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jpeg" ContentType="image/jpe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0C8D" w:rsidRDefault="00E90C8D" w:rsidP="00E90C8D">
      <w:pPr>
        <w:autoSpaceDE w:val="0"/>
        <w:autoSpaceDN w:val="0"/>
        <w:adjustRightInd w:val="0"/>
        <w:spacing w:before="240" w:after="0" w:line="360" w:lineRule="auto"/>
        <w:jc w:val="center"/>
        <w:rPr>
          <w:rFonts w:ascii="Times New Roman" w:hAnsi="Times New Roman" w:cs="Times New Roman"/>
          <w:b/>
          <w:iCs/>
          <w:color w:val="000000"/>
          <w:sz w:val="32"/>
          <w:szCs w:val="32"/>
          <w:u w:val="single"/>
        </w:rPr>
      </w:pPr>
      <w:r w:rsidRPr="001A0A0C">
        <w:rPr>
          <w:rFonts w:ascii="Times New Roman" w:hAnsi="Times New Roman" w:cs="Times New Roman"/>
          <w:b/>
          <w:iCs/>
          <w:color w:val="000000"/>
          <w:sz w:val="32"/>
          <w:szCs w:val="32"/>
          <w:u w:val="single"/>
        </w:rPr>
        <w:t>Supporting Information</w:t>
      </w:r>
    </w:p>
    <w:p w:rsidR="00E25819" w:rsidRPr="005E4EBD" w:rsidRDefault="00E25819" w:rsidP="00E25819">
      <w:pPr>
        <w:tabs>
          <w:tab w:val="left" w:pos="1425"/>
        </w:tabs>
        <w:spacing w:line="480" w:lineRule="auto"/>
        <w:jc w:val="center"/>
        <w:rPr>
          <w:rFonts w:ascii="Times New Roman" w:hAnsi="Times New Roman" w:cs="Times New Roman"/>
          <w:b/>
          <w:sz w:val="24"/>
          <w:szCs w:val="24"/>
        </w:rPr>
      </w:pPr>
      <w:r w:rsidRPr="005E4EBD">
        <w:rPr>
          <w:rFonts w:ascii="Times New Roman" w:hAnsi="Times New Roman" w:cs="Times New Roman"/>
          <w:b/>
          <w:sz w:val="24"/>
          <w:szCs w:val="24"/>
        </w:rPr>
        <w:t>Synthesis and anti-microbial evaluation of novel 3-(arylideneamino)-3a,8a-dihydroxy-1,3,3a,8a-tetrahydroindeno[1,2-</w:t>
      </w:r>
      <w:r w:rsidRPr="005E4EBD">
        <w:rPr>
          <w:rFonts w:ascii="Times New Roman" w:hAnsi="Times New Roman" w:cs="Times New Roman"/>
          <w:b/>
          <w:i/>
          <w:sz w:val="24"/>
          <w:szCs w:val="24"/>
        </w:rPr>
        <w:t>d</w:t>
      </w:r>
      <w:r w:rsidRPr="005E4EBD">
        <w:rPr>
          <w:rFonts w:ascii="Times New Roman" w:hAnsi="Times New Roman" w:cs="Times New Roman"/>
          <w:b/>
          <w:sz w:val="24"/>
          <w:szCs w:val="24"/>
        </w:rPr>
        <w:t>]imidazole-2,8-diones and their 2-thioxo analogues</w:t>
      </w:r>
    </w:p>
    <w:p w:rsidR="00E25819" w:rsidRPr="005E4EBD" w:rsidRDefault="00E25819" w:rsidP="00E25819">
      <w:pPr>
        <w:spacing w:line="480" w:lineRule="auto"/>
        <w:jc w:val="center"/>
        <w:rPr>
          <w:rFonts w:ascii="Times New Roman" w:eastAsia="Calibri" w:hAnsi="Times New Roman" w:cs="Times New Roman"/>
          <w:sz w:val="24"/>
          <w:szCs w:val="24"/>
          <w:vertAlign w:val="superscript"/>
        </w:rPr>
      </w:pPr>
      <w:r w:rsidRPr="005E4EBD">
        <w:rPr>
          <w:rFonts w:ascii="Times New Roman" w:eastAsia="Calibri" w:hAnsi="Times New Roman" w:cs="Times New Roman"/>
          <w:sz w:val="24"/>
          <w:szCs w:val="24"/>
        </w:rPr>
        <w:t>Yeshwinder Saini</w:t>
      </w:r>
      <w:r w:rsidRPr="005E4EBD">
        <w:rPr>
          <w:rFonts w:ascii="Times New Roman" w:eastAsia="Calibri" w:hAnsi="Times New Roman" w:cs="Times New Roman"/>
          <w:sz w:val="24"/>
          <w:szCs w:val="24"/>
          <w:vertAlign w:val="superscript"/>
        </w:rPr>
        <w:t xml:space="preserve">1 </w:t>
      </w:r>
      <w:r w:rsidRPr="005E4EBD">
        <w:rPr>
          <w:rFonts w:ascii="Times New Roman" w:eastAsia="Calibri" w:hAnsi="Times New Roman" w:cs="Times New Roman"/>
          <w:sz w:val="24"/>
          <w:szCs w:val="24"/>
        </w:rPr>
        <w:t xml:space="preserve">. </w:t>
      </w:r>
      <w:r w:rsidR="00FE049B" w:rsidRPr="005E4EBD">
        <w:rPr>
          <w:rFonts w:ascii="Times New Roman" w:eastAsia="Calibri" w:hAnsi="Times New Roman" w:cs="Times New Roman"/>
          <w:sz w:val="24"/>
          <w:szCs w:val="24"/>
        </w:rPr>
        <w:t>Rajni Khajuria</w:t>
      </w:r>
      <w:r w:rsidR="00FE049B" w:rsidRPr="005E4EBD">
        <w:rPr>
          <w:rFonts w:ascii="Times New Roman" w:eastAsia="Calibri" w:hAnsi="Times New Roman" w:cs="Times New Roman"/>
          <w:sz w:val="24"/>
          <w:szCs w:val="24"/>
          <w:vertAlign w:val="superscript"/>
        </w:rPr>
        <w:t xml:space="preserve">1 </w:t>
      </w:r>
      <w:r w:rsidR="00FE049B" w:rsidRPr="005E4EBD">
        <w:rPr>
          <w:rFonts w:ascii="Times New Roman" w:eastAsia="Calibri" w:hAnsi="Times New Roman" w:cs="Times New Roman"/>
          <w:sz w:val="24"/>
          <w:szCs w:val="24"/>
        </w:rPr>
        <w:t xml:space="preserve">. </w:t>
      </w:r>
      <w:r w:rsidRPr="005E4EBD">
        <w:rPr>
          <w:rFonts w:ascii="Times New Roman" w:eastAsia="Calibri" w:hAnsi="Times New Roman" w:cs="Times New Roman"/>
          <w:sz w:val="24"/>
          <w:szCs w:val="24"/>
        </w:rPr>
        <w:t>Ramneet Kaur</w:t>
      </w:r>
      <w:r w:rsidRPr="005E4EBD">
        <w:rPr>
          <w:rFonts w:ascii="Times New Roman" w:eastAsia="Calibri" w:hAnsi="Times New Roman" w:cs="Times New Roman"/>
          <w:sz w:val="24"/>
          <w:szCs w:val="24"/>
          <w:vertAlign w:val="superscript"/>
        </w:rPr>
        <w:t xml:space="preserve">1 </w:t>
      </w:r>
      <w:r w:rsidRPr="005E4EBD">
        <w:rPr>
          <w:rFonts w:ascii="Times New Roman" w:eastAsia="Calibri" w:hAnsi="Times New Roman" w:cs="Times New Roman"/>
          <w:sz w:val="24"/>
          <w:szCs w:val="24"/>
        </w:rPr>
        <w:t>. Sanjana Kaul</w:t>
      </w:r>
      <w:r w:rsidRPr="005E4EBD">
        <w:rPr>
          <w:rFonts w:ascii="Times New Roman" w:eastAsia="Calibri" w:hAnsi="Times New Roman" w:cs="Times New Roman"/>
          <w:sz w:val="24"/>
          <w:szCs w:val="24"/>
          <w:vertAlign w:val="superscript"/>
        </w:rPr>
        <w:t>2**</w:t>
      </w:r>
      <w:r w:rsidRPr="005E4EBD">
        <w:rPr>
          <w:rFonts w:ascii="Times New Roman" w:eastAsia="Calibri" w:hAnsi="Times New Roman" w:cs="Times New Roman"/>
          <w:sz w:val="24"/>
          <w:szCs w:val="24"/>
        </w:rPr>
        <w:t xml:space="preserve"> . Tanwi Sharma</w:t>
      </w:r>
      <w:r w:rsidRPr="005E4EBD">
        <w:rPr>
          <w:rFonts w:ascii="Times New Roman" w:eastAsia="Calibri" w:hAnsi="Times New Roman" w:cs="Times New Roman"/>
          <w:sz w:val="24"/>
          <w:szCs w:val="24"/>
          <w:vertAlign w:val="superscript"/>
        </w:rPr>
        <w:t>2</w:t>
      </w:r>
      <w:r w:rsidRPr="005E4EBD">
        <w:rPr>
          <w:rFonts w:ascii="Times New Roman" w:eastAsia="Calibri" w:hAnsi="Times New Roman" w:cs="Times New Roman"/>
          <w:sz w:val="24"/>
          <w:szCs w:val="24"/>
        </w:rPr>
        <w:t xml:space="preserve"> . Suruchi Gupta</w:t>
      </w:r>
      <w:r w:rsidRPr="005E4EBD">
        <w:rPr>
          <w:rFonts w:ascii="Times New Roman" w:eastAsia="Calibri" w:hAnsi="Times New Roman" w:cs="Times New Roman"/>
          <w:sz w:val="24"/>
          <w:szCs w:val="24"/>
          <w:vertAlign w:val="superscript"/>
        </w:rPr>
        <w:t>2</w:t>
      </w:r>
      <w:r w:rsidRPr="005E4EBD">
        <w:rPr>
          <w:rFonts w:ascii="Times New Roman" w:eastAsia="Calibri" w:hAnsi="Times New Roman" w:cs="Times New Roman"/>
          <w:sz w:val="24"/>
          <w:szCs w:val="24"/>
        </w:rPr>
        <w:t xml:space="preserve"> . </w:t>
      </w:r>
      <w:r w:rsidRPr="005E4EBD">
        <w:rPr>
          <w:rFonts w:ascii="Times New Roman" w:hAnsi="Times New Roman"/>
          <w:sz w:val="24"/>
          <w:szCs w:val="24"/>
        </w:rPr>
        <w:t>Vivek K. Gupta</w:t>
      </w:r>
      <w:r w:rsidRPr="005E4EBD">
        <w:rPr>
          <w:rFonts w:ascii="Times New Roman" w:hAnsi="Times New Roman"/>
          <w:sz w:val="24"/>
          <w:szCs w:val="24"/>
          <w:vertAlign w:val="superscript"/>
        </w:rPr>
        <w:t>3</w:t>
      </w:r>
      <w:r w:rsidRPr="005E4EBD">
        <w:rPr>
          <w:rFonts w:ascii="Times New Roman" w:hAnsi="Times New Roman"/>
          <w:sz w:val="24"/>
          <w:szCs w:val="24"/>
        </w:rPr>
        <w:t xml:space="preserve"> . Rajni Kant</w:t>
      </w:r>
      <w:r w:rsidRPr="005E4EBD">
        <w:rPr>
          <w:rFonts w:ascii="Times New Roman" w:hAnsi="Times New Roman"/>
          <w:sz w:val="24"/>
          <w:szCs w:val="24"/>
          <w:vertAlign w:val="superscript"/>
        </w:rPr>
        <w:t>3</w:t>
      </w:r>
      <w:r w:rsidRPr="005E4EBD">
        <w:rPr>
          <w:rFonts w:ascii="Times New Roman" w:hAnsi="Times New Roman"/>
          <w:sz w:val="24"/>
          <w:szCs w:val="24"/>
        </w:rPr>
        <w:t xml:space="preserve"> and </w:t>
      </w:r>
      <w:r w:rsidRPr="005E4EBD">
        <w:rPr>
          <w:rFonts w:ascii="Times New Roman" w:eastAsia="Calibri" w:hAnsi="Times New Roman" w:cs="Times New Roman"/>
          <w:sz w:val="24"/>
          <w:szCs w:val="24"/>
        </w:rPr>
        <w:t>Kamal K. Kapoor</w:t>
      </w:r>
      <w:r w:rsidRPr="005E4EBD">
        <w:rPr>
          <w:rFonts w:ascii="Times New Roman" w:eastAsia="Calibri" w:hAnsi="Times New Roman" w:cs="Times New Roman"/>
          <w:sz w:val="24"/>
          <w:szCs w:val="24"/>
          <w:vertAlign w:val="superscript"/>
        </w:rPr>
        <w:t>1,*</w:t>
      </w:r>
    </w:p>
    <w:p w:rsidR="00E25819" w:rsidRPr="005E4EBD" w:rsidRDefault="00E25819" w:rsidP="00E25819">
      <w:pPr>
        <w:spacing w:after="0" w:line="480" w:lineRule="auto"/>
        <w:jc w:val="center"/>
        <w:rPr>
          <w:rFonts w:ascii="Times New Roman" w:hAnsi="Times New Roman" w:cs="Times New Roman"/>
          <w:i/>
          <w:sz w:val="24"/>
          <w:szCs w:val="24"/>
        </w:rPr>
      </w:pPr>
      <w:r w:rsidRPr="005E4EBD">
        <w:rPr>
          <w:rFonts w:ascii="Times New Roman" w:eastAsia="Calibri" w:hAnsi="Times New Roman" w:cs="Times New Roman"/>
          <w:sz w:val="24"/>
          <w:szCs w:val="24"/>
          <w:vertAlign w:val="superscript"/>
        </w:rPr>
        <w:t xml:space="preserve">1 </w:t>
      </w:r>
      <w:r w:rsidRPr="005E4EBD">
        <w:rPr>
          <w:rFonts w:ascii="Times New Roman" w:hAnsi="Times New Roman" w:cs="Times New Roman"/>
          <w:i/>
          <w:sz w:val="24"/>
          <w:szCs w:val="24"/>
        </w:rPr>
        <w:t>Department of Chemistry, University of Jammu, Jammu-180 006, India</w:t>
      </w:r>
    </w:p>
    <w:p w:rsidR="00E25819" w:rsidRPr="005E4EBD" w:rsidRDefault="00E25819" w:rsidP="00E25819">
      <w:pPr>
        <w:spacing w:after="0" w:line="480" w:lineRule="auto"/>
        <w:jc w:val="center"/>
        <w:rPr>
          <w:rFonts w:ascii="Times New Roman" w:hAnsi="Times New Roman" w:cs="Times New Roman"/>
          <w:i/>
          <w:sz w:val="24"/>
          <w:szCs w:val="24"/>
        </w:rPr>
      </w:pPr>
      <w:r w:rsidRPr="005E4EBD">
        <w:rPr>
          <w:rFonts w:ascii="Times New Roman" w:eastAsia="Calibri" w:hAnsi="Times New Roman" w:cs="Times New Roman"/>
          <w:sz w:val="24"/>
          <w:szCs w:val="24"/>
          <w:vertAlign w:val="superscript"/>
        </w:rPr>
        <w:t xml:space="preserve">2 </w:t>
      </w:r>
      <w:r w:rsidRPr="005E4EBD">
        <w:rPr>
          <w:rFonts w:ascii="Times New Roman" w:hAnsi="Times New Roman" w:cs="Times New Roman"/>
          <w:i/>
          <w:sz w:val="24"/>
          <w:szCs w:val="24"/>
        </w:rPr>
        <w:t>School of Biotechnology, University of Jammu, Jammu-180 006, India</w:t>
      </w:r>
    </w:p>
    <w:p w:rsidR="00E25819" w:rsidRPr="005E4EBD" w:rsidRDefault="00E25819" w:rsidP="00E25819">
      <w:pPr>
        <w:spacing w:after="0" w:line="480" w:lineRule="auto"/>
        <w:jc w:val="center"/>
        <w:rPr>
          <w:rFonts w:ascii="Times New Roman" w:eastAsia="TT626B9o00" w:hAnsi="Times New Roman" w:cs="Times New Roman"/>
          <w:i/>
          <w:sz w:val="24"/>
          <w:szCs w:val="24"/>
        </w:rPr>
      </w:pPr>
      <w:r w:rsidRPr="005E4EBD">
        <w:rPr>
          <w:rFonts w:ascii="Times New Roman" w:hAnsi="Times New Roman" w:cs="Times New Roman"/>
          <w:sz w:val="24"/>
          <w:szCs w:val="24"/>
          <w:vertAlign w:val="superscript"/>
        </w:rPr>
        <w:t xml:space="preserve">3 </w:t>
      </w:r>
      <w:r w:rsidRPr="005E4EBD">
        <w:rPr>
          <w:rFonts w:ascii="Times New Roman" w:hAnsi="Times New Roman" w:cs="Times New Roman"/>
          <w:i/>
          <w:sz w:val="24"/>
          <w:szCs w:val="24"/>
        </w:rPr>
        <w:t>Department of Physics &amp; Electronics, University of Jammu, Jammu-180 006, India</w:t>
      </w:r>
      <w:r w:rsidRPr="005E4EBD">
        <w:rPr>
          <w:rFonts w:ascii="Times New Roman" w:eastAsia="TT626B9o00" w:hAnsi="Times New Roman" w:cs="Times New Roman"/>
          <w:i/>
          <w:sz w:val="24"/>
          <w:szCs w:val="24"/>
        </w:rPr>
        <w:t xml:space="preserve"> (X-ray crystallography group)</w:t>
      </w:r>
    </w:p>
    <w:p w:rsidR="00E25819" w:rsidRPr="005E4EBD" w:rsidRDefault="00E25819" w:rsidP="00E25819">
      <w:pPr>
        <w:spacing w:after="0" w:line="480" w:lineRule="auto"/>
        <w:jc w:val="center"/>
        <w:rPr>
          <w:sz w:val="24"/>
          <w:szCs w:val="24"/>
        </w:rPr>
      </w:pPr>
      <w:r w:rsidRPr="005E4EBD">
        <w:rPr>
          <w:rFonts w:ascii="Times New Roman" w:hAnsi="Times New Roman" w:cs="Times New Roman"/>
          <w:sz w:val="24"/>
          <w:szCs w:val="24"/>
        </w:rPr>
        <w:t xml:space="preserve">E-mail:* </w:t>
      </w:r>
      <w:hyperlink r:id="rId8" w:history="1">
        <w:r w:rsidRPr="005E4EBD">
          <w:rPr>
            <w:rStyle w:val="Hyperlink"/>
            <w:rFonts w:ascii="Times New Roman" w:hAnsi="Times New Roman" w:cs="Times New Roman"/>
            <w:sz w:val="24"/>
            <w:szCs w:val="24"/>
          </w:rPr>
          <w:t>k2kapoor@yahoo.com</w:t>
        </w:r>
      </w:hyperlink>
      <w:r w:rsidRPr="005E4EBD">
        <w:rPr>
          <w:rFonts w:ascii="Times New Roman" w:hAnsi="Times New Roman" w:cs="Times New Roman"/>
          <w:sz w:val="24"/>
          <w:szCs w:val="24"/>
        </w:rPr>
        <w:t xml:space="preserve"> ** </w:t>
      </w:r>
      <w:hyperlink r:id="rId9" w:history="1">
        <w:r w:rsidRPr="005E4EBD">
          <w:rPr>
            <w:rStyle w:val="Hyperlink"/>
            <w:rFonts w:ascii="Times New Roman" w:hAnsi="Times New Roman" w:cs="Times New Roman"/>
            <w:sz w:val="24"/>
            <w:szCs w:val="24"/>
          </w:rPr>
          <w:t>sanrozie@rediffmail.com</w:t>
        </w:r>
      </w:hyperlink>
    </w:p>
    <w:p w:rsidR="00C40565" w:rsidRDefault="00C40565" w:rsidP="00402A6C">
      <w:pPr>
        <w:spacing w:before="120" w:after="120" w:line="360" w:lineRule="auto"/>
        <w:jc w:val="center"/>
        <w:rPr>
          <w:rFonts w:ascii="Times New Roman" w:hAnsi="Times New Roman" w:cs="Times New Roman"/>
          <w:sz w:val="20"/>
          <w:szCs w:val="20"/>
        </w:rPr>
      </w:pPr>
    </w:p>
    <w:p w:rsidR="00E25819" w:rsidRPr="0081308C" w:rsidRDefault="00E25819" w:rsidP="001B2892">
      <w:pPr>
        <w:tabs>
          <w:tab w:val="left" w:pos="2796"/>
          <w:tab w:val="left" w:pos="4320"/>
          <w:tab w:val="center" w:pos="4680"/>
        </w:tabs>
        <w:spacing w:after="0" w:line="480" w:lineRule="auto"/>
        <w:jc w:val="center"/>
        <w:rPr>
          <w:rFonts w:ascii="Times New Roman" w:hAnsi="Times New Roman" w:cs="Times New Roman"/>
          <w:b/>
          <w:sz w:val="24"/>
          <w:szCs w:val="24"/>
        </w:rPr>
      </w:pPr>
      <w:r w:rsidRPr="005E4EBD">
        <w:rPr>
          <w:rFonts w:ascii="Times New Roman" w:hAnsi="Times New Roman"/>
          <w:b/>
          <w:sz w:val="24"/>
          <w:szCs w:val="24"/>
        </w:rPr>
        <w:t>EXPERIMENTAL</w:t>
      </w:r>
    </w:p>
    <w:p w:rsidR="00E25819" w:rsidRPr="0096375F" w:rsidRDefault="00E25819" w:rsidP="00E25819">
      <w:pPr>
        <w:spacing w:line="480" w:lineRule="auto"/>
        <w:rPr>
          <w:rFonts w:ascii="Times New Roman" w:hAnsi="Times New Roman" w:cs="Times New Roman"/>
          <w:b/>
          <w:sz w:val="24"/>
          <w:szCs w:val="24"/>
        </w:rPr>
      </w:pPr>
      <w:r w:rsidRPr="0096375F">
        <w:rPr>
          <w:rFonts w:ascii="Times New Roman" w:hAnsi="Times New Roman" w:cs="Times New Roman"/>
          <w:b/>
          <w:sz w:val="24"/>
          <w:szCs w:val="24"/>
        </w:rPr>
        <w:t>General</w:t>
      </w:r>
    </w:p>
    <w:p w:rsidR="00E25819" w:rsidRPr="0081308C" w:rsidRDefault="00E25819" w:rsidP="00E25819">
      <w:pPr>
        <w:pStyle w:val="08ArticleText"/>
        <w:tabs>
          <w:tab w:val="center" w:pos="4680"/>
        </w:tabs>
        <w:spacing w:line="480" w:lineRule="auto"/>
        <w:rPr>
          <w:rFonts w:ascii="Times New Roman" w:hAnsi="Times New Roman"/>
          <w:b/>
          <w:sz w:val="24"/>
          <w:szCs w:val="24"/>
        </w:rPr>
      </w:pPr>
      <w:r w:rsidRPr="005E4EBD">
        <w:rPr>
          <w:rFonts w:ascii="Times New Roman" w:hAnsi="Times New Roman"/>
          <w:sz w:val="24"/>
          <w:szCs w:val="24"/>
        </w:rPr>
        <w:t xml:space="preserve">All the experiments were performed in an oven dried glass apparatus. All the commercially available reagents were purchased from </w:t>
      </w:r>
      <w:r w:rsidRPr="005E4EBD">
        <w:rPr>
          <w:rFonts w:ascii="Times New Roman" w:hAnsi="Times New Roman"/>
          <w:i/>
          <w:sz w:val="24"/>
          <w:szCs w:val="24"/>
        </w:rPr>
        <w:t xml:space="preserve">Aldrich </w:t>
      </w:r>
      <w:r w:rsidRPr="005E4EBD">
        <w:rPr>
          <w:rFonts w:ascii="Times New Roman" w:hAnsi="Times New Roman"/>
          <w:sz w:val="24"/>
          <w:szCs w:val="24"/>
        </w:rPr>
        <w:t>and were used without further purification. Melting points (°C) were measured in open glass capillaries using Perfit melting point apparatus and are uncorrected. The progress of reaction was monitored by thin layer chromatography (TLC) using silica gel pre-coated aluminum sheets (60 F254, Merck). Visualization of spots was effected by exposure to ultraviolet light (UV) at 365 nm and 254 nm, iodine vapours and 2% 2,4-dinitrophenylhydrazine solution in methanol containing few drops of H</w:t>
      </w:r>
      <w:r w:rsidRPr="005E4EBD">
        <w:rPr>
          <w:rFonts w:ascii="Times New Roman" w:hAnsi="Times New Roman"/>
          <w:sz w:val="24"/>
          <w:szCs w:val="24"/>
          <w:vertAlign w:val="subscript"/>
        </w:rPr>
        <w:t>2</w:t>
      </w:r>
      <w:r w:rsidRPr="005E4EBD">
        <w:rPr>
          <w:rFonts w:ascii="Times New Roman" w:hAnsi="Times New Roman"/>
          <w:sz w:val="24"/>
          <w:szCs w:val="24"/>
        </w:rPr>
        <w:t>SO</w:t>
      </w:r>
      <w:r w:rsidRPr="005E4EBD">
        <w:rPr>
          <w:rFonts w:ascii="Times New Roman" w:hAnsi="Times New Roman"/>
          <w:sz w:val="24"/>
          <w:szCs w:val="24"/>
          <w:vertAlign w:val="subscript"/>
        </w:rPr>
        <w:t>4</w:t>
      </w:r>
      <w:r w:rsidRPr="005E4EBD">
        <w:rPr>
          <w:rFonts w:ascii="Times New Roman" w:hAnsi="Times New Roman"/>
          <w:sz w:val="24"/>
          <w:szCs w:val="24"/>
        </w:rPr>
        <w:t xml:space="preserve"> and draggendroff reagent. IR spectra (</w:t>
      </w:r>
      <w:r w:rsidRPr="005E4EBD">
        <w:rPr>
          <w:rFonts w:ascii="Times New Roman" w:hAnsi="Times New Roman"/>
          <w:i/>
          <w:sz w:val="24"/>
          <w:szCs w:val="24"/>
        </w:rPr>
        <w:t>ν</w:t>
      </w:r>
      <w:r w:rsidRPr="005E4EBD">
        <w:rPr>
          <w:rFonts w:ascii="Times New Roman" w:hAnsi="Times New Roman"/>
          <w:sz w:val="24"/>
          <w:szCs w:val="24"/>
        </w:rPr>
        <w:t>, cm</w:t>
      </w:r>
      <w:r w:rsidRPr="005E4EBD">
        <w:rPr>
          <w:rFonts w:ascii="Times New Roman" w:hAnsi="Times New Roman"/>
          <w:sz w:val="24"/>
          <w:szCs w:val="24"/>
          <w:vertAlign w:val="superscript"/>
        </w:rPr>
        <w:t>-1</w:t>
      </w:r>
      <w:r w:rsidRPr="005E4EBD">
        <w:rPr>
          <w:rFonts w:ascii="Times New Roman" w:hAnsi="Times New Roman"/>
          <w:sz w:val="24"/>
          <w:szCs w:val="24"/>
        </w:rPr>
        <w:t xml:space="preserve">) were recorded on Perkin-Elmer FTIR spectrophotometer using KBr discs. </w:t>
      </w:r>
      <w:r w:rsidRPr="005E4EBD">
        <w:rPr>
          <w:rFonts w:ascii="Times New Roman" w:hAnsi="Times New Roman"/>
          <w:sz w:val="24"/>
          <w:szCs w:val="24"/>
          <w:vertAlign w:val="superscript"/>
        </w:rPr>
        <w:t>1</w:t>
      </w:r>
      <w:r w:rsidRPr="005E4EBD">
        <w:rPr>
          <w:rFonts w:ascii="Times New Roman" w:hAnsi="Times New Roman"/>
          <w:sz w:val="24"/>
          <w:szCs w:val="24"/>
        </w:rPr>
        <w:t xml:space="preserve">H </w:t>
      </w:r>
      <w:r w:rsidRPr="005E4EBD">
        <w:rPr>
          <w:rFonts w:ascii="Times New Roman" w:hAnsi="Times New Roman"/>
          <w:sz w:val="24"/>
          <w:szCs w:val="24"/>
        </w:rPr>
        <w:lastRenderedPageBreak/>
        <w:t xml:space="preserve">and </w:t>
      </w:r>
      <w:r w:rsidRPr="005E4EBD">
        <w:rPr>
          <w:rFonts w:ascii="Times New Roman" w:hAnsi="Times New Roman"/>
          <w:sz w:val="24"/>
          <w:szCs w:val="24"/>
          <w:vertAlign w:val="superscript"/>
        </w:rPr>
        <w:t>13</w:t>
      </w:r>
      <w:r w:rsidRPr="005E4EBD">
        <w:rPr>
          <w:rFonts w:ascii="Times New Roman" w:hAnsi="Times New Roman"/>
          <w:sz w:val="24"/>
          <w:szCs w:val="24"/>
        </w:rPr>
        <w:t xml:space="preserve">C NMR were recorded on Bruker AC-400 spectrometer operating respectively at 400 MHz and 100 MHz  with tetramethylsilane (TMS) as an internal standard. The chemical shifts are expressed in δ (ppm) downfield from TMS. </w:t>
      </w:r>
      <w:r w:rsidRPr="005E4EBD">
        <w:rPr>
          <w:rFonts w:ascii="Times New Roman" w:hAnsi="Times New Roman"/>
          <w:i/>
          <w:sz w:val="24"/>
          <w:szCs w:val="24"/>
        </w:rPr>
        <w:t>J</w:t>
      </w:r>
      <w:r w:rsidRPr="005E4EBD">
        <w:rPr>
          <w:rFonts w:ascii="Times New Roman" w:hAnsi="Times New Roman"/>
          <w:sz w:val="24"/>
          <w:szCs w:val="24"/>
        </w:rPr>
        <w:t xml:space="preserve"> values are given in Hertz (Hz). The abbreviations s, bs, d, t, q and m in </w:t>
      </w:r>
      <w:r w:rsidRPr="005E4EBD">
        <w:rPr>
          <w:rFonts w:ascii="Times New Roman" w:hAnsi="Times New Roman"/>
          <w:sz w:val="24"/>
          <w:szCs w:val="24"/>
          <w:vertAlign w:val="superscript"/>
        </w:rPr>
        <w:t>1</w:t>
      </w:r>
      <w:r w:rsidRPr="005E4EBD">
        <w:rPr>
          <w:rFonts w:ascii="Times New Roman" w:hAnsi="Times New Roman"/>
          <w:sz w:val="24"/>
          <w:szCs w:val="24"/>
        </w:rPr>
        <w:t>H NMR spectra refer to singlet, broad singlet, doublet, triplet, quartet and multiplet respectively. Electron impact mass spectra (EIMS) were recorded on Micro Mass VG-7070 H mass spectrometer at 70eV. Elemental analysis was performed on Leco CHNS 932 analyzer. Solvents were removed using Heidolph rotary evaporator. Column chromatography was performed using a gradient of ethylacetate and petroleum ether.</w:t>
      </w:r>
    </w:p>
    <w:p w:rsidR="002E3BD5" w:rsidRDefault="00E25819" w:rsidP="00E25819">
      <w:pPr>
        <w:tabs>
          <w:tab w:val="left" w:pos="6651"/>
        </w:tabs>
        <w:autoSpaceDE w:val="0"/>
        <w:autoSpaceDN w:val="0"/>
        <w:adjustRightInd w:val="0"/>
        <w:spacing w:after="0" w:line="480" w:lineRule="auto"/>
        <w:jc w:val="both"/>
        <w:rPr>
          <w:rFonts w:ascii="Times New Roman" w:hAnsi="Times New Roman" w:cs="Times New Roman"/>
          <w:sz w:val="24"/>
          <w:szCs w:val="24"/>
        </w:rPr>
      </w:pPr>
      <w:r w:rsidRPr="005E4EBD">
        <w:rPr>
          <w:rFonts w:ascii="Times New Roman" w:eastAsia="MinionPro-Regular" w:hAnsi="Times New Roman" w:cs="Times New Roman"/>
          <w:sz w:val="24"/>
          <w:szCs w:val="24"/>
        </w:rPr>
        <w:t xml:space="preserve">The synthesized </w:t>
      </w:r>
      <w:r w:rsidRPr="005E4EBD">
        <w:rPr>
          <w:rFonts w:ascii="Times New Roman" w:hAnsi="Times New Roman" w:cs="Times New Roman"/>
          <w:sz w:val="24"/>
          <w:szCs w:val="24"/>
        </w:rPr>
        <w:t>3-(arylideneamino)-3a,8a-dihydroxy-1,3,3a,8a-tetrahydroindeno[1,2-</w:t>
      </w:r>
      <w:r w:rsidRPr="005E4EBD">
        <w:rPr>
          <w:rFonts w:ascii="Times New Roman" w:hAnsi="Times New Roman" w:cs="Times New Roman"/>
          <w:i/>
          <w:sz w:val="24"/>
          <w:szCs w:val="24"/>
        </w:rPr>
        <w:t>d</w:t>
      </w:r>
      <w:r w:rsidRPr="005E4EBD">
        <w:rPr>
          <w:rFonts w:ascii="Times New Roman" w:hAnsi="Times New Roman" w:cs="Times New Roman"/>
          <w:sz w:val="24"/>
          <w:szCs w:val="24"/>
        </w:rPr>
        <w:t>]</w:t>
      </w:r>
    </w:p>
    <w:p w:rsidR="00E25819" w:rsidRPr="005E4EBD" w:rsidRDefault="00E25819" w:rsidP="00E25819">
      <w:pPr>
        <w:tabs>
          <w:tab w:val="left" w:pos="6651"/>
        </w:tabs>
        <w:autoSpaceDE w:val="0"/>
        <w:autoSpaceDN w:val="0"/>
        <w:adjustRightInd w:val="0"/>
        <w:spacing w:after="0" w:line="480" w:lineRule="auto"/>
        <w:jc w:val="both"/>
        <w:rPr>
          <w:rFonts w:ascii="Times New Roman" w:hAnsi="Times New Roman" w:cs="Times New Roman"/>
          <w:b/>
          <w:iCs/>
          <w:sz w:val="24"/>
          <w:szCs w:val="24"/>
        </w:rPr>
      </w:pPr>
      <w:r w:rsidRPr="005E4EBD">
        <w:rPr>
          <w:rFonts w:ascii="Times New Roman" w:hAnsi="Times New Roman" w:cs="Times New Roman"/>
          <w:sz w:val="24"/>
          <w:szCs w:val="24"/>
        </w:rPr>
        <w:t xml:space="preserve">imidazole-2,8-diones </w:t>
      </w:r>
      <w:r w:rsidRPr="005E4EBD">
        <w:rPr>
          <w:rFonts w:ascii="Times New Roman" w:hAnsi="Times New Roman" w:cs="Times New Roman"/>
          <w:b/>
          <w:sz w:val="24"/>
          <w:szCs w:val="24"/>
        </w:rPr>
        <w:t>8(i-xiv)</w:t>
      </w:r>
      <w:r w:rsidRPr="005E4EBD">
        <w:rPr>
          <w:rFonts w:ascii="Times New Roman" w:hAnsi="Times New Roman" w:cs="Times New Roman"/>
          <w:sz w:val="24"/>
          <w:szCs w:val="24"/>
        </w:rPr>
        <w:t xml:space="preserve"> and 3-(arylideneamino)-3a,8a-dihydroxy-2-thioxo-1,3,3a,8a-tetrahydroindeno[1,2-</w:t>
      </w:r>
      <w:r w:rsidRPr="005E4EBD">
        <w:rPr>
          <w:rFonts w:ascii="Times New Roman" w:hAnsi="Times New Roman" w:cs="Times New Roman"/>
          <w:i/>
          <w:sz w:val="24"/>
          <w:szCs w:val="24"/>
        </w:rPr>
        <w:t>d</w:t>
      </w:r>
      <w:r w:rsidRPr="005E4EBD">
        <w:rPr>
          <w:rFonts w:ascii="Times New Roman" w:hAnsi="Times New Roman" w:cs="Times New Roman"/>
          <w:sz w:val="24"/>
          <w:szCs w:val="24"/>
        </w:rPr>
        <w:t>]imidazol-8(2</w:t>
      </w:r>
      <w:r w:rsidRPr="005E4EBD">
        <w:rPr>
          <w:rFonts w:ascii="Times New Roman" w:hAnsi="Times New Roman" w:cs="Times New Roman"/>
          <w:i/>
          <w:sz w:val="24"/>
          <w:szCs w:val="24"/>
        </w:rPr>
        <w:t>H</w:t>
      </w:r>
      <w:r w:rsidRPr="005E4EBD">
        <w:rPr>
          <w:rFonts w:ascii="Times New Roman" w:hAnsi="Times New Roman" w:cs="Times New Roman"/>
          <w:sz w:val="24"/>
          <w:szCs w:val="24"/>
        </w:rPr>
        <w:t xml:space="preserve">)-ones </w:t>
      </w:r>
      <w:r w:rsidRPr="005E4EBD">
        <w:rPr>
          <w:rFonts w:ascii="Times New Roman" w:hAnsi="Times New Roman" w:cs="Times New Roman"/>
          <w:b/>
          <w:sz w:val="24"/>
          <w:szCs w:val="24"/>
        </w:rPr>
        <w:t xml:space="preserve">9(i-xiv) </w:t>
      </w:r>
      <w:r w:rsidRPr="005E4EBD">
        <w:rPr>
          <w:rFonts w:ascii="Times New Roman" w:eastAsia="MinionPro-Regular" w:hAnsi="Times New Roman" w:cs="Times New Roman"/>
          <w:sz w:val="24"/>
          <w:szCs w:val="24"/>
        </w:rPr>
        <w:t xml:space="preserve">were screened for their </w:t>
      </w:r>
      <w:r w:rsidRPr="005E4EBD">
        <w:rPr>
          <w:rFonts w:ascii="Times New Roman" w:hAnsi="Times New Roman" w:cs="Times New Roman"/>
          <w:i/>
          <w:iCs/>
          <w:sz w:val="24"/>
          <w:szCs w:val="24"/>
        </w:rPr>
        <w:t xml:space="preserve">in vitro </w:t>
      </w:r>
      <w:r w:rsidRPr="005E4EBD">
        <w:rPr>
          <w:rFonts w:ascii="Times New Roman" w:eastAsia="MinionPro-Regular" w:hAnsi="Times New Roman" w:cs="Times New Roman"/>
          <w:sz w:val="24"/>
          <w:szCs w:val="24"/>
        </w:rPr>
        <w:t xml:space="preserve">anti-bacterial activity using agar well diffusion </w:t>
      </w:r>
      <w:r w:rsidRPr="005E4EBD">
        <w:rPr>
          <w:rFonts w:ascii="Times New Roman" w:hAnsi="Times New Roman" w:cs="Times New Roman"/>
          <w:sz w:val="24"/>
          <w:szCs w:val="24"/>
        </w:rPr>
        <w:t>method</w:t>
      </w:r>
      <w:r w:rsidR="009B69BF">
        <w:rPr>
          <w:rFonts w:ascii="Times New Roman" w:hAnsi="Times New Roman" w:cs="Times New Roman"/>
          <w:sz w:val="24"/>
          <w:szCs w:val="24"/>
          <w:vertAlign w:val="superscript"/>
        </w:rPr>
        <w:t>[1</w:t>
      </w:r>
      <w:r w:rsidRPr="00FE3BC8">
        <w:rPr>
          <w:rFonts w:ascii="Times New Roman" w:hAnsi="Times New Roman" w:cs="Times New Roman"/>
          <w:sz w:val="24"/>
          <w:szCs w:val="24"/>
          <w:vertAlign w:val="superscript"/>
        </w:rPr>
        <w:t>]</w:t>
      </w:r>
      <w:r w:rsidRPr="005E4EBD">
        <w:rPr>
          <w:rFonts w:ascii="Times New Roman" w:hAnsi="Times New Roman" w:cs="Times New Roman"/>
          <w:sz w:val="24"/>
          <w:szCs w:val="24"/>
        </w:rPr>
        <w:t>.</w:t>
      </w:r>
      <w:r>
        <w:rPr>
          <w:rFonts w:ascii="Times New Roman" w:hAnsi="Times New Roman" w:cs="Times New Roman"/>
          <w:sz w:val="24"/>
          <w:szCs w:val="24"/>
        </w:rPr>
        <w:t xml:space="preserve"> </w:t>
      </w:r>
      <w:r w:rsidRPr="005E4EBD">
        <w:rPr>
          <w:rFonts w:ascii="Times New Roman" w:eastAsia="MinionPro-Regular" w:hAnsi="Times New Roman" w:cs="Times New Roman"/>
          <w:sz w:val="24"/>
          <w:szCs w:val="24"/>
        </w:rPr>
        <w:t xml:space="preserve">The test pathogens used in the study included </w:t>
      </w:r>
      <w:r w:rsidRPr="005E4EBD">
        <w:rPr>
          <w:rFonts w:ascii="Times New Roman" w:hAnsi="Times New Roman" w:cs="Times New Roman"/>
          <w:sz w:val="24"/>
          <w:szCs w:val="24"/>
        </w:rPr>
        <w:t>four gram positive bacteria [</w:t>
      </w:r>
      <w:r w:rsidRPr="005E4EBD">
        <w:rPr>
          <w:rFonts w:ascii="Times New Roman" w:hAnsi="Times New Roman" w:cs="Times New Roman"/>
          <w:i/>
          <w:iCs/>
          <w:sz w:val="24"/>
          <w:szCs w:val="24"/>
        </w:rPr>
        <w:t xml:space="preserve">Bacillus subtilis </w:t>
      </w:r>
      <w:r w:rsidRPr="005E4EBD">
        <w:rPr>
          <w:rFonts w:ascii="Times New Roman" w:hAnsi="Times New Roman" w:cs="Times New Roman"/>
          <w:iCs/>
          <w:sz w:val="24"/>
          <w:szCs w:val="24"/>
        </w:rPr>
        <w:t>(MTCC 441)</w:t>
      </w:r>
      <w:r w:rsidRPr="005E4EBD">
        <w:rPr>
          <w:rFonts w:ascii="Times New Roman" w:hAnsi="Times New Roman" w:cs="Times New Roman"/>
          <w:sz w:val="24"/>
          <w:szCs w:val="24"/>
        </w:rPr>
        <w:t xml:space="preserve">, </w:t>
      </w:r>
      <w:r w:rsidRPr="005E4EBD">
        <w:rPr>
          <w:rFonts w:ascii="Times New Roman" w:hAnsi="Times New Roman" w:cs="Times New Roman"/>
          <w:i/>
          <w:iCs/>
          <w:sz w:val="24"/>
          <w:szCs w:val="24"/>
        </w:rPr>
        <w:t xml:space="preserve">Staphylococcus aureus </w:t>
      </w:r>
      <w:r w:rsidRPr="005E4EBD">
        <w:rPr>
          <w:rFonts w:ascii="Times New Roman" w:hAnsi="Times New Roman" w:cs="Times New Roman"/>
          <w:iCs/>
          <w:sz w:val="24"/>
          <w:szCs w:val="24"/>
        </w:rPr>
        <w:t>(MTCC 3160)</w:t>
      </w:r>
      <w:r w:rsidRPr="005E4EBD">
        <w:rPr>
          <w:rFonts w:ascii="Times New Roman" w:hAnsi="Times New Roman" w:cs="Times New Roman"/>
          <w:i/>
          <w:iCs/>
          <w:sz w:val="24"/>
          <w:szCs w:val="24"/>
        </w:rPr>
        <w:t xml:space="preserve">, </w:t>
      </w:r>
      <w:r w:rsidRPr="005E4EBD">
        <w:rPr>
          <w:rFonts w:ascii="Times New Roman" w:hAnsi="Times New Roman" w:cs="Times New Roman"/>
          <w:i/>
          <w:sz w:val="24"/>
          <w:szCs w:val="24"/>
        </w:rPr>
        <w:t>Klebsiella</w:t>
      </w:r>
      <w:r w:rsidRPr="005E4EBD">
        <w:rPr>
          <w:rFonts w:ascii="Times New Roman" w:hAnsi="Times New Roman" w:cs="Times New Roman"/>
          <w:i/>
          <w:color w:val="000000" w:themeColor="text1"/>
          <w:sz w:val="24"/>
          <w:szCs w:val="24"/>
          <w:shd w:val="clear" w:color="auto" w:fill="FFFFFF"/>
        </w:rPr>
        <w:t xml:space="preserve">pneumoniae </w:t>
      </w:r>
      <w:r w:rsidRPr="005E4EBD">
        <w:rPr>
          <w:rFonts w:ascii="Times New Roman" w:hAnsi="Times New Roman" w:cs="Times New Roman"/>
          <w:sz w:val="24"/>
          <w:szCs w:val="24"/>
        </w:rPr>
        <w:t xml:space="preserve">(MTCC 109), </w:t>
      </w:r>
      <w:r w:rsidRPr="005E4EBD">
        <w:rPr>
          <w:rFonts w:ascii="Times New Roman" w:hAnsi="Times New Roman" w:cs="Times New Roman"/>
          <w:i/>
          <w:sz w:val="24"/>
          <w:szCs w:val="24"/>
        </w:rPr>
        <w:t xml:space="preserve">Bacillus cereus </w:t>
      </w:r>
      <w:r w:rsidRPr="005E4EBD">
        <w:rPr>
          <w:rFonts w:ascii="Times New Roman" w:hAnsi="Times New Roman" w:cs="Times New Roman"/>
          <w:sz w:val="24"/>
          <w:szCs w:val="24"/>
        </w:rPr>
        <w:t>(MTCC 430)] and four gram negative bacteria [</w:t>
      </w:r>
      <w:r w:rsidRPr="005E4EBD">
        <w:rPr>
          <w:rFonts w:ascii="Times New Roman" w:hAnsi="Times New Roman" w:cs="Times New Roman"/>
          <w:i/>
          <w:iCs/>
          <w:sz w:val="24"/>
          <w:szCs w:val="24"/>
        </w:rPr>
        <w:t xml:space="preserve">Escherichia coli </w:t>
      </w:r>
      <w:r w:rsidRPr="005E4EBD">
        <w:rPr>
          <w:rFonts w:ascii="Times New Roman" w:hAnsi="Times New Roman" w:cs="Times New Roman"/>
          <w:iCs/>
          <w:sz w:val="24"/>
          <w:szCs w:val="24"/>
        </w:rPr>
        <w:t>(MTCC 40)</w:t>
      </w:r>
      <w:r w:rsidRPr="005E4EBD">
        <w:rPr>
          <w:rFonts w:ascii="Times New Roman" w:hAnsi="Times New Roman" w:cs="Times New Roman"/>
          <w:sz w:val="24"/>
          <w:szCs w:val="24"/>
        </w:rPr>
        <w:t xml:space="preserve">, </w:t>
      </w:r>
      <w:r w:rsidRPr="005E4EBD">
        <w:rPr>
          <w:rFonts w:ascii="Times New Roman" w:hAnsi="Times New Roman" w:cs="Times New Roman"/>
          <w:i/>
          <w:sz w:val="24"/>
          <w:szCs w:val="24"/>
        </w:rPr>
        <w:t xml:space="preserve">Enterococcus faecalis </w:t>
      </w:r>
      <w:r w:rsidRPr="005E4EBD">
        <w:rPr>
          <w:rFonts w:ascii="Times New Roman" w:hAnsi="Times New Roman" w:cs="Times New Roman"/>
          <w:sz w:val="24"/>
          <w:szCs w:val="24"/>
        </w:rPr>
        <w:t xml:space="preserve">(MTCC 439), </w:t>
      </w:r>
      <w:r w:rsidRPr="005E4EBD">
        <w:rPr>
          <w:rFonts w:ascii="Times New Roman" w:hAnsi="Times New Roman" w:cs="Times New Roman"/>
          <w:i/>
          <w:iCs/>
          <w:sz w:val="24"/>
          <w:szCs w:val="24"/>
        </w:rPr>
        <w:t xml:space="preserve">Pseudomonas aeruginosa </w:t>
      </w:r>
      <w:r w:rsidRPr="005E4EBD">
        <w:rPr>
          <w:rFonts w:ascii="Times New Roman" w:hAnsi="Times New Roman" w:cs="Times New Roman"/>
          <w:iCs/>
          <w:sz w:val="24"/>
          <w:szCs w:val="24"/>
        </w:rPr>
        <w:t xml:space="preserve">(MTCC 1934) </w:t>
      </w:r>
      <w:r w:rsidRPr="005E4EBD">
        <w:rPr>
          <w:rFonts w:ascii="Times New Roman" w:hAnsi="Times New Roman" w:cs="Times New Roman"/>
          <w:sz w:val="24"/>
          <w:szCs w:val="24"/>
        </w:rPr>
        <w:t xml:space="preserve">and </w:t>
      </w:r>
      <w:r w:rsidRPr="005E4EBD">
        <w:rPr>
          <w:rFonts w:ascii="Times New Roman" w:hAnsi="Times New Roman" w:cs="Times New Roman"/>
          <w:i/>
          <w:sz w:val="24"/>
          <w:szCs w:val="24"/>
        </w:rPr>
        <w:t>Pseudomonas alcaligenes</w:t>
      </w:r>
      <w:r w:rsidRPr="005E4EBD">
        <w:rPr>
          <w:rFonts w:ascii="Times New Roman" w:hAnsi="Times New Roman" w:cs="Times New Roman"/>
          <w:sz w:val="24"/>
          <w:szCs w:val="24"/>
        </w:rPr>
        <w:t xml:space="preserve"> (MTCC 493)]. For anti-bacterial assay, test pathogens were revived by growing overnight at 37</w:t>
      </w:r>
      <w:r w:rsidRPr="005E4EBD">
        <w:rPr>
          <w:rFonts w:ascii="Times New Roman" w:hAnsi="Times New Roman" w:cs="Times New Roman"/>
          <w:sz w:val="24"/>
          <w:szCs w:val="24"/>
        </w:rPr>
        <w:sym w:font="Symbol" w:char="F0B0"/>
      </w:r>
      <w:r w:rsidRPr="005E4EBD">
        <w:rPr>
          <w:rFonts w:ascii="Times New Roman" w:hAnsi="Times New Roman" w:cs="Times New Roman"/>
          <w:sz w:val="24"/>
          <w:szCs w:val="24"/>
        </w:rPr>
        <w:t>C and 100 rpm. Test compounds were prepared by dissolving in DMSO at concentrations of 100</w:t>
      </w:r>
      <w:r w:rsidRPr="005E4EBD">
        <w:rPr>
          <w:rFonts w:ascii="Times New Roman" w:hAnsi="Times New Roman" w:cs="Times New Roman"/>
          <w:sz w:val="24"/>
          <w:szCs w:val="24"/>
        </w:rPr>
        <w:sym w:font="Symbol" w:char="F06D"/>
      </w:r>
      <w:r w:rsidRPr="005E4EBD">
        <w:rPr>
          <w:rFonts w:ascii="Times New Roman" w:hAnsi="Times New Roman" w:cs="Times New Roman"/>
          <w:sz w:val="24"/>
          <w:szCs w:val="24"/>
        </w:rPr>
        <w:t>g/ml, 250</w:t>
      </w:r>
      <w:r w:rsidRPr="005E4EBD">
        <w:rPr>
          <w:rFonts w:ascii="Times New Roman" w:hAnsi="Times New Roman" w:cs="Times New Roman"/>
          <w:sz w:val="24"/>
          <w:szCs w:val="24"/>
        </w:rPr>
        <w:sym w:font="Symbol" w:char="F06D"/>
      </w:r>
      <w:r w:rsidRPr="005E4EBD">
        <w:rPr>
          <w:rFonts w:ascii="Times New Roman" w:hAnsi="Times New Roman" w:cs="Times New Roman"/>
          <w:sz w:val="24"/>
          <w:szCs w:val="24"/>
        </w:rPr>
        <w:t>g/ml, 500</w:t>
      </w:r>
      <w:r w:rsidRPr="005E4EBD">
        <w:rPr>
          <w:rFonts w:ascii="Times New Roman" w:hAnsi="Times New Roman" w:cs="Times New Roman"/>
          <w:sz w:val="24"/>
          <w:szCs w:val="24"/>
        </w:rPr>
        <w:sym w:font="Symbol" w:char="F06D"/>
      </w:r>
      <w:r w:rsidRPr="005E4EBD">
        <w:rPr>
          <w:rFonts w:ascii="Times New Roman" w:hAnsi="Times New Roman" w:cs="Times New Roman"/>
          <w:sz w:val="24"/>
          <w:szCs w:val="24"/>
        </w:rPr>
        <w:t>g/ml, 750</w:t>
      </w:r>
      <w:r w:rsidRPr="005E4EBD">
        <w:rPr>
          <w:rFonts w:ascii="Times New Roman" w:hAnsi="Times New Roman" w:cs="Times New Roman"/>
          <w:sz w:val="24"/>
          <w:szCs w:val="24"/>
        </w:rPr>
        <w:sym w:font="Symbol" w:char="F06D"/>
      </w:r>
      <w:r w:rsidRPr="005E4EBD">
        <w:rPr>
          <w:rFonts w:ascii="Times New Roman" w:hAnsi="Times New Roman" w:cs="Times New Roman"/>
          <w:sz w:val="24"/>
          <w:szCs w:val="24"/>
        </w:rPr>
        <w:t>g/mland 1000</w:t>
      </w:r>
      <w:r w:rsidRPr="005E4EBD">
        <w:rPr>
          <w:rFonts w:ascii="Times New Roman" w:hAnsi="Times New Roman" w:cs="Times New Roman"/>
          <w:sz w:val="24"/>
          <w:szCs w:val="24"/>
        </w:rPr>
        <w:sym w:font="Symbol" w:char="F06D"/>
      </w:r>
      <w:r w:rsidRPr="005E4EBD">
        <w:rPr>
          <w:rFonts w:ascii="Times New Roman" w:hAnsi="Times New Roman" w:cs="Times New Roman"/>
          <w:sz w:val="24"/>
          <w:szCs w:val="24"/>
        </w:rPr>
        <w:t xml:space="preserve">g/ml whereas the standard drug chloramphenicol was used at a concentration of 100 </w:t>
      </w:r>
      <w:r w:rsidRPr="005E4EBD">
        <w:rPr>
          <w:rFonts w:ascii="Times New Roman" w:hAnsi="Times New Roman" w:cs="Times New Roman"/>
          <w:sz w:val="24"/>
          <w:szCs w:val="24"/>
        </w:rPr>
        <w:sym w:font="Symbol" w:char="F06D"/>
      </w:r>
      <w:r w:rsidRPr="005E4EBD">
        <w:rPr>
          <w:rFonts w:ascii="Times New Roman" w:hAnsi="Times New Roman" w:cs="Times New Roman"/>
          <w:sz w:val="24"/>
          <w:szCs w:val="24"/>
        </w:rPr>
        <w:t xml:space="preserve">g/ml. DMSO was used as negative control. Sterile petri-plates were poured with 35ml of Nutrient agar medium. 100 </w:t>
      </w:r>
      <w:r w:rsidRPr="005E4EBD">
        <w:rPr>
          <w:rFonts w:ascii="Times New Roman" w:hAnsi="Times New Roman" w:cs="Times New Roman"/>
          <w:sz w:val="24"/>
          <w:szCs w:val="24"/>
        </w:rPr>
        <w:sym w:font="Symbol" w:char="F06D"/>
      </w:r>
      <w:r w:rsidRPr="005E4EBD">
        <w:rPr>
          <w:rFonts w:ascii="Times New Roman" w:hAnsi="Times New Roman" w:cs="Times New Roman"/>
          <w:sz w:val="24"/>
          <w:szCs w:val="24"/>
        </w:rPr>
        <w:t xml:space="preserve">l of bacterial suspension was spread on the solidified plates. Wells were bored in the plates with the help of borer of 6 mm diameter. 100 </w:t>
      </w:r>
      <w:r w:rsidRPr="005E4EBD">
        <w:rPr>
          <w:rFonts w:ascii="Times New Roman" w:hAnsi="Times New Roman" w:cs="Times New Roman"/>
          <w:sz w:val="24"/>
          <w:szCs w:val="24"/>
        </w:rPr>
        <w:sym w:font="Symbol" w:char="F06D"/>
      </w:r>
      <w:r w:rsidRPr="005E4EBD">
        <w:rPr>
          <w:rFonts w:ascii="Times New Roman" w:hAnsi="Times New Roman" w:cs="Times New Roman"/>
          <w:sz w:val="24"/>
          <w:szCs w:val="24"/>
        </w:rPr>
        <w:t xml:space="preserve">l </w:t>
      </w:r>
      <w:r w:rsidRPr="005E4EBD">
        <w:rPr>
          <w:rFonts w:ascii="Times New Roman" w:hAnsi="Times New Roman" w:cs="Times New Roman"/>
          <w:sz w:val="24"/>
          <w:szCs w:val="24"/>
        </w:rPr>
        <w:lastRenderedPageBreak/>
        <w:t>of prepared compounds were added to labeled wells. Results were observed as diameter of zone of inhibition after incubating the plates at 37</w:t>
      </w:r>
      <w:r w:rsidRPr="005E4EBD">
        <w:rPr>
          <w:rFonts w:ascii="Times New Roman" w:hAnsi="Times New Roman" w:cs="Times New Roman"/>
          <w:sz w:val="24"/>
          <w:szCs w:val="24"/>
        </w:rPr>
        <w:sym w:font="Symbol" w:char="F0B0"/>
      </w:r>
      <w:r w:rsidRPr="005E4EBD">
        <w:rPr>
          <w:rFonts w:ascii="Times New Roman" w:hAnsi="Times New Roman" w:cs="Times New Roman"/>
          <w:sz w:val="24"/>
          <w:szCs w:val="24"/>
        </w:rPr>
        <w:t xml:space="preserve">C overnight. </w:t>
      </w:r>
    </w:p>
    <w:p w:rsidR="00E25819" w:rsidRPr="005E4EBD" w:rsidRDefault="00E25819" w:rsidP="00E25819">
      <w:pPr>
        <w:spacing w:after="0" w:line="480" w:lineRule="auto"/>
        <w:jc w:val="both"/>
        <w:rPr>
          <w:rFonts w:ascii="Times New Roman" w:hAnsi="Times New Roman" w:cs="Times New Roman"/>
          <w:sz w:val="24"/>
          <w:szCs w:val="24"/>
        </w:rPr>
      </w:pPr>
      <w:r w:rsidRPr="005E4EBD">
        <w:rPr>
          <w:rFonts w:ascii="Times New Roman" w:hAnsi="Times New Roman" w:cs="Times New Roman"/>
          <w:sz w:val="24"/>
          <w:szCs w:val="24"/>
        </w:rPr>
        <w:t xml:space="preserve">Anti-fungal activity of these compounds was evaluated against </w:t>
      </w:r>
      <w:r w:rsidRPr="005E4EBD">
        <w:rPr>
          <w:rFonts w:ascii="Times New Roman" w:hAnsi="Times New Roman" w:cs="Times New Roman"/>
          <w:i/>
          <w:sz w:val="24"/>
          <w:szCs w:val="24"/>
        </w:rPr>
        <w:t>Fusarium oxysporum</w:t>
      </w:r>
      <w:r w:rsidRPr="005E4EBD">
        <w:rPr>
          <w:rFonts w:ascii="Times New Roman" w:hAnsi="Times New Roman" w:cs="Times New Roman"/>
          <w:sz w:val="24"/>
          <w:szCs w:val="24"/>
        </w:rPr>
        <w:t xml:space="preserve"> (MTCC 2485) and </w:t>
      </w:r>
      <w:r w:rsidRPr="005E4EBD">
        <w:rPr>
          <w:rFonts w:ascii="Times New Roman" w:hAnsi="Times New Roman" w:cs="Times New Roman"/>
          <w:i/>
          <w:sz w:val="24"/>
          <w:szCs w:val="24"/>
        </w:rPr>
        <w:t>Alternaria alternata</w:t>
      </w:r>
      <w:r w:rsidRPr="005E4EBD">
        <w:rPr>
          <w:rFonts w:ascii="Times New Roman" w:hAnsi="Times New Roman" w:cs="Times New Roman"/>
          <w:sz w:val="24"/>
          <w:szCs w:val="24"/>
        </w:rPr>
        <w:t xml:space="preserve"> (MTCC 2724) by</w:t>
      </w:r>
      <w:r>
        <w:rPr>
          <w:rFonts w:ascii="Times New Roman" w:hAnsi="Times New Roman" w:cs="Times New Roman"/>
          <w:sz w:val="24"/>
          <w:szCs w:val="24"/>
        </w:rPr>
        <w:t xml:space="preserve"> poison food technique</w:t>
      </w:r>
      <w:r w:rsidR="009B69BF">
        <w:rPr>
          <w:rFonts w:ascii="Times New Roman" w:hAnsi="Times New Roman" w:cs="Times New Roman"/>
          <w:sz w:val="24"/>
          <w:szCs w:val="24"/>
          <w:vertAlign w:val="superscript"/>
        </w:rPr>
        <w:t>[2</w:t>
      </w:r>
      <w:r w:rsidRPr="00FE3BC8">
        <w:rPr>
          <w:rFonts w:ascii="Times New Roman" w:hAnsi="Times New Roman" w:cs="Times New Roman"/>
          <w:sz w:val="24"/>
          <w:szCs w:val="24"/>
          <w:vertAlign w:val="superscript"/>
        </w:rPr>
        <w:t>]</w:t>
      </w:r>
      <w:r w:rsidRPr="005E4EBD">
        <w:rPr>
          <w:rFonts w:ascii="Times New Roman" w:hAnsi="Times New Roman" w:cs="Times New Roman"/>
          <w:sz w:val="24"/>
          <w:szCs w:val="24"/>
        </w:rPr>
        <w:t xml:space="preserve">. 1000 </w:t>
      </w:r>
      <w:r w:rsidRPr="005E4EBD">
        <w:rPr>
          <w:rFonts w:ascii="Times New Roman" w:hAnsi="Times New Roman" w:cs="Times New Roman"/>
          <w:sz w:val="24"/>
          <w:szCs w:val="24"/>
        </w:rPr>
        <w:sym w:font="Symbol" w:char="F06D"/>
      </w:r>
      <w:r w:rsidRPr="005E4EBD">
        <w:rPr>
          <w:rFonts w:ascii="Times New Roman" w:hAnsi="Times New Roman" w:cs="Times New Roman"/>
          <w:sz w:val="24"/>
          <w:szCs w:val="24"/>
        </w:rPr>
        <w:t xml:space="preserve">g of each compound was added in sterile luke warm Potato dextrose agar medium before pouring. Fungal agar plug of five days old test culture was placed at the centre of the medium plate. Plates were incubated at 28ºC for seven days. Percentage inhibition of fungal culture in presence of test compounds was assessed by comparing mycelia growth diameter on poisoned (media + compound) and non-poisoned (media + DMSO) plates and calculated using the formula </w:t>
      </w:r>
    </w:p>
    <w:p w:rsidR="00E25819" w:rsidRPr="005E4EBD" w:rsidRDefault="00E25819" w:rsidP="00E25819">
      <w:pPr>
        <w:spacing w:before="240" w:after="0" w:line="480" w:lineRule="auto"/>
        <w:jc w:val="center"/>
        <w:rPr>
          <w:rFonts w:ascii="Times New Roman" w:hAnsi="Times New Roman" w:cs="Times New Roman"/>
          <w:color w:val="000000" w:themeColor="text1"/>
          <w:sz w:val="24"/>
          <w:szCs w:val="24"/>
        </w:rPr>
      </w:pPr>
      <w:r w:rsidRPr="005E4EBD">
        <w:rPr>
          <w:rFonts w:ascii="Times New Roman" w:hAnsi="Times New Roman" w:cs="Times New Roman"/>
          <w:color w:val="000000" w:themeColor="text1"/>
          <w:sz w:val="24"/>
          <w:szCs w:val="24"/>
        </w:rPr>
        <w:t xml:space="preserve">% age inhibition= </w:t>
      </w:r>
      <w:r w:rsidRPr="005E4EBD">
        <w:rPr>
          <w:rFonts w:ascii="Times New Roman" w:hAnsi="Times New Roman" w:cs="Times New Roman"/>
          <w:sz w:val="24"/>
          <w:szCs w:val="24"/>
        </w:rPr>
        <w:t>[(R1- R2)/ R1] × 100</w:t>
      </w:r>
    </w:p>
    <w:p w:rsidR="00E25819" w:rsidRPr="005E4EBD" w:rsidRDefault="00E25819" w:rsidP="00E25819">
      <w:pPr>
        <w:autoSpaceDE w:val="0"/>
        <w:autoSpaceDN w:val="0"/>
        <w:adjustRightInd w:val="0"/>
        <w:spacing w:before="240" w:after="0" w:line="480" w:lineRule="auto"/>
        <w:jc w:val="both"/>
        <w:rPr>
          <w:rFonts w:ascii="Times New Roman" w:eastAsia="Advm1046a" w:hAnsi="Times New Roman" w:cs="Times New Roman"/>
          <w:color w:val="000000" w:themeColor="text1"/>
          <w:sz w:val="24"/>
          <w:szCs w:val="24"/>
        </w:rPr>
      </w:pPr>
      <w:r w:rsidRPr="005E4EBD">
        <w:rPr>
          <w:rFonts w:ascii="Times New Roman" w:eastAsia="Advm1046a" w:hAnsi="Times New Roman" w:cs="Times New Roman"/>
          <w:color w:val="000000" w:themeColor="text1"/>
          <w:sz w:val="24"/>
          <w:szCs w:val="24"/>
        </w:rPr>
        <w:t>R1 means radial growth of test fungi in non-poisoned plate; R2 means radial growth of same in poisoned plate.</w:t>
      </w:r>
    </w:p>
    <w:p w:rsidR="00E25819" w:rsidRPr="005E4EBD" w:rsidRDefault="00E25819" w:rsidP="00E25819">
      <w:pPr>
        <w:spacing w:before="240" w:after="0" w:line="480" w:lineRule="auto"/>
        <w:jc w:val="both"/>
        <w:rPr>
          <w:rFonts w:ascii="Times New Roman" w:hAnsi="Times New Roman" w:cs="Times New Roman"/>
          <w:b/>
          <w:sz w:val="24"/>
          <w:szCs w:val="24"/>
        </w:rPr>
      </w:pPr>
      <w:r w:rsidRPr="005E4EBD">
        <w:rPr>
          <w:rFonts w:ascii="Times New Roman" w:hAnsi="Times New Roman" w:cs="Times New Roman"/>
          <w:b/>
          <w:sz w:val="24"/>
          <w:szCs w:val="24"/>
        </w:rPr>
        <w:t>General procedure for the synthesis of 8(i-xiv)</w:t>
      </w:r>
      <w:r w:rsidRPr="005E4EBD">
        <w:rPr>
          <w:rFonts w:ascii="Times New Roman" w:hAnsi="Times New Roman" w:cs="Times New Roman"/>
          <w:sz w:val="24"/>
          <w:szCs w:val="24"/>
        </w:rPr>
        <w:t xml:space="preserve"> and </w:t>
      </w:r>
      <w:r w:rsidRPr="005E4EBD">
        <w:rPr>
          <w:rFonts w:ascii="Times New Roman" w:hAnsi="Times New Roman" w:cs="Times New Roman"/>
          <w:b/>
          <w:sz w:val="24"/>
          <w:szCs w:val="24"/>
        </w:rPr>
        <w:t>9(i-xiv)</w:t>
      </w:r>
    </w:p>
    <w:p w:rsidR="00E25819" w:rsidRDefault="00E25819" w:rsidP="00E25819">
      <w:pPr>
        <w:spacing w:after="120" w:line="480" w:lineRule="auto"/>
        <w:jc w:val="both"/>
        <w:rPr>
          <w:rFonts w:ascii="Times New Roman" w:hAnsi="Times New Roman" w:cs="Times New Roman"/>
          <w:sz w:val="24"/>
          <w:szCs w:val="24"/>
        </w:rPr>
      </w:pPr>
      <w:r w:rsidRPr="005E4EBD">
        <w:rPr>
          <w:rFonts w:ascii="Times New Roman" w:hAnsi="Times New Roman" w:cs="Times New Roman"/>
          <w:sz w:val="24"/>
          <w:szCs w:val="24"/>
        </w:rPr>
        <w:t>A mixture of aldehyde (</w:t>
      </w:r>
      <w:r w:rsidRPr="005E4EBD">
        <w:rPr>
          <w:rFonts w:ascii="Times New Roman" w:hAnsi="Times New Roman" w:cs="Times New Roman"/>
          <w:b/>
          <w:sz w:val="24"/>
          <w:szCs w:val="24"/>
        </w:rPr>
        <w:t>5i-5xiv</w:t>
      </w:r>
      <w:r w:rsidRPr="005E4EBD">
        <w:rPr>
          <w:rFonts w:ascii="Times New Roman" w:hAnsi="Times New Roman" w:cs="Times New Roman"/>
          <w:sz w:val="24"/>
          <w:szCs w:val="24"/>
        </w:rPr>
        <w:t xml:space="preserve">, 1mmol) and semicarbazide hydrochloride </w:t>
      </w:r>
      <w:r w:rsidRPr="005E4EBD">
        <w:rPr>
          <w:rFonts w:ascii="Times New Roman" w:hAnsi="Times New Roman" w:cs="Times New Roman"/>
          <w:b/>
          <w:sz w:val="24"/>
          <w:szCs w:val="24"/>
        </w:rPr>
        <w:t>6(i)</w:t>
      </w:r>
      <w:r w:rsidRPr="005E4EBD">
        <w:rPr>
          <w:rFonts w:ascii="Times New Roman" w:hAnsi="Times New Roman" w:cs="Times New Roman"/>
          <w:sz w:val="24"/>
          <w:szCs w:val="24"/>
        </w:rPr>
        <w:t xml:space="preserve"> (0.11g, 1mmol)/thiosemicarbazide </w:t>
      </w:r>
      <w:r w:rsidRPr="005E4EBD">
        <w:rPr>
          <w:rFonts w:ascii="Times New Roman" w:hAnsi="Times New Roman" w:cs="Times New Roman"/>
          <w:b/>
          <w:sz w:val="24"/>
          <w:szCs w:val="24"/>
        </w:rPr>
        <w:t>6(ii)</w:t>
      </w:r>
      <w:r w:rsidRPr="005E4EBD">
        <w:rPr>
          <w:rFonts w:ascii="Times New Roman" w:hAnsi="Times New Roman" w:cs="Times New Roman"/>
          <w:sz w:val="24"/>
          <w:szCs w:val="24"/>
        </w:rPr>
        <w:t xml:space="preserve"> (0.09g, 1mmol) in 1,4-dioxane (10 ml) was refluxed for the time mentioned in </w:t>
      </w:r>
      <w:r w:rsidRPr="005E4EBD">
        <w:rPr>
          <w:rFonts w:ascii="Times New Roman" w:hAnsi="Times New Roman" w:cs="Times New Roman"/>
          <w:b/>
          <w:sz w:val="24"/>
          <w:szCs w:val="24"/>
        </w:rPr>
        <w:t xml:space="preserve">Scheme 2 </w:t>
      </w:r>
      <w:r w:rsidRPr="005E4EBD">
        <w:rPr>
          <w:rFonts w:ascii="Times New Roman" w:hAnsi="Times New Roman" w:cs="Times New Roman"/>
          <w:sz w:val="24"/>
          <w:szCs w:val="24"/>
        </w:rPr>
        <w:t xml:space="preserve">to achieve the complete formation of the desired semicarbazones/thiosemicarbazones (TLC). At this stage, ninhydrin (0.21g, 1.2 mmol) was added to the reaction mixture and refluxing was continued till the completion of reaction (time given in </w:t>
      </w:r>
      <w:r w:rsidRPr="005E4EBD">
        <w:rPr>
          <w:rFonts w:ascii="Times New Roman" w:hAnsi="Times New Roman" w:cs="Times New Roman"/>
          <w:b/>
          <w:sz w:val="24"/>
          <w:szCs w:val="24"/>
        </w:rPr>
        <w:t>Scheme2</w:t>
      </w:r>
      <w:r w:rsidRPr="005E4EBD">
        <w:rPr>
          <w:rFonts w:ascii="Times New Roman" w:hAnsi="Times New Roman" w:cs="Times New Roman"/>
          <w:sz w:val="24"/>
          <w:szCs w:val="24"/>
        </w:rPr>
        <w:t>). The reaction mixture was poured into ice-cold water (50 ml) and kept in refrigerator overnight. The solid separated was filtered, dried and column chromatographed to obtain the pure product [</w:t>
      </w:r>
      <w:r w:rsidRPr="005E4EBD">
        <w:rPr>
          <w:rFonts w:ascii="Times New Roman" w:hAnsi="Times New Roman" w:cs="Times New Roman"/>
          <w:b/>
          <w:sz w:val="24"/>
          <w:szCs w:val="24"/>
        </w:rPr>
        <w:t>8(i-xiv)</w:t>
      </w:r>
      <w:r w:rsidRPr="005E4EBD">
        <w:rPr>
          <w:rFonts w:ascii="Times New Roman" w:hAnsi="Times New Roman" w:cs="Times New Roman"/>
          <w:sz w:val="24"/>
          <w:szCs w:val="24"/>
        </w:rPr>
        <w:t xml:space="preserve">; </w:t>
      </w:r>
      <w:r w:rsidRPr="005E4EBD">
        <w:rPr>
          <w:rFonts w:ascii="Times New Roman" w:hAnsi="Times New Roman" w:cs="Times New Roman"/>
          <w:b/>
          <w:sz w:val="24"/>
          <w:szCs w:val="24"/>
        </w:rPr>
        <w:t>9(i-xiv)</w:t>
      </w:r>
      <w:r w:rsidRPr="005E4EBD">
        <w:rPr>
          <w:rFonts w:ascii="Times New Roman" w:hAnsi="Times New Roman" w:cs="Times New Roman"/>
          <w:sz w:val="24"/>
          <w:szCs w:val="24"/>
        </w:rPr>
        <w:t>; 78-93% yield].</w:t>
      </w:r>
    </w:p>
    <w:p w:rsidR="001B2892" w:rsidRDefault="001B2892" w:rsidP="00E25819">
      <w:pPr>
        <w:pStyle w:val="NormalWeb"/>
        <w:spacing w:before="0" w:beforeAutospacing="0" w:after="0" w:afterAutospacing="0" w:line="480" w:lineRule="auto"/>
        <w:jc w:val="both"/>
        <w:rPr>
          <w:b/>
        </w:rPr>
      </w:pPr>
    </w:p>
    <w:p w:rsidR="001B2892" w:rsidRDefault="001B2892" w:rsidP="00E25819">
      <w:pPr>
        <w:pStyle w:val="NormalWeb"/>
        <w:spacing w:before="0" w:beforeAutospacing="0" w:after="0" w:afterAutospacing="0" w:line="480" w:lineRule="auto"/>
        <w:jc w:val="both"/>
        <w:rPr>
          <w:b/>
        </w:rPr>
      </w:pPr>
      <w:r>
        <w:rPr>
          <w:b/>
        </w:rPr>
        <w:lastRenderedPageBreak/>
        <w:t>Spectral data of the synthesized compounds</w:t>
      </w:r>
    </w:p>
    <w:p w:rsidR="00E25819" w:rsidRPr="00E25819" w:rsidRDefault="00E25819" w:rsidP="00E25819">
      <w:pPr>
        <w:pStyle w:val="NormalWeb"/>
        <w:spacing w:before="0" w:beforeAutospacing="0" w:after="0" w:afterAutospacing="0" w:line="480" w:lineRule="auto"/>
        <w:jc w:val="both"/>
        <w:rPr>
          <w:b/>
        </w:rPr>
      </w:pPr>
      <w:r w:rsidRPr="00E25819">
        <w:rPr>
          <w:b/>
        </w:rPr>
        <w:t>3-(Benzylideneamino)-3a,8a-dihydroxy-1,3,3a,8a-tetrahydroindeno[1,2-</w:t>
      </w:r>
      <w:r w:rsidRPr="00E25819">
        <w:rPr>
          <w:b/>
          <w:i/>
        </w:rPr>
        <w:t>d</w:t>
      </w:r>
      <w:r w:rsidRPr="00E25819">
        <w:rPr>
          <w:b/>
        </w:rPr>
        <w:t>]imidazole-2,8-dione (8i)</w:t>
      </w:r>
      <w:r w:rsidRPr="00E25819">
        <w:t xml:space="preserve">; white solid; m.p: 185 °C; </w:t>
      </w:r>
      <w:r w:rsidRPr="00E25819">
        <w:rPr>
          <w:vertAlign w:val="superscript"/>
        </w:rPr>
        <w:t>1</w:t>
      </w:r>
      <w:r w:rsidRPr="00E25819">
        <w:t>H NMR (400 MHz, DMSO-d</w:t>
      </w:r>
      <w:r w:rsidRPr="00E25819">
        <w:rPr>
          <w:vertAlign w:val="subscript"/>
        </w:rPr>
        <w:t>6</w:t>
      </w:r>
      <w:r w:rsidRPr="00E25819">
        <w:t xml:space="preserve">) δ 9.02 (bs, 2H), 7.98 – 7.77 (m, 3H), 7.72 -7.63 (m, 4H), 7.53 – 7.34 (m, 3H), 7.05 (bs, 1H); </w:t>
      </w:r>
      <w:r w:rsidRPr="00E25819">
        <w:rPr>
          <w:vertAlign w:val="superscript"/>
        </w:rPr>
        <w:t>13</w:t>
      </w:r>
      <w:r w:rsidRPr="00E25819">
        <w:t>C NMR (100 MHz, DMSO-d</w:t>
      </w:r>
      <w:r w:rsidRPr="00E25819">
        <w:rPr>
          <w:vertAlign w:val="subscript"/>
        </w:rPr>
        <w:t>6</w:t>
      </w:r>
      <w:r w:rsidR="001508E9">
        <w:t>) δ 195.5</w:t>
      </w:r>
      <w:r w:rsidRPr="00E25819">
        <w:t xml:space="preserve">, 152.6, 151.6, 145.7, 137.7, 135.5, 132.1, 131.1, 130.1, 129.2, 127.1, 125.5, 124.2, 89.8, 84.5;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w:t>
      </w:r>
      <w:r w:rsidRPr="00E25819">
        <w:rPr>
          <w:bCs/>
          <w:lang w:val="pt-BR"/>
        </w:rPr>
        <w:t xml:space="preserve"> 3365.78, 1724.36, 1695.48; </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13</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4</w:t>
      </w:r>
      <w:r w:rsidRPr="00E25819">
        <w:rPr>
          <w:bCs/>
          <w:lang w:val="pt-BR"/>
        </w:rPr>
        <w:t xml:space="preserve"> : C, 63.16; H, 4.05; N, 13.00; found C, 63.12; H, 4.07; N, 12.96;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 xml:space="preserve">+ </w:t>
      </w:r>
      <w:r w:rsidRPr="00E25819">
        <w:rPr>
          <w:bCs/>
          <w:lang w:val="pt-BR"/>
        </w:rPr>
        <w:t xml:space="preserve">= </w:t>
      </w:r>
      <w:r w:rsidRPr="00E25819">
        <w:rPr>
          <w:iCs/>
          <w:lang w:val="fr-FR"/>
        </w:rPr>
        <w:t>324</w:t>
      </w:r>
      <w:r w:rsidRPr="00E25819">
        <w:rPr>
          <w:lang w:val="fr-FR"/>
        </w:rPr>
        <w:t>.</w:t>
      </w:r>
    </w:p>
    <w:p w:rsidR="00E25819" w:rsidRDefault="00E25819" w:rsidP="00E25819">
      <w:pPr>
        <w:pStyle w:val="NormalWeb"/>
        <w:spacing w:before="240" w:beforeAutospacing="0" w:after="0" w:afterAutospacing="0" w:line="480" w:lineRule="auto"/>
        <w:jc w:val="both"/>
        <w:rPr>
          <w:b/>
        </w:rPr>
      </w:pPr>
      <w:r w:rsidRPr="00E25819">
        <w:rPr>
          <w:b/>
        </w:rPr>
        <w:t>3a,8a-Dihydroxy-3-((2-hydroxbenzylidene)amino)-1,3,3a,8a-tetrahydroindeno[1,2-</w:t>
      </w:r>
      <w:r w:rsidRPr="00E25819">
        <w:rPr>
          <w:b/>
          <w:i/>
        </w:rPr>
        <w:t>d</w:t>
      </w:r>
      <w:r w:rsidRPr="00E25819">
        <w:rPr>
          <w:b/>
        </w:rPr>
        <w:t>]imidazole-2,8-dione (8ii);</w:t>
      </w:r>
      <w:r w:rsidRPr="00E25819">
        <w:t xml:space="preserve"> white solid; m.p: 220 °C; </w:t>
      </w:r>
      <w:r w:rsidRPr="00E25819">
        <w:rPr>
          <w:vertAlign w:val="superscript"/>
        </w:rPr>
        <w:t>1</w:t>
      </w:r>
      <w:r w:rsidRPr="00E25819">
        <w:t>H NMR (400 MHz, DMSO-d</w:t>
      </w:r>
      <w:r w:rsidRPr="00E25819">
        <w:rPr>
          <w:vertAlign w:val="subscript"/>
        </w:rPr>
        <w:t>6</w:t>
      </w:r>
      <w:r w:rsidRPr="00E25819">
        <w:t xml:space="preserve">) δ 11.20 (bs, 1H), 9.18 (bs, 2H), 8.05 – 7.73 (m, 4H), 7.70-7.65 (d, </w:t>
      </w:r>
      <w:r w:rsidRPr="00E25819">
        <w:rPr>
          <w:i/>
          <w:iCs/>
        </w:rPr>
        <w:t>J</w:t>
      </w:r>
      <w:r w:rsidRPr="00E25819">
        <w:t xml:space="preserve"> = 4 Hz, 1H), 7.49-7.43 (d, </w:t>
      </w:r>
      <w:r w:rsidRPr="00E25819">
        <w:rPr>
          <w:i/>
          <w:iCs/>
        </w:rPr>
        <w:t>J</w:t>
      </w:r>
      <w:r w:rsidRPr="00E25819">
        <w:t xml:space="preserve"> = 8 Hz, 1H), 7.31-7.25 (d, </w:t>
      </w:r>
      <w:r w:rsidRPr="00E25819">
        <w:rPr>
          <w:i/>
          <w:iCs/>
        </w:rPr>
        <w:t>J</w:t>
      </w:r>
      <w:r w:rsidRPr="00E25819">
        <w:t xml:space="preserve"> = 4 Hz, 1H), 7.15 (bs, 1H), 6.96-6.90 (d, </w:t>
      </w:r>
      <w:r w:rsidRPr="00E25819">
        <w:rPr>
          <w:i/>
          <w:iCs/>
        </w:rPr>
        <w:t>J</w:t>
      </w:r>
      <w:r w:rsidRPr="00E25819">
        <w:t xml:space="preserve"> = 8 Hz, 2H); </w:t>
      </w:r>
      <w:r w:rsidRPr="00E25819">
        <w:rPr>
          <w:vertAlign w:val="superscript"/>
        </w:rPr>
        <w:t>13</w:t>
      </w:r>
      <w:r w:rsidRPr="00E25819">
        <w:t>C NMR (100 MHz, DMSO-d</w:t>
      </w:r>
      <w:r w:rsidRPr="00E25819">
        <w:rPr>
          <w:vertAlign w:val="subscript"/>
        </w:rPr>
        <w:t>6</w:t>
      </w:r>
      <w:r w:rsidRPr="00E25819">
        <w:t xml:space="preserve">)δ 195.3, 157.7, 152.2, 151.7, 148.2, 137.8, 132.1, 131.4, 131.2, 130.4, 125.5, 124.3, 119.8, 119.2, 117.0, 89.3, 84.7;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w:t>
      </w:r>
      <w:r w:rsidRPr="00E25819">
        <w:rPr>
          <w:bCs/>
          <w:lang w:val="pt-BR"/>
        </w:rPr>
        <w:t xml:space="preserve"> 3217.27, 1747.51, 1698.58; </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13</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5</w:t>
      </w:r>
      <w:r w:rsidRPr="00E25819">
        <w:rPr>
          <w:bCs/>
          <w:lang w:val="pt-BR"/>
        </w:rPr>
        <w:t xml:space="preserve">: C, 60.18; H, 3.86; N, 12.38; found C, 60.26; H, 3.89; N, 12.34; </w:t>
      </w:r>
      <w:r w:rsidRPr="00E25819">
        <w:rPr>
          <w:iCs/>
          <w:lang w:val="fr-FR"/>
        </w:rPr>
        <w:t xml:space="preserve">ESI-MS </w:t>
      </w:r>
      <w:r w:rsidRPr="00E25819">
        <w:rPr>
          <w:i/>
          <w:iCs/>
          <w:lang w:val="fr-FR"/>
        </w:rPr>
        <w:t>m/z</w:t>
      </w:r>
      <w:r w:rsidRPr="00E25819">
        <w:rPr>
          <w:iCs/>
          <w:lang w:val="fr-FR"/>
        </w:rPr>
        <w:t xml:space="preserve">: </w:t>
      </w:r>
      <w:r w:rsidRPr="00E25819">
        <w:rPr>
          <w:bCs/>
          <w:lang w:val="pt-BR"/>
        </w:rPr>
        <w:t>[M+H]</w:t>
      </w:r>
      <w:r w:rsidRPr="00E25819">
        <w:rPr>
          <w:bCs/>
          <w:vertAlign w:val="superscript"/>
          <w:lang w:val="pt-BR"/>
        </w:rPr>
        <w:t xml:space="preserve">+ </w:t>
      </w:r>
      <w:r w:rsidRPr="00E25819">
        <w:rPr>
          <w:bCs/>
          <w:lang w:val="pt-BR"/>
        </w:rPr>
        <w:t xml:space="preserve">= </w:t>
      </w:r>
      <w:r w:rsidRPr="00E25819">
        <w:rPr>
          <w:iCs/>
          <w:lang w:val="fr-FR"/>
        </w:rPr>
        <w:t>340</w:t>
      </w:r>
      <w:r w:rsidRPr="00E25819">
        <w:rPr>
          <w:lang w:val="fr-FR"/>
        </w:rPr>
        <w:t>.</w:t>
      </w:r>
    </w:p>
    <w:p w:rsidR="00E25819" w:rsidRPr="00E25819" w:rsidRDefault="00E25819" w:rsidP="00E25819">
      <w:pPr>
        <w:pStyle w:val="NormalWeb"/>
        <w:spacing w:before="240" w:beforeAutospacing="0" w:after="0" w:afterAutospacing="0" w:line="480" w:lineRule="auto"/>
        <w:jc w:val="both"/>
        <w:rPr>
          <w:b/>
        </w:rPr>
      </w:pPr>
      <w:r w:rsidRPr="00E25819">
        <w:rPr>
          <w:b/>
        </w:rPr>
        <w:t>3a,8a-Dihydroxy-3-((4-methylbenzylidene)amino)-1,3,3a,8a-tetrahydroindeno[1,2-</w:t>
      </w:r>
      <w:r w:rsidRPr="00E25819">
        <w:rPr>
          <w:b/>
          <w:i/>
        </w:rPr>
        <w:t>d</w:t>
      </w:r>
      <w:r w:rsidRPr="00E25819">
        <w:rPr>
          <w:b/>
        </w:rPr>
        <w:t xml:space="preserve">]imidazole-2,8-dione (8iii); </w:t>
      </w:r>
      <w:r w:rsidRPr="00E25819">
        <w:t>white solid; m.p: 213 °C;</w:t>
      </w:r>
      <w:r w:rsidRPr="00E25819">
        <w:rPr>
          <w:vertAlign w:val="superscript"/>
        </w:rPr>
        <w:t>1</w:t>
      </w:r>
      <w:r w:rsidRPr="00E25819">
        <w:t>H NMR (400 MHz, DMSO-d</w:t>
      </w:r>
      <w:r w:rsidRPr="00E25819">
        <w:rPr>
          <w:vertAlign w:val="subscript"/>
        </w:rPr>
        <w:t>6</w:t>
      </w:r>
      <w:r w:rsidRPr="00E25819">
        <w:t xml:space="preserve">) δ 9.20 (s, 1H), 8.79 (s, 1H), 8.16-8.10 (d, </w:t>
      </w:r>
      <w:r w:rsidRPr="00E25819">
        <w:rPr>
          <w:i/>
          <w:iCs/>
        </w:rPr>
        <w:t>J</w:t>
      </w:r>
      <w:r w:rsidRPr="00E25819">
        <w:t xml:space="preserve"> = 8 Hz, 1H), 7.97-7.89 (m, 1H), 7.88–7.78 (m, 1H), 7.72–7.60 (m, 3H), 7.31-7.23 (m, 3H), 7.03 (s, 1H), 2.35 (s, 3H); </w:t>
      </w:r>
      <w:r w:rsidRPr="00E25819">
        <w:rPr>
          <w:vertAlign w:val="superscript"/>
        </w:rPr>
        <w:t>13</w:t>
      </w:r>
      <w:r w:rsidRPr="00E25819">
        <w:t>C NMR (100 MHz, DMSO-d</w:t>
      </w:r>
      <w:r w:rsidRPr="00E25819">
        <w:rPr>
          <w:vertAlign w:val="subscript"/>
        </w:rPr>
        <w:t>6</w:t>
      </w:r>
      <w:r w:rsidRPr="00E25819">
        <w:t>)δ 197.5, 153.2, 149.8, 149.6, 140.1, 136.9, 132.8, 131.0, 129.9, 129.7, 127.2</w:t>
      </w:r>
      <w:r w:rsidR="001D05DA">
        <w:t>, 127.1</w:t>
      </w:r>
      <w:r w:rsidRPr="00E25819">
        <w:t xml:space="preserve">, 124.1, 89.0, 84.0, 21.5;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w:t>
      </w:r>
      <w:r w:rsidRPr="00E25819">
        <w:rPr>
          <w:bCs/>
          <w:lang w:val="pt-BR"/>
        </w:rPr>
        <w:t xml:space="preserve"> 3365.78, 1726.29, 1697.36;</w:t>
      </w:r>
      <w:r w:rsidRPr="00E25819">
        <w:rPr>
          <w:bCs/>
          <w:i/>
          <w:lang w:val="pt-BR"/>
        </w:rPr>
        <w:t xml:space="preserve">Anal. </w:t>
      </w:r>
      <w:r w:rsidRPr="00E25819">
        <w:rPr>
          <w:bCs/>
          <w:lang w:val="pt-BR"/>
        </w:rPr>
        <w:t>calcd. for C</w:t>
      </w:r>
      <w:r w:rsidRPr="00E25819">
        <w:rPr>
          <w:bCs/>
          <w:vertAlign w:val="subscript"/>
          <w:lang w:val="pt-BR"/>
        </w:rPr>
        <w:t>18</w:t>
      </w:r>
      <w:r w:rsidRPr="00E25819">
        <w:rPr>
          <w:bCs/>
          <w:lang w:val="pt-BR"/>
        </w:rPr>
        <w:t>H</w:t>
      </w:r>
      <w:r w:rsidRPr="00E25819">
        <w:rPr>
          <w:bCs/>
          <w:vertAlign w:val="subscript"/>
          <w:lang w:val="pt-BR"/>
        </w:rPr>
        <w:t>15</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4</w:t>
      </w:r>
      <w:r w:rsidRPr="00E25819">
        <w:rPr>
          <w:bCs/>
          <w:lang w:val="pt-BR"/>
        </w:rPr>
        <w:t xml:space="preserve"> : C, 64.09; H, 4.48; N, 12.46; found C, 64.12; H, 4.50; N, 12.48; </w:t>
      </w:r>
      <w:r w:rsidRPr="00E25819">
        <w:rPr>
          <w:iCs/>
          <w:lang w:val="fr-FR"/>
        </w:rPr>
        <w:t xml:space="preserve">ESI-MS </w:t>
      </w:r>
      <w:r w:rsidRPr="00E25819">
        <w:rPr>
          <w:i/>
          <w:iCs/>
          <w:lang w:val="fr-FR"/>
        </w:rPr>
        <w:t>m/z</w:t>
      </w:r>
      <w:r w:rsidRPr="00E25819">
        <w:rPr>
          <w:iCs/>
          <w:lang w:val="fr-FR"/>
        </w:rPr>
        <w:t xml:space="preserve">: </w:t>
      </w:r>
      <w:r w:rsidRPr="00E25819">
        <w:rPr>
          <w:bCs/>
          <w:lang w:val="pt-BR"/>
        </w:rPr>
        <w:t xml:space="preserve"> [M+H]</w:t>
      </w:r>
      <w:r w:rsidRPr="00E25819">
        <w:rPr>
          <w:bCs/>
          <w:vertAlign w:val="superscript"/>
          <w:lang w:val="pt-BR"/>
        </w:rPr>
        <w:t xml:space="preserve">+ </w:t>
      </w:r>
      <w:r w:rsidRPr="00E25819">
        <w:rPr>
          <w:bCs/>
          <w:lang w:val="pt-BR"/>
        </w:rPr>
        <w:t xml:space="preserve">= </w:t>
      </w:r>
      <w:r w:rsidRPr="00E25819">
        <w:rPr>
          <w:iCs/>
          <w:lang w:val="fr-FR"/>
        </w:rPr>
        <w:t>338</w:t>
      </w:r>
      <w:r w:rsidRPr="00E25819">
        <w:rPr>
          <w:lang w:val="fr-FR"/>
        </w:rPr>
        <w:t>.</w:t>
      </w:r>
    </w:p>
    <w:p w:rsidR="00E25819" w:rsidRDefault="00E25819" w:rsidP="00E25819">
      <w:pPr>
        <w:tabs>
          <w:tab w:val="left" w:pos="3768"/>
        </w:tabs>
        <w:spacing w:before="240" w:line="480" w:lineRule="auto"/>
        <w:jc w:val="both"/>
        <w:rPr>
          <w:rFonts w:ascii="Times New Roman" w:hAnsi="Times New Roman" w:cs="Times New Roman"/>
          <w:iCs/>
          <w:sz w:val="24"/>
          <w:szCs w:val="24"/>
        </w:rPr>
      </w:pPr>
      <w:r w:rsidRPr="00E25819">
        <w:rPr>
          <w:rFonts w:ascii="Times New Roman" w:hAnsi="Times New Roman" w:cs="Times New Roman"/>
          <w:b/>
          <w:sz w:val="24"/>
          <w:szCs w:val="24"/>
        </w:rPr>
        <w:lastRenderedPageBreak/>
        <w:t>3a,8a-Dihydroxy-3-((4-methoxybenzylidene)amino)-1,3,3a,8a-tetrahydroindeno[1,2-</w:t>
      </w:r>
      <w:r w:rsidRPr="00E25819">
        <w:rPr>
          <w:rFonts w:ascii="Times New Roman" w:hAnsi="Times New Roman" w:cs="Times New Roman"/>
          <w:b/>
          <w:i/>
          <w:sz w:val="24"/>
          <w:szCs w:val="24"/>
        </w:rPr>
        <w:t>d</w:t>
      </w:r>
      <w:r w:rsidRPr="00E25819">
        <w:rPr>
          <w:rFonts w:ascii="Times New Roman" w:hAnsi="Times New Roman" w:cs="Times New Roman"/>
          <w:b/>
          <w:sz w:val="24"/>
          <w:szCs w:val="24"/>
        </w:rPr>
        <w:t>]imidazole-2,8-dione (8iv);</w:t>
      </w:r>
      <w:r w:rsidRPr="00E25819">
        <w:rPr>
          <w:rFonts w:ascii="Times New Roman" w:hAnsi="Times New Roman" w:cs="Times New Roman"/>
          <w:sz w:val="24"/>
          <w:szCs w:val="24"/>
        </w:rPr>
        <w:t xml:space="preserve">white solid; m.p: 215 °C; </w:t>
      </w:r>
      <w:r w:rsidRPr="00E25819">
        <w:rPr>
          <w:rFonts w:ascii="Times New Roman" w:hAnsi="Times New Roman" w:cs="Times New Roman"/>
          <w:sz w:val="24"/>
          <w:szCs w:val="24"/>
          <w:vertAlign w:val="superscript"/>
        </w:rPr>
        <w:t>1</w:t>
      </w:r>
      <w:r w:rsidRPr="00E25819">
        <w:rPr>
          <w:rFonts w:ascii="Times New Roman" w:hAnsi="Times New Roman" w:cs="Times New Roman"/>
          <w:sz w:val="24"/>
          <w:szCs w:val="24"/>
        </w:rPr>
        <w:t>H NMR (400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8.95 (s, 1H), 8.90 (s, 1H), 7.95-7.82 (m, 1H), 7.81- 7.74 (m, 2H), 7.71 – 7.54 (m, 4H), 7.06 – 6.92 (m, 3H), 3.81 (s, 3H); </w:t>
      </w:r>
      <w:r w:rsidRPr="00E25819">
        <w:rPr>
          <w:rFonts w:ascii="Times New Roman" w:hAnsi="Times New Roman" w:cs="Times New Roman"/>
          <w:sz w:val="24"/>
          <w:szCs w:val="24"/>
          <w:vertAlign w:val="superscript"/>
        </w:rPr>
        <w:t>13</w:t>
      </w:r>
      <w:r w:rsidRPr="00E25819">
        <w:rPr>
          <w:rFonts w:ascii="Times New Roman" w:hAnsi="Times New Roman" w:cs="Times New Roman"/>
          <w:sz w:val="24"/>
          <w:szCs w:val="24"/>
        </w:rPr>
        <w:t>C NMR (100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195.6, 160.9, 152.7, 151.7, 146.0, 137.6, 132.2, 131.0, 128.6, 128.1, 125.4, 124.2, 114.7, 89.8, 84.5, 55.7; </w:t>
      </w:r>
      <w:r w:rsidRPr="00E25819">
        <w:rPr>
          <w:rFonts w:ascii="Times New Roman" w:hAnsi="Times New Roman" w:cs="Times New Roman"/>
          <w:iCs/>
          <w:sz w:val="24"/>
          <w:szCs w:val="24"/>
        </w:rPr>
        <w:t xml:space="preserve">IR </w:t>
      </w:r>
      <w:r w:rsidRPr="00E25819">
        <w:rPr>
          <w:rFonts w:ascii="Times New Roman" w:hAnsi="Times New Roman" w:cs="Times New Roman"/>
          <w:sz w:val="24"/>
          <w:szCs w:val="24"/>
        </w:rPr>
        <w:t>(KBr)</w:t>
      </w:r>
      <w:r w:rsidRPr="00E25819">
        <w:rPr>
          <w:rFonts w:ascii="Times New Roman" w:hAnsi="Times New Roman" w:cs="Times New Roman"/>
          <w:spacing w:val="-6"/>
          <w:sz w:val="24"/>
          <w:szCs w:val="24"/>
        </w:rPr>
        <w:t>ν</w:t>
      </w:r>
      <w:r w:rsidRPr="00E25819">
        <w:rPr>
          <w:rFonts w:ascii="Times New Roman" w:hAnsi="Times New Roman" w:cs="Times New Roman"/>
          <w:spacing w:val="-6"/>
          <w:sz w:val="24"/>
          <w:szCs w:val="24"/>
          <w:vertAlign w:val="subscript"/>
        </w:rPr>
        <w:t>max</w:t>
      </w:r>
      <w:r w:rsidRPr="00E25819">
        <w:rPr>
          <w:rFonts w:ascii="Times New Roman" w:hAnsi="Times New Roman" w:cs="Times New Roman"/>
          <w:spacing w:val="-6"/>
          <w:sz w:val="24"/>
          <w:szCs w:val="24"/>
        </w:rPr>
        <w:t>/cm</w:t>
      </w:r>
      <w:r w:rsidRPr="00E25819">
        <w:rPr>
          <w:rFonts w:ascii="Times New Roman" w:hAnsi="Times New Roman" w:cs="Times New Roman"/>
          <w:spacing w:val="-6"/>
          <w:sz w:val="24"/>
          <w:szCs w:val="24"/>
          <w:vertAlign w:val="superscript"/>
        </w:rPr>
        <w:t>-1</w:t>
      </w:r>
      <w:r w:rsidRPr="00E25819">
        <w:rPr>
          <w:rFonts w:ascii="Times New Roman" w:hAnsi="Times New Roman" w:cs="Times New Roman"/>
          <w:spacing w:val="-6"/>
          <w:sz w:val="24"/>
          <w:szCs w:val="24"/>
        </w:rPr>
        <w:t>:</w:t>
      </w:r>
      <w:r w:rsidRPr="00E25819">
        <w:rPr>
          <w:rFonts w:ascii="Times New Roman" w:hAnsi="Times New Roman" w:cs="Times New Roman"/>
          <w:bCs/>
          <w:sz w:val="24"/>
          <w:szCs w:val="24"/>
          <w:lang w:val="pt-BR"/>
        </w:rPr>
        <w:t xml:space="preserve"> 3350.35, 1724.36, 1697.21;</w:t>
      </w:r>
      <w:r w:rsidRPr="00E25819">
        <w:rPr>
          <w:rFonts w:ascii="Times New Roman" w:hAnsi="Times New Roman" w:cs="Times New Roman"/>
          <w:bCs/>
          <w:i/>
          <w:sz w:val="24"/>
          <w:szCs w:val="24"/>
          <w:lang w:val="pt-BR"/>
        </w:rPr>
        <w:t xml:space="preserve">Anal. </w:t>
      </w:r>
      <w:r w:rsidRPr="00E25819">
        <w:rPr>
          <w:rFonts w:ascii="Times New Roman" w:hAnsi="Times New Roman" w:cs="Times New Roman"/>
          <w:bCs/>
          <w:sz w:val="24"/>
          <w:szCs w:val="24"/>
          <w:lang w:val="pt-BR"/>
        </w:rPr>
        <w:t>calcd. for C</w:t>
      </w:r>
      <w:r w:rsidRPr="00E25819">
        <w:rPr>
          <w:rFonts w:ascii="Times New Roman" w:hAnsi="Times New Roman" w:cs="Times New Roman"/>
          <w:bCs/>
          <w:sz w:val="24"/>
          <w:szCs w:val="24"/>
          <w:vertAlign w:val="subscript"/>
          <w:lang w:val="pt-BR"/>
        </w:rPr>
        <w:t>18</w:t>
      </w:r>
      <w:r w:rsidRPr="00E25819">
        <w:rPr>
          <w:rFonts w:ascii="Times New Roman" w:hAnsi="Times New Roman" w:cs="Times New Roman"/>
          <w:bCs/>
          <w:sz w:val="24"/>
          <w:szCs w:val="24"/>
          <w:lang w:val="pt-BR"/>
        </w:rPr>
        <w:t>H</w:t>
      </w:r>
      <w:r w:rsidRPr="00E25819">
        <w:rPr>
          <w:rFonts w:ascii="Times New Roman" w:hAnsi="Times New Roman" w:cs="Times New Roman"/>
          <w:bCs/>
          <w:sz w:val="24"/>
          <w:szCs w:val="24"/>
          <w:vertAlign w:val="subscript"/>
          <w:lang w:val="pt-BR"/>
        </w:rPr>
        <w:t>15</w:t>
      </w:r>
      <w:r w:rsidRPr="00E25819">
        <w:rPr>
          <w:rFonts w:ascii="Times New Roman" w:hAnsi="Times New Roman" w:cs="Times New Roman"/>
          <w:bCs/>
          <w:sz w:val="24"/>
          <w:szCs w:val="24"/>
          <w:lang w:val="pt-BR"/>
        </w:rPr>
        <w:t>N</w:t>
      </w:r>
      <w:r w:rsidRPr="00E25819">
        <w:rPr>
          <w:rFonts w:ascii="Times New Roman" w:hAnsi="Times New Roman" w:cs="Times New Roman"/>
          <w:bCs/>
          <w:sz w:val="24"/>
          <w:szCs w:val="24"/>
          <w:vertAlign w:val="subscript"/>
          <w:lang w:val="pt-BR"/>
        </w:rPr>
        <w:t>3</w:t>
      </w:r>
      <w:r w:rsidRPr="00E25819">
        <w:rPr>
          <w:rFonts w:ascii="Times New Roman" w:hAnsi="Times New Roman" w:cs="Times New Roman"/>
          <w:bCs/>
          <w:sz w:val="24"/>
          <w:szCs w:val="24"/>
          <w:lang w:val="pt-BR"/>
        </w:rPr>
        <w:t>O</w:t>
      </w:r>
      <w:r w:rsidRPr="00E25819">
        <w:rPr>
          <w:rFonts w:ascii="Times New Roman" w:hAnsi="Times New Roman" w:cs="Times New Roman"/>
          <w:bCs/>
          <w:sz w:val="24"/>
          <w:szCs w:val="24"/>
          <w:vertAlign w:val="subscript"/>
          <w:lang w:val="pt-BR"/>
        </w:rPr>
        <w:t>5</w:t>
      </w:r>
      <w:r w:rsidRPr="00E25819">
        <w:rPr>
          <w:rFonts w:ascii="Times New Roman" w:hAnsi="Times New Roman" w:cs="Times New Roman"/>
          <w:bCs/>
          <w:sz w:val="24"/>
          <w:szCs w:val="24"/>
          <w:lang w:val="pt-BR"/>
        </w:rPr>
        <w:t xml:space="preserve"> : C, 61.19; H, 4.28; N, 11.89; found C, 61.14; H, 4.27; N, 11.93;</w:t>
      </w:r>
      <w:r w:rsidRPr="00E25819">
        <w:rPr>
          <w:rFonts w:ascii="Times New Roman" w:hAnsi="Times New Roman" w:cs="Times New Roman"/>
          <w:iCs/>
          <w:sz w:val="24"/>
          <w:szCs w:val="24"/>
          <w:lang w:val="fr-FR"/>
        </w:rPr>
        <w:t xml:space="preserve">ESI-MS </w:t>
      </w:r>
      <w:r w:rsidRPr="00E25819">
        <w:rPr>
          <w:rFonts w:ascii="Times New Roman" w:hAnsi="Times New Roman" w:cs="Times New Roman"/>
          <w:i/>
          <w:iCs/>
          <w:sz w:val="24"/>
          <w:szCs w:val="24"/>
          <w:lang w:val="fr-FR"/>
        </w:rPr>
        <w:t>m/z</w:t>
      </w:r>
      <w:r w:rsidRPr="00E25819">
        <w:rPr>
          <w:rFonts w:ascii="Times New Roman" w:hAnsi="Times New Roman" w:cs="Times New Roman"/>
          <w:iCs/>
          <w:sz w:val="24"/>
          <w:szCs w:val="24"/>
          <w:lang w:val="fr-FR"/>
        </w:rPr>
        <w:t xml:space="preserve">: </w:t>
      </w:r>
      <w:r w:rsidRPr="00E25819">
        <w:rPr>
          <w:rFonts w:ascii="Times New Roman" w:hAnsi="Times New Roman" w:cs="Times New Roman"/>
          <w:bCs/>
          <w:sz w:val="24"/>
          <w:szCs w:val="24"/>
          <w:lang w:val="pt-BR"/>
        </w:rPr>
        <w:t xml:space="preserve"> [M+H]</w:t>
      </w:r>
      <w:r w:rsidRPr="00E25819">
        <w:rPr>
          <w:rFonts w:ascii="Times New Roman" w:hAnsi="Times New Roman" w:cs="Times New Roman"/>
          <w:bCs/>
          <w:sz w:val="24"/>
          <w:szCs w:val="24"/>
          <w:vertAlign w:val="superscript"/>
          <w:lang w:val="pt-BR"/>
        </w:rPr>
        <w:t xml:space="preserve">+ </w:t>
      </w:r>
      <w:r w:rsidRPr="00E25819">
        <w:rPr>
          <w:rFonts w:ascii="Times New Roman" w:hAnsi="Times New Roman" w:cs="Times New Roman"/>
          <w:bCs/>
          <w:sz w:val="24"/>
          <w:szCs w:val="24"/>
          <w:lang w:val="pt-BR"/>
        </w:rPr>
        <w:t xml:space="preserve">= </w:t>
      </w:r>
      <w:r w:rsidRPr="00E25819">
        <w:rPr>
          <w:rFonts w:ascii="Times New Roman" w:hAnsi="Times New Roman" w:cs="Times New Roman"/>
          <w:iCs/>
          <w:sz w:val="24"/>
          <w:szCs w:val="24"/>
          <w:lang w:val="fr-FR"/>
        </w:rPr>
        <w:t>354</w:t>
      </w:r>
      <w:r w:rsidRPr="00E25819">
        <w:rPr>
          <w:rFonts w:ascii="Times New Roman" w:hAnsi="Times New Roman" w:cs="Times New Roman"/>
          <w:sz w:val="24"/>
          <w:szCs w:val="24"/>
          <w:lang w:val="fr-FR"/>
        </w:rPr>
        <w:t>.</w:t>
      </w:r>
    </w:p>
    <w:p w:rsidR="00E25819" w:rsidRPr="00E25819" w:rsidRDefault="00E25819" w:rsidP="00E25819">
      <w:pPr>
        <w:tabs>
          <w:tab w:val="left" w:pos="3768"/>
        </w:tabs>
        <w:spacing w:before="240" w:line="480" w:lineRule="auto"/>
        <w:jc w:val="both"/>
        <w:rPr>
          <w:rFonts w:ascii="Times New Roman" w:hAnsi="Times New Roman" w:cs="Times New Roman"/>
          <w:iCs/>
          <w:sz w:val="24"/>
          <w:szCs w:val="24"/>
        </w:rPr>
      </w:pPr>
      <w:r w:rsidRPr="00E25819">
        <w:rPr>
          <w:rFonts w:ascii="Times New Roman" w:hAnsi="Times New Roman" w:cs="Times New Roman"/>
          <w:b/>
          <w:sz w:val="24"/>
          <w:szCs w:val="24"/>
        </w:rPr>
        <w:t>3a,8a-Dihydroxy-3-((3-methoxybenzylidene)amino)-1,3,3a,8a-tetrahydroindeno[1,2-</w:t>
      </w:r>
      <w:r w:rsidRPr="00E25819">
        <w:rPr>
          <w:rFonts w:ascii="Times New Roman" w:hAnsi="Times New Roman" w:cs="Times New Roman"/>
          <w:b/>
          <w:i/>
          <w:sz w:val="24"/>
          <w:szCs w:val="24"/>
        </w:rPr>
        <w:t>d</w:t>
      </w:r>
      <w:r w:rsidRPr="00E25819">
        <w:rPr>
          <w:rFonts w:ascii="Times New Roman" w:hAnsi="Times New Roman" w:cs="Times New Roman"/>
          <w:b/>
          <w:sz w:val="24"/>
          <w:szCs w:val="24"/>
        </w:rPr>
        <w:t xml:space="preserve">]imidazole-2,8-dione (8v); </w:t>
      </w:r>
      <w:r w:rsidRPr="00E25819">
        <w:rPr>
          <w:rFonts w:ascii="Times New Roman" w:hAnsi="Times New Roman" w:cs="Times New Roman"/>
          <w:sz w:val="24"/>
          <w:szCs w:val="24"/>
        </w:rPr>
        <w:t xml:space="preserve">white solid; m.p: 189 °C; </w:t>
      </w:r>
      <w:r w:rsidRPr="00E25819">
        <w:rPr>
          <w:rFonts w:ascii="Times New Roman" w:hAnsi="Times New Roman" w:cs="Times New Roman"/>
          <w:sz w:val="24"/>
          <w:szCs w:val="24"/>
          <w:vertAlign w:val="superscript"/>
        </w:rPr>
        <w:t>1</w:t>
      </w:r>
      <w:r w:rsidRPr="00E25819">
        <w:rPr>
          <w:rFonts w:ascii="Times New Roman" w:hAnsi="Times New Roman" w:cs="Times New Roman"/>
          <w:sz w:val="24"/>
          <w:szCs w:val="24"/>
        </w:rPr>
        <w:t>H NMR (400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9.23 (bs, 1H), 8.99 (bs, 1H), 8.84 (bs, 1H), 8.17 – 7.75 (m, 3H), 7.66 (bs, 1H), 7.50 – 6.90 (m, 5H), 4.0-3.75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12 Hz, 3H); </w:t>
      </w:r>
      <w:r w:rsidRPr="00E25819">
        <w:rPr>
          <w:rFonts w:ascii="Times New Roman" w:hAnsi="Times New Roman" w:cs="Times New Roman"/>
          <w:sz w:val="24"/>
          <w:szCs w:val="24"/>
          <w:vertAlign w:val="superscript"/>
        </w:rPr>
        <w:t>13</w:t>
      </w:r>
      <w:r w:rsidRPr="00E25819">
        <w:rPr>
          <w:rFonts w:ascii="Times New Roman" w:hAnsi="Times New Roman" w:cs="Times New Roman"/>
          <w:sz w:val="24"/>
          <w:szCs w:val="24"/>
        </w:rPr>
        <w:t>C NMR (100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δ 195.5, 152.5, 151.7, 149.0, 145.5</w:t>
      </w:r>
      <w:r w:rsidR="00FB1E3A">
        <w:rPr>
          <w:rFonts w:ascii="Times New Roman" w:hAnsi="Times New Roman" w:cs="Times New Roman"/>
          <w:sz w:val="24"/>
          <w:szCs w:val="24"/>
        </w:rPr>
        <w:t>, 137.7</w:t>
      </w:r>
      <w:r w:rsidRPr="00E25819">
        <w:rPr>
          <w:rFonts w:ascii="Times New Roman" w:hAnsi="Times New Roman" w:cs="Times New Roman"/>
          <w:sz w:val="24"/>
          <w:szCs w:val="24"/>
        </w:rPr>
        <w:t>, 137.0, 132.1, 131.1, 130.3, 125.5, 124.1, 120.0, 116.2, 111.8, 111.2, 89.8, 84.5, 55.6;</w:t>
      </w:r>
      <w:r w:rsidR="00FB1E3A">
        <w:rPr>
          <w:rFonts w:ascii="Times New Roman" w:hAnsi="Times New Roman" w:cs="Times New Roman"/>
          <w:sz w:val="24"/>
          <w:szCs w:val="24"/>
        </w:rPr>
        <w:t xml:space="preserve"> </w:t>
      </w:r>
      <w:r w:rsidRPr="00E25819">
        <w:rPr>
          <w:rFonts w:ascii="Times New Roman" w:hAnsi="Times New Roman" w:cs="Times New Roman"/>
          <w:iCs/>
          <w:sz w:val="24"/>
          <w:szCs w:val="24"/>
        </w:rPr>
        <w:t xml:space="preserve">IR </w:t>
      </w:r>
      <w:r w:rsidRPr="00E25819">
        <w:rPr>
          <w:rFonts w:ascii="Times New Roman" w:hAnsi="Times New Roman" w:cs="Times New Roman"/>
          <w:sz w:val="24"/>
          <w:szCs w:val="24"/>
        </w:rPr>
        <w:t>(KBr)</w:t>
      </w:r>
      <w:r w:rsidRPr="00E25819">
        <w:rPr>
          <w:rFonts w:ascii="Times New Roman" w:hAnsi="Times New Roman" w:cs="Times New Roman"/>
          <w:spacing w:val="-6"/>
          <w:sz w:val="24"/>
          <w:szCs w:val="24"/>
        </w:rPr>
        <w:t>ν</w:t>
      </w:r>
      <w:r w:rsidRPr="00E25819">
        <w:rPr>
          <w:rFonts w:ascii="Times New Roman" w:hAnsi="Times New Roman" w:cs="Times New Roman"/>
          <w:spacing w:val="-6"/>
          <w:sz w:val="24"/>
          <w:szCs w:val="24"/>
          <w:vertAlign w:val="subscript"/>
        </w:rPr>
        <w:t>max</w:t>
      </w:r>
      <w:r w:rsidRPr="00E25819">
        <w:rPr>
          <w:rFonts w:ascii="Times New Roman" w:hAnsi="Times New Roman" w:cs="Times New Roman"/>
          <w:spacing w:val="-6"/>
          <w:sz w:val="24"/>
          <w:szCs w:val="24"/>
        </w:rPr>
        <w:t>/cm</w:t>
      </w:r>
      <w:r w:rsidRPr="00E25819">
        <w:rPr>
          <w:rFonts w:ascii="Times New Roman" w:hAnsi="Times New Roman" w:cs="Times New Roman"/>
          <w:spacing w:val="-6"/>
          <w:sz w:val="24"/>
          <w:szCs w:val="24"/>
          <w:vertAlign w:val="superscript"/>
        </w:rPr>
        <w:t>-1</w:t>
      </w:r>
      <w:r w:rsidRPr="00E25819">
        <w:rPr>
          <w:rFonts w:ascii="Times New Roman" w:hAnsi="Times New Roman" w:cs="Times New Roman"/>
          <w:spacing w:val="-6"/>
          <w:sz w:val="24"/>
          <w:szCs w:val="24"/>
        </w:rPr>
        <w:t>: 3298.31, 1719.30, 1691.42;</w:t>
      </w:r>
      <w:r w:rsidRPr="00E25819">
        <w:rPr>
          <w:rFonts w:ascii="Times New Roman" w:hAnsi="Times New Roman" w:cs="Times New Roman"/>
          <w:bCs/>
          <w:i/>
          <w:sz w:val="24"/>
          <w:szCs w:val="24"/>
          <w:lang w:val="pt-BR"/>
        </w:rPr>
        <w:t xml:space="preserve">Anal. </w:t>
      </w:r>
      <w:r w:rsidRPr="00E25819">
        <w:rPr>
          <w:rFonts w:ascii="Times New Roman" w:hAnsi="Times New Roman" w:cs="Times New Roman"/>
          <w:bCs/>
          <w:sz w:val="24"/>
          <w:szCs w:val="24"/>
          <w:lang w:val="pt-BR"/>
        </w:rPr>
        <w:t>calcd. for C</w:t>
      </w:r>
      <w:r w:rsidRPr="00E25819">
        <w:rPr>
          <w:rFonts w:ascii="Times New Roman" w:hAnsi="Times New Roman" w:cs="Times New Roman"/>
          <w:bCs/>
          <w:sz w:val="24"/>
          <w:szCs w:val="24"/>
          <w:vertAlign w:val="subscript"/>
          <w:lang w:val="pt-BR"/>
        </w:rPr>
        <w:t>18</w:t>
      </w:r>
      <w:r w:rsidRPr="00E25819">
        <w:rPr>
          <w:rFonts w:ascii="Times New Roman" w:hAnsi="Times New Roman" w:cs="Times New Roman"/>
          <w:bCs/>
          <w:sz w:val="24"/>
          <w:szCs w:val="24"/>
          <w:lang w:val="pt-BR"/>
        </w:rPr>
        <w:t>H</w:t>
      </w:r>
      <w:r w:rsidRPr="00E25819">
        <w:rPr>
          <w:rFonts w:ascii="Times New Roman" w:hAnsi="Times New Roman" w:cs="Times New Roman"/>
          <w:bCs/>
          <w:sz w:val="24"/>
          <w:szCs w:val="24"/>
          <w:vertAlign w:val="subscript"/>
          <w:lang w:val="pt-BR"/>
        </w:rPr>
        <w:t>15</w:t>
      </w:r>
      <w:r w:rsidRPr="00E25819">
        <w:rPr>
          <w:rFonts w:ascii="Times New Roman" w:hAnsi="Times New Roman" w:cs="Times New Roman"/>
          <w:bCs/>
          <w:sz w:val="24"/>
          <w:szCs w:val="24"/>
          <w:lang w:val="pt-BR"/>
        </w:rPr>
        <w:t>N</w:t>
      </w:r>
      <w:r w:rsidRPr="00E25819">
        <w:rPr>
          <w:rFonts w:ascii="Times New Roman" w:hAnsi="Times New Roman" w:cs="Times New Roman"/>
          <w:bCs/>
          <w:sz w:val="24"/>
          <w:szCs w:val="24"/>
          <w:vertAlign w:val="subscript"/>
          <w:lang w:val="pt-BR"/>
        </w:rPr>
        <w:t>3</w:t>
      </w:r>
      <w:r w:rsidRPr="00E25819">
        <w:rPr>
          <w:rFonts w:ascii="Times New Roman" w:hAnsi="Times New Roman" w:cs="Times New Roman"/>
          <w:bCs/>
          <w:sz w:val="24"/>
          <w:szCs w:val="24"/>
          <w:lang w:val="pt-BR"/>
        </w:rPr>
        <w:t>O</w:t>
      </w:r>
      <w:r w:rsidRPr="00E25819">
        <w:rPr>
          <w:rFonts w:ascii="Times New Roman" w:hAnsi="Times New Roman" w:cs="Times New Roman"/>
          <w:bCs/>
          <w:sz w:val="24"/>
          <w:szCs w:val="24"/>
          <w:vertAlign w:val="subscript"/>
          <w:lang w:val="pt-BR"/>
        </w:rPr>
        <w:t>5</w:t>
      </w:r>
      <w:r w:rsidRPr="00E25819">
        <w:rPr>
          <w:rFonts w:ascii="Times New Roman" w:hAnsi="Times New Roman" w:cs="Times New Roman"/>
          <w:bCs/>
          <w:sz w:val="24"/>
          <w:szCs w:val="24"/>
          <w:lang w:val="pt-BR"/>
        </w:rPr>
        <w:t xml:space="preserve"> : C, 61.19; H, 4.28; N, 11.89; found C, 61.17; H, 4.29; N, 11.91; </w:t>
      </w:r>
      <w:r w:rsidRPr="00E25819">
        <w:rPr>
          <w:rFonts w:ascii="Times New Roman" w:hAnsi="Times New Roman" w:cs="Times New Roman"/>
          <w:iCs/>
          <w:sz w:val="24"/>
          <w:szCs w:val="24"/>
          <w:lang w:val="fr-FR"/>
        </w:rPr>
        <w:t xml:space="preserve">ESI-MS </w:t>
      </w:r>
      <w:r w:rsidRPr="00E25819">
        <w:rPr>
          <w:rFonts w:ascii="Times New Roman" w:hAnsi="Times New Roman" w:cs="Times New Roman"/>
          <w:i/>
          <w:iCs/>
          <w:sz w:val="24"/>
          <w:szCs w:val="24"/>
          <w:lang w:val="fr-FR"/>
        </w:rPr>
        <w:t>m/z</w:t>
      </w:r>
      <w:r w:rsidRPr="00E25819">
        <w:rPr>
          <w:rFonts w:ascii="Times New Roman" w:hAnsi="Times New Roman" w:cs="Times New Roman"/>
          <w:iCs/>
          <w:sz w:val="24"/>
          <w:szCs w:val="24"/>
          <w:lang w:val="fr-FR"/>
        </w:rPr>
        <w:t xml:space="preserve">: </w:t>
      </w:r>
      <w:r w:rsidRPr="00E25819">
        <w:rPr>
          <w:rFonts w:ascii="Times New Roman" w:hAnsi="Times New Roman" w:cs="Times New Roman"/>
          <w:bCs/>
          <w:sz w:val="24"/>
          <w:szCs w:val="24"/>
          <w:lang w:val="pt-BR"/>
        </w:rPr>
        <w:t xml:space="preserve"> [M+H]</w:t>
      </w:r>
      <w:r w:rsidRPr="00E25819">
        <w:rPr>
          <w:rFonts w:ascii="Times New Roman" w:hAnsi="Times New Roman" w:cs="Times New Roman"/>
          <w:bCs/>
          <w:sz w:val="24"/>
          <w:szCs w:val="24"/>
          <w:vertAlign w:val="superscript"/>
          <w:lang w:val="pt-BR"/>
        </w:rPr>
        <w:t xml:space="preserve">+ </w:t>
      </w:r>
      <w:r w:rsidRPr="00E25819">
        <w:rPr>
          <w:rFonts w:ascii="Times New Roman" w:hAnsi="Times New Roman" w:cs="Times New Roman"/>
          <w:bCs/>
          <w:sz w:val="24"/>
          <w:szCs w:val="24"/>
          <w:lang w:val="pt-BR"/>
        </w:rPr>
        <w:t xml:space="preserve">= </w:t>
      </w:r>
      <w:r w:rsidRPr="00E25819">
        <w:rPr>
          <w:rFonts w:ascii="Times New Roman" w:hAnsi="Times New Roman" w:cs="Times New Roman"/>
          <w:iCs/>
          <w:sz w:val="24"/>
          <w:szCs w:val="24"/>
          <w:lang w:val="fr-FR"/>
        </w:rPr>
        <w:t>354</w:t>
      </w:r>
      <w:r w:rsidRPr="00E25819">
        <w:rPr>
          <w:rFonts w:ascii="Times New Roman" w:hAnsi="Times New Roman" w:cs="Times New Roman"/>
          <w:sz w:val="24"/>
          <w:szCs w:val="24"/>
          <w:lang w:val="fr-FR"/>
        </w:rPr>
        <w:t>.</w:t>
      </w:r>
    </w:p>
    <w:p w:rsidR="00E25819" w:rsidRPr="00E25819" w:rsidRDefault="00E25819" w:rsidP="00E25819">
      <w:pPr>
        <w:tabs>
          <w:tab w:val="left" w:pos="3768"/>
        </w:tabs>
        <w:spacing w:before="240" w:after="0" w:line="480" w:lineRule="auto"/>
        <w:jc w:val="both"/>
        <w:rPr>
          <w:rFonts w:ascii="Times New Roman" w:hAnsi="Times New Roman" w:cs="Times New Roman"/>
          <w:b/>
          <w:sz w:val="24"/>
          <w:szCs w:val="24"/>
        </w:rPr>
      </w:pPr>
      <w:r w:rsidRPr="00E25819">
        <w:rPr>
          <w:rFonts w:ascii="Times New Roman" w:hAnsi="Times New Roman" w:cs="Times New Roman"/>
          <w:b/>
          <w:sz w:val="24"/>
          <w:szCs w:val="24"/>
        </w:rPr>
        <w:t>3-((4-Chlorobenzylidene)amino)-3a,8a-dihydroxy-1,3,3a,8a-tetrahydroindeno[1,2-</w:t>
      </w:r>
      <w:r w:rsidRPr="00E25819">
        <w:rPr>
          <w:rFonts w:ascii="Times New Roman" w:hAnsi="Times New Roman" w:cs="Times New Roman"/>
          <w:b/>
          <w:i/>
          <w:sz w:val="24"/>
          <w:szCs w:val="24"/>
        </w:rPr>
        <w:t>d</w:t>
      </w:r>
      <w:r w:rsidRPr="00E25819">
        <w:rPr>
          <w:rFonts w:ascii="Times New Roman" w:hAnsi="Times New Roman" w:cs="Times New Roman"/>
          <w:b/>
          <w:sz w:val="24"/>
          <w:szCs w:val="24"/>
        </w:rPr>
        <w:t>]imidazole-2,8-dione (8vi);</w:t>
      </w:r>
      <w:r w:rsidRPr="00E25819">
        <w:rPr>
          <w:rFonts w:ascii="Times New Roman" w:hAnsi="Times New Roman" w:cs="Times New Roman"/>
          <w:sz w:val="24"/>
          <w:szCs w:val="24"/>
        </w:rPr>
        <w:t>white solid; m.p:200 °C;</w:t>
      </w:r>
      <w:r w:rsidRPr="00E25819">
        <w:rPr>
          <w:rFonts w:ascii="Times New Roman" w:hAnsi="Times New Roman" w:cs="Times New Roman"/>
          <w:sz w:val="24"/>
          <w:szCs w:val="24"/>
          <w:vertAlign w:val="superscript"/>
        </w:rPr>
        <w:t xml:space="preserve"> 1</w:t>
      </w:r>
      <w:r w:rsidRPr="00E25819">
        <w:rPr>
          <w:rFonts w:ascii="Times New Roman" w:hAnsi="Times New Roman" w:cs="Times New Roman"/>
          <w:sz w:val="24"/>
          <w:szCs w:val="24"/>
        </w:rPr>
        <w:t>H NMR (400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9.05 (s, 1H), 9.00 (s, 1H), 7.96-7.89 (m, 1H), 7.83-7.76 (m, 2H), 7.74 – 7.63 (m, 4H), 7.54-7.48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8 Hz, 2H), 7.05 (bs, 1H); </w:t>
      </w:r>
      <w:r w:rsidRPr="00E25819">
        <w:rPr>
          <w:rFonts w:ascii="Times New Roman" w:hAnsi="Times New Roman" w:cs="Times New Roman"/>
          <w:sz w:val="24"/>
          <w:szCs w:val="24"/>
          <w:vertAlign w:val="superscript"/>
        </w:rPr>
        <w:t>13</w:t>
      </w:r>
      <w:r w:rsidRPr="00E25819">
        <w:rPr>
          <w:rFonts w:ascii="Times New Roman" w:hAnsi="Times New Roman" w:cs="Times New Roman"/>
          <w:sz w:val="24"/>
          <w:szCs w:val="24"/>
        </w:rPr>
        <w:t>C NMR (100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δ 195.5, 152.5, 151.6, 144.2, 137.7, 134.4, 132.1, 131.1, 129.3</w:t>
      </w:r>
      <w:r w:rsidR="00A24654">
        <w:rPr>
          <w:rFonts w:ascii="Times New Roman" w:hAnsi="Times New Roman" w:cs="Times New Roman"/>
          <w:sz w:val="24"/>
          <w:szCs w:val="24"/>
        </w:rPr>
        <w:t>, 128.7</w:t>
      </w:r>
      <w:r w:rsidRPr="00E25819">
        <w:rPr>
          <w:rFonts w:ascii="Times New Roman" w:hAnsi="Times New Roman" w:cs="Times New Roman"/>
          <w:sz w:val="24"/>
          <w:szCs w:val="24"/>
        </w:rPr>
        <w:t xml:space="preserve">, 125.5, 124.3, 89.7, 84.5; </w:t>
      </w:r>
      <w:r w:rsidRPr="00E25819">
        <w:rPr>
          <w:rFonts w:ascii="Times New Roman" w:hAnsi="Times New Roman" w:cs="Times New Roman"/>
          <w:iCs/>
          <w:sz w:val="24"/>
          <w:szCs w:val="24"/>
        </w:rPr>
        <w:t xml:space="preserve">IR </w:t>
      </w:r>
      <w:r w:rsidRPr="00E25819">
        <w:rPr>
          <w:rFonts w:ascii="Times New Roman" w:hAnsi="Times New Roman" w:cs="Times New Roman"/>
          <w:sz w:val="24"/>
          <w:szCs w:val="24"/>
        </w:rPr>
        <w:t>(KBr)</w:t>
      </w:r>
      <w:r w:rsidRPr="00E25819">
        <w:rPr>
          <w:rFonts w:ascii="Times New Roman" w:hAnsi="Times New Roman" w:cs="Times New Roman"/>
          <w:spacing w:val="-6"/>
          <w:sz w:val="24"/>
          <w:szCs w:val="24"/>
        </w:rPr>
        <w:t>ν</w:t>
      </w:r>
      <w:r w:rsidRPr="00E25819">
        <w:rPr>
          <w:rFonts w:ascii="Times New Roman" w:hAnsi="Times New Roman" w:cs="Times New Roman"/>
          <w:spacing w:val="-6"/>
          <w:sz w:val="24"/>
          <w:szCs w:val="24"/>
          <w:vertAlign w:val="subscript"/>
        </w:rPr>
        <w:t>max</w:t>
      </w:r>
      <w:r w:rsidRPr="00E25819">
        <w:rPr>
          <w:rFonts w:ascii="Times New Roman" w:hAnsi="Times New Roman" w:cs="Times New Roman"/>
          <w:spacing w:val="-6"/>
          <w:sz w:val="24"/>
          <w:szCs w:val="24"/>
        </w:rPr>
        <w:t>/cm</w:t>
      </w:r>
      <w:r w:rsidRPr="00E25819">
        <w:rPr>
          <w:rFonts w:ascii="Times New Roman" w:hAnsi="Times New Roman" w:cs="Times New Roman"/>
          <w:spacing w:val="-6"/>
          <w:sz w:val="24"/>
          <w:szCs w:val="24"/>
          <w:vertAlign w:val="superscript"/>
        </w:rPr>
        <w:t>-1</w:t>
      </w:r>
      <w:r w:rsidRPr="00E25819">
        <w:rPr>
          <w:rFonts w:ascii="Times New Roman" w:hAnsi="Times New Roman" w:cs="Times New Roman"/>
          <w:spacing w:val="-6"/>
          <w:sz w:val="24"/>
          <w:szCs w:val="24"/>
        </w:rPr>
        <w:t>: 3377.30, 1717.23, 1689.95;</w:t>
      </w:r>
      <w:r w:rsidRPr="00E25819">
        <w:rPr>
          <w:rFonts w:ascii="Times New Roman" w:hAnsi="Times New Roman" w:cs="Times New Roman"/>
          <w:bCs/>
          <w:i/>
          <w:sz w:val="24"/>
          <w:szCs w:val="24"/>
          <w:lang w:val="pt-BR"/>
        </w:rPr>
        <w:t xml:space="preserve">Anal. </w:t>
      </w:r>
      <w:r w:rsidRPr="00E25819">
        <w:rPr>
          <w:rFonts w:ascii="Times New Roman" w:hAnsi="Times New Roman" w:cs="Times New Roman"/>
          <w:bCs/>
          <w:sz w:val="24"/>
          <w:szCs w:val="24"/>
          <w:lang w:val="pt-BR"/>
        </w:rPr>
        <w:t>calcd. for C</w:t>
      </w:r>
      <w:r w:rsidRPr="00E25819">
        <w:rPr>
          <w:rFonts w:ascii="Times New Roman" w:hAnsi="Times New Roman" w:cs="Times New Roman"/>
          <w:bCs/>
          <w:sz w:val="24"/>
          <w:szCs w:val="24"/>
          <w:vertAlign w:val="subscript"/>
          <w:lang w:val="pt-BR"/>
        </w:rPr>
        <w:t>17</w:t>
      </w:r>
      <w:r w:rsidRPr="00E25819">
        <w:rPr>
          <w:rFonts w:ascii="Times New Roman" w:hAnsi="Times New Roman" w:cs="Times New Roman"/>
          <w:bCs/>
          <w:sz w:val="24"/>
          <w:szCs w:val="24"/>
          <w:lang w:val="pt-BR"/>
        </w:rPr>
        <w:t>H</w:t>
      </w:r>
      <w:r w:rsidRPr="00E25819">
        <w:rPr>
          <w:rFonts w:ascii="Times New Roman" w:hAnsi="Times New Roman" w:cs="Times New Roman"/>
          <w:bCs/>
          <w:sz w:val="24"/>
          <w:szCs w:val="24"/>
          <w:vertAlign w:val="subscript"/>
          <w:lang w:val="pt-BR"/>
        </w:rPr>
        <w:t>12</w:t>
      </w:r>
      <w:r w:rsidRPr="00E25819">
        <w:rPr>
          <w:rFonts w:ascii="Times New Roman" w:hAnsi="Times New Roman" w:cs="Times New Roman"/>
          <w:bCs/>
          <w:sz w:val="24"/>
          <w:szCs w:val="24"/>
          <w:lang w:val="pt-BR"/>
        </w:rPr>
        <w:t>ClN</w:t>
      </w:r>
      <w:r w:rsidRPr="00E25819">
        <w:rPr>
          <w:rFonts w:ascii="Times New Roman" w:hAnsi="Times New Roman" w:cs="Times New Roman"/>
          <w:bCs/>
          <w:sz w:val="24"/>
          <w:szCs w:val="24"/>
          <w:vertAlign w:val="subscript"/>
          <w:lang w:val="pt-BR"/>
        </w:rPr>
        <w:t>3</w:t>
      </w:r>
      <w:r w:rsidRPr="00E25819">
        <w:rPr>
          <w:rFonts w:ascii="Times New Roman" w:hAnsi="Times New Roman" w:cs="Times New Roman"/>
          <w:bCs/>
          <w:sz w:val="24"/>
          <w:szCs w:val="24"/>
          <w:lang w:val="pt-BR"/>
        </w:rPr>
        <w:t>O</w:t>
      </w:r>
      <w:r w:rsidRPr="00E25819">
        <w:rPr>
          <w:rFonts w:ascii="Times New Roman" w:hAnsi="Times New Roman" w:cs="Times New Roman"/>
          <w:bCs/>
          <w:sz w:val="24"/>
          <w:szCs w:val="24"/>
          <w:vertAlign w:val="subscript"/>
          <w:lang w:val="pt-BR"/>
        </w:rPr>
        <w:t>4</w:t>
      </w:r>
      <w:r w:rsidRPr="00E25819">
        <w:rPr>
          <w:rFonts w:ascii="Times New Roman" w:hAnsi="Times New Roman" w:cs="Times New Roman"/>
          <w:bCs/>
          <w:sz w:val="24"/>
          <w:szCs w:val="24"/>
          <w:lang w:val="pt-BR"/>
        </w:rPr>
        <w:t xml:space="preserve"> : C, 57.07; H, 3.38; N, 11.75;found C, 57.11; H, 3.37; N, 11.76; </w:t>
      </w:r>
      <w:r w:rsidRPr="00E25819">
        <w:rPr>
          <w:rFonts w:ascii="Times New Roman" w:hAnsi="Times New Roman" w:cs="Times New Roman"/>
          <w:iCs/>
          <w:sz w:val="24"/>
          <w:szCs w:val="24"/>
          <w:lang w:val="fr-FR"/>
        </w:rPr>
        <w:t xml:space="preserve">ESI-MS </w:t>
      </w:r>
      <w:r w:rsidRPr="00E25819">
        <w:rPr>
          <w:rFonts w:ascii="Times New Roman" w:hAnsi="Times New Roman" w:cs="Times New Roman"/>
          <w:i/>
          <w:iCs/>
          <w:sz w:val="24"/>
          <w:szCs w:val="24"/>
          <w:lang w:val="fr-FR"/>
        </w:rPr>
        <w:t>m/z</w:t>
      </w:r>
      <w:r w:rsidRPr="00E25819">
        <w:rPr>
          <w:rFonts w:ascii="Times New Roman" w:hAnsi="Times New Roman" w:cs="Times New Roman"/>
          <w:iCs/>
          <w:sz w:val="24"/>
          <w:szCs w:val="24"/>
          <w:lang w:val="fr-FR"/>
        </w:rPr>
        <w:t xml:space="preserve">: </w:t>
      </w:r>
      <w:r w:rsidRPr="00E25819">
        <w:rPr>
          <w:rFonts w:ascii="Times New Roman" w:hAnsi="Times New Roman" w:cs="Times New Roman"/>
          <w:bCs/>
          <w:sz w:val="24"/>
          <w:szCs w:val="24"/>
          <w:lang w:val="pt-BR"/>
        </w:rPr>
        <w:t xml:space="preserve"> [M+H]</w:t>
      </w:r>
      <w:r w:rsidRPr="00E25819">
        <w:rPr>
          <w:rFonts w:ascii="Times New Roman" w:hAnsi="Times New Roman" w:cs="Times New Roman"/>
          <w:bCs/>
          <w:sz w:val="24"/>
          <w:szCs w:val="24"/>
          <w:vertAlign w:val="superscript"/>
          <w:lang w:val="pt-BR"/>
        </w:rPr>
        <w:t xml:space="preserve">+ </w:t>
      </w:r>
      <w:r w:rsidRPr="00E25819">
        <w:rPr>
          <w:rFonts w:ascii="Times New Roman" w:hAnsi="Times New Roman" w:cs="Times New Roman"/>
          <w:bCs/>
          <w:sz w:val="24"/>
          <w:szCs w:val="24"/>
          <w:lang w:val="pt-BR"/>
        </w:rPr>
        <w:t xml:space="preserve">= </w:t>
      </w:r>
      <w:r w:rsidRPr="00E25819">
        <w:rPr>
          <w:rFonts w:ascii="Times New Roman" w:hAnsi="Times New Roman" w:cs="Times New Roman"/>
          <w:iCs/>
          <w:sz w:val="24"/>
          <w:szCs w:val="24"/>
          <w:lang w:val="fr-FR"/>
        </w:rPr>
        <w:t>358</w:t>
      </w:r>
      <w:r w:rsidRPr="00E25819">
        <w:rPr>
          <w:rFonts w:ascii="Times New Roman" w:hAnsi="Times New Roman" w:cs="Times New Roman"/>
          <w:sz w:val="24"/>
          <w:szCs w:val="24"/>
          <w:lang w:val="fr-FR"/>
        </w:rPr>
        <w:t>, 360.</w:t>
      </w:r>
    </w:p>
    <w:p w:rsidR="00E25819" w:rsidRPr="00E25819" w:rsidRDefault="00E25819" w:rsidP="00E25819">
      <w:pPr>
        <w:pStyle w:val="NormalWeb"/>
        <w:spacing w:before="240" w:beforeAutospacing="0" w:after="0" w:afterAutospacing="0" w:line="480" w:lineRule="auto"/>
        <w:jc w:val="both"/>
        <w:rPr>
          <w:iCs/>
          <w:lang w:val="fr-FR"/>
        </w:rPr>
      </w:pPr>
      <w:r w:rsidRPr="00E25819">
        <w:rPr>
          <w:b/>
        </w:rPr>
        <w:lastRenderedPageBreak/>
        <w:t>3-((2-Chlorobenzylidene)amino)-3a,8a-dihydroxy-1,3,3a,8a-tetrahydroindeno[1,2-</w:t>
      </w:r>
      <w:r w:rsidRPr="00E25819">
        <w:rPr>
          <w:b/>
          <w:i/>
        </w:rPr>
        <w:t>d</w:t>
      </w:r>
      <w:r w:rsidRPr="00E25819">
        <w:rPr>
          <w:b/>
        </w:rPr>
        <w:t xml:space="preserve">]imidazole-2,8-dione (8vii); </w:t>
      </w:r>
      <w:r w:rsidRPr="00E25819">
        <w:t xml:space="preserve">white solid; m.p: 190 °C; </w:t>
      </w:r>
      <w:r w:rsidRPr="00E25819">
        <w:rPr>
          <w:vertAlign w:val="superscript"/>
        </w:rPr>
        <w:t>1</w:t>
      </w:r>
      <w:r w:rsidRPr="00E25819">
        <w:t>H NMR (400 MHz, DMSO-d</w:t>
      </w:r>
      <w:r w:rsidRPr="00E25819">
        <w:rPr>
          <w:vertAlign w:val="subscript"/>
        </w:rPr>
        <w:t>6</w:t>
      </w:r>
      <w:r w:rsidRPr="00E25819">
        <w:t xml:space="preserve">) δ 9.44 (bs, 1H), 9.11 (bs, 1H), 8.02 – 7.36 (m, 9H), 7.09 (bs, 1H); </w:t>
      </w:r>
      <w:r w:rsidRPr="00E25819">
        <w:rPr>
          <w:vertAlign w:val="superscript"/>
        </w:rPr>
        <w:t>13</w:t>
      </w:r>
      <w:r w:rsidRPr="00E25819">
        <w:t>C NMR (100 MHz, DMSO-d</w:t>
      </w:r>
      <w:r w:rsidRPr="00E25819">
        <w:rPr>
          <w:vertAlign w:val="subscript"/>
        </w:rPr>
        <w:t>6</w:t>
      </w:r>
      <w:r w:rsidR="00A3607B">
        <w:t>) δ 195.3</w:t>
      </w:r>
      <w:r w:rsidRPr="00E25819">
        <w:t xml:space="preserve">, 170.8, 152.4, 151.6, 141.6, 137.7, 133.5, 132.9, 132.1, 131.1, 130.3, 127.8, 126.9, 125.5, 124.3, 89.7, 84.5;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3298.43, 1729.78, 1697.66;</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12</w:t>
      </w:r>
      <w:r w:rsidRPr="00E25819">
        <w:rPr>
          <w:bCs/>
          <w:lang w:val="pt-BR"/>
        </w:rPr>
        <w:t>ClN</w:t>
      </w:r>
      <w:r w:rsidRPr="00E25819">
        <w:rPr>
          <w:bCs/>
          <w:vertAlign w:val="subscript"/>
          <w:lang w:val="pt-BR"/>
        </w:rPr>
        <w:t>3</w:t>
      </w:r>
      <w:r w:rsidRPr="00E25819">
        <w:rPr>
          <w:bCs/>
          <w:lang w:val="pt-BR"/>
        </w:rPr>
        <w:t>O</w:t>
      </w:r>
      <w:r w:rsidRPr="00E25819">
        <w:rPr>
          <w:bCs/>
          <w:vertAlign w:val="subscript"/>
          <w:lang w:val="pt-BR"/>
        </w:rPr>
        <w:t>4</w:t>
      </w:r>
      <w:r w:rsidRPr="00E25819">
        <w:rPr>
          <w:bCs/>
          <w:lang w:val="pt-BR"/>
        </w:rPr>
        <w:t xml:space="preserve"> : C, 57.07; H, 3.38; N, 11.75; found C, 57.09; H, 3.40; N, 11.78; </w:t>
      </w:r>
      <w:r w:rsidRPr="00E25819">
        <w:rPr>
          <w:iCs/>
          <w:lang w:val="fr-FR"/>
        </w:rPr>
        <w:t xml:space="preserve">ESI-MS </w:t>
      </w:r>
      <w:r w:rsidRPr="00E25819">
        <w:rPr>
          <w:i/>
          <w:iCs/>
          <w:lang w:val="fr-FR"/>
        </w:rPr>
        <w:t>m/z</w:t>
      </w:r>
      <w:r w:rsidRPr="00E25819">
        <w:rPr>
          <w:iCs/>
          <w:lang w:val="fr-FR"/>
        </w:rPr>
        <w:t xml:space="preserve">: </w:t>
      </w:r>
      <w:r w:rsidRPr="00E25819">
        <w:rPr>
          <w:bCs/>
          <w:lang w:val="pt-BR"/>
        </w:rPr>
        <w:t xml:space="preserve"> [M+H]</w:t>
      </w:r>
      <w:r w:rsidRPr="00E25819">
        <w:rPr>
          <w:bCs/>
          <w:vertAlign w:val="superscript"/>
          <w:lang w:val="pt-BR"/>
        </w:rPr>
        <w:t xml:space="preserve">+ </w:t>
      </w:r>
      <w:r w:rsidRPr="00E25819">
        <w:rPr>
          <w:bCs/>
          <w:lang w:val="pt-BR"/>
        </w:rPr>
        <w:t xml:space="preserve">= </w:t>
      </w:r>
      <w:r w:rsidRPr="00E25819">
        <w:rPr>
          <w:iCs/>
          <w:lang w:val="fr-FR"/>
        </w:rPr>
        <w:t>358</w:t>
      </w:r>
      <w:r w:rsidRPr="00E25819">
        <w:rPr>
          <w:lang w:val="fr-FR"/>
        </w:rPr>
        <w:t>, 360.</w:t>
      </w:r>
    </w:p>
    <w:p w:rsidR="00E25819" w:rsidRPr="00E25819" w:rsidRDefault="00E25819" w:rsidP="00E25819">
      <w:pPr>
        <w:pStyle w:val="NormalWeb"/>
        <w:spacing w:before="240" w:beforeAutospacing="0" w:after="0" w:afterAutospacing="0" w:line="480" w:lineRule="auto"/>
        <w:jc w:val="both"/>
        <w:rPr>
          <w:iCs/>
          <w:lang w:val="fr-FR"/>
        </w:rPr>
      </w:pPr>
      <w:r w:rsidRPr="00E25819">
        <w:rPr>
          <w:b/>
        </w:rPr>
        <w:t>3-((4-Bromobenzylidene)amino)-3a,8a-dihydroxy-1,3,3a,8a-tetrahydroindeno[1,2-</w:t>
      </w:r>
      <w:r w:rsidRPr="00E25819">
        <w:rPr>
          <w:b/>
          <w:i/>
        </w:rPr>
        <w:t>d</w:t>
      </w:r>
      <w:r w:rsidRPr="00E25819">
        <w:rPr>
          <w:b/>
        </w:rPr>
        <w:t xml:space="preserve">]imidazole-2,8-dione 8viii); </w:t>
      </w:r>
      <w:r w:rsidRPr="00E25819">
        <w:t xml:space="preserve">pale yellow solid; m.p: 165 °C; </w:t>
      </w:r>
      <w:r w:rsidRPr="00E25819">
        <w:rPr>
          <w:vertAlign w:val="superscript"/>
        </w:rPr>
        <w:t>1</w:t>
      </w:r>
      <w:r w:rsidRPr="00E25819">
        <w:t>H NMR (400 MHz, DMSO-d</w:t>
      </w:r>
      <w:r w:rsidRPr="00E25819">
        <w:rPr>
          <w:vertAlign w:val="subscript"/>
        </w:rPr>
        <w:t>6</w:t>
      </w:r>
      <w:r w:rsidRPr="00E25819">
        <w:t xml:space="preserve">) δ 9.02-8.90 (d, </w:t>
      </w:r>
      <w:r w:rsidRPr="00E25819">
        <w:rPr>
          <w:i/>
          <w:iCs/>
        </w:rPr>
        <w:t>J</w:t>
      </w:r>
      <w:r w:rsidRPr="00E25819">
        <w:t xml:space="preserve"> = 8 Hz, 2H), 7.87-7.80 (d, </w:t>
      </w:r>
      <w:r w:rsidRPr="00E25819">
        <w:rPr>
          <w:i/>
          <w:iCs/>
        </w:rPr>
        <w:t>J</w:t>
      </w:r>
      <w:r w:rsidRPr="00E25819">
        <w:t xml:space="preserve"> = 4 Hz, 2H), 7.77-7.71 (d, </w:t>
      </w:r>
      <w:r w:rsidRPr="00E25819">
        <w:rPr>
          <w:i/>
          <w:iCs/>
        </w:rPr>
        <w:t>J</w:t>
      </w:r>
      <w:r w:rsidRPr="00E25819">
        <w:t xml:space="preserve"> = 8 Hz, 1H), 7.65 – 7.50 (m, 6H), 6.90 (s, 1H); </w:t>
      </w:r>
      <w:r w:rsidRPr="00E25819">
        <w:rPr>
          <w:vertAlign w:val="superscript"/>
        </w:rPr>
        <w:t>13</w:t>
      </w:r>
      <w:r w:rsidRPr="00E25819">
        <w:t>C NMR (100 MHz, DMSO-d</w:t>
      </w:r>
      <w:r w:rsidRPr="00E25819">
        <w:rPr>
          <w:vertAlign w:val="subscript"/>
        </w:rPr>
        <w:t>6</w:t>
      </w:r>
      <w:r w:rsidRPr="00E25819">
        <w:t>) δ 195.1, 152.7, 151.4, 144.4, 137.3, 134.7, 132.2, 131.9, 131.5, 130.7, 128.8</w:t>
      </w:r>
      <w:r w:rsidR="00F06EA7">
        <w:t>, 125.3</w:t>
      </w:r>
      <w:r w:rsidRPr="00E25819">
        <w:t>, 124.1, 123.2</w:t>
      </w:r>
      <w:r w:rsidR="00F06EA7">
        <w:t>, 89.7</w:t>
      </w:r>
      <w:r w:rsidRPr="00E25819">
        <w:t xml:space="preserve">, 84.5;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3309.32, 1750.91, 1701.88;</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12</w:t>
      </w:r>
      <w:r w:rsidRPr="00E25819">
        <w:rPr>
          <w:bCs/>
          <w:lang w:val="pt-BR"/>
        </w:rPr>
        <w:t>BrN</w:t>
      </w:r>
      <w:r w:rsidRPr="00E25819">
        <w:rPr>
          <w:bCs/>
          <w:vertAlign w:val="subscript"/>
          <w:lang w:val="pt-BR"/>
        </w:rPr>
        <w:t>3</w:t>
      </w:r>
      <w:r w:rsidRPr="00E25819">
        <w:rPr>
          <w:bCs/>
          <w:lang w:val="pt-BR"/>
        </w:rPr>
        <w:t>O</w:t>
      </w:r>
      <w:r w:rsidRPr="00E25819">
        <w:rPr>
          <w:bCs/>
          <w:vertAlign w:val="subscript"/>
          <w:lang w:val="pt-BR"/>
        </w:rPr>
        <w:t>4</w:t>
      </w:r>
      <w:r w:rsidRPr="00E25819">
        <w:rPr>
          <w:bCs/>
          <w:lang w:val="pt-BR"/>
        </w:rPr>
        <w:t xml:space="preserve"> : C, 50.77; H, 3.01; N, 10.45; found C, 50.75; H, 3.04; N, 10.46; </w:t>
      </w:r>
      <w:r w:rsidRPr="00E25819">
        <w:rPr>
          <w:iCs/>
          <w:lang w:val="fr-FR"/>
        </w:rPr>
        <w:t xml:space="preserve">ESIMS </w:t>
      </w:r>
      <w:r w:rsidRPr="00E25819">
        <w:rPr>
          <w:i/>
          <w:iCs/>
          <w:lang w:val="fr-FR"/>
        </w:rPr>
        <w:t>m/z</w:t>
      </w:r>
      <w:r w:rsidRPr="00E25819">
        <w:rPr>
          <w:iCs/>
          <w:lang w:val="fr-FR"/>
        </w:rPr>
        <w:t xml:space="preserve">: </w:t>
      </w:r>
      <w:r w:rsidRPr="00E25819">
        <w:rPr>
          <w:bCs/>
          <w:lang w:val="pt-BR"/>
        </w:rPr>
        <w:t xml:space="preserve"> [M+H]</w:t>
      </w:r>
      <w:r w:rsidRPr="00E25819">
        <w:rPr>
          <w:bCs/>
          <w:vertAlign w:val="superscript"/>
          <w:lang w:val="pt-BR"/>
        </w:rPr>
        <w:t xml:space="preserve">+ </w:t>
      </w:r>
      <w:r w:rsidRPr="00E25819">
        <w:rPr>
          <w:bCs/>
          <w:lang w:val="pt-BR"/>
        </w:rPr>
        <w:t xml:space="preserve">= </w:t>
      </w:r>
      <w:r w:rsidRPr="00E25819">
        <w:rPr>
          <w:iCs/>
          <w:lang w:val="fr-FR"/>
        </w:rPr>
        <w:t>402</w:t>
      </w:r>
      <w:r w:rsidRPr="00E25819">
        <w:rPr>
          <w:lang w:val="fr-FR"/>
        </w:rPr>
        <w:t>, 404.</w:t>
      </w:r>
    </w:p>
    <w:p w:rsidR="00E25819" w:rsidRPr="00E25819" w:rsidRDefault="00E25819" w:rsidP="00E25819">
      <w:pPr>
        <w:pStyle w:val="NormalWeb"/>
        <w:spacing w:before="240" w:beforeAutospacing="0" w:after="0" w:afterAutospacing="0" w:line="480" w:lineRule="auto"/>
        <w:jc w:val="both"/>
        <w:rPr>
          <w:b/>
        </w:rPr>
      </w:pPr>
      <w:r w:rsidRPr="00E25819">
        <w:rPr>
          <w:b/>
        </w:rPr>
        <w:t>3a,8a-Dihydroxy-3-((4-nitrobenzylidene)amino)-1,3,3a,8a-tetrahydroindeno[1,2-</w:t>
      </w:r>
      <w:r w:rsidRPr="00E25819">
        <w:rPr>
          <w:b/>
          <w:i/>
        </w:rPr>
        <w:t>d</w:t>
      </w:r>
      <w:r w:rsidRPr="00E25819">
        <w:rPr>
          <w:b/>
        </w:rPr>
        <w:t xml:space="preserve">]imidazole-2,8-dione (8ix); </w:t>
      </w:r>
      <w:r w:rsidRPr="00E25819">
        <w:t xml:space="preserve">white solid; m.p: 225 °C; </w:t>
      </w:r>
      <w:r w:rsidRPr="00E25819">
        <w:rPr>
          <w:vertAlign w:val="superscript"/>
        </w:rPr>
        <w:t>1</w:t>
      </w:r>
      <w:r w:rsidRPr="00E25819">
        <w:t>H NMR (400 MHz, DMSO-d</w:t>
      </w:r>
      <w:r w:rsidRPr="00E25819">
        <w:rPr>
          <w:vertAlign w:val="subscript"/>
        </w:rPr>
        <w:t>6</w:t>
      </w:r>
      <w:r w:rsidRPr="00E25819">
        <w:t xml:space="preserve">) δ 9.42 (bs, 1H), 9.04 (bs, 1H), 8.33-8.25 (d, </w:t>
      </w:r>
      <w:r w:rsidRPr="00E25819">
        <w:rPr>
          <w:i/>
          <w:iCs/>
        </w:rPr>
        <w:t>J</w:t>
      </w:r>
      <w:r w:rsidRPr="00E25819">
        <w:t xml:space="preserve"> = 4 Hz, 2H), 8.17 – 8.02 (m, 3H), 7.95 – 7.84 (m, 2H), 7.83-7.65 (m, 2H), 7.19 (bs, 1H); </w:t>
      </w:r>
      <w:r w:rsidRPr="00E25819">
        <w:rPr>
          <w:vertAlign w:val="superscript"/>
        </w:rPr>
        <w:t>13</w:t>
      </w:r>
      <w:r w:rsidRPr="00E25819">
        <w:t>C NMR (100 MHz, DMSO-d</w:t>
      </w:r>
      <w:r w:rsidRPr="00E25819">
        <w:rPr>
          <w:vertAlign w:val="subscript"/>
        </w:rPr>
        <w:t>6</w:t>
      </w:r>
      <w:r w:rsidRPr="00E25819">
        <w:t>) δ 197.3, 152.8, 149.4, 148.1, 145.7, 142.0, 137.2, 132.8, 131.3, 128.0, 127.0</w:t>
      </w:r>
      <w:r w:rsidR="007E51B1">
        <w:t>, 124.5, 124.3, 89.0</w:t>
      </w:r>
      <w:r w:rsidRPr="00E25819">
        <w:t>, 84.0;</w:t>
      </w:r>
      <w:r w:rsidR="007E51B1">
        <w:t xml:space="preserve">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3378.21, 1739.48, 1710.60;</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12</w:t>
      </w:r>
      <w:r w:rsidRPr="00E25819">
        <w:rPr>
          <w:bCs/>
          <w:lang w:val="pt-BR"/>
        </w:rPr>
        <w:t>N</w:t>
      </w:r>
      <w:r w:rsidRPr="00E25819">
        <w:rPr>
          <w:bCs/>
          <w:vertAlign w:val="subscript"/>
          <w:lang w:val="pt-BR"/>
        </w:rPr>
        <w:t>4</w:t>
      </w:r>
      <w:r w:rsidRPr="00E25819">
        <w:rPr>
          <w:bCs/>
          <w:lang w:val="pt-BR"/>
        </w:rPr>
        <w:t>O</w:t>
      </w:r>
      <w:r w:rsidRPr="00E25819">
        <w:rPr>
          <w:bCs/>
          <w:vertAlign w:val="subscript"/>
          <w:lang w:val="pt-BR"/>
        </w:rPr>
        <w:t>6</w:t>
      </w:r>
      <w:r w:rsidRPr="00E25819">
        <w:rPr>
          <w:bCs/>
          <w:lang w:val="pt-BR"/>
        </w:rPr>
        <w:t xml:space="preserve"> : C, 55.44; H, 3.28; N, 15.21; found C, 53.45; H, 3.31; N, 15.15;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 xml:space="preserve">+ </w:t>
      </w:r>
      <w:r w:rsidRPr="00E25819">
        <w:rPr>
          <w:bCs/>
          <w:lang w:val="pt-BR"/>
        </w:rPr>
        <w:t xml:space="preserve">= </w:t>
      </w:r>
      <w:r w:rsidRPr="00E25819">
        <w:rPr>
          <w:iCs/>
          <w:lang w:val="fr-FR"/>
        </w:rPr>
        <w:t>369</w:t>
      </w:r>
      <w:r w:rsidRPr="00E25819">
        <w:rPr>
          <w:lang w:val="fr-FR"/>
        </w:rPr>
        <w:t>.</w:t>
      </w:r>
    </w:p>
    <w:p w:rsidR="00E25819" w:rsidRPr="00E25819" w:rsidRDefault="00E25819" w:rsidP="00E25819">
      <w:pPr>
        <w:pStyle w:val="NormalWeb"/>
        <w:spacing w:before="240" w:beforeAutospacing="0" w:after="0" w:afterAutospacing="0" w:line="480" w:lineRule="auto"/>
        <w:jc w:val="both"/>
        <w:rPr>
          <w:b/>
        </w:rPr>
      </w:pPr>
      <w:r w:rsidRPr="00E25819">
        <w:rPr>
          <w:b/>
        </w:rPr>
        <w:lastRenderedPageBreak/>
        <w:t>3a,8a-Dihydroxy-3-((3-nitrobenzylidene)amino)-1,3,3a,8a-tetrahydroindeno[1,2-</w:t>
      </w:r>
      <w:r w:rsidRPr="00E25819">
        <w:rPr>
          <w:b/>
          <w:i/>
        </w:rPr>
        <w:t>d</w:t>
      </w:r>
      <w:r w:rsidRPr="00E25819">
        <w:rPr>
          <w:b/>
        </w:rPr>
        <w:t xml:space="preserve">]imidazole-2,8-dione (8x); </w:t>
      </w:r>
      <w:r w:rsidRPr="00E25819">
        <w:t xml:space="preserve">white solid; m.p: 218 °C; </w:t>
      </w:r>
      <w:r w:rsidRPr="00E25819">
        <w:rPr>
          <w:vertAlign w:val="superscript"/>
        </w:rPr>
        <w:t>1</w:t>
      </w:r>
      <w:r w:rsidRPr="00E25819">
        <w:t>H NMR (400 MHz, DMSO-d</w:t>
      </w:r>
      <w:r w:rsidRPr="00E25819">
        <w:rPr>
          <w:vertAlign w:val="subscript"/>
        </w:rPr>
        <w:t>6</w:t>
      </w:r>
      <w:r w:rsidRPr="00E25819">
        <w:t xml:space="preserve">) δ 9.14 (bs, 2H), 8.50 (s, 1H), 8.27-8.22 (d, </w:t>
      </w:r>
      <w:r w:rsidRPr="00E25819">
        <w:rPr>
          <w:i/>
          <w:iCs/>
        </w:rPr>
        <w:t>J</w:t>
      </w:r>
      <w:r w:rsidRPr="00E25819">
        <w:t xml:space="preserve"> = 4 Hz, 1H), 8.12-8.06 (d, </w:t>
      </w:r>
      <w:r w:rsidRPr="00E25819">
        <w:rPr>
          <w:i/>
          <w:iCs/>
        </w:rPr>
        <w:t>J</w:t>
      </w:r>
      <w:r w:rsidRPr="00E25819">
        <w:t xml:space="preserve"> = 8 Hz, 1H), 7.98-7.91 (t, </w:t>
      </w:r>
      <w:r w:rsidRPr="00E25819">
        <w:rPr>
          <w:i/>
          <w:iCs/>
        </w:rPr>
        <w:t>J</w:t>
      </w:r>
      <w:r w:rsidRPr="00E25819">
        <w:t xml:space="preserve"> = 8 Hz, 1H), 7.88 – 7.72 (m, 4H), 7.70-7.62 (m, 1H), 7.10 (bs, 1H); </w:t>
      </w:r>
      <w:r w:rsidRPr="00E25819">
        <w:rPr>
          <w:vertAlign w:val="superscript"/>
        </w:rPr>
        <w:t>13</w:t>
      </w:r>
      <w:r w:rsidRPr="00E25819">
        <w:t>C NMR (100 MHz, DMSO-d</w:t>
      </w:r>
      <w:r w:rsidRPr="00E25819">
        <w:rPr>
          <w:vertAlign w:val="subscript"/>
        </w:rPr>
        <w:t>6</w:t>
      </w:r>
      <w:r w:rsidRPr="00E25819">
        <w:t>) δ 195.4, 152.3, 151.7, 148.7, 143.0, 137.8, 137.3, 133.7, 132.0, 131.1, 130.9, 125.5, 124.3, 124.3, 120.5, 89.7, 84.5;</w:t>
      </w:r>
      <w:r w:rsidR="009A723F">
        <w:t xml:space="preserve">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3329.31, 1738.59, 1709.48;</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12</w:t>
      </w:r>
      <w:r w:rsidRPr="00E25819">
        <w:rPr>
          <w:bCs/>
          <w:lang w:val="pt-BR"/>
        </w:rPr>
        <w:t>N</w:t>
      </w:r>
      <w:r w:rsidRPr="00E25819">
        <w:rPr>
          <w:bCs/>
          <w:vertAlign w:val="subscript"/>
          <w:lang w:val="pt-BR"/>
        </w:rPr>
        <w:t>4</w:t>
      </w:r>
      <w:r w:rsidRPr="00E25819">
        <w:rPr>
          <w:bCs/>
          <w:lang w:val="pt-BR"/>
        </w:rPr>
        <w:t>O</w:t>
      </w:r>
      <w:r w:rsidRPr="00E25819">
        <w:rPr>
          <w:bCs/>
          <w:vertAlign w:val="subscript"/>
          <w:lang w:val="pt-BR"/>
        </w:rPr>
        <w:t>6</w:t>
      </w:r>
      <w:r w:rsidRPr="00E25819">
        <w:rPr>
          <w:bCs/>
          <w:lang w:val="pt-BR"/>
        </w:rPr>
        <w:t xml:space="preserve"> : C, 55.44; H, 3.28; N, 15.21; found C, 55.41; H, 3.31; N, 15.19;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 xml:space="preserve">+ </w:t>
      </w:r>
      <w:r w:rsidRPr="00E25819">
        <w:rPr>
          <w:bCs/>
          <w:lang w:val="pt-BR"/>
        </w:rPr>
        <w:t xml:space="preserve">= </w:t>
      </w:r>
      <w:r w:rsidRPr="00E25819">
        <w:rPr>
          <w:iCs/>
          <w:lang w:val="fr-FR"/>
        </w:rPr>
        <w:t>369</w:t>
      </w:r>
      <w:r w:rsidRPr="00E25819">
        <w:rPr>
          <w:lang w:val="fr-FR"/>
        </w:rPr>
        <w:t>.</w:t>
      </w:r>
    </w:p>
    <w:p w:rsidR="00E25819" w:rsidRPr="00E25819" w:rsidRDefault="00E25819" w:rsidP="00E25819">
      <w:pPr>
        <w:tabs>
          <w:tab w:val="left" w:pos="3768"/>
        </w:tabs>
        <w:spacing w:before="240" w:after="0" w:line="480" w:lineRule="auto"/>
        <w:jc w:val="both"/>
        <w:rPr>
          <w:rFonts w:ascii="Times New Roman" w:hAnsi="Times New Roman" w:cs="Times New Roman"/>
          <w:spacing w:val="-6"/>
          <w:sz w:val="24"/>
          <w:szCs w:val="24"/>
        </w:rPr>
      </w:pPr>
      <w:r w:rsidRPr="00E25819">
        <w:rPr>
          <w:rFonts w:ascii="Times New Roman" w:hAnsi="Times New Roman" w:cs="Times New Roman"/>
          <w:b/>
          <w:sz w:val="24"/>
          <w:szCs w:val="24"/>
        </w:rPr>
        <w:t>3a,8a-Dihydroxy-3-((3,4,5-trimethoxybenzylidene)amino)-1,3,3a,8a-tetrahydroindeno[1,2-</w:t>
      </w:r>
      <w:r w:rsidRPr="00E25819">
        <w:rPr>
          <w:rFonts w:ascii="Times New Roman" w:hAnsi="Times New Roman" w:cs="Times New Roman"/>
          <w:b/>
          <w:i/>
          <w:sz w:val="24"/>
          <w:szCs w:val="24"/>
        </w:rPr>
        <w:t>d</w:t>
      </w:r>
      <w:r w:rsidRPr="00E25819">
        <w:rPr>
          <w:rFonts w:ascii="Times New Roman" w:hAnsi="Times New Roman" w:cs="Times New Roman"/>
          <w:b/>
          <w:sz w:val="24"/>
          <w:szCs w:val="24"/>
        </w:rPr>
        <w:t>]imidazole-2,8-dione (8xi);</w:t>
      </w:r>
      <w:r w:rsidRPr="00E25819">
        <w:rPr>
          <w:rFonts w:ascii="Times New Roman" w:hAnsi="Times New Roman" w:cs="Times New Roman"/>
          <w:sz w:val="24"/>
          <w:szCs w:val="24"/>
        </w:rPr>
        <w:t>pale yellow solid; m.p: 225 °C;</w:t>
      </w:r>
      <w:r w:rsidRPr="00E25819">
        <w:rPr>
          <w:rFonts w:ascii="Times New Roman" w:hAnsi="Times New Roman" w:cs="Times New Roman"/>
          <w:sz w:val="24"/>
          <w:szCs w:val="24"/>
          <w:vertAlign w:val="superscript"/>
        </w:rPr>
        <w:t>1</w:t>
      </w:r>
      <w:r w:rsidRPr="00E25819">
        <w:rPr>
          <w:rFonts w:ascii="Times New Roman" w:hAnsi="Times New Roman" w:cs="Times New Roman"/>
          <w:sz w:val="24"/>
          <w:szCs w:val="24"/>
        </w:rPr>
        <w:t>H NMR (400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9.01 (s, 1H), 8.93 (s, 1H), 8.01 – 7.74 (m, 3H), 7.70-7.58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4 Hz, 2H), 7.1-6.91 (m, 3H), 3.84 (s, 6H), 3.71 (s, 3H); </w:t>
      </w:r>
      <w:r w:rsidRPr="00E25819">
        <w:rPr>
          <w:rFonts w:ascii="Times New Roman" w:hAnsi="Times New Roman" w:cs="Times New Roman"/>
          <w:sz w:val="24"/>
          <w:szCs w:val="24"/>
          <w:vertAlign w:val="superscript"/>
        </w:rPr>
        <w:t>13</w:t>
      </w:r>
      <w:r w:rsidRPr="00E25819">
        <w:rPr>
          <w:rFonts w:ascii="Times New Roman" w:hAnsi="Times New Roman" w:cs="Times New Roman"/>
          <w:sz w:val="24"/>
          <w:szCs w:val="24"/>
        </w:rPr>
        <w:t>C NMR (100 MHz, DMSO-d</w:t>
      </w:r>
      <w:r w:rsidRPr="00E25819">
        <w:rPr>
          <w:rFonts w:ascii="Times New Roman" w:hAnsi="Times New Roman" w:cs="Times New Roman"/>
          <w:sz w:val="24"/>
          <w:szCs w:val="24"/>
          <w:vertAlign w:val="subscript"/>
        </w:rPr>
        <w:t>6</w:t>
      </w:r>
      <w:r w:rsidR="009A723F">
        <w:rPr>
          <w:rFonts w:ascii="Times New Roman" w:hAnsi="Times New Roman" w:cs="Times New Roman"/>
          <w:sz w:val="24"/>
          <w:szCs w:val="24"/>
        </w:rPr>
        <w:t>) δ 195.4</w:t>
      </w:r>
      <w:r w:rsidRPr="00E25819">
        <w:rPr>
          <w:rFonts w:ascii="Times New Roman" w:hAnsi="Times New Roman" w:cs="Times New Roman"/>
          <w:sz w:val="24"/>
          <w:szCs w:val="24"/>
        </w:rPr>
        <w:t xml:space="preserve">, 153.6, 152.7, 151.6, 145.9, 139.3, 137.7, 132.1, 131.1, 125.4, 124.2, 104.3, 89.8, 84.5, 60.6, 56.4; </w:t>
      </w:r>
      <w:r w:rsidRPr="00E25819">
        <w:rPr>
          <w:rFonts w:ascii="Times New Roman" w:hAnsi="Times New Roman" w:cs="Times New Roman"/>
          <w:iCs/>
          <w:sz w:val="24"/>
          <w:szCs w:val="24"/>
        </w:rPr>
        <w:t xml:space="preserve">IR </w:t>
      </w:r>
      <w:r w:rsidRPr="00E25819">
        <w:rPr>
          <w:rFonts w:ascii="Times New Roman" w:hAnsi="Times New Roman" w:cs="Times New Roman"/>
          <w:sz w:val="24"/>
          <w:szCs w:val="24"/>
        </w:rPr>
        <w:t>(KBr)</w:t>
      </w:r>
      <w:r w:rsidRPr="00E25819">
        <w:rPr>
          <w:rFonts w:ascii="Times New Roman" w:hAnsi="Times New Roman" w:cs="Times New Roman"/>
          <w:spacing w:val="-6"/>
          <w:sz w:val="24"/>
          <w:szCs w:val="24"/>
        </w:rPr>
        <w:t>ν</w:t>
      </w:r>
      <w:r w:rsidRPr="00E25819">
        <w:rPr>
          <w:rFonts w:ascii="Times New Roman" w:hAnsi="Times New Roman" w:cs="Times New Roman"/>
          <w:spacing w:val="-6"/>
          <w:sz w:val="24"/>
          <w:szCs w:val="24"/>
          <w:vertAlign w:val="subscript"/>
        </w:rPr>
        <w:t>max</w:t>
      </w:r>
      <w:r w:rsidRPr="00E25819">
        <w:rPr>
          <w:rFonts w:ascii="Times New Roman" w:hAnsi="Times New Roman" w:cs="Times New Roman"/>
          <w:spacing w:val="-6"/>
          <w:sz w:val="24"/>
          <w:szCs w:val="24"/>
        </w:rPr>
        <w:t>/cm</w:t>
      </w:r>
      <w:r w:rsidRPr="00E25819">
        <w:rPr>
          <w:rFonts w:ascii="Times New Roman" w:hAnsi="Times New Roman" w:cs="Times New Roman"/>
          <w:spacing w:val="-6"/>
          <w:sz w:val="24"/>
          <w:szCs w:val="24"/>
          <w:vertAlign w:val="superscript"/>
        </w:rPr>
        <w:t>-1</w:t>
      </w:r>
      <w:r w:rsidRPr="00E25819">
        <w:rPr>
          <w:rFonts w:ascii="Times New Roman" w:hAnsi="Times New Roman" w:cs="Times New Roman"/>
          <w:spacing w:val="-6"/>
          <w:sz w:val="24"/>
          <w:szCs w:val="24"/>
        </w:rPr>
        <w:t xml:space="preserve">: 3259.98, 1738.09, 1710.65; </w:t>
      </w:r>
      <w:r w:rsidRPr="00E25819">
        <w:rPr>
          <w:rFonts w:ascii="Times New Roman" w:hAnsi="Times New Roman" w:cs="Times New Roman"/>
          <w:bCs/>
          <w:i/>
          <w:sz w:val="24"/>
          <w:szCs w:val="24"/>
          <w:lang w:val="pt-BR"/>
        </w:rPr>
        <w:t xml:space="preserve">Anal. </w:t>
      </w:r>
      <w:r w:rsidRPr="00E25819">
        <w:rPr>
          <w:rFonts w:ascii="Times New Roman" w:hAnsi="Times New Roman" w:cs="Times New Roman"/>
          <w:bCs/>
          <w:sz w:val="24"/>
          <w:szCs w:val="24"/>
          <w:lang w:val="pt-BR"/>
        </w:rPr>
        <w:t>calcd. for C</w:t>
      </w:r>
      <w:r w:rsidRPr="00E25819">
        <w:rPr>
          <w:rFonts w:ascii="Times New Roman" w:hAnsi="Times New Roman" w:cs="Times New Roman"/>
          <w:bCs/>
          <w:sz w:val="24"/>
          <w:szCs w:val="24"/>
          <w:vertAlign w:val="subscript"/>
          <w:lang w:val="pt-BR"/>
        </w:rPr>
        <w:t>20</w:t>
      </w:r>
      <w:r w:rsidRPr="00E25819">
        <w:rPr>
          <w:rFonts w:ascii="Times New Roman" w:hAnsi="Times New Roman" w:cs="Times New Roman"/>
          <w:bCs/>
          <w:sz w:val="24"/>
          <w:szCs w:val="24"/>
          <w:lang w:val="pt-BR"/>
        </w:rPr>
        <w:t>H</w:t>
      </w:r>
      <w:r w:rsidRPr="00E25819">
        <w:rPr>
          <w:rFonts w:ascii="Times New Roman" w:hAnsi="Times New Roman" w:cs="Times New Roman"/>
          <w:bCs/>
          <w:sz w:val="24"/>
          <w:szCs w:val="24"/>
          <w:vertAlign w:val="subscript"/>
          <w:lang w:val="pt-BR"/>
        </w:rPr>
        <w:t>19</w:t>
      </w:r>
      <w:r w:rsidRPr="00E25819">
        <w:rPr>
          <w:rFonts w:ascii="Times New Roman" w:hAnsi="Times New Roman" w:cs="Times New Roman"/>
          <w:bCs/>
          <w:sz w:val="24"/>
          <w:szCs w:val="24"/>
          <w:lang w:val="pt-BR"/>
        </w:rPr>
        <w:t>N</w:t>
      </w:r>
      <w:r w:rsidRPr="00E25819">
        <w:rPr>
          <w:rFonts w:ascii="Times New Roman" w:hAnsi="Times New Roman" w:cs="Times New Roman"/>
          <w:bCs/>
          <w:sz w:val="24"/>
          <w:szCs w:val="24"/>
          <w:vertAlign w:val="subscript"/>
          <w:lang w:val="pt-BR"/>
        </w:rPr>
        <w:t>3</w:t>
      </w:r>
      <w:r w:rsidRPr="00E25819">
        <w:rPr>
          <w:rFonts w:ascii="Times New Roman" w:hAnsi="Times New Roman" w:cs="Times New Roman"/>
          <w:bCs/>
          <w:sz w:val="24"/>
          <w:szCs w:val="24"/>
          <w:lang w:val="pt-BR"/>
        </w:rPr>
        <w:t>O</w:t>
      </w:r>
      <w:r w:rsidRPr="00E25819">
        <w:rPr>
          <w:rFonts w:ascii="Times New Roman" w:hAnsi="Times New Roman" w:cs="Times New Roman"/>
          <w:bCs/>
          <w:sz w:val="24"/>
          <w:szCs w:val="24"/>
          <w:vertAlign w:val="subscript"/>
          <w:lang w:val="pt-BR"/>
        </w:rPr>
        <w:t>7</w:t>
      </w:r>
      <w:r w:rsidRPr="00E25819">
        <w:rPr>
          <w:rFonts w:ascii="Times New Roman" w:hAnsi="Times New Roman" w:cs="Times New Roman"/>
          <w:bCs/>
          <w:sz w:val="24"/>
          <w:szCs w:val="24"/>
          <w:lang w:val="pt-BR"/>
        </w:rPr>
        <w:t xml:space="preserve"> : C, 58.11; H, 4.63; N, 10.16; found C, 58.13; H, 4.67; N, 10.12; </w:t>
      </w:r>
      <w:r w:rsidRPr="00E25819">
        <w:rPr>
          <w:rFonts w:ascii="Times New Roman" w:hAnsi="Times New Roman" w:cs="Times New Roman"/>
          <w:iCs/>
          <w:sz w:val="24"/>
          <w:szCs w:val="24"/>
          <w:lang w:val="fr-FR"/>
        </w:rPr>
        <w:t xml:space="preserve">ESI-MS </w:t>
      </w:r>
      <w:r w:rsidRPr="00E25819">
        <w:rPr>
          <w:rFonts w:ascii="Times New Roman" w:hAnsi="Times New Roman" w:cs="Times New Roman"/>
          <w:i/>
          <w:iCs/>
          <w:sz w:val="24"/>
          <w:szCs w:val="24"/>
          <w:lang w:val="fr-FR"/>
        </w:rPr>
        <w:t>m/z</w:t>
      </w:r>
      <w:r w:rsidRPr="00E25819">
        <w:rPr>
          <w:iCs/>
          <w:sz w:val="24"/>
          <w:szCs w:val="24"/>
          <w:lang w:val="fr-FR"/>
        </w:rPr>
        <w:t> </w:t>
      </w:r>
      <w:r w:rsidRPr="00E25819">
        <w:rPr>
          <w:rFonts w:ascii="Times New Roman" w:hAnsi="Times New Roman" w:cs="Times New Roman"/>
          <w:iCs/>
          <w:sz w:val="24"/>
          <w:szCs w:val="24"/>
          <w:lang w:val="fr-FR"/>
        </w:rPr>
        <w:t xml:space="preserve">: </w:t>
      </w:r>
      <w:r w:rsidRPr="00E25819">
        <w:rPr>
          <w:rFonts w:ascii="Times New Roman" w:hAnsi="Times New Roman" w:cs="Times New Roman"/>
          <w:bCs/>
          <w:sz w:val="24"/>
          <w:szCs w:val="24"/>
          <w:lang w:val="pt-BR"/>
        </w:rPr>
        <w:t xml:space="preserve"> [M+H]</w:t>
      </w:r>
      <w:r w:rsidRPr="00E25819">
        <w:rPr>
          <w:rFonts w:ascii="Times New Roman" w:hAnsi="Times New Roman" w:cs="Times New Roman"/>
          <w:bCs/>
          <w:sz w:val="24"/>
          <w:szCs w:val="24"/>
          <w:vertAlign w:val="superscript"/>
          <w:lang w:val="pt-BR"/>
        </w:rPr>
        <w:t xml:space="preserve">+ </w:t>
      </w:r>
      <w:r w:rsidRPr="00E25819">
        <w:rPr>
          <w:rFonts w:ascii="Times New Roman" w:hAnsi="Times New Roman" w:cs="Times New Roman"/>
          <w:bCs/>
          <w:sz w:val="24"/>
          <w:szCs w:val="24"/>
          <w:lang w:val="pt-BR"/>
        </w:rPr>
        <w:t xml:space="preserve">= </w:t>
      </w:r>
      <w:r w:rsidRPr="00E25819">
        <w:rPr>
          <w:rFonts w:ascii="Times New Roman" w:hAnsi="Times New Roman" w:cs="Times New Roman"/>
          <w:iCs/>
          <w:sz w:val="24"/>
          <w:szCs w:val="24"/>
          <w:lang w:val="fr-FR"/>
        </w:rPr>
        <w:t>414</w:t>
      </w:r>
      <w:r w:rsidRPr="00E25819">
        <w:rPr>
          <w:rFonts w:ascii="Times New Roman" w:hAnsi="Times New Roman" w:cs="Times New Roman"/>
          <w:sz w:val="24"/>
          <w:szCs w:val="24"/>
          <w:lang w:val="fr-FR"/>
        </w:rPr>
        <w:t>.</w:t>
      </w:r>
    </w:p>
    <w:p w:rsidR="00E25819" w:rsidRPr="00E25819" w:rsidRDefault="00E25819" w:rsidP="00E25819">
      <w:pPr>
        <w:pStyle w:val="NormalWeb"/>
        <w:spacing w:before="240" w:beforeAutospacing="0" w:after="0" w:afterAutospacing="0" w:line="480" w:lineRule="auto"/>
        <w:jc w:val="both"/>
        <w:rPr>
          <w:iCs/>
          <w:lang w:val="fr-FR"/>
        </w:rPr>
      </w:pPr>
      <w:r w:rsidRPr="00E25819">
        <w:rPr>
          <w:b/>
        </w:rPr>
        <w:t>3a,8a-Dihydroxy-3-((napthalen-1-ylmethylene)amino)-1,3,3a,8a-tetrahydroindeno[1,2-</w:t>
      </w:r>
      <w:r w:rsidRPr="00E25819">
        <w:rPr>
          <w:b/>
          <w:i/>
        </w:rPr>
        <w:t>d</w:t>
      </w:r>
      <w:r w:rsidRPr="00E25819">
        <w:rPr>
          <w:b/>
        </w:rPr>
        <w:t xml:space="preserve">]imidazole-2,8-dione (8xii); </w:t>
      </w:r>
      <w:r w:rsidRPr="00E25819">
        <w:t xml:space="preserve">white solid; m.p: 157 °C; </w:t>
      </w:r>
      <w:r w:rsidRPr="00E25819">
        <w:rPr>
          <w:vertAlign w:val="superscript"/>
        </w:rPr>
        <w:t>1</w:t>
      </w:r>
      <w:r w:rsidRPr="00E25819">
        <w:t>H NMR (400 MHz, DMSO-d</w:t>
      </w:r>
      <w:r w:rsidRPr="00E25819">
        <w:rPr>
          <w:vertAlign w:val="subscript"/>
        </w:rPr>
        <w:t>6</w:t>
      </w:r>
      <w:r w:rsidRPr="00E25819">
        <w:t xml:space="preserve">) δ  9.78 (s, 1H), 9.09 (s, 1H), 8.79-8.72 (d, </w:t>
      </w:r>
      <w:r w:rsidRPr="00E25819">
        <w:rPr>
          <w:i/>
          <w:iCs/>
        </w:rPr>
        <w:t>J</w:t>
      </w:r>
      <w:r w:rsidRPr="00E25819">
        <w:t xml:space="preserve"> = 8 Hz, 1H), 8.07 – 7.82 (m, 6H), 7.79 (s, 1H), 7.73 – 7.56 (m, 4H), 7.09 (s, 1H);</w:t>
      </w:r>
      <w:r w:rsidRPr="00E25819">
        <w:rPr>
          <w:vertAlign w:val="superscript"/>
        </w:rPr>
        <w:t xml:space="preserve"> 13</w:t>
      </w:r>
      <w:r w:rsidRPr="00E25819">
        <w:t>C NMR (100 MHz, DMSO-d</w:t>
      </w:r>
      <w:r w:rsidRPr="00E25819">
        <w:rPr>
          <w:vertAlign w:val="subscript"/>
        </w:rPr>
        <w:t>6</w:t>
      </w:r>
      <w:r w:rsidR="009A723F">
        <w:t>) δ 195.9</w:t>
      </w:r>
      <w:r w:rsidRPr="00E25819">
        <w:t>, 170.8,</w:t>
      </w:r>
      <w:r w:rsidR="009A723F">
        <w:t xml:space="preserve"> </w:t>
      </w:r>
      <w:r w:rsidRPr="00E25819">
        <w:t>152.6, 151.8,</w:t>
      </w:r>
      <w:r w:rsidR="009A723F">
        <w:t xml:space="preserve"> </w:t>
      </w:r>
      <w:r w:rsidRPr="00E25819">
        <w:t>144.4, 137.8, 133.9, 132.2, 131.1</w:t>
      </w:r>
      <w:r w:rsidR="009A723F">
        <w:t>, 130.9</w:t>
      </w:r>
      <w:r w:rsidRPr="00E25819">
        <w:t>, 130.4, 129.2</w:t>
      </w:r>
      <w:r w:rsidR="009A723F">
        <w:t>, 127.5</w:t>
      </w:r>
      <w:r w:rsidRPr="00E25819">
        <w:t xml:space="preserve">, 126.6, 126.0, 125.5, 124.4, 124.1, 90.0, 84.7, 60.2;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3321.65, 1743.59, 1716.98;</w:t>
      </w:r>
      <w:r w:rsidRPr="00E25819">
        <w:rPr>
          <w:bCs/>
          <w:i/>
          <w:lang w:val="pt-BR"/>
        </w:rPr>
        <w:t xml:space="preserve">Anal. </w:t>
      </w:r>
      <w:r w:rsidRPr="00E25819">
        <w:rPr>
          <w:bCs/>
          <w:lang w:val="pt-BR"/>
        </w:rPr>
        <w:t>calcd. for C</w:t>
      </w:r>
      <w:r w:rsidRPr="00E25819">
        <w:rPr>
          <w:bCs/>
          <w:vertAlign w:val="subscript"/>
          <w:lang w:val="pt-BR"/>
        </w:rPr>
        <w:t>21</w:t>
      </w:r>
      <w:r w:rsidRPr="00E25819">
        <w:rPr>
          <w:bCs/>
          <w:lang w:val="pt-BR"/>
        </w:rPr>
        <w:t>H</w:t>
      </w:r>
      <w:r w:rsidRPr="00E25819">
        <w:rPr>
          <w:bCs/>
          <w:vertAlign w:val="subscript"/>
          <w:lang w:val="pt-BR"/>
        </w:rPr>
        <w:t>15</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4</w:t>
      </w:r>
      <w:r w:rsidRPr="00E25819">
        <w:rPr>
          <w:bCs/>
          <w:lang w:val="pt-BR"/>
        </w:rPr>
        <w:t xml:space="preserve"> : C, 67.56; H, 4.05; N, 11.25;found C, 67.54; H, 4.07; N, 11.26;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 xml:space="preserve">+ </w:t>
      </w:r>
      <w:r w:rsidRPr="00E25819">
        <w:rPr>
          <w:bCs/>
          <w:lang w:val="pt-BR"/>
        </w:rPr>
        <w:t xml:space="preserve">= </w:t>
      </w:r>
      <w:r w:rsidRPr="00E25819">
        <w:rPr>
          <w:iCs/>
          <w:lang w:val="fr-FR"/>
        </w:rPr>
        <w:t>374</w:t>
      </w:r>
      <w:r w:rsidRPr="00E25819">
        <w:rPr>
          <w:lang w:val="fr-FR"/>
        </w:rPr>
        <w:t>.</w:t>
      </w:r>
    </w:p>
    <w:p w:rsidR="00E25819" w:rsidRPr="00E25819" w:rsidRDefault="00E25819" w:rsidP="00E25819">
      <w:pPr>
        <w:tabs>
          <w:tab w:val="left" w:pos="3768"/>
        </w:tabs>
        <w:spacing w:before="240" w:after="0" w:line="480" w:lineRule="auto"/>
        <w:jc w:val="both"/>
        <w:rPr>
          <w:rFonts w:ascii="Times New Roman" w:hAnsi="Times New Roman" w:cs="Times New Roman"/>
          <w:iCs/>
          <w:sz w:val="24"/>
          <w:szCs w:val="24"/>
          <w:lang w:val="fr-FR"/>
        </w:rPr>
      </w:pPr>
      <w:r w:rsidRPr="00E25819">
        <w:rPr>
          <w:rFonts w:ascii="Times New Roman" w:hAnsi="Times New Roman" w:cs="Times New Roman"/>
          <w:b/>
          <w:sz w:val="24"/>
          <w:szCs w:val="24"/>
        </w:rPr>
        <w:lastRenderedPageBreak/>
        <w:t>3-((Furan-2-ylmethylene)amino)-3a,8a-dihydroxy-1,3,3a,8a-tetrahydroindeno[1,2-</w:t>
      </w:r>
      <w:r w:rsidRPr="00E25819">
        <w:rPr>
          <w:rFonts w:ascii="Times New Roman" w:hAnsi="Times New Roman" w:cs="Times New Roman"/>
          <w:b/>
          <w:i/>
          <w:sz w:val="24"/>
          <w:szCs w:val="24"/>
        </w:rPr>
        <w:t>d</w:t>
      </w:r>
      <w:r w:rsidRPr="00E25819">
        <w:rPr>
          <w:rFonts w:ascii="Times New Roman" w:hAnsi="Times New Roman" w:cs="Times New Roman"/>
          <w:b/>
          <w:sz w:val="24"/>
          <w:szCs w:val="24"/>
        </w:rPr>
        <w:t xml:space="preserve">]imidazole-2,8-dione; (8xiii); </w:t>
      </w:r>
      <w:r w:rsidRPr="00E25819">
        <w:rPr>
          <w:rFonts w:ascii="Times New Roman" w:hAnsi="Times New Roman" w:cs="Times New Roman"/>
          <w:sz w:val="24"/>
          <w:szCs w:val="24"/>
        </w:rPr>
        <w:t xml:space="preserve">pale yellow solid; m.p: 218 °C; </w:t>
      </w:r>
      <w:r w:rsidRPr="00E25819">
        <w:rPr>
          <w:rFonts w:ascii="Times New Roman" w:hAnsi="Times New Roman" w:cs="Times New Roman"/>
          <w:sz w:val="24"/>
          <w:szCs w:val="24"/>
          <w:vertAlign w:val="superscript"/>
        </w:rPr>
        <w:t>1</w:t>
      </w:r>
      <w:r w:rsidRPr="00E25819">
        <w:rPr>
          <w:rFonts w:ascii="Times New Roman" w:hAnsi="Times New Roman" w:cs="Times New Roman"/>
          <w:sz w:val="24"/>
          <w:szCs w:val="24"/>
        </w:rPr>
        <w:t>H NMR (400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8.99 (bs, 1H), 8.89 (s, 1H), 8.05 – 7.58 (m, 6H), 6.86 (bs, 1H), 6.85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4 Hz, 1H), 6.62 (s, 1H); </w:t>
      </w:r>
      <w:r w:rsidRPr="00E25819">
        <w:rPr>
          <w:rFonts w:ascii="Times New Roman" w:hAnsi="Times New Roman" w:cs="Times New Roman"/>
          <w:sz w:val="24"/>
          <w:szCs w:val="24"/>
          <w:vertAlign w:val="superscript"/>
        </w:rPr>
        <w:t>13</w:t>
      </w:r>
      <w:r w:rsidRPr="00E25819">
        <w:rPr>
          <w:rFonts w:ascii="Times New Roman" w:hAnsi="Times New Roman" w:cs="Times New Roman"/>
          <w:sz w:val="24"/>
          <w:szCs w:val="24"/>
        </w:rPr>
        <w:t>C NMR (100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δ 195.5, 152.4, 151.7, 150.4, 145.0, 137.7, 135.8, 132.0</w:t>
      </w:r>
      <w:r w:rsidR="00640771">
        <w:rPr>
          <w:rFonts w:ascii="Times New Roman" w:hAnsi="Times New Roman" w:cs="Times New Roman"/>
          <w:sz w:val="24"/>
          <w:szCs w:val="24"/>
        </w:rPr>
        <w:t>, 131.1</w:t>
      </w:r>
      <w:r w:rsidRPr="00E25819">
        <w:rPr>
          <w:rFonts w:ascii="Times New Roman" w:hAnsi="Times New Roman" w:cs="Times New Roman"/>
          <w:sz w:val="24"/>
          <w:szCs w:val="24"/>
        </w:rPr>
        <w:t xml:space="preserve">, 125.5, 124.3, 112.9, 112.5, 89.8, 84.5; </w:t>
      </w:r>
      <w:r w:rsidRPr="00E25819">
        <w:rPr>
          <w:rFonts w:ascii="Times New Roman" w:hAnsi="Times New Roman" w:cs="Times New Roman"/>
          <w:iCs/>
          <w:sz w:val="24"/>
          <w:szCs w:val="24"/>
        </w:rPr>
        <w:t xml:space="preserve">IR </w:t>
      </w:r>
      <w:r w:rsidRPr="00E25819">
        <w:rPr>
          <w:rFonts w:ascii="Times New Roman" w:hAnsi="Times New Roman" w:cs="Times New Roman"/>
          <w:sz w:val="24"/>
          <w:szCs w:val="24"/>
        </w:rPr>
        <w:t>(KBr)</w:t>
      </w:r>
      <w:r w:rsidRPr="00E25819">
        <w:rPr>
          <w:rFonts w:ascii="Times New Roman" w:hAnsi="Times New Roman" w:cs="Times New Roman"/>
          <w:spacing w:val="-6"/>
          <w:sz w:val="24"/>
          <w:szCs w:val="24"/>
        </w:rPr>
        <w:t>ν</w:t>
      </w:r>
      <w:r w:rsidRPr="00E25819">
        <w:rPr>
          <w:rFonts w:ascii="Times New Roman" w:hAnsi="Times New Roman" w:cs="Times New Roman"/>
          <w:spacing w:val="-6"/>
          <w:sz w:val="24"/>
          <w:szCs w:val="24"/>
          <w:vertAlign w:val="subscript"/>
        </w:rPr>
        <w:t>max</w:t>
      </w:r>
      <w:r w:rsidRPr="00E25819">
        <w:rPr>
          <w:rFonts w:ascii="Times New Roman" w:hAnsi="Times New Roman" w:cs="Times New Roman"/>
          <w:spacing w:val="-6"/>
          <w:sz w:val="24"/>
          <w:szCs w:val="24"/>
        </w:rPr>
        <w:t>/cm</w:t>
      </w:r>
      <w:r w:rsidRPr="00E25819">
        <w:rPr>
          <w:rFonts w:ascii="Times New Roman" w:hAnsi="Times New Roman" w:cs="Times New Roman"/>
          <w:spacing w:val="-6"/>
          <w:sz w:val="24"/>
          <w:szCs w:val="24"/>
          <w:vertAlign w:val="superscript"/>
        </w:rPr>
        <w:t>-1</w:t>
      </w:r>
      <w:r w:rsidRPr="00E25819">
        <w:rPr>
          <w:rFonts w:ascii="Times New Roman" w:hAnsi="Times New Roman" w:cs="Times New Roman"/>
          <w:spacing w:val="-6"/>
          <w:sz w:val="24"/>
          <w:szCs w:val="24"/>
        </w:rPr>
        <w:t>: 3425.23, 1739.22, 1721.43;</w:t>
      </w:r>
      <w:r w:rsidR="0062126B">
        <w:rPr>
          <w:rFonts w:ascii="Times New Roman" w:hAnsi="Times New Roman" w:cs="Times New Roman"/>
          <w:spacing w:val="-6"/>
          <w:sz w:val="24"/>
          <w:szCs w:val="24"/>
        </w:rPr>
        <w:t xml:space="preserve"> </w:t>
      </w:r>
      <w:r w:rsidRPr="00E25819">
        <w:rPr>
          <w:rFonts w:ascii="Times New Roman" w:hAnsi="Times New Roman" w:cs="Times New Roman"/>
          <w:bCs/>
          <w:i/>
          <w:sz w:val="24"/>
          <w:szCs w:val="24"/>
          <w:lang w:val="pt-BR"/>
        </w:rPr>
        <w:t xml:space="preserve">Anal. </w:t>
      </w:r>
      <w:r w:rsidRPr="00E25819">
        <w:rPr>
          <w:rFonts w:ascii="Times New Roman" w:hAnsi="Times New Roman" w:cs="Times New Roman"/>
          <w:bCs/>
          <w:sz w:val="24"/>
          <w:szCs w:val="24"/>
          <w:lang w:val="pt-BR"/>
        </w:rPr>
        <w:t>calcd. for C</w:t>
      </w:r>
      <w:r w:rsidRPr="00E25819">
        <w:rPr>
          <w:rFonts w:ascii="Times New Roman" w:hAnsi="Times New Roman" w:cs="Times New Roman"/>
          <w:bCs/>
          <w:sz w:val="24"/>
          <w:szCs w:val="24"/>
          <w:vertAlign w:val="subscript"/>
          <w:lang w:val="pt-BR"/>
        </w:rPr>
        <w:t>15</w:t>
      </w:r>
      <w:r w:rsidRPr="00E25819">
        <w:rPr>
          <w:rFonts w:ascii="Times New Roman" w:hAnsi="Times New Roman" w:cs="Times New Roman"/>
          <w:bCs/>
          <w:sz w:val="24"/>
          <w:szCs w:val="24"/>
          <w:lang w:val="pt-BR"/>
        </w:rPr>
        <w:t>H</w:t>
      </w:r>
      <w:r w:rsidRPr="00E25819">
        <w:rPr>
          <w:rFonts w:ascii="Times New Roman" w:hAnsi="Times New Roman" w:cs="Times New Roman"/>
          <w:bCs/>
          <w:sz w:val="24"/>
          <w:szCs w:val="24"/>
          <w:vertAlign w:val="subscript"/>
          <w:lang w:val="pt-BR"/>
        </w:rPr>
        <w:t>11</w:t>
      </w:r>
      <w:r w:rsidRPr="00E25819">
        <w:rPr>
          <w:rFonts w:ascii="Times New Roman" w:hAnsi="Times New Roman" w:cs="Times New Roman"/>
          <w:bCs/>
          <w:sz w:val="24"/>
          <w:szCs w:val="24"/>
          <w:lang w:val="pt-BR"/>
        </w:rPr>
        <w:t>N</w:t>
      </w:r>
      <w:r w:rsidRPr="00E25819">
        <w:rPr>
          <w:rFonts w:ascii="Times New Roman" w:hAnsi="Times New Roman" w:cs="Times New Roman"/>
          <w:bCs/>
          <w:sz w:val="24"/>
          <w:szCs w:val="24"/>
          <w:vertAlign w:val="subscript"/>
          <w:lang w:val="pt-BR"/>
        </w:rPr>
        <w:t>3</w:t>
      </w:r>
      <w:r w:rsidRPr="00E25819">
        <w:rPr>
          <w:rFonts w:ascii="Times New Roman" w:hAnsi="Times New Roman" w:cs="Times New Roman"/>
          <w:bCs/>
          <w:sz w:val="24"/>
          <w:szCs w:val="24"/>
          <w:lang w:val="pt-BR"/>
        </w:rPr>
        <w:t>O</w:t>
      </w:r>
      <w:r w:rsidRPr="00E25819">
        <w:rPr>
          <w:rFonts w:ascii="Times New Roman" w:hAnsi="Times New Roman" w:cs="Times New Roman"/>
          <w:bCs/>
          <w:sz w:val="24"/>
          <w:szCs w:val="24"/>
          <w:vertAlign w:val="subscript"/>
          <w:lang w:val="pt-BR"/>
        </w:rPr>
        <w:t>5</w:t>
      </w:r>
      <w:r w:rsidRPr="00E25819">
        <w:rPr>
          <w:rFonts w:ascii="Times New Roman" w:hAnsi="Times New Roman" w:cs="Times New Roman"/>
          <w:bCs/>
          <w:sz w:val="24"/>
          <w:szCs w:val="24"/>
          <w:lang w:val="pt-BR"/>
        </w:rPr>
        <w:t xml:space="preserve"> : C, 57.51; H, 3.54; N, 13.41;found C, 57.49; H, 3.51; N, 13.40; </w:t>
      </w:r>
      <w:r w:rsidRPr="00E25819">
        <w:rPr>
          <w:rFonts w:ascii="Times New Roman" w:hAnsi="Times New Roman" w:cs="Times New Roman"/>
          <w:iCs/>
          <w:sz w:val="24"/>
          <w:szCs w:val="24"/>
          <w:lang w:val="fr-FR"/>
        </w:rPr>
        <w:t xml:space="preserve">ESI-MS </w:t>
      </w:r>
      <w:r w:rsidRPr="00E25819">
        <w:rPr>
          <w:rFonts w:ascii="Times New Roman" w:hAnsi="Times New Roman" w:cs="Times New Roman"/>
          <w:i/>
          <w:iCs/>
          <w:sz w:val="24"/>
          <w:szCs w:val="24"/>
          <w:lang w:val="fr-FR"/>
        </w:rPr>
        <w:t>m/z</w:t>
      </w:r>
      <w:r w:rsidRPr="00E25819">
        <w:rPr>
          <w:iCs/>
          <w:sz w:val="24"/>
          <w:szCs w:val="24"/>
          <w:lang w:val="fr-FR"/>
        </w:rPr>
        <w:t> </w:t>
      </w:r>
      <w:r w:rsidRPr="00E25819">
        <w:rPr>
          <w:rFonts w:ascii="Times New Roman" w:hAnsi="Times New Roman" w:cs="Times New Roman"/>
          <w:iCs/>
          <w:sz w:val="24"/>
          <w:szCs w:val="24"/>
          <w:lang w:val="fr-FR"/>
        </w:rPr>
        <w:t xml:space="preserve">: </w:t>
      </w:r>
      <w:r w:rsidRPr="00E25819">
        <w:rPr>
          <w:rFonts w:ascii="Times New Roman" w:hAnsi="Times New Roman" w:cs="Times New Roman"/>
          <w:bCs/>
          <w:sz w:val="24"/>
          <w:szCs w:val="24"/>
          <w:lang w:val="pt-BR"/>
        </w:rPr>
        <w:t xml:space="preserve"> [M+H]</w:t>
      </w:r>
      <w:r w:rsidRPr="00E25819">
        <w:rPr>
          <w:rFonts w:ascii="Times New Roman" w:hAnsi="Times New Roman" w:cs="Times New Roman"/>
          <w:bCs/>
          <w:sz w:val="24"/>
          <w:szCs w:val="24"/>
          <w:vertAlign w:val="superscript"/>
          <w:lang w:val="pt-BR"/>
        </w:rPr>
        <w:t xml:space="preserve">+ </w:t>
      </w:r>
      <w:r w:rsidRPr="00E25819">
        <w:rPr>
          <w:rFonts w:ascii="Times New Roman" w:hAnsi="Times New Roman" w:cs="Times New Roman"/>
          <w:bCs/>
          <w:sz w:val="24"/>
          <w:szCs w:val="24"/>
          <w:lang w:val="pt-BR"/>
        </w:rPr>
        <w:t xml:space="preserve">= </w:t>
      </w:r>
      <w:r w:rsidRPr="00E25819">
        <w:rPr>
          <w:rFonts w:ascii="Times New Roman" w:hAnsi="Times New Roman" w:cs="Times New Roman"/>
          <w:iCs/>
          <w:sz w:val="24"/>
          <w:szCs w:val="24"/>
          <w:lang w:val="fr-FR"/>
        </w:rPr>
        <w:t>314</w:t>
      </w:r>
      <w:r w:rsidRPr="00E25819">
        <w:rPr>
          <w:rFonts w:ascii="Times New Roman" w:hAnsi="Times New Roman" w:cs="Times New Roman"/>
          <w:sz w:val="24"/>
          <w:szCs w:val="24"/>
          <w:lang w:val="fr-FR"/>
        </w:rPr>
        <w:t>.</w:t>
      </w:r>
    </w:p>
    <w:p w:rsidR="00E25819" w:rsidRPr="00E25819" w:rsidRDefault="00E25819" w:rsidP="00E25819">
      <w:pPr>
        <w:pStyle w:val="NormalWeb"/>
        <w:spacing w:before="240" w:beforeAutospacing="0" w:after="0" w:afterAutospacing="0" w:line="480" w:lineRule="auto"/>
        <w:jc w:val="both"/>
        <w:rPr>
          <w:b/>
        </w:rPr>
      </w:pPr>
      <w:r w:rsidRPr="00E25819">
        <w:rPr>
          <w:b/>
        </w:rPr>
        <w:t>3-(((6-Bromobenzo[</w:t>
      </w:r>
      <w:r w:rsidRPr="00E25819">
        <w:rPr>
          <w:b/>
          <w:i/>
        </w:rPr>
        <w:t>d</w:t>
      </w:r>
      <w:r w:rsidRPr="00E25819">
        <w:rPr>
          <w:b/>
        </w:rPr>
        <w:t>][1,3]dioxol-5-yl)methylene)amino)-3a,8a-dihydroxy-1,3,3a,8a-tetrahydroindeno</w:t>
      </w:r>
    </w:p>
    <w:p w:rsidR="00E25819" w:rsidRPr="00E25819" w:rsidRDefault="00E25819" w:rsidP="00E25819">
      <w:pPr>
        <w:pStyle w:val="NormalWeb"/>
        <w:spacing w:before="0" w:beforeAutospacing="0" w:after="0" w:afterAutospacing="0" w:line="480" w:lineRule="auto"/>
        <w:jc w:val="both"/>
        <w:rPr>
          <w:b/>
        </w:rPr>
      </w:pPr>
      <w:r w:rsidRPr="00E25819">
        <w:rPr>
          <w:b/>
        </w:rPr>
        <w:t>[1,2-</w:t>
      </w:r>
      <w:r w:rsidRPr="00E25819">
        <w:rPr>
          <w:b/>
          <w:i/>
        </w:rPr>
        <w:t>d</w:t>
      </w:r>
      <w:r w:rsidRPr="00E25819">
        <w:rPr>
          <w:b/>
        </w:rPr>
        <w:t xml:space="preserve">]imidazole-2,8-dione (8xiv); </w:t>
      </w:r>
      <w:r w:rsidRPr="00E25819">
        <w:t xml:space="preserve">pale yellow solid; m.p: 240 °C; </w:t>
      </w:r>
      <w:r w:rsidRPr="00E25819">
        <w:rPr>
          <w:vertAlign w:val="superscript"/>
        </w:rPr>
        <w:t>1</w:t>
      </w:r>
      <w:r w:rsidRPr="00E25819">
        <w:t>H NMR (400 MHz, DMSO-d</w:t>
      </w:r>
      <w:r w:rsidRPr="00E25819">
        <w:rPr>
          <w:vertAlign w:val="subscript"/>
        </w:rPr>
        <w:t>6</w:t>
      </w:r>
      <w:r w:rsidRPr="00E25819">
        <w:t xml:space="preserve">)  δ 9.55 (s, 1H), 8.89 (s, 1H), 8.10-8.03 (d, </w:t>
      </w:r>
      <w:r w:rsidRPr="00E25819">
        <w:rPr>
          <w:i/>
          <w:iCs/>
        </w:rPr>
        <w:t>J</w:t>
      </w:r>
      <w:r w:rsidRPr="00E25819">
        <w:t xml:space="preserve"> = 4 Hz, 1H), 7.96-7.89 (t, </w:t>
      </w:r>
      <w:r w:rsidRPr="00E25819">
        <w:rPr>
          <w:i/>
          <w:iCs/>
        </w:rPr>
        <w:t>J</w:t>
      </w:r>
      <w:r w:rsidRPr="00E25819">
        <w:t xml:space="preserve"> = 8 Hz, 1H), 7.86-7.78 (d, </w:t>
      </w:r>
      <w:r w:rsidRPr="00E25819">
        <w:rPr>
          <w:i/>
          <w:iCs/>
        </w:rPr>
        <w:t>J</w:t>
      </w:r>
      <w:r w:rsidRPr="00E25819">
        <w:t xml:space="preserve"> = 8 Hz, 1H), 7.70-7.63 (t, </w:t>
      </w:r>
      <w:r w:rsidRPr="00E25819">
        <w:rPr>
          <w:i/>
          <w:iCs/>
        </w:rPr>
        <w:t>J</w:t>
      </w:r>
      <w:r w:rsidRPr="00E25819">
        <w:t xml:space="preserve"> = 8 Hz, 1H), 7.59 (s, 1H), 7.44 (s, 1H), 7.30 (s, 1H), 7.07 (s, 1H), 6.21 – 6.11 (t, </w:t>
      </w:r>
      <w:r w:rsidRPr="00E25819">
        <w:rPr>
          <w:i/>
        </w:rPr>
        <w:t>J</w:t>
      </w:r>
      <w:r w:rsidRPr="00E25819">
        <w:t xml:space="preserve"> = 8 Hz, 2H); </w:t>
      </w:r>
      <w:r w:rsidRPr="00E25819">
        <w:rPr>
          <w:vertAlign w:val="superscript"/>
        </w:rPr>
        <w:t>13</w:t>
      </w:r>
      <w:r w:rsidRPr="00E25819">
        <w:t>C NMR (100 MHz, DMSO-d</w:t>
      </w:r>
      <w:r w:rsidRPr="00E25819">
        <w:rPr>
          <w:vertAlign w:val="subscript"/>
        </w:rPr>
        <w:t>6</w:t>
      </w:r>
      <w:r w:rsidRPr="00E25819">
        <w:t>) δ 197.4, 153.0, 150.3, 149.6</w:t>
      </w:r>
      <w:r w:rsidR="0062126B">
        <w:t>, 148.3</w:t>
      </w:r>
      <w:r w:rsidRPr="00E25819">
        <w:t>, 147.0, 137.1</w:t>
      </w:r>
      <w:r w:rsidR="0062126B">
        <w:t>, 132.7</w:t>
      </w:r>
      <w:r w:rsidRPr="00E25819">
        <w:t>, 131.1, 128.0</w:t>
      </w:r>
      <w:r w:rsidR="0062126B">
        <w:t>, 126.8</w:t>
      </w:r>
      <w:r w:rsidRPr="00E25819">
        <w:t xml:space="preserve">, 124.2, 116.1, 112.9, 105.4, 102.9, 88.8, 84.0;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3367.45, 1716.09, 1687.54; </w:t>
      </w:r>
      <w:r w:rsidRPr="00E25819">
        <w:rPr>
          <w:bCs/>
          <w:i/>
          <w:lang w:val="pt-BR"/>
        </w:rPr>
        <w:t xml:space="preserve">Anal. </w:t>
      </w:r>
      <w:r w:rsidRPr="00E25819">
        <w:rPr>
          <w:bCs/>
          <w:lang w:val="pt-BR"/>
        </w:rPr>
        <w:t>calcd. for C</w:t>
      </w:r>
      <w:r w:rsidRPr="00E25819">
        <w:rPr>
          <w:bCs/>
          <w:vertAlign w:val="subscript"/>
          <w:lang w:val="pt-BR"/>
        </w:rPr>
        <w:t>18</w:t>
      </w:r>
      <w:r w:rsidRPr="00E25819">
        <w:rPr>
          <w:bCs/>
          <w:lang w:val="pt-BR"/>
        </w:rPr>
        <w:t>H</w:t>
      </w:r>
      <w:r w:rsidRPr="00E25819">
        <w:rPr>
          <w:bCs/>
          <w:vertAlign w:val="subscript"/>
          <w:lang w:val="pt-BR"/>
        </w:rPr>
        <w:t>12</w:t>
      </w:r>
      <w:r w:rsidRPr="00E25819">
        <w:rPr>
          <w:bCs/>
          <w:lang w:val="pt-BR"/>
        </w:rPr>
        <w:t>BrN</w:t>
      </w:r>
      <w:r w:rsidRPr="00E25819">
        <w:rPr>
          <w:bCs/>
          <w:vertAlign w:val="subscript"/>
          <w:lang w:val="pt-BR"/>
        </w:rPr>
        <w:t>3</w:t>
      </w:r>
      <w:r w:rsidRPr="00E25819">
        <w:rPr>
          <w:bCs/>
          <w:lang w:val="pt-BR"/>
        </w:rPr>
        <w:t>O</w:t>
      </w:r>
      <w:r w:rsidRPr="00E25819">
        <w:rPr>
          <w:bCs/>
          <w:vertAlign w:val="subscript"/>
          <w:lang w:val="pt-BR"/>
        </w:rPr>
        <w:t>6</w:t>
      </w:r>
      <w:r w:rsidRPr="00E25819">
        <w:rPr>
          <w:bCs/>
          <w:lang w:val="pt-BR"/>
        </w:rPr>
        <w:t xml:space="preserve"> : C, 48.45; H, 2.71; N, 9.42; found C, 48.42; H, 2.65: N, 9.45;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 xml:space="preserve">+ </w:t>
      </w:r>
      <w:r w:rsidRPr="00E25819">
        <w:rPr>
          <w:bCs/>
          <w:lang w:val="pt-BR"/>
        </w:rPr>
        <w:t xml:space="preserve">= </w:t>
      </w:r>
      <w:r w:rsidRPr="00E25819">
        <w:rPr>
          <w:iCs/>
          <w:lang w:val="fr-FR"/>
        </w:rPr>
        <w:t>446, 448</w:t>
      </w:r>
      <w:r w:rsidRPr="00E25819">
        <w:rPr>
          <w:lang w:val="fr-FR"/>
        </w:rPr>
        <w:t>.</w:t>
      </w:r>
    </w:p>
    <w:p w:rsidR="00E25819" w:rsidRPr="00E25819" w:rsidRDefault="00E25819" w:rsidP="00E25819">
      <w:pPr>
        <w:spacing w:before="240" w:after="0" w:line="480" w:lineRule="auto"/>
        <w:jc w:val="both"/>
        <w:rPr>
          <w:rFonts w:ascii="Times New Roman" w:hAnsi="Times New Roman"/>
          <w:b/>
          <w:sz w:val="24"/>
          <w:szCs w:val="24"/>
        </w:rPr>
      </w:pPr>
      <w:r w:rsidRPr="00E25819">
        <w:rPr>
          <w:rFonts w:ascii="Times New Roman" w:hAnsi="Times New Roman" w:cs="Times New Roman"/>
          <w:b/>
          <w:sz w:val="24"/>
          <w:szCs w:val="24"/>
        </w:rPr>
        <w:t>3-(Benzylideneamino)-3a,8a-dihydroxy-2-thioxo-1,3,3a,8a-tetrahydroindeno[1,2-</w:t>
      </w:r>
      <w:r w:rsidRPr="00E25819">
        <w:rPr>
          <w:rFonts w:ascii="Times New Roman" w:hAnsi="Times New Roman" w:cs="Times New Roman"/>
          <w:b/>
          <w:i/>
          <w:sz w:val="24"/>
          <w:szCs w:val="24"/>
        </w:rPr>
        <w:t>d</w:t>
      </w:r>
      <w:r w:rsidRPr="00E25819">
        <w:rPr>
          <w:rFonts w:ascii="Times New Roman" w:hAnsi="Times New Roman" w:cs="Times New Roman"/>
          <w:b/>
          <w:sz w:val="24"/>
          <w:szCs w:val="24"/>
        </w:rPr>
        <w:t>]imidazol-8(2</w:t>
      </w:r>
      <w:r w:rsidRPr="00E25819">
        <w:rPr>
          <w:rFonts w:ascii="Times New Roman" w:hAnsi="Times New Roman" w:cs="Times New Roman"/>
          <w:b/>
          <w:i/>
          <w:sz w:val="24"/>
          <w:szCs w:val="24"/>
        </w:rPr>
        <w:t>H</w:t>
      </w:r>
      <w:r w:rsidRPr="00E25819">
        <w:rPr>
          <w:rFonts w:ascii="Times New Roman" w:hAnsi="Times New Roman" w:cs="Times New Roman"/>
          <w:b/>
          <w:sz w:val="24"/>
          <w:szCs w:val="24"/>
        </w:rPr>
        <w:t xml:space="preserve">)-one (9i); </w:t>
      </w:r>
      <w:r w:rsidRPr="00E25819">
        <w:rPr>
          <w:rFonts w:ascii="Times New Roman" w:hAnsi="Times New Roman" w:cs="Times New Roman"/>
          <w:sz w:val="24"/>
          <w:szCs w:val="24"/>
        </w:rPr>
        <w:t xml:space="preserve">yellow crystalline solid; m.p: 203 °C; </w:t>
      </w:r>
      <w:r w:rsidRPr="00E25819">
        <w:rPr>
          <w:rFonts w:ascii="Times New Roman" w:hAnsi="Times New Roman" w:cs="Times New Roman"/>
          <w:sz w:val="24"/>
          <w:szCs w:val="24"/>
          <w:vertAlign w:val="superscript"/>
        </w:rPr>
        <w:t>1</w:t>
      </w:r>
      <w:r w:rsidRPr="00E25819">
        <w:rPr>
          <w:rFonts w:ascii="Times New Roman" w:hAnsi="Times New Roman" w:cs="Times New Roman"/>
          <w:sz w:val="24"/>
          <w:szCs w:val="24"/>
        </w:rPr>
        <w:t>H NMR (400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10.28 (bs, 1H), 9.58 (s, 1H), 8.14-8.07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8 Hz, 1H), 7.97 – 7.86 (m, 4H), 7.79-7.69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8.0 Hz, 2H), 7.55 (s, 3H), 7.40 (bs, 1H); </w:t>
      </w:r>
      <w:r w:rsidRPr="00E25819">
        <w:rPr>
          <w:rFonts w:ascii="Times New Roman" w:hAnsi="Times New Roman" w:cs="Times New Roman"/>
          <w:sz w:val="24"/>
          <w:szCs w:val="24"/>
          <w:vertAlign w:val="superscript"/>
        </w:rPr>
        <w:t>13</w:t>
      </w:r>
      <w:r w:rsidRPr="00E25819">
        <w:rPr>
          <w:rFonts w:ascii="Times New Roman" w:hAnsi="Times New Roman" w:cs="Times New Roman"/>
          <w:sz w:val="24"/>
          <w:szCs w:val="24"/>
        </w:rPr>
        <w:t>C NMR (100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δ 196.1, 174.9, 156.1, 148.4, 137.3</w:t>
      </w:r>
      <w:r w:rsidR="006525AE">
        <w:rPr>
          <w:rFonts w:ascii="Times New Roman" w:hAnsi="Times New Roman" w:cs="Times New Roman"/>
          <w:sz w:val="24"/>
          <w:szCs w:val="24"/>
        </w:rPr>
        <w:t>, 134.4</w:t>
      </w:r>
      <w:r w:rsidRPr="00E25819">
        <w:rPr>
          <w:rFonts w:ascii="Times New Roman" w:hAnsi="Times New Roman" w:cs="Times New Roman"/>
          <w:sz w:val="24"/>
          <w:szCs w:val="24"/>
        </w:rPr>
        <w:t>, 133.2, 131.5, 131.4, 129.4, 128.1, 127.4, 124.3, 92.7</w:t>
      </w:r>
      <w:r w:rsidR="006525AE">
        <w:rPr>
          <w:rFonts w:ascii="Times New Roman" w:hAnsi="Times New Roman" w:cs="Times New Roman"/>
          <w:sz w:val="24"/>
          <w:szCs w:val="24"/>
        </w:rPr>
        <w:t>, 86.8</w:t>
      </w:r>
      <w:r w:rsidRPr="00E25819">
        <w:rPr>
          <w:rFonts w:ascii="Times New Roman" w:hAnsi="Times New Roman" w:cs="Times New Roman"/>
          <w:sz w:val="24"/>
          <w:szCs w:val="24"/>
        </w:rPr>
        <w:t xml:space="preserve">; </w:t>
      </w:r>
      <w:r w:rsidRPr="00E25819">
        <w:rPr>
          <w:rFonts w:ascii="Times New Roman" w:hAnsi="Times New Roman" w:cs="Times New Roman"/>
          <w:iCs/>
          <w:sz w:val="24"/>
          <w:szCs w:val="24"/>
        </w:rPr>
        <w:t xml:space="preserve">IR </w:t>
      </w:r>
      <w:r w:rsidRPr="00E25819">
        <w:rPr>
          <w:rFonts w:ascii="Times New Roman" w:hAnsi="Times New Roman" w:cs="Times New Roman"/>
          <w:sz w:val="24"/>
          <w:szCs w:val="24"/>
        </w:rPr>
        <w:t>(KBr)</w:t>
      </w:r>
      <w:r w:rsidRPr="00E25819">
        <w:rPr>
          <w:rFonts w:ascii="Times New Roman" w:hAnsi="Times New Roman" w:cs="Times New Roman"/>
          <w:spacing w:val="-6"/>
          <w:sz w:val="24"/>
          <w:szCs w:val="24"/>
        </w:rPr>
        <w:t>ν</w:t>
      </w:r>
      <w:r w:rsidRPr="00E25819">
        <w:rPr>
          <w:rFonts w:ascii="Times New Roman" w:hAnsi="Times New Roman" w:cs="Times New Roman"/>
          <w:spacing w:val="-6"/>
          <w:sz w:val="24"/>
          <w:szCs w:val="24"/>
          <w:vertAlign w:val="subscript"/>
        </w:rPr>
        <w:t>max</w:t>
      </w:r>
      <w:r w:rsidRPr="00E25819">
        <w:rPr>
          <w:rFonts w:ascii="Times New Roman" w:hAnsi="Times New Roman" w:cs="Times New Roman"/>
          <w:spacing w:val="-6"/>
          <w:sz w:val="24"/>
          <w:szCs w:val="24"/>
        </w:rPr>
        <w:t>/cm</w:t>
      </w:r>
      <w:r w:rsidRPr="00E25819">
        <w:rPr>
          <w:rFonts w:ascii="Times New Roman" w:hAnsi="Times New Roman" w:cs="Times New Roman"/>
          <w:spacing w:val="-6"/>
          <w:sz w:val="24"/>
          <w:szCs w:val="24"/>
          <w:vertAlign w:val="superscript"/>
        </w:rPr>
        <w:t>-1</w:t>
      </w:r>
      <w:r w:rsidRPr="00E25819">
        <w:rPr>
          <w:rFonts w:ascii="Times New Roman" w:hAnsi="Times New Roman" w:cs="Times New Roman"/>
          <w:spacing w:val="-6"/>
          <w:sz w:val="24"/>
          <w:szCs w:val="24"/>
        </w:rPr>
        <w:t>:</w:t>
      </w:r>
      <w:r w:rsidRPr="00E25819">
        <w:rPr>
          <w:rFonts w:ascii="Times New Roman" w:hAnsi="Times New Roman" w:cs="Times New Roman"/>
          <w:bCs/>
          <w:sz w:val="24"/>
          <w:szCs w:val="24"/>
          <w:lang w:val="pt-BR"/>
        </w:rPr>
        <w:t xml:space="preserve"> 3365.32, 1711.14, 1707.34,1285.10; </w:t>
      </w:r>
      <w:r w:rsidRPr="00E25819">
        <w:rPr>
          <w:rFonts w:ascii="Times New Roman" w:hAnsi="Times New Roman" w:cs="Times New Roman"/>
          <w:bCs/>
          <w:i/>
          <w:sz w:val="24"/>
          <w:szCs w:val="24"/>
          <w:lang w:val="pt-BR"/>
        </w:rPr>
        <w:t xml:space="preserve">Anal. </w:t>
      </w:r>
      <w:r w:rsidRPr="00E25819">
        <w:rPr>
          <w:rFonts w:ascii="Times New Roman" w:hAnsi="Times New Roman" w:cs="Times New Roman"/>
          <w:bCs/>
          <w:sz w:val="24"/>
          <w:szCs w:val="24"/>
          <w:lang w:val="pt-BR"/>
        </w:rPr>
        <w:t>calcd. for C</w:t>
      </w:r>
      <w:r w:rsidRPr="00E25819">
        <w:rPr>
          <w:rFonts w:ascii="Times New Roman" w:hAnsi="Times New Roman" w:cs="Times New Roman"/>
          <w:bCs/>
          <w:sz w:val="24"/>
          <w:szCs w:val="24"/>
          <w:vertAlign w:val="subscript"/>
          <w:lang w:val="pt-BR"/>
        </w:rPr>
        <w:t>17</w:t>
      </w:r>
      <w:r w:rsidRPr="00E25819">
        <w:rPr>
          <w:rFonts w:ascii="Times New Roman" w:hAnsi="Times New Roman" w:cs="Times New Roman"/>
          <w:bCs/>
          <w:sz w:val="24"/>
          <w:szCs w:val="24"/>
          <w:lang w:val="pt-BR"/>
        </w:rPr>
        <w:t>H</w:t>
      </w:r>
      <w:r w:rsidRPr="00E25819">
        <w:rPr>
          <w:rFonts w:ascii="Times New Roman" w:hAnsi="Times New Roman" w:cs="Times New Roman"/>
          <w:bCs/>
          <w:sz w:val="24"/>
          <w:szCs w:val="24"/>
          <w:vertAlign w:val="subscript"/>
          <w:lang w:val="pt-BR"/>
        </w:rPr>
        <w:t>13</w:t>
      </w:r>
      <w:r w:rsidRPr="00E25819">
        <w:rPr>
          <w:rFonts w:ascii="Times New Roman" w:hAnsi="Times New Roman" w:cs="Times New Roman"/>
          <w:bCs/>
          <w:sz w:val="24"/>
          <w:szCs w:val="24"/>
          <w:lang w:val="pt-BR"/>
        </w:rPr>
        <w:t>N</w:t>
      </w:r>
      <w:r w:rsidRPr="00E25819">
        <w:rPr>
          <w:rFonts w:ascii="Times New Roman" w:hAnsi="Times New Roman" w:cs="Times New Roman"/>
          <w:bCs/>
          <w:sz w:val="24"/>
          <w:szCs w:val="24"/>
          <w:vertAlign w:val="subscript"/>
          <w:lang w:val="pt-BR"/>
        </w:rPr>
        <w:t>3</w:t>
      </w:r>
      <w:r w:rsidRPr="00E25819">
        <w:rPr>
          <w:rFonts w:ascii="Times New Roman" w:hAnsi="Times New Roman" w:cs="Times New Roman"/>
          <w:bCs/>
          <w:sz w:val="24"/>
          <w:szCs w:val="24"/>
          <w:lang w:val="pt-BR"/>
        </w:rPr>
        <w:t>O</w:t>
      </w:r>
      <w:r w:rsidRPr="00E25819">
        <w:rPr>
          <w:rFonts w:ascii="Times New Roman" w:hAnsi="Times New Roman" w:cs="Times New Roman"/>
          <w:bCs/>
          <w:sz w:val="24"/>
          <w:szCs w:val="24"/>
          <w:vertAlign w:val="subscript"/>
          <w:lang w:val="pt-BR"/>
        </w:rPr>
        <w:t>3</w:t>
      </w:r>
      <w:r w:rsidRPr="00E25819">
        <w:rPr>
          <w:rFonts w:ascii="Times New Roman" w:hAnsi="Times New Roman" w:cs="Times New Roman"/>
          <w:bCs/>
          <w:sz w:val="24"/>
          <w:szCs w:val="24"/>
          <w:lang w:val="pt-BR"/>
        </w:rPr>
        <w:t xml:space="preserve">S : C, 60.17; H, 3.86; N, 12.38; S, 9.45; found C, 60.01; H, 3.69; N, 12.84; S, 9.61; </w:t>
      </w:r>
      <w:r w:rsidRPr="00E25819">
        <w:rPr>
          <w:rFonts w:ascii="Times New Roman" w:hAnsi="Times New Roman" w:cs="Times New Roman"/>
          <w:iCs/>
          <w:sz w:val="24"/>
          <w:szCs w:val="24"/>
          <w:lang w:val="fr-FR"/>
        </w:rPr>
        <w:t xml:space="preserve">ESI-MS </w:t>
      </w:r>
      <w:r w:rsidRPr="00E25819">
        <w:rPr>
          <w:rFonts w:ascii="Times New Roman" w:hAnsi="Times New Roman" w:cs="Times New Roman"/>
          <w:i/>
          <w:iCs/>
          <w:sz w:val="24"/>
          <w:szCs w:val="24"/>
          <w:lang w:val="fr-FR"/>
        </w:rPr>
        <w:t>m/z</w:t>
      </w:r>
      <w:r w:rsidRPr="00E25819">
        <w:rPr>
          <w:iCs/>
          <w:sz w:val="24"/>
          <w:szCs w:val="24"/>
          <w:lang w:val="fr-FR"/>
        </w:rPr>
        <w:t> </w:t>
      </w:r>
      <w:r w:rsidRPr="00E25819">
        <w:rPr>
          <w:rFonts w:ascii="Times New Roman" w:hAnsi="Times New Roman" w:cs="Times New Roman"/>
          <w:iCs/>
          <w:sz w:val="24"/>
          <w:szCs w:val="24"/>
          <w:lang w:val="fr-FR"/>
        </w:rPr>
        <w:t xml:space="preserve">: </w:t>
      </w:r>
      <w:r w:rsidRPr="00E25819">
        <w:rPr>
          <w:rFonts w:ascii="Times New Roman" w:hAnsi="Times New Roman" w:cs="Times New Roman"/>
          <w:bCs/>
          <w:sz w:val="24"/>
          <w:szCs w:val="24"/>
          <w:lang w:val="pt-BR"/>
        </w:rPr>
        <w:t xml:space="preserve"> [M+H]</w:t>
      </w:r>
      <w:r w:rsidRPr="00E25819">
        <w:rPr>
          <w:rFonts w:ascii="Times New Roman" w:hAnsi="Times New Roman" w:cs="Times New Roman"/>
          <w:bCs/>
          <w:sz w:val="24"/>
          <w:szCs w:val="24"/>
          <w:vertAlign w:val="superscript"/>
          <w:lang w:val="pt-BR"/>
        </w:rPr>
        <w:t xml:space="preserve">+ </w:t>
      </w:r>
      <w:r w:rsidRPr="00E25819">
        <w:rPr>
          <w:rFonts w:ascii="Times New Roman" w:hAnsi="Times New Roman" w:cs="Times New Roman"/>
          <w:bCs/>
          <w:sz w:val="24"/>
          <w:szCs w:val="24"/>
          <w:lang w:val="pt-BR"/>
        </w:rPr>
        <w:t xml:space="preserve">= </w:t>
      </w:r>
      <w:r w:rsidRPr="00E25819">
        <w:rPr>
          <w:rFonts w:ascii="Times New Roman" w:hAnsi="Times New Roman" w:cs="Times New Roman"/>
          <w:iCs/>
          <w:sz w:val="24"/>
          <w:szCs w:val="24"/>
          <w:lang w:val="fr-FR"/>
        </w:rPr>
        <w:t>340</w:t>
      </w:r>
      <w:r w:rsidRPr="00E25819">
        <w:rPr>
          <w:rFonts w:ascii="Times New Roman" w:hAnsi="Times New Roman" w:cs="Times New Roman"/>
          <w:sz w:val="24"/>
          <w:szCs w:val="24"/>
          <w:lang w:val="fr-FR"/>
        </w:rPr>
        <w:t>.</w:t>
      </w:r>
    </w:p>
    <w:p w:rsidR="00E25819" w:rsidRPr="00E25819" w:rsidRDefault="00E25819" w:rsidP="00E25819">
      <w:pPr>
        <w:pStyle w:val="NormalWeb"/>
        <w:spacing w:before="240" w:beforeAutospacing="0" w:after="0" w:afterAutospacing="0" w:line="480" w:lineRule="auto"/>
        <w:jc w:val="both"/>
        <w:rPr>
          <w:lang w:val="fr-FR"/>
        </w:rPr>
      </w:pPr>
      <w:r w:rsidRPr="00E25819">
        <w:rPr>
          <w:b/>
        </w:rPr>
        <w:lastRenderedPageBreak/>
        <w:t>3a,8a-Dihydroxy-3-((2-hydroxybenzylidene)amino)-2-thioxo-1,3,3a,8a-tetrahydroindeno[1,2-</w:t>
      </w:r>
      <w:r w:rsidRPr="00E25819">
        <w:rPr>
          <w:b/>
          <w:i/>
        </w:rPr>
        <w:t>d</w:t>
      </w:r>
      <w:r w:rsidRPr="00E25819">
        <w:rPr>
          <w:b/>
        </w:rPr>
        <w:t>]imidazol-8(2</w:t>
      </w:r>
      <w:r w:rsidRPr="00E25819">
        <w:rPr>
          <w:b/>
          <w:i/>
        </w:rPr>
        <w:t>H</w:t>
      </w:r>
      <w:r w:rsidRPr="00E25819">
        <w:rPr>
          <w:b/>
        </w:rPr>
        <w:t xml:space="preserve">)-one (9ii); </w:t>
      </w:r>
      <w:r w:rsidRPr="00E25819">
        <w:t>white solid; m.p: 220 °C;</w:t>
      </w:r>
      <w:r w:rsidRPr="00E25819">
        <w:rPr>
          <w:vertAlign w:val="superscript"/>
        </w:rPr>
        <w:t>1</w:t>
      </w:r>
      <w:r w:rsidRPr="00E25819">
        <w:t>H NMR (400 MHz, DMSO-d</w:t>
      </w:r>
      <w:r w:rsidRPr="00E25819">
        <w:rPr>
          <w:vertAlign w:val="subscript"/>
        </w:rPr>
        <w:t>6</w:t>
      </w:r>
      <w:r w:rsidRPr="00E25819">
        <w:t xml:space="preserve">) δ 11.49 (s, 1H), 11.01 (bs, 1H), 9.28 (s, 1H), 8.33 (bs, 1H), 8.08-7.99 (d, </w:t>
      </w:r>
      <w:r w:rsidRPr="00E25819">
        <w:rPr>
          <w:i/>
          <w:iCs/>
        </w:rPr>
        <w:t>J</w:t>
      </w:r>
      <w:r w:rsidRPr="00E25819">
        <w:t xml:space="preserve"> = 8 Hz, 1H), 7.97-7.85 (m, 2H), 7.78-7.70 (d, </w:t>
      </w:r>
      <w:r w:rsidRPr="00E25819">
        <w:rPr>
          <w:i/>
          <w:iCs/>
        </w:rPr>
        <w:t>J</w:t>
      </w:r>
      <w:r w:rsidRPr="00E25819">
        <w:t xml:space="preserve"> = 8 Hz, 1H), 7.65 – 7.46 (m, 2H), 7.42-7.33 (d, </w:t>
      </w:r>
      <w:r w:rsidRPr="00E25819">
        <w:rPr>
          <w:i/>
          <w:iCs/>
        </w:rPr>
        <w:t>J</w:t>
      </w:r>
      <w:r w:rsidRPr="00E25819">
        <w:t xml:space="preserve"> = 8 Hz, 1H), 7.06-6.92 (m, 2H); </w:t>
      </w:r>
      <w:r w:rsidRPr="00E25819">
        <w:rPr>
          <w:vertAlign w:val="superscript"/>
        </w:rPr>
        <w:t>13</w:t>
      </w:r>
      <w:r w:rsidRPr="00E25819">
        <w:t>C NMR (100 MHz, DMSO-d</w:t>
      </w:r>
      <w:r w:rsidRPr="00E25819">
        <w:rPr>
          <w:vertAlign w:val="subscript"/>
        </w:rPr>
        <w:t>6</w:t>
      </w:r>
      <w:r w:rsidRPr="00E25819">
        <w:t>) δ 194.3, 176.1, 157.8, 150.5, 149.2, 138.3, 132.2, 132.0, 131.6, 131.4, 125.9, 124.7, 119.9</w:t>
      </w:r>
      <w:r w:rsidR="009F4DF8">
        <w:t>, 118.5</w:t>
      </w:r>
      <w:r w:rsidRPr="00E25819">
        <w:t xml:space="preserve">, 117.3, 92.1, 88.5;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3292.21, 1720.17, 1680.46, 1276.44; </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13</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4</w:t>
      </w:r>
      <w:r w:rsidRPr="00E25819">
        <w:rPr>
          <w:bCs/>
          <w:lang w:val="pt-BR"/>
        </w:rPr>
        <w:t xml:space="preserve">S : C, 57.46; H, 3.69; N, 11.82; S, 9.02; found C, 57.69; H, 3.83; N, 11.78; S, 9.26;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 xml:space="preserve">= </w:t>
      </w:r>
      <w:r w:rsidRPr="00E25819">
        <w:rPr>
          <w:iCs/>
          <w:lang w:val="fr-FR"/>
        </w:rPr>
        <w:t>356</w:t>
      </w:r>
      <w:r w:rsidRPr="00E25819">
        <w:rPr>
          <w:lang w:val="fr-FR"/>
        </w:rPr>
        <w:t>.</w:t>
      </w:r>
    </w:p>
    <w:p w:rsidR="00E25819" w:rsidRPr="00E25819" w:rsidRDefault="00E25819" w:rsidP="00E25819">
      <w:pPr>
        <w:pStyle w:val="NormalWeb"/>
        <w:spacing w:before="240" w:beforeAutospacing="0" w:after="0" w:afterAutospacing="0" w:line="480" w:lineRule="auto"/>
        <w:jc w:val="both"/>
        <w:rPr>
          <w:b/>
        </w:rPr>
      </w:pPr>
      <w:r w:rsidRPr="00E25819">
        <w:rPr>
          <w:b/>
        </w:rPr>
        <w:t>3a,8a-Dihydroxy-3-((4-methylbenzylidene)amino)-2-thioxo-1,3,3a,8a-tetrahydroindeno[1,2-</w:t>
      </w:r>
      <w:r w:rsidRPr="00E25819">
        <w:rPr>
          <w:b/>
          <w:i/>
        </w:rPr>
        <w:t>d</w:t>
      </w:r>
      <w:r w:rsidRPr="00E25819">
        <w:rPr>
          <w:b/>
        </w:rPr>
        <w:t>]imidazol-8(2</w:t>
      </w:r>
      <w:r w:rsidRPr="00E25819">
        <w:rPr>
          <w:b/>
          <w:i/>
        </w:rPr>
        <w:t>H</w:t>
      </w:r>
      <w:r w:rsidRPr="00E25819">
        <w:rPr>
          <w:b/>
        </w:rPr>
        <w:t>)-one (9iii);</w:t>
      </w:r>
      <w:r w:rsidRPr="00E25819">
        <w:t xml:space="preserve"> light brown solid; m.p: 232 °C; </w:t>
      </w:r>
      <w:r w:rsidRPr="00E25819">
        <w:rPr>
          <w:vertAlign w:val="superscript"/>
        </w:rPr>
        <w:t xml:space="preserve"> 1</w:t>
      </w:r>
      <w:r w:rsidRPr="00E25819">
        <w:t>H NMR (400 MHz, DMSO-d</w:t>
      </w:r>
      <w:r w:rsidRPr="00E25819">
        <w:rPr>
          <w:vertAlign w:val="subscript"/>
        </w:rPr>
        <w:t>6</w:t>
      </w:r>
      <w:r w:rsidRPr="00E25819">
        <w:t xml:space="preserve">) δ 8.96 (s, 1H), 7.95-7.43 (m, 10H), 7.12 (s, 1H), 2.31(s, 3H); </w:t>
      </w:r>
      <w:r w:rsidRPr="00E25819">
        <w:rPr>
          <w:vertAlign w:val="superscript"/>
        </w:rPr>
        <w:t>13</w:t>
      </w:r>
      <w:r w:rsidRPr="00E25819">
        <w:t>C NMR (100 MHz, DMSO-d</w:t>
      </w:r>
      <w:r w:rsidRPr="00E25819">
        <w:rPr>
          <w:vertAlign w:val="subscript"/>
        </w:rPr>
        <w:t>6</w:t>
      </w:r>
      <w:r w:rsidRPr="00E25819">
        <w:t>) δ  195.4,</w:t>
      </w:r>
      <w:r w:rsidR="00E24C02">
        <w:t xml:space="preserve"> </w:t>
      </w:r>
      <w:r w:rsidRPr="00E25819">
        <w:t>177.2, 149.3, 147.6, 144.2, 138.0, 137.5, 134.1, 131.9, 131.2, 129.8, 126.3, 125.8,</w:t>
      </w:r>
      <w:r w:rsidR="00E24C02">
        <w:t xml:space="preserve"> </w:t>
      </w:r>
      <w:r w:rsidRPr="00E25819">
        <w:t xml:space="preserve">125.4, 124.4, 89.7, 84.5, 21.4;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3358.81, 1710.66, 1683.20, 1281.43;  </w:t>
      </w:r>
      <w:r w:rsidRPr="00E25819">
        <w:rPr>
          <w:bCs/>
          <w:i/>
          <w:lang w:val="pt-BR"/>
        </w:rPr>
        <w:t xml:space="preserve">Anal. </w:t>
      </w:r>
      <w:r w:rsidRPr="00E25819">
        <w:rPr>
          <w:bCs/>
          <w:lang w:val="pt-BR"/>
        </w:rPr>
        <w:t>calcd. for C</w:t>
      </w:r>
      <w:r w:rsidRPr="00E25819">
        <w:rPr>
          <w:bCs/>
          <w:vertAlign w:val="subscript"/>
          <w:lang w:val="pt-BR"/>
        </w:rPr>
        <w:t>18</w:t>
      </w:r>
      <w:r w:rsidRPr="00E25819">
        <w:rPr>
          <w:bCs/>
          <w:lang w:val="pt-BR"/>
        </w:rPr>
        <w:t>H</w:t>
      </w:r>
      <w:r w:rsidRPr="00E25819">
        <w:rPr>
          <w:bCs/>
          <w:vertAlign w:val="subscript"/>
          <w:lang w:val="pt-BR"/>
        </w:rPr>
        <w:t>15</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3</w:t>
      </w:r>
      <w:r w:rsidRPr="00E25819">
        <w:rPr>
          <w:bCs/>
          <w:lang w:val="pt-BR"/>
        </w:rPr>
        <w:t xml:space="preserve">S : C, 61.18; H, 4.28; N, 11.89; S, 9.07; found C, 60.90; H, 4.46; N, 12.05; S, 9.30;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 xml:space="preserve">= </w:t>
      </w:r>
      <w:r w:rsidRPr="00E25819">
        <w:rPr>
          <w:iCs/>
          <w:lang w:val="fr-FR"/>
        </w:rPr>
        <w:t>354</w:t>
      </w:r>
      <w:r w:rsidRPr="00E25819">
        <w:rPr>
          <w:lang w:val="fr-FR"/>
        </w:rPr>
        <w:t>.</w:t>
      </w:r>
    </w:p>
    <w:p w:rsidR="00E25819" w:rsidRPr="00E25819" w:rsidRDefault="00E25819" w:rsidP="00E25819">
      <w:pPr>
        <w:pStyle w:val="NormalWeb"/>
        <w:spacing w:before="240" w:beforeAutospacing="0" w:after="0" w:afterAutospacing="0" w:line="480" w:lineRule="auto"/>
        <w:jc w:val="both"/>
        <w:rPr>
          <w:lang w:val="fr-FR"/>
        </w:rPr>
      </w:pPr>
      <w:r w:rsidRPr="00E25819">
        <w:rPr>
          <w:b/>
        </w:rPr>
        <w:t>3a,8a-Dihydroxy-3-((4-methoxybenzylidene)amino)-2-thioxo-1,3,3a,8a-tetrahydroindeno[1,2-</w:t>
      </w:r>
      <w:r w:rsidRPr="00E25819">
        <w:rPr>
          <w:b/>
          <w:i/>
        </w:rPr>
        <w:t>d</w:t>
      </w:r>
      <w:r w:rsidRPr="00E25819">
        <w:rPr>
          <w:b/>
        </w:rPr>
        <w:t>]imidazol-8(2</w:t>
      </w:r>
      <w:r w:rsidRPr="00E25819">
        <w:rPr>
          <w:b/>
          <w:i/>
        </w:rPr>
        <w:t>H</w:t>
      </w:r>
      <w:r w:rsidRPr="00E25819">
        <w:rPr>
          <w:b/>
        </w:rPr>
        <w:t xml:space="preserve">)-one (9iv); </w:t>
      </w:r>
      <w:r w:rsidRPr="00E25819">
        <w:t>brown solid; m.p: 241 °C</w:t>
      </w:r>
      <w:r w:rsidRPr="00E25819">
        <w:rPr>
          <w:color w:val="000000" w:themeColor="text1"/>
        </w:rPr>
        <w:t>;</w:t>
      </w:r>
      <w:r w:rsidRPr="00E25819">
        <w:rPr>
          <w:vertAlign w:val="superscript"/>
        </w:rPr>
        <w:t xml:space="preserve"> 1</w:t>
      </w:r>
      <w:r w:rsidRPr="00E25819">
        <w:t>H NMR (400 MHz, DMSO-d</w:t>
      </w:r>
      <w:r w:rsidRPr="00E25819">
        <w:rPr>
          <w:vertAlign w:val="subscript"/>
        </w:rPr>
        <w:t>6</w:t>
      </w:r>
      <w:r w:rsidRPr="00E25819">
        <w:t xml:space="preserve">) δ 15.06 (bs, 1H), 11.34 (s, 1H), 8.2-8.08 (d, </w:t>
      </w:r>
      <w:r w:rsidRPr="00E25819">
        <w:rPr>
          <w:i/>
          <w:iCs/>
        </w:rPr>
        <w:t>J</w:t>
      </w:r>
      <w:r w:rsidRPr="00E25819">
        <w:t xml:space="preserve"> = 8 Hz, 2H), 8.05 – 7.88 (m, 4H), 7.8-7.67 (d, </w:t>
      </w:r>
      <w:r w:rsidRPr="00E25819">
        <w:rPr>
          <w:i/>
          <w:iCs/>
        </w:rPr>
        <w:t>J</w:t>
      </w:r>
      <w:r w:rsidRPr="00E25819">
        <w:t xml:space="preserve"> = 8 Hz, 2H), 7.03-6.89 (d, </w:t>
      </w:r>
      <w:r w:rsidRPr="00E25819">
        <w:rPr>
          <w:i/>
          <w:iCs/>
        </w:rPr>
        <w:t>J</w:t>
      </w:r>
      <w:r w:rsidRPr="00E25819">
        <w:t xml:space="preserve"> = 8 Hz, 2H), 3.79 (s, 3H); </w:t>
      </w:r>
      <w:r w:rsidRPr="00E25819">
        <w:rPr>
          <w:vertAlign w:val="superscript"/>
        </w:rPr>
        <w:t>13</w:t>
      </w:r>
      <w:r w:rsidRPr="00E25819">
        <w:t>C NMR (100 MHz, DMSO-d</w:t>
      </w:r>
      <w:r w:rsidRPr="00E25819">
        <w:rPr>
          <w:vertAlign w:val="subscript"/>
        </w:rPr>
        <w:t>6</w:t>
      </w:r>
      <w:r w:rsidR="002E3CE0">
        <w:t>) δ 182.7, 178.0, 161.9, 161.1, 142.6, 139.8, 137.8, 137.2, 136.2, 129.3, 127.1</w:t>
      </w:r>
      <w:r w:rsidRPr="00E25819">
        <w:t xml:space="preserve">, 124.97, 124.8, 114.6, 89.3, 84.3, 55.7;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3439.41, 1730.48, 1685.34, 1253.09;  </w:t>
      </w:r>
      <w:r w:rsidRPr="00E25819">
        <w:rPr>
          <w:bCs/>
          <w:i/>
          <w:lang w:val="pt-BR"/>
        </w:rPr>
        <w:t xml:space="preserve">Anal. </w:t>
      </w:r>
      <w:r w:rsidRPr="00E25819">
        <w:rPr>
          <w:bCs/>
          <w:lang w:val="pt-BR"/>
        </w:rPr>
        <w:t>calcd. for C</w:t>
      </w:r>
      <w:r w:rsidRPr="00E25819">
        <w:rPr>
          <w:bCs/>
          <w:vertAlign w:val="subscript"/>
          <w:lang w:val="pt-BR"/>
        </w:rPr>
        <w:t>18</w:t>
      </w:r>
      <w:r w:rsidRPr="00E25819">
        <w:rPr>
          <w:bCs/>
          <w:lang w:val="pt-BR"/>
        </w:rPr>
        <w:t>H</w:t>
      </w:r>
      <w:r w:rsidRPr="00E25819">
        <w:rPr>
          <w:bCs/>
          <w:vertAlign w:val="subscript"/>
          <w:lang w:val="pt-BR"/>
        </w:rPr>
        <w:t>15</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4</w:t>
      </w:r>
      <w:r w:rsidRPr="00E25819">
        <w:rPr>
          <w:bCs/>
          <w:lang w:val="pt-BR"/>
        </w:rPr>
        <w:t xml:space="preserve">S : C, 58.53; H, 4.09; N, 11.38; S, 8.68; found C, 58.86; H, 3.82; N, 11.60; S, 8.85;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w:t>
      </w:r>
      <w:r w:rsidRPr="00E25819">
        <w:rPr>
          <w:iCs/>
          <w:lang w:val="fr-FR"/>
        </w:rPr>
        <w:t>370</w:t>
      </w:r>
      <w:r w:rsidRPr="00E25819">
        <w:rPr>
          <w:lang w:val="fr-FR"/>
        </w:rPr>
        <w:t>.</w:t>
      </w:r>
    </w:p>
    <w:p w:rsidR="00E25819" w:rsidRPr="00E25819" w:rsidRDefault="00E25819" w:rsidP="00E25819">
      <w:pPr>
        <w:pStyle w:val="NormalWeb"/>
        <w:spacing w:before="240" w:beforeAutospacing="0" w:after="0" w:afterAutospacing="0" w:line="480" w:lineRule="auto"/>
        <w:jc w:val="both"/>
        <w:rPr>
          <w:vertAlign w:val="superscript"/>
        </w:rPr>
      </w:pPr>
      <w:r w:rsidRPr="00E25819">
        <w:rPr>
          <w:b/>
        </w:rPr>
        <w:lastRenderedPageBreak/>
        <w:t>3a,8a-dihydroxy-3-((3-methoxybenzylidene)amino)-2-thioxo-1,3,3a,8a-tetrahydroindeno[1,2-</w:t>
      </w:r>
      <w:r w:rsidRPr="00E25819">
        <w:rPr>
          <w:b/>
          <w:i/>
        </w:rPr>
        <w:t>d</w:t>
      </w:r>
      <w:r w:rsidRPr="00E25819">
        <w:rPr>
          <w:b/>
        </w:rPr>
        <w:t>]imidazol-8(2</w:t>
      </w:r>
      <w:r w:rsidRPr="00E25819">
        <w:rPr>
          <w:b/>
          <w:i/>
        </w:rPr>
        <w:t>H</w:t>
      </w:r>
      <w:r w:rsidRPr="00E25819">
        <w:rPr>
          <w:b/>
        </w:rPr>
        <w:t xml:space="preserve">)-one (9v); </w:t>
      </w:r>
      <w:r w:rsidRPr="00E25819">
        <w:t>white solid; m.p: 234 °C;</w:t>
      </w:r>
      <w:r w:rsidR="00E75B2C">
        <w:t xml:space="preserve"> </w:t>
      </w:r>
      <w:r w:rsidRPr="00E25819">
        <w:rPr>
          <w:vertAlign w:val="superscript"/>
        </w:rPr>
        <w:t>1</w:t>
      </w:r>
      <w:r w:rsidRPr="00E25819">
        <w:t>H NMR (400 MHz, DMSO-d</w:t>
      </w:r>
      <w:r w:rsidRPr="00E25819">
        <w:rPr>
          <w:vertAlign w:val="subscript"/>
        </w:rPr>
        <w:t>6</w:t>
      </w:r>
      <w:r w:rsidRPr="00E25819">
        <w:t xml:space="preserve">) δ 8.98 (s, 1H), 8.87 (s, 1H), 7.92 – 7.86 (d, </w:t>
      </w:r>
      <w:r w:rsidRPr="00E25819">
        <w:rPr>
          <w:i/>
        </w:rPr>
        <w:t>J</w:t>
      </w:r>
      <w:r w:rsidRPr="00E25819">
        <w:t xml:space="preserve"> = 8 Hz, 1H), 7.85-7.74 (m, 3H), 7.68-7.60 (d, </w:t>
      </w:r>
      <w:r w:rsidRPr="00E25819">
        <w:rPr>
          <w:i/>
          <w:iCs/>
        </w:rPr>
        <w:t>J</w:t>
      </w:r>
      <w:r w:rsidRPr="00E25819">
        <w:t xml:space="preserve"> = 8 Hz, 3H), 7.16 (bs, 1H), 7.02-6.94 (d, </w:t>
      </w:r>
      <w:r w:rsidRPr="00E25819">
        <w:rPr>
          <w:i/>
          <w:iCs/>
        </w:rPr>
        <w:t>J</w:t>
      </w:r>
      <w:r w:rsidRPr="00E25819">
        <w:t xml:space="preserve"> = 8 Hz, 2H), 3.75 (s, 3H); </w:t>
      </w:r>
      <w:r w:rsidRPr="00E25819">
        <w:rPr>
          <w:vertAlign w:val="superscript"/>
        </w:rPr>
        <w:t>13</w:t>
      </w:r>
      <w:r w:rsidRPr="00E25819">
        <w:t>C NMR (100 MHz, DMSO-d</w:t>
      </w:r>
      <w:r w:rsidRPr="00E25819">
        <w:rPr>
          <w:vertAlign w:val="subscript"/>
        </w:rPr>
        <w:t>6</w:t>
      </w:r>
      <w:r w:rsidRPr="00E25819">
        <w:t>) δ 195.6, 178.0, 161.0, 151.1, 146.7, 138.1, 131.8, 131.4, 129.0, 127.6, 125.2</w:t>
      </w:r>
      <w:r w:rsidR="00E75B2C">
        <w:t xml:space="preserve">, </w:t>
      </w:r>
      <w:r w:rsidRPr="00E25819">
        <w:t xml:space="preserve">124.4, 114.7, 89.9, 84.5, 55.6;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3321.12, 1745.21, 1708.22,1365.60;</w:t>
      </w:r>
      <w:r w:rsidRPr="00E25819">
        <w:rPr>
          <w:bCs/>
          <w:i/>
          <w:lang w:val="pt-BR"/>
        </w:rPr>
        <w:t xml:space="preserve">Anal. </w:t>
      </w:r>
      <w:r w:rsidRPr="00E25819">
        <w:rPr>
          <w:bCs/>
          <w:lang w:val="pt-BR"/>
        </w:rPr>
        <w:t>calcd. for C</w:t>
      </w:r>
      <w:r w:rsidRPr="00E25819">
        <w:rPr>
          <w:bCs/>
          <w:vertAlign w:val="subscript"/>
          <w:lang w:val="pt-BR"/>
        </w:rPr>
        <w:t>18</w:t>
      </w:r>
      <w:r w:rsidRPr="00E25819">
        <w:rPr>
          <w:bCs/>
          <w:lang w:val="pt-BR"/>
        </w:rPr>
        <w:t>H</w:t>
      </w:r>
      <w:r w:rsidRPr="00E25819">
        <w:rPr>
          <w:bCs/>
          <w:vertAlign w:val="subscript"/>
          <w:lang w:val="pt-BR"/>
        </w:rPr>
        <w:t>15</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4</w:t>
      </w:r>
      <w:r w:rsidRPr="00E25819">
        <w:rPr>
          <w:bCs/>
          <w:lang w:val="pt-BR"/>
        </w:rPr>
        <w:t>S : C, 58.53; H, 4.09; N, 11.38; S, 8.68; found C, 58.47; H, 3.99; N, 11.33; S, 8.61;</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 xml:space="preserve">= </w:t>
      </w:r>
      <w:r w:rsidRPr="00E25819">
        <w:rPr>
          <w:iCs/>
          <w:lang w:val="fr-FR"/>
        </w:rPr>
        <w:t>370</w:t>
      </w:r>
      <w:r w:rsidRPr="00E25819">
        <w:rPr>
          <w:lang w:val="fr-FR"/>
        </w:rPr>
        <w:t>.</w:t>
      </w:r>
    </w:p>
    <w:p w:rsidR="00E25819" w:rsidRPr="00E25819" w:rsidRDefault="00E25819" w:rsidP="00E25819">
      <w:pPr>
        <w:pStyle w:val="NormalWeb"/>
        <w:spacing w:before="240" w:beforeAutospacing="0" w:after="0" w:afterAutospacing="0" w:line="480" w:lineRule="auto"/>
        <w:jc w:val="both"/>
        <w:rPr>
          <w:vertAlign w:val="superscript"/>
        </w:rPr>
      </w:pPr>
      <w:r w:rsidRPr="00E25819">
        <w:rPr>
          <w:b/>
        </w:rPr>
        <w:t>3-((4-Chlorobenzylidene)amino)-3a,8a-dihydroxy-2-thioxo-1,3,3a,8a-tetrahydroindeno[1,2-</w:t>
      </w:r>
      <w:r w:rsidRPr="00E25819">
        <w:rPr>
          <w:b/>
          <w:i/>
        </w:rPr>
        <w:t>d</w:t>
      </w:r>
      <w:r w:rsidRPr="00E25819">
        <w:rPr>
          <w:b/>
        </w:rPr>
        <w:t>]imidazol-8(2</w:t>
      </w:r>
      <w:r w:rsidRPr="00E25819">
        <w:rPr>
          <w:b/>
          <w:i/>
        </w:rPr>
        <w:t>H</w:t>
      </w:r>
      <w:r w:rsidRPr="00E25819">
        <w:rPr>
          <w:b/>
        </w:rPr>
        <w:t xml:space="preserve">)-one (9vi); </w:t>
      </w:r>
      <w:r w:rsidRPr="00E25819">
        <w:t>white solid; m.p: 250 °C</w:t>
      </w:r>
      <w:r w:rsidRPr="00E25819">
        <w:rPr>
          <w:color w:val="000000" w:themeColor="text1"/>
        </w:rPr>
        <w:t>;</w:t>
      </w:r>
      <w:r w:rsidRPr="00E25819">
        <w:rPr>
          <w:vertAlign w:val="superscript"/>
        </w:rPr>
        <w:t xml:space="preserve"> 1</w:t>
      </w:r>
      <w:r w:rsidRPr="00E25819">
        <w:t>H NMR (400 MHz, DMSO-d</w:t>
      </w:r>
      <w:r w:rsidRPr="00E25819">
        <w:rPr>
          <w:vertAlign w:val="subscript"/>
        </w:rPr>
        <w:t>6</w:t>
      </w:r>
      <w:r w:rsidRPr="00E25819">
        <w:t xml:space="preserve">) δ 10.36 (s, 1H), 9.64 (s, 1H), 8.13-8.07 (d, </w:t>
      </w:r>
      <w:r w:rsidRPr="00E25819">
        <w:rPr>
          <w:i/>
          <w:iCs/>
        </w:rPr>
        <w:t>J</w:t>
      </w:r>
      <w:r w:rsidRPr="00E25819">
        <w:t xml:space="preserve"> = 8 Hz, 1H), 7.96 – 7.90 (t,</w:t>
      </w:r>
      <w:r w:rsidRPr="00E25819">
        <w:rPr>
          <w:i/>
        </w:rPr>
        <w:t xml:space="preserve"> J</w:t>
      </w:r>
      <w:r w:rsidRPr="00E25819">
        <w:t xml:space="preserve"> = 4 Hz, 3H), 7.89 – 7.82 (m, 2H), 7.74-7.68 (t, </w:t>
      </w:r>
      <w:r w:rsidRPr="00E25819">
        <w:rPr>
          <w:i/>
        </w:rPr>
        <w:t>J</w:t>
      </w:r>
      <w:r w:rsidRPr="00E25819">
        <w:t xml:space="preserve"> = 8 Hz, 1H), 7.62-7.57 (d, </w:t>
      </w:r>
      <w:r w:rsidRPr="00E25819">
        <w:rPr>
          <w:i/>
          <w:iCs/>
        </w:rPr>
        <w:t>J</w:t>
      </w:r>
      <w:r w:rsidRPr="00E25819">
        <w:t xml:space="preserve"> = 8 Hz, 2H), 7.43 (s, 1H); </w:t>
      </w:r>
      <w:r w:rsidRPr="00E25819">
        <w:rPr>
          <w:vertAlign w:val="superscript"/>
        </w:rPr>
        <w:t>13</w:t>
      </w:r>
      <w:r w:rsidRPr="00E25819">
        <w:t>C NMR (100 MHz, DMSO-d</w:t>
      </w:r>
      <w:r w:rsidRPr="00E25819">
        <w:rPr>
          <w:vertAlign w:val="subscript"/>
        </w:rPr>
        <w:t>6</w:t>
      </w:r>
      <w:r w:rsidRPr="00E25819">
        <w:t xml:space="preserve">) δ 196.0, 175.1, 153.7, 148.5, 137.4, 135.8, 133.4, 133.1, 131.6, 129.7, 129.5, 127.43, 124.3, 92.8, 86.8;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3388.91, 1718.24, 1635.23, 1286.22; </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12</w:t>
      </w:r>
      <w:r w:rsidRPr="00E25819">
        <w:rPr>
          <w:bCs/>
          <w:lang w:val="pt-BR"/>
        </w:rPr>
        <w:t>ClN</w:t>
      </w:r>
      <w:r w:rsidRPr="00E25819">
        <w:rPr>
          <w:bCs/>
          <w:vertAlign w:val="subscript"/>
          <w:lang w:val="pt-BR"/>
        </w:rPr>
        <w:t>3</w:t>
      </w:r>
      <w:r w:rsidRPr="00E25819">
        <w:rPr>
          <w:bCs/>
          <w:lang w:val="pt-BR"/>
        </w:rPr>
        <w:t>O</w:t>
      </w:r>
      <w:r w:rsidRPr="00E25819">
        <w:rPr>
          <w:bCs/>
          <w:vertAlign w:val="subscript"/>
          <w:lang w:val="pt-BR"/>
        </w:rPr>
        <w:t>3</w:t>
      </w:r>
      <w:r w:rsidRPr="00E25819">
        <w:rPr>
          <w:bCs/>
          <w:lang w:val="pt-BR"/>
        </w:rPr>
        <w:t xml:space="preserve">S : C, 54.62; H, 3.24; N, 11.24; S, 8.58; found C, 54.34; H, 3.41; N, 11.01; S, 8.77;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 xml:space="preserve">= </w:t>
      </w:r>
      <w:r w:rsidRPr="00E25819">
        <w:rPr>
          <w:iCs/>
          <w:lang w:val="fr-FR"/>
        </w:rPr>
        <w:t>374</w:t>
      </w:r>
      <w:r w:rsidRPr="00E25819">
        <w:rPr>
          <w:lang w:val="fr-FR"/>
        </w:rPr>
        <w:t>, 376.</w:t>
      </w:r>
    </w:p>
    <w:p w:rsidR="00EF4FEA" w:rsidRDefault="00EF4FEA" w:rsidP="00E25819">
      <w:pPr>
        <w:pStyle w:val="NormalWeb"/>
        <w:spacing w:before="240" w:beforeAutospacing="0" w:after="0" w:afterAutospacing="0" w:line="480" w:lineRule="auto"/>
        <w:jc w:val="both"/>
        <w:rPr>
          <w:b/>
        </w:rPr>
      </w:pPr>
    </w:p>
    <w:p w:rsidR="00E25819" w:rsidRPr="00E25819" w:rsidRDefault="00E25819" w:rsidP="00E25819">
      <w:pPr>
        <w:pStyle w:val="NormalWeb"/>
        <w:spacing w:before="240" w:beforeAutospacing="0" w:after="0" w:afterAutospacing="0" w:line="480" w:lineRule="auto"/>
        <w:jc w:val="both"/>
        <w:rPr>
          <w:b/>
        </w:rPr>
      </w:pPr>
      <w:r w:rsidRPr="00E25819">
        <w:rPr>
          <w:b/>
        </w:rPr>
        <w:t>3-((2-Chlorobenzylidene)amino)-3a,8a-dihydroxy-2-thioxo-1,3,3a,8a-tetrahydroindeno[1,2-</w:t>
      </w:r>
      <w:r w:rsidRPr="00E25819">
        <w:rPr>
          <w:b/>
          <w:i/>
        </w:rPr>
        <w:t>d</w:t>
      </w:r>
      <w:r w:rsidRPr="00E25819">
        <w:rPr>
          <w:b/>
        </w:rPr>
        <w:t>]imidazol-8(2</w:t>
      </w:r>
      <w:r w:rsidRPr="00E25819">
        <w:rPr>
          <w:b/>
          <w:i/>
        </w:rPr>
        <w:t>H</w:t>
      </w:r>
      <w:r w:rsidRPr="00E25819">
        <w:rPr>
          <w:b/>
        </w:rPr>
        <w:t xml:space="preserve">)-one (9vii); </w:t>
      </w:r>
      <w:r w:rsidRPr="00E25819">
        <w:t>white solid; m.p: 242 °C</w:t>
      </w:r>
      <w:r w:rsidRPr="00E25819">
        <w:rPr>
          <w:color w:val="000000" w:themeColor="text1"/>
        </w:rPr>
        <w:t xml:space="preserve">; </w:t>
      </w:r>
      <w:r w:rsidRPr="00E25819">
        <w:rPr>
          <w:vertAlign w:val="superscript"/>
        </w:rPr>
        <w:t>1</w:t>
      </w:r>
      <w:r w:rsidRPr="00E25819">
        <w:t>H NMR (400 MHz, DMSO-d</w:t>
      </w:r>
      <w:r w:rsidRPr="00E25819">
        <w:rPr>
          <w:vertAlign w:val="subscript"/>
        </w:rPr>
        <w:t>6</w:t>
      </w:r>
      <w:r w:rsidRPr="00E25819">
        <w:t xml:space="preserve">) δ 11.61 (s, 1H), 8.45 (s, 1H), 8.26-8.21 (d, </w:t>
      </w:r>
      <w:r w:rsidRPr="00E25819">
        <w:rPr>
          <w:i/>
          <w:iCs/>
        </w:rPr>
        <w:t>J</w:t>
      </w:r>
      <w:r w:rsidRPr="00E25819">
        <w:t xml:space="preserve"> = 8 Hz, 2H), 8.11 – 7.99 (m, 4H), 7.64 (s, 1H), 7.54 – 7.32 (m, 3H);</w:t>
      </w:r>
      <w:r w:rsidRPr="00E25819">
        <w:rPr>
          <w:vertAlign w:val="superscript"/>
        </w:rPr>
        <w:t xml:space="preserve"> 13</w:t>
      </w:r>
      <w:r w:rsidRPr="00E25819">
        <w:t>C NMR (100 MHz, DMSO-d</w:t>
      </w:r>
      <w:r w:rsidRPr="00E25819">
        <w:rPr>
          <w:vertAlign w:val="subscript"/>
        </w:rPr>
        <w:t>6</w:t>
      </w:r>
      <w:r w:rsidRPr="00E25819">
        <w:t xml:space="preserve">) δ 197.5, 178.5, 171.2, 139.0, 138.8, 137.8, 133.6, 131.8, 131.6, 130.2, 127.9, 127.7, 124.4, 87.9, 79.4;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3381.11, 1716.09, 1644.34, </w:t>
      </w:r>
      <w:r w:rsidRPr="00E25819">
        <w:rPr>
          <w:spacing w:val="-6"/>
        </w:rPr>
        <w:lastRenderedPageBreak/>
        <w:t xml:space="preserve">1280.09;  </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12</w:t>
      </w:r>
      <w:r w:rsidRPr="00E25819">
        <w:rPr>
          <w:bCs/>
          <w:lang w:val="pt-BR"/>
        </w:rPr>
        <w:t>ClN</w:t>
      </w:r>
      <w:r w:rsidRPr="00E25819">
        <w:rPr>
          <w:bCs/>
          <w:vertAlign w:val="subscript"/>
          <w:lang w:val="pt-BR"/>
        </w:rPr>
        <w:t>3</w:t>
      </w:r>
      <w:r w:rsidRPr="00E25819">
        <w:rPr>
          <w:bCs/>
          <w:lang w:val="pt-BR"/>
        </w:rPr>
        <w:t>O</w:t>
      </w:r>
      <w:r w:rsidRPr="00E25819">
        <w:rPr>
          <w:bCs/>
          <w:vertAlign w:val="subscript"/>
          <w:lang w:val="pt-BR"/>
        </w:rPr>
        <w:t>3</w:t>
      </w:r>
      <w:r w:rsidRPr="00E25819">
        <w:rPr>
          <w:bCs/>
          <w:lang w:val="pt-BR"/>
        </w:rPr>
        <w:t xml:space="preserve">S : C, 54.62; H, 3.24; N, 11.24; S, 8.58; found C, 54.48; H, 3.42; N, 11.07; S, 8.49;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w:t>
      </w:r>
      <w:r w:rsidRPr="00E25819">
        <w:rPr>
          <w:iCs/>
          <w:lang w:val="fr-FR"/>
        </w:rPr>
        <w:t>374</w:t>
      </w:r>
      <w:r w:rsidRPr="00E25819">
        <w:rPr>
          <w:lang w:val="fr-FR"/>
        </w:rPr>
        <w:t>, 376.</w:t>
      </w:r>
    </w:p>
    <w:p w:rsidR="00E25819" w:rsidRPr="009E59B1" w:rsidRDefault="00E25819" w:rsidP="009E59B1">
      <w:pPr>
        <w:pStyle w:val="NormalWeb"/>
        <w:spacing w:before="240" w:beforeAutospacing="0" w:after="0" w:afterAutospacing="0" w:line="480" w:lineRule="auto"/>
        <w:jc w:val="both"/>
        <w:rPr>
          <w:b/>
        </w:rPr>
      </w:pPr>
      <w:r w:rsidRPr="00E25819">
        <w:rPr>
          <w:b/>
        </w:rPr>
        <w:t>3-((4-Bromobenzylidene)amino)-3a,8a-dihydroxy-2-thioxo-1,3,3a,8a-tetrahydroindeno[1,2-</w:t>
      </w:r>
      <w:r w:rsidRPr="00E25819">
        <w:rPr>
          <w:b/>
          <w:i/>
        </w:rPr>
        <w:t>d</w:t>
      </w:r>
      <w:r w:rsidRPr="00E25819">
        <w:rPr>
          <w:b/>
        </w:rPr>
        <w:t>]imidazol-8(2</w:t>
      </w:r>
      <w:r w:rsidRPr="00E25819">
        <w:rPr>
          <w:b/>
          <w:i/>
        </w:rPr>
        <w:t>H</w:t>
      </w:r>
      <w:r w:rsidRPr="00E25819">
        <w:rPr>
          <w:b/>
        </w:rPr>
        <w:t>)-one (9viii);</w:t>
      </w:r>
      <w:r w:rsidRPr="00E25819">
        <w:t xml:space="preserve">light brown solid; m.p: </w:t>
      </w:r>
      <w:r w:rsidRPr="00E25819">
        <w:rPr>
          <w:color w:val="000000" w:themeColor="text1"/>
        </w:rPr>
        <w:t>258 °C;</w:t>
      </w:r>
      <w:r w:rsidRPr="00E25819">
        <w:rPr>
          <w:vertAlign w:val="superscript"/>
        </w:rPr>
        <w:t xml:space="preserve"> 1</w:t>
      </w:r>
      <w:r w:rsidRPr="00E25819">
        <w:t>H NMR (400 MHz, DMSO-d</w:t>
      </w:r>
      <w:r w:rsidRPr="00E25819">
        <w:rPr>
          <w:vertAlign w:val="subscript"/>
        </w:rPr>
        <w:t>6</w:t>
      </w:r>
      <w:r w:rsidRPr="00E25819">
        <w:t xml:space="preserve">) δ 8.32 (s, 2H), 8.26 (s, 1H), 8.10-7.95 (m, 3H), 7.90-7.57 (m, 6H); </w:t>
      </w:r>
      <w:r w:rsidRPr="00E25819">
        <w:rPr>
          <w:vertAlign w:val="superscript"/>
        </w:rPr>
        <w:t>13</w:t>
      </w:r>
      <w:r w:rsidRPr="00E25819">
        <w:t>C NMR (100 MHz, DMSO-d</w:t>
      </w:r>
      <w:r w:rsidRPr="00E25819">
        <w:rPr>
          <w:vertAlign w:val="subscript"/>
        </w:rPr>
        <w:t>6</w:t>
      </w:r>
      <w:r w:rsidRPr="00E25819">
        <w:t xml:space="preserve">) δ 197.4, 175.9, 147.1, 143.9, 137.1, 134.1, 131.2, 129.9, 126.9, 126.4, 126.3, 125.9, 125.8, 124.2, 89.6, 84.0 ;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3320.55, 1710.98, 1635.08, 1289.10; </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12</w:t>
      </w:r>
      <w:r w:rsidRPr="00E25819">
        <w:rPr>
          <w:bCs/>
          <w:lang w:val="pt-BR"/>
        </w:rPr>
        <w:t>BrN</w:t>
      </w:r>
      <w:r w:rsidRPr="00E25819">
        <w:rPr>
          <w:bCs/>
          <w:vertAlign w:val="subscript"/>
          <w:lang w:val="pt-BR"/>
        </w:rPr>
        <w:t>3</w:t>
      </w:r>
      <w:r w:rsidRPr="00E25819">
        <w:rPr>
          <w:bCs/>
          <w:lang w:val="pt-BR"/>
        </w:rPr>
        <w:t>O</w:t>
      </w:r>
      <w:r w:rsidRPr="00E25819">
        <w:rPr>
          <w:bCs/>
          <w:vertAlign w:val="subscript"/>
          <w:lang w:val="pt-BR"/>
        </w:rPr>
        <w:t>3</w:t>
      </w:r>
      <w:r w:rsidRPr="00E25819">
        <w:rPr>
          <w:bCs/>
          <w:lang w:val="pt-BR"/>
        </w:rPr>
        <w:t xml:space="preserve">S : C, 48.82; H, 2.89; N, 10.05;  S, 7.67; found C, 48.67; H, 3.10; N, 9.85; S, 7.49;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 xml:space="preserve">= </w:t>
      </w:r>
      <w:r w:rsidRPr="00E25819">
        <w:rPr>
          <w:iCs/>
          <w:lang w:val="fr-FR"/>
        </w:rPr>
        <w:t>417</w:t>
      </w:r>
      <w:r w:rsidRPr="00E25819">
        <w:rPr>
          <w:lang w:val="fr-FR"/>
        </w:rPr>
        <w:t>, 419.</w:t>
      </w:r>
    </w:p>
    <w:p w:rsidR="00E25819" w:rsidRPr="00E25819" w:rsidRDefault="00E25819" w:rsidP="00E25819">
      <w:pPr>
        <w:spacing w:before="240" w:line="480" w:lineRule="auto"/>
        <w:jc w:val="both"/>
        <w:rPr>
          <w:rFonts w:ascii="Times New Roman" w:hAnsi="Times New Roman" w:cs="Times New Roman"/>
          <w:sz w:val="24"/>
          <w:szCs w:val="24"/>
          <w:lang w:val="fr-FR"/>
        </w:rPr>
      </w:pPr>
      <w:r w:rsidRPr="00E25819">
        <w:rPr>
          <w:rFonts w:ascii="Times New Roman" w:hAnsi="Times New Roman" w:cs="Times New Roman"/>
          <w:b/>
          <w:sz w:val="24"/>
          <w:szCs w:val="24"/>
        </w:rPr>
        <w:t>3a,8a-Dihydroxy-3-((4-nitrobenzylidene)amino)-2-thioxo-1,3,3a,8a-tetrahydroindeno[1,2-</w:t>
      </w:r>
      <w:r w:rsidRPr="00E25819">
        <w:rPr>
          <w:rFonts w:ascii="Times New Roman" w:hAnsi="Times New Roman" w:cs="Times New Roman"/>
          <w:b/>
          <w:i/>
          <w:sz w:val="24"/>
          <w:szCs w:val="24"/>
        </w:rPr>
        <w:t>d]</w:t>
      </w:r>
      <w:r w:rsidRPr="00E25819">
        <w:rPr>
          <w:rFonts w:ascii="Times New Roman" w:hAnsi="Times New Roman" w:cs="Times New Roman"/>
          <w:b/>
          <w:sz w:val="24"/>
          <w:szCs w:val="24"/>
        </w:rPr>
        <w:t>imidazol-8(</w:t>
      </w:r>
      <w:r w:rsidRPr="00E25819">
        <w:rPr>
          <w:rFonts w:ascii="Times New Roman" w:hAnsi="Times New Roman" w:cs="Times New Roman"/>
          <w:b/>
          <w:i/>
          <w:sz w:val="24"/>
          <w:szCs w:val="24"/>
        </w:rPr>
        <w:t>2H</w:t>
      </w:r>
      <w:r w:rsidRPr="00E25819">
        <w:rPr>
          <w:rFonts w:ascii="Times New Roman" w:hAnsi="Times New Roman" w:cs="Times New Roman"/>
          <w:b/>
          <w:sz w:val="24"/>
          <w:szCs w:val="24"/>
        </w:rPr>
        <w:t xml:space="preserve">)-one (9ix); </w:t>
      </w:r>
      <w:r w:rsidRPr="00E25819">
        <w:rPr>
          <w:rFonts w:ascii="Times New Roman" w:hAnsi="Times New Roman" w:cs="Times New Roman"/>
          <w:sz w:val="24"/>
          <w:szCs w:val="24"/>
        </w:rPr>
        <w:t xml:space="preserve">pale yellow solid; m.p: 212 °C; </w:t>
      </w:r>
      <w:r w:rsidRPr="00E25819">
        <w:rPr>
          <w:rFonts w:ascii="Times New Roman" w:hAnsi="Times New Roman" w:cs="Times New Roman"/>
          <w:sz w:val="24"/>
          <w:szCs w:val="24"/>
          <w:vertAlign w:val="superscript"/>
        </w:rPr>
        <w:t>1</w:t>
      </w:r>
      <w:r w:rsidRPr="00E25819">
        <w:rPr>
          <w:rFonts w:ascii="Times New Roman" w:hAnsi="Times New Roman" w:cs="Times New Roman"/>
          <w:sz w:val="24"/>
          <w:szCs w:val="24"/>
        </w:rPr>
        <w:t>H NMR (400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9.42 (s, 1H), 9.04 (s, 1H), 8.35-8.25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12 Hz, 2H), 8.16-8.11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8 Hz, 1H), 8.09-8.03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8 Hz, 2H), 7.95-7.88 (t,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8 Hz, 1H), 7.86-7.80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8 Hz, 1H), 7.72-7.64 (t,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8 Hz, 1H), 7.61-7.50 (bs, 1H), 7.18 (bs, 1H); </w:t>
      </w:r>
      <w:r w:rsidRPr="00E25819">
        <w:rPr>
          <w:rFonts w:ascii="Times New Roman" w:hAnsi="Times New Roman" w:cs="Times New Roman"/>
          <w:sz w:val="24"/>
          <w:szCs w:val="24"/>
          <w:vertAlign w:val="superscript"/>
        </w:rPr>
        <w:t>13</w:t>
      </w:r>
      <w:r w:rsidRPr="00E25819">
        <w:rPr>
          <w:rFonts w:ascii="Times New Roman" w:hAnsi="Times New Roman" w:cs="Times New Roman"/>
          <w:sz w:val="24"/>
          <w:szCs w:val="24"/>
        </w:rPr>
        <w:t>C NMR (100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197.3, 177.8, 149.4, 148.1, 145.7, 142.0, 137.2, 132.7, 131.3, 128.0, 126.9, 124.5, 124.2, 89.0, 84.0; </w:t>
      </w:r>
      <w:r w:rsidRPr="00E25819">
        <w:rPr>
          <w:rFonts w:ascii="Times New Roman" w:hAnsi="Times New Roman" w:cs="Times New Roman"/>
          <w:iCs/>
          <w:sz w:val="24"/>
          <w:szCs w:val="24"/>
        </w:rPr>
        <w:t xml:space="preserve">IR </w:t>
      </w:r>
      <w:r w:rsidRPr="00E25819">
        <w:rPr>
          <w:rFonts w:ascii="Times New Roman" w:hAnsi="Times New Roman" w:cs="Times New Roman"/>
          <w:sz w:val="24"/>
          <w:szCs w:val="24"/>
        </w:rPr>
        <w:t>(KBr)</w:t>
      </w:r>
      <w:r w:rsidRPr="00E25819">
        <w:rPr>
          <w:rFonts w:ascii="Times New Roman" w:hAnsi="Times New Roman" w:cs="Times New Roman"/>
          <w:spacing w:val="-6"/>
          <w:sz w:val="24"/>
          <w:szCs w:val="24"/>
        </w:rPr>
        <w:t>ν</w:t>
      </w:r>
      <w:r w:rsidRPr="00E25819">
        <w:rPr>
          <w:rFonts w:ascii="Times New Roman" w:hAnsi="Times New Roman" w:cs="Times New Roman"/>
          <w:spacing w:val="-6"/>
          <w:sz w:val="24"/>
          <w:szCs w:val="24"/>
          <w:vertAlign w:val="subscript"/>
        </w:rPr>
        <w:t>max</w:t>
      </w:r>
      <w:r w:rsidRPr="00E25819">
        <w:rPr>
          <w:rFonts w:ascii="Times New Roman" w:hAnsi="Times New Roman" w:cs="Times New Roman"/>
          <w:spacing w:val="-6"/>
          <w:sz w:val="24"/>
          <w:szCs w:val="24"/>
        </w:rPr>
        <w:t>/cm</w:t>
      </w:r>
      <w:r w:rsidRPr="00E25819">
        <w:rPr>
          <w:rFonts w:ascii="Times New Roman" w:hAnsi="Times New Roman" w:cs="Times New Roman"/>
          <w:spacing w:val="-6"/>
          <w:sz w:val="24"/>
          <w:szCs w:val="24"/>
          <w:vertAlign w:val="superscript"/>
        </w:rPr>
        <w:t>-1</w:t>
      </w:r>
      <w:r w:rsidRPr="00E25819">
        <w:rPr>
          <w:rFonts w:ascii="Times New Roman" w:hAnsi="Times New Roman" w:cs="Times New Roman"/>
          <w:spacing w:val="-6"/>
          <w:sz w:val="24"/>
          <w:szCs w:val="24"/>
        </w:rPr>
        <w:t xml:space="preserve">: 3323.05, 1726.29, 1642.85, 1261.45;   </w:t>
      </w:r>
      <w:r w:rsidRPr="00E25819">
        <w:rPr>
          <w:rFonts w:ascii="Times New Roman" w:hAnsi="Times New Roman" w:cs="Times New Roman"/>
          <w:bCs/>
          <w:i/>
          <w:sz w:val="24"/>
          <w:szCs w:val="24"/>
          <w:lang w:val="pt-BR"/>
        </w:rPr>
        <w:t xml:space="preserve">Anal. </w:t>
      </w:r>
      <w:r w:rsidRPr="00E25819">
        <w:rPr>
          <w:rFonts w:ascii="Times New Roman" w:hAnsi="Times New Roman" w:cs="Times New Roman"/>
          <w:bCs/>
          <w:sz w:val="24"/>
          <w:szCs w:val="24"/>
          <w:lang w:val="pt-BR"/>
        </w:rPr>
        <w:t>calcd. for C</w:t>
      </w:r>
      <w:r w:rsidRPr="00E25819">
        <w:rPr>
          <w:rFonts w:ascii="Times New Roman" w:hAnsi="Times New Roman" w:cs="Times New Roman"/>
          <w:bCs/>
          <w:sz w:val="24"/>
          <w:szCs w:val="24"/>
          <w:vertAlign w:val="subscript"/>
          <w:lang w:val="pt-BR"/>
        </w:rPr>
        <w:t>17</w:t>
      </w:r>
      <w:r w:rsidRPr="00E25819">
        <w:rPr>
          <w:rFonts w:ascii="Times New Roman" w:hAnsi="Times New Roman" w:cs="Times New Roman"/>
          <w:bCs/>
          <w:sz w:val="24"/>
          <w:szCs w:val="24"/>
          <w:lang w:val="pt-BR"/>
        </w:rPr>
        <w:t>H</w:t>
      </w:r>
      <w:r w:rsidRPr="00E25819">
        <w:rPr>
          <w:rFonts w:ascii="Times New Roman" w:hAnsi="Times New Roman" w:cs="Times New Roman"/>
          <w:bCs/>
          <w:sz w:val="24"/>
          <w:szCs w:val="24"/>
          <w:vertAlign w:val="subscript"/>
          <w:lang w:val="pt-BR"/>
        </w:rPr>
        <w:t>12</w:t>
      </w:r>
      <w:r w:rsidRPr="00E25819">
        <w:rPr>
          <w:rFonts w:ascii="Times New Roman" w:hAnsi="Times New Roman" w:cs="Times New Roman"/>
          <w:bCs/>
          <w:sz w:val="24"/>
          <w:szCs w:val="24"/>
          <w:lang w:val="pt-BR"/>
        </w:rPr>
        <w:t>N</w:t>
      </w:r>
      <w:r w:rsidRPr="00E25819">
        <w:rPr>
          <w:rFonts w:ascii="Times New Roman" w:hAnsi="Times New Roman" w:cs="Times New Roman"/>
          <w:bCs/>
          <w:sz w:val="24"/>
          <w:szCs w:val="24"/>
          <w:vertAlign w:val="subscript"/>
          <w:lang w:val="pt-BR"/>
        </w:rPr>
        <w:t>4</w:t>
      </w:r>
      <w:r w:rsidRPr="00E25819">
        <w:rPr>
          <w:rFonts w:ascii="Times New Roman" w:hAnsi="Times New Roman" w:cs="Times New Roman"/>
          <w:bCs/>
          <w:sz w:val="24"/>
          <w:szCs w:val="24"/>
          <w:lang w:val="pt-BR"/>
        </w:rPr>
        <w:t>O</w:t>
      </w:r>
      <w:r w:rsidRPr="00E25819">
        <w:rPr>
          <w:rFonts w:ascii="Times New Roman" w:hAnsi="Times New Roman" w:cs="Times New Roman"/>
          <w:bCs/>
          <w:sz w:val="24"/>
          <w:szCs w:val="24"/>
          <w:vertAlign w:val="subscript"/>
          <w:lang w:val="pt-BR"/>
        </w:rPr>
        <w:t>5</w:t>
      </w:r>
      <w:r w:rsidRPr="00E25819">
        <w:rPr>
          <w:rFonts w:ascii="Times New Roman" w:hAnsi="Times New Roman" w:cs="Times New Roman"/>
          <w:bCs/>
          <w:sz w:val="24"/>
          <w:szCs w:val="24"/>
          <w:lang w:val="pt-BR"/>
        </w:rPr>
        <w:t xml:space="preserve">S : C, 53.12; H, 3.15; N, 14.58; S, 8.34; found C, 52.98; H, 2.99; N, 14.46; S, 8.39; </w:t>
      </w:r>
      <w:r w:rsidRPr="00E25819">
        <w:rPr>
          <w:rFonts w:ascii="Times New Roman" w:hAnsi="Times New Roman" w:cs="Times New Roman"/>
          <w:iCs/>
          <w:sz w:val="24"/>
          <w:szCs w:val="24"/>
          <w:lang w:val="fr-FR"/>
        </w:rPr>
        <w:t xml:space="preserve">ESI-MS </w:t>
      </w:r>
      <w:r w:rsidRPr="00E25819">
        <w:rPr>
          <w:rFonts w:ascii="Times New Roman" w:hAnsi="Times New Roman" w:cs="Times New Roman"/>
          <w:i/>
          <w:iCs/>
          <w:sz w:val="24"/>
          <w:szCs w:val="24"/>
          <w:lang w:val="fr-FR"/>
        </w:rPr>
        <w:t>m/z</w:t>
      </w:r>
      <w:r w:rsidRPr="00E25819">
        <w:rPr>
          <w:iCs/>
          <w:sz w:val="24"/>
          <w:szCs w:val="24"/>
          <w:lang w:val="fr-FR"/>
        </w:rPr>
        <w:t> </w:t>
      </w:r>
      <w:r w:rsidRPr="00E25819">
        <w:rPr>
          <w:rFonts w:ascii="Times New Roman" w:hAnsi="Times New Roman" w:cs="Times New Roman"/>
          <w:iCs/>
          <w:sz w:val="24"/>
          <w:szCs w:val="24"/>
          <w:lang w:val="fr-FR"/>
        </w:rPr>
        <w:t xml:space="preserve">: </w:t>
      </w:r>
      <w:r w:rsidRPr="00E25819">
        <w:rPr>
          <w:rFonts w:ascii="Times New Roman" w:hAnsi="Times New Roman" w:cs="Times New Roman"/>
          <w:bCs/>
          <w:sz w:val="24"/>
          <w:szCs w:val="24"/>
          <w:lang w:val="pt-BR"/>
        </w:rPr>
        <w:t xml:space="preserve"> [M+H]</w:t>
      </w:r>
      <w:r w:rsidRPr="00E25819">
        <w:rPr>
          <w:rFonts w:ascii="Times New Roman" w:hAnsi="Times New Roman" w:cs="Times New Roman"/>
          <w:bCs/>
          <w:sz w:val="24"/>
          <w:szCs w:val="24"/>
          <w:vertAlign w:val="superscript"/>
          <w:lang w:val="pt-BR"/>
        </w:rPr>
        <w:t>+</w:t>
      </w:r>
      <w:r w:rsidRPr="00E25819">
        <w:rPr>
          <w:rFonts w:ascii="Times New Roman" w:hAnsi="Times New Roman" w:cs="Times New Roman"/>
          <w:bCs/>
          <w:sz w:val="24"/>
          <w:szCs w:val="24"/>
          <w:lang w:val="pt-BR"/>
        </w:rPr>
        <w:t xml:space="preserve">= </w:t>
      </w:r>
      <w:r w:rsidRPr="00E25819">
        <w:rPr>
          <w:rFonts w:ascii="Times New Roman" w:hAnsi="Times New Roman" w:cs="Times New Roman"/>
          <w:iCs/>
          <w:sz w:val="24"/>
          <w:szCs w:val="24"/>
          <w:lang w:val="fr-FR"/>
        </w:rPr>
        <w:t>385</w:t>
      </w:r>
      <w:r w:rsidRPr="00E25819">
        <w:rPr>
          <w:rFonts w:ascii="Times New Roman" w:hAnsi="Times New Roman" w:cs="Times New Roman"/>
          <w:sz w:val="24"/>
          <w:szCs w:val="24"/>
          <w:lang w:val="fr-FR"/>
        </w:rPr>
        <w:t>.</w:t>
      </w:r>
    </w:p>
    <w:p w:rsidR="00E25819" w:rsidRPr="00E25819" w:rsidRDefault="00E25819" w:rsidP="00E25819">
      <w:pPr>
        <w:pStyle w:val="NormalWeb"/>
        <w:spacing w:before="0" w:beforeAutospacing="0" w:after="0" w:afterAutospacing="0" w:line="480" w:lineRule="auto"/>
        <w:jc w:val="both"/>
        <w:rPr>
          <w:b/>
        </w:rPr>
      </w:pPr>
      <w:r w:rsidRPr="00E25819">
        <w:rPr>
          <w:b/>
        </w:rPr>
        <w:t>3a,8a-Dihydroxy-3-((3-nitrobenzylidene)amino)-2-thioxo-1,3,3a,8a-tetrahydroindeno[1,2-</w:t>
      </w:r>
      <w:r w:rsidRPr="00E25819">
        <w:rPr>
          <w:b/>
          <w:i/>
        </w:rPr>
        <w:t>d]</w:t>
      </w:r>
      <w:r w:rsidRPr="00E25819">
        <w:rPr>
          <w:b/>
        </w:rPr>
        <w:t>imidazol-8</w:t>
      </w:r>
    </w:p>
    <w:p w:rsidR="00E25819" w:rsidRPr="00E25819" w:rsidRDefault="00E25819" w:rsidP="00E25819">
      <w:pPr>
        <w:pStyle w:val="NormalWeb"/>
        <w:spacing w:before="0" w:beforeAutospacing="0" w:after="0" w:afterAutospacing="0" w:line="480" w:lineRule="auto"/>
        <w:jc w:val="both"/>
      </w:pPr>
      <w:r w:rsidRPr="00E25819">
        <w:rPr>
          <w:b/>
        </w:rPr>
        <w:t>(</w:t>
      </w:r>
      <w:r w:rsidRPr="00E25819">
        <w:rPr>
          <w:b/>
          <w:i/>
        </w:rPr>
        <w:t>2H</w:t>
      </w:r>
      <w:r w:rsidRPr="00E25819">
        <w:rPr>
          <w:b/>
        </w:rPr>
        <w:t xml:space="preserve">)-one (9x); </w:t>
      </w:r>
      <w:r w:rsidRPr="00E25819">
        <w:t xml:space="preserve">pale yellow solid; m.p: 201 °C; </w:t>
      </w:r>
      <w:r w:rsidRPr="00E25819">
        <w:rPr>
          <w:vertAlign w:val="superscript"/>
        </w:rPr>
        <w:t>1</w:t>
      </w:r>
      <w:r w:rsidRPr="00E25819">
        <w:t>H NMR (400 MHz, DMSO-d</w:t>
      </w:r>
      <w:r w:rsidRPr="00E25819">
        <w:rPr>
          <w:vertAlign w:val="subscript"/>
        </w:rPr>
        <w:t>6</w:t>
      </w:r>
      <w:r w:rsidRPr="00E25819">
        <w:t xml:space="preserve">) δ 10.87 (s, 1H), 9.25 (s, 1H), 8.53 (s, 1H), 8.32 – 8.27 (d, 8 Hz, 1H), 8.24 (s, 1H), 8.18-8.12 (d, </w:t>
      </w:r>
      <w:r w:rsidRPr="00E25819">
        <w:rPr>
          <w:i/>
          <w:iCs/>
        </w:rPr>
        <w:t>J</w:t>
      </w:r>
      <w:r w:rsidRPr="00E25819">
        <w:t xml:space="preserve"> = 8 Hz, 1H), 8.03-7.96 (t, </w:t>
      </w:r>
      <w:r w:rsidRPr="00E25819">
        <w:rPr>
          <w:i/>
          <w:iCs/>
        </w:rPr>
        <w:t>J</w:t>
      </w:r>
      <w:r w:rsidRPr="00E25819">
        <w:t xml:space="preserve"> = 8 Hz, 1H), 7.93-7.87 (d, </w:t>
      </w:r>
      <w:r w:rsidRPr="00E25819">
        <w:rPr>
          <w:i/>
          <w:iCs/>
        </w:rPr>
        <w:t>J</w:t>
      </w:r>
      <w:r w:rsidRPr="00E25819">
        <w:t xml:space="preserve"> = 8 Hz, 1H), 7.85 – 7.75 (m, 2H),7.73-7.67 (m, 1H), </w:t>
      </w:r>
      <w:r w:rsidRPr="00E25819">
        <w:lastRenderedPageBreak/>
        <w:t xml:space="preserve">7.48 (s, 1H); </w:t>
      </w:r>
      <w:r w:rsidRPr="00E25819">
        <w:rPr>
          <w:vertAlign w:val="superscript"/>
        </w:rPr>
        <w:t>13</w:t>
      </w:r>
      <w:r w:rsidRPr="00E25819">
        <w:t>C NMR (100 MHz, DMSO-d</w:t>
      </w:r>
      <w:r w:rsidRPr="00E25819">
        <w:rPr>
          <w:vertAlign w:val="subscript"/>
        </w:rPr>
        <w:t>6</w:t>
      </w:r>
      <w:r w:rsidRPr="00E25819">
        <w:t xml:space="preserve">) δ 197.5, 178.6, 148.7, 140.7, 138.8, 137.8, 136.44, 133.9, 132.1, 130.6, 124.5, 124.3, 121.8, 92.3, 87.9;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3342.64, 1740.22, 1699.26, 1292.21;</w:t>
      </w:r>
      <w:r w:rsidRPr="00E25819">
        <w:rPr>
          <w:bCs/>
          <w:i/>
          <w:lang w:val="pt-BR"/>
        </w:rPr>
        <w:t xml:space="preserve">Anal. </w:t>
      </w:r>
      <w:r w:rsidRPr="00E25819">
        <w:rPr>
          <w:bCs/>
          <w:lang w:val="pt-BR"/>
        </w:rPr>
        <w:t>calcd. for C</w:t>
      </w:r>
      <w:r w:rsidRPr="00E25819">
        <w:rPr>
          <w:bCs/>
          <w:vertAlign w:val="subscript"/>
          <w:lang w:val="pt-BR"/>
        </w:rPr>
        <w:t>17</w:t>
      </w:r>
      <w:r w:rsidRPr="00E25819">
        <w:rPr>
          <w:bCs/>
          <w:lang w:val="pt-BR"/>
        </w:rPr>
        <w:t>H</w:t>
      </w:r>
      <w:r w:rsidRPr="00E25819">
        <w:rPr>
          <w:bCs/>
          <w:vertAlign w:val="subscript"/>
          <w:lang w:val="pt-BR"/>
        </w:rPr>
        <w:t>12</w:t>
      </w:r>
      <w:r w:rsidRPr="00E25819">
        <w:rPr>
          <w:bCs/>
          <w:lang w:val="pt-BR"/>
        </w:rPr>
        <w:t>N</w:t>
      </w:r>
      <w:r w:rsidRPr="00E25819">
        <w:rPr>
          <w:bCs/>
          <w:vertAlign w:val="subscript"/>
          <w:lang w:val="pt-BR"/>
        </w:rPr>
        <w:t>4</w:t>
      </w:r>
      <w:r w:rsidRPr="00E25819">
        <w:rPr>
          <w:bCs/>
          <w:lang w:val="pt-BR"/>
        </w:rPr>
        <w:t>O</w:t>
      </w:r>
      <w:r w:rsidRPr="00E25819">
        <w:rPr>
          <w:bCs/>
          <w:vertAlign w:val="subscript"/>
          <w:lang w:val="pt-BR"/>
        </w:rPr>
        <w:t>5</w:t>
      </w:r>
      <w:r w:rsidRPr="00E25819">
        <w:rPr>
          <w:bCs/>
          <w:lang w:val="pt-BR"/>
        </w:rPr>
        <w:t xml:space="preserve">S : C, 53.12; H, 3.15; N, 14.58; S, 8.34; found C, 53.19; H, 3.23; N, 14.50; S, 8.29;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 xml:space="preserve">= </w:t>
      </w:r>
      <w:r w:rsidRPr="00E25819">
        <w:rPr>
          <w:iCs/>
          <w:lang w:val="fr-FR"/>
        </w:rPr>
        <w:t>385</w:t>
      </w:r>
      <w:r w:rsidRPr="00E25819">
        <w:rPr>
          <w:lang w:val="fr-FR"/>
        </w:rPr>
        <w:t>.</w:t>
      </w:r>
    </w:p>
    <w:p w:rsidR="00E25819" w:rsidRPr="00E25819" w:rsidRDefault="00E25819" w:rsidP="00E25819">
      <w:pPr>
        <w:pStyle w:val="NormalWeb"/>
        <w:spacing w:before="240" w:beforeAutospacing="0" w:after="0" w:afterAutospacing="0" w:line="480" w:lineRule="auto"/>
        <w:jc w:val="both"/>
        <w:rPr>
          <w:vertAlign w:val="superscript"/>
        </w:rPr>
      </w:pPr>
      <w:r w:rsidRPr="00E25819">
        <w:rPr>
          <w:b/>
        </w:rPr>
        <w:t>3a,8a-Dihydroxy-2-thioxo-3-((3,4,5-trimethoxybenzylidene)amino)-1,3,3a,8a-tetrahydroindeno[1,2-</w:t>
      </w:r>
      <w:r w:rsidRPr="00E25819">
        <w:rPr>
          <w:b/>
          <w:i/>
        </w:rPr>
        <w:t>d</w:t>
      </w:r>
      <w:r w:rsidRPr="00E25819">
        <w:rPr>
          <w:b/>
        </w:rPr>
        <w:t>]imidazol-8(2</w:t>
      </w:r>
      <w:r w:rsidRPr="00E25819">
        <w:rPr>
          <w:b/>
          <w:i/>
        </w:rPr>
        <w:t>H</w:t>
      </w:r>
      <w:r w:rsidRPr="00E25819">
        <w:rPr>
          <w:b/>
        </w:rPr>
        <w:t xml:space="preserve">)-one (9xi ); </w:t>
      </w:r>
      <w:r w:rsidRPr="00E25819">
        <w:t xml:space="preserve">pale yellow solid; m.p: 238 °C; </w:t>
      </w:r>
      <w:r w:rsidRPr="00E25819">
        <w:rPr>
          <w:vertAlign w:val="superscript"/>
        </w:rPr>
        <w:t>1</w:t>
      </w:r>
      <w:r w:rsidRPr="00E25819">
        <w:t>H NMR (400 MHz, DMSO-d</w:t>
      </w:r>
      <w:r w:rsidRPr="00E25819">
        <w:rPr>
          <w:vertAlign w:val="subscript"/>
        </w:rPr>
        <w:t>6</w:t>
      </w:r>
      <w:r w:rsidRPr="00E25819">
        <w:t xml:space="preserve">) δ 9.07 (s, 1H), 8.84 (s, 1H), 8.02-7.97 (d, </w:t>
      </w:r>
      <w:r w:rsidRPr="00E25819">
        <w:rPr>
          <w:i/>
          <w:iCs/>
        </w:rPr>
        <w:t>J</w:t>
      </w:r>
      <w:r w:rsidRPr="00E25819">
        <w:t xml:space="preserve"> = 8 Hz, 1H), 7.94 – 7.75 (m, 4H), 7.66 – 7.61 (m, 1H), 7.06 (s, 2H), 3.78 (s, 6H), 3.66 (s, 3H);</w:t>
      </w:r>
      <w:r w:rsidRPr="00E25819">
        <w:rPr>
          <w:vertAlign w:val="superscript"/>
        </w:rPr>
        <w:t>13</w:t>
      </w:r>
      <w:r w:rsidRPr="00E25819">
        <w:t>C NMR (100 MHz, DMSO-d</w:t>
      </w:r>
      <w:r w:rsidRPr="00E25819">
        <w:rPr>
          <w:vertAlign w:val="subscript"/>
        </w:rPr>
        <w:t>6</w:t>
      </w:r>
      <w:r w:rsidRPr="00E25819">
        <w:t>) δ 195.5, 175.8, 150.8, 146.5, 139.0, 138.4, 138.0, 131.7, 131.5, 130.7, 125.1, 124.5, 124.4, 104.6, 89.9, 84.6, 60.8, 56.3;</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3076.23, 1724.43, 1670.90, 1296.29; </w:t>
      </w:r>
      <w:r w:rsidRPr="00E25819">
        <w:rPr>
          <w:bCs/>
          <w:i/>
          <w:lang w:val="pt-BR"/>
        </w:rPr>
        <w:t xml:space="preserve">Anal. </w:t>
      </w:r>
      <w:r w:rsidRPr="00E25819">
        <w:rPr>
          <w:bCs/>
          <w:lang w:val="pt-BR"/>
        </w:rPr>
        <w:t>calcd. for C</w:t>
      </w:r>
      <w:r w:rsidRPr="00E25819">
        <w:rPr>
          <w:bCs/>
          <w:vertAlign w:val="subscript"/>
          <w:lang w:val="pt-BR"/>
        </w:rPr>
        <w:t>20</w:t>
      </w:r>
      <w:r w:rsidRPr="00E25819">
        <w:rPr>
          <w:bCs/>
          <w:lang w:val="pt-BR"/>
        </w:rPr>
        <w:t>H</w:t>
      </w:r>
      <w:r w:rsidRPr="00E25819">
        <w:rPr>
          <w:bCs/>
          <w:vertAlign w:val="subscript"/>
          <w:lang w:val="pt-BR"/>
        </w:rPr>
        <w:t>19</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6</w:t>
      </w:r>
      <w:r w:rsidRPr="00E25819">
        <w:rPr>
          <w:bCs/>
          <w:lang w:val="pt-BR"/>
        </w:rPr>
        <w:t xml:space="preserve">S : C, 55.94; H, 4.46; N, 9.78; S, 7.47; found C, 56.19; H, 4.23; N, 9.95; S, 7.29;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 xml:space="preserve">= </w:t>
      </w:r>
      <w:r w:rsidRPr="00E25819">
        <w:rPr>
          <w:iCs/>
          <w:lang w:val="fr-FR"/>
        </w:rPr>
        <w:t>430</w:t>
      </w:r>
      <w:r w:rsidRPr="00E25819">
        <w:rPr>
          <w:lang w:val="fr-FR"/>
        </w:rPr>
        <w:t>.</w:t>
      </w:r>
    </w:p>
    <w:p w:rsidR="00E25819" w:rsidRPr="00E25819" w:rsidRDefault="00E25819" w:rsidP="00E25819">
      <w:pPr>
        <w:spacing w:before="240" w:line="480" w:lineRule="auto"/>
        <w:jc w:val="both"/>
        <w:rPr>
          <w:rFonts w:ascii="Times New Roman" w:hAnsi="Times New Roman" w:cs="Times New Roman"/>
          <w:sz w:val="24"/>
          <w:szCs w:val="24"/>
        </w:rPr>
      </w:pPr>
      <w:r w:rsidRPr="00E25819">
        <w:rPr>
          <w:rFonts w:ascii="Times New Roman" w:hAnsi="Times New Roman" w:cs="Times New Roman"/>
          <w:b/>
          <w:sz w:val="24"/>
          <w:szCs w:val="24"/>
        </w:rPr>
        <w:t>3a,8a-Dihydroxy-3-((napthalen-1-ylmethylene)amino)-2-thioxo-1,3,3a,8a-tetrahydroindeno[1,2-</w:t>
      </w:r>
      <w:r w:rsidRPr="00E25819">
        <w:rPr>
          <w:rFonts w:ascii="Times New Roman" w:hAnsi="Times New Roman" w:cs="Times New Roman"/>
          <w:b/>
          <w:i/>
          <w:sz w:val="24"/>
          <w:szCs w:val="24"/>
        </w:rPr>
        <w:t>d</w:t>
      </w:r>
      <w:r w:rsidRPr="00E25819">
        <w:rPr>
          <w:rFonts w:ascii="Times New Roman" w:hAnsi="Times New Roman" w:cs="Times New Roman"/>
          <w:b/>
          <w:sz w:val="24"/>
          <w:szCs w:val="24"/>
        </w:rPr>
        <w:t>]imidazol-8(2</w:t>
      </w:r>
      <w:r w:rsidRPr="00E25819">
        <w:rPr>
          <w:rFonts w:ascii="Times New Roman" w:hAnsi="Times New Roman" w:cs="Times New Roman"/>
          <w:b/>
          <w:i/>
          <w:sz w:val="24"/>
          <w:szCs w:val="24"/>
        </w:rPr>
        <w:t>H</w:t>
      </w:r>
      <w:r w:rsidRPr="00E25819">
        <w:rPr>
          <w:rFonts w:ascii="Times New Roman" w:hAnsi="Times New Roman" w:cs="Times New Roman"/>
          <w:b/>
          <w:sz w:val="24"/>
          <w:szCs w:val="24"/>
        </w:rPr>
        <w:t>)-one (9xii);</w:t>
      </w:r>
      <w:r w:rsidRPr="00E25819">
        <w:rPr>
          <w:rFonts w:ascii="Times New Roman" w:hAnsi="Times New Roman" w:cs="Times New Roman"/>
          <w:sz w:val="24"/>
          <w:szCs w:val="24"/>
        </w:rPr>
        <w:t>white solid; m.p: 240 °C</w:t>
      </w:r>
      <w:r w:rsidRPr="00E25819">
        <w:rPr>
          <w:rFonts w:ascii="Times New Roman" w:hAnsi="Times New Roman" w:cs="Times New Roman"/>
          <w:color w:val="000000" w:themeColor="text1"/>
          <w:sz w:val="24"/>
          <w:szCs w:val="24"/>
        </w:rPr>
        <w:t>;</w:t>
      </w:r>
      <w:r w:rsidRPr="00E25819">
        <w:rPr>
          <w:rFonts w:ascii="Times New Roman" w:hAnsi="Times New Roman" w:cs="Times New Roman"/>
          <w:sz w:val="24"/>
          <w:szCs w:val="24"/>
          <w:vertAlign w:val="superscript"/>
        </w:rPr>
        <w:t>1</w:t>
      </w:r>
      <w:r w:rsidRPr="00E25819">
        <w:rPr>
          <w:rFonts w:ascii="Times New Roman" w:hAnsi="Times New Roman" w:cs="Times New Roman"/>
          <w:sz w:val="24"/>
          <w:szCs w:val="24"/>
        </w:rPr>
        <w:t>H NMR (400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10.82 (s, 1H), 9.87 (s, 1H), 9.16-9.04 (d, </w:t>
      </w:r>
      <w:r w:rsidRPr="00E25819">
        <w:rPr>
          <w:rFonts w:ascii="Times New Roman" w:hAnsi="Times New Roman" w:cs="Times New Roman"/>
          <w:i/>
          <w:iCs/>
          <w:sz w:val="24"/>
          <w:szCs w:val="24"/>
        </w:rPr>
        <w:t>J</w:t>
      </w:r>
      <w:r w:rsidRPr="00E25819">
        <w:rPr>
          <w:rFonts w:ascii="Times New Roman" w:hAnsi="Times New Roman" w:cs="Times New Roman"/>
          <w:sz w:val="24"/>
          <w:szCs w:val="24"/>
        </w:rPr>
        <w:t xml:space="preserve"> = 8 Hz, 1H), 8.25 (s, 1H), 8.12 – 7.87 (m, 6H), 7.78-7.62 (m, 4H), 7.48 (s, 1H); </w:t>
      </w:r>
      <w:r w:rsidRPr="00E25819">
        <w:rPr>
          <w:rFonts w:ascii="Times New Roman" w:hAnsi="Times New Roman" w:cs="Times New Roman"/>
          <w:sz w:val="24"/>
          <w:szCs w:val="24"/>
          <w:vertAlign w:val="superscript"/>
        </w:rPr>
        <w:t>13</w:t>
      </w:r>
      <w:r w:rsidRPr="00E25819">
        <w:rPr>
          <w:rFonts w:ascii="Times New Roman" w:hAnsi="Times New Roman" w:cs="Times New Roman"/>
          <w:sz w:val="24"/>
          <w:szCs w:val="24"/>
        </w:rPr>
        <w:t>C NMR (100 MHz, DMSO-d</w:t>
      </w:r>
      <w:r w:rsidRPr="00E25819">
        <w:rPr>
          <w:rFonts w:ascii="Times New Roman" w:hAnsi="Times New Roman" w:cs="Times New Roman"/>
          <w:sz w:val="24"/>
          <w:szCs w:val="24"/>
          <w:vertAlign w:val="subscript"/>
        </w:rPr>
        <w:t>6</w:t>
      </w:r>
      <w:r w:rsidRPr="00E25819">
        <w:rPr>
          <w:rFonts w:ascii="Times New Roman" w:hAnsi="Times New Roman" w:cs="Times New Roman"/>
          <w:sz w:val="24"/>
          <w:szCs w:val="24"/>
        </w:rPr>
        <w:t xml:space="preserve">) δ 194.8, 177.0, 150.7, 147.4, 138.2, 134.0, 132.3, 131.5, 131.1, 130.8, 130.4, 129.2, 127.8, 126.7, 126.0, 125.94, 125.0, 124.6, 92.5, 88.3; </w:t>
      </w:r>
      <w:r w:rsidRPr="00E25819">
        <w:rPr>
          <w:rFonts w:ascii="Times New Roman" w:hAnsi="Times New Roman" w:cs="Times New Roman"/>
          <w:iCs/>
          <w:sz w:val="24"/>
          <w:szCs w:val="24"/>
        </w:rPr>
        <w:t xml:space="preserve">IR </w:t>
      </w:r>
      <w:r w:rsidRPr="00E25819">
        <w:rPr>
          <w:rFonts w:ascii="Times New Roman" w:hAnsi="Times New Roman" w:cs="Times New Roman"/>
          <w:sz w:val="24"/>
          <w:szCs w:val="24"/>
        </w:rPr>
        <w:t>(KBr)</w:t>
      </w:r>
      <w:r w:rsidRPr="00E25819">
        <w:rPr>
          <w:rFonts w:ascii="Times New Roman" w:hAnsi="Times New Roman" w:cs="Times New Roman"/>
          <w:spacing w:val="-6"/>
          <w:sz w:val="24"/>
          <w:szCs w:val="24"/>
        </w:rPr>
        <w:t>ν</w:t>
      </w:r>
      <w:r w:rsidRPr="00E25819">
        <w:rPr>
          <w:rFonts w:ascii="Times New Roman" w:hAnsi="Times New Roman" w:cs="Times New Roman"/>
          <w:spacing w:val="-6"/>
          <w:sz w:val="24"/>
          <w:szCs w:val="24"/>
          <w:vertAlign w:val="subscript"/>
        </w:rPr>
        <w:t>max</w:t>
      </w:r>
      <w:r w:rsidRPr="00E25819">
        <w:rPr>
          <w:rFonts w:ascii="Times New Roman" w:hAnsi="Times New Roman" w:cs="Times New Roman"/>
          <w:spacing w:val="-6"/>
          <w:sz w:val="24"/>
          <w:szCs w:val="24"/>
        </w:rPr>
        <w:t>/cm</w:t>
      </w:r>
      <w:r w:rsidRPr="00E25819">
        <w:rPr>
          <w:rFonts w:ascii="Times New Roman" w:hAnsi="Times New Roman" w:cs="Times New Roman"/>
          <w:spacing w:val="-6"/>
          <w:sz w:val="24"/>
          <w:szCs w:val="24"/>
          <w:vertAlign w:val="superscript"/>
        </w:rPr>
        <w:t>-1</w:t>
      </w:r>
      <w:r w:rsidRPr="00E25819">
        <w:rPr>
          <w:rFonts w:ascii="Times New Roman" w:hAnsi="Times New Roman" w:cs="Times New Roman"/>
          <w:spacing w:val="-6"/>
          <w:sz w:val="24"/>
          <w:szCs w:val="24"/>
        </w:rPr>
        <w:t xml:space="preserve">: 3433.51, 1727.22, 1687.02, 1288.04; </w:t>
      </w:r>
      <w:r w:rsidRPr="00E25819">
        <w:rPr>
          <w:rFonts w:ascii="Times New Roman" w:hAnsi="Times New Roman" w:cs="Times New Roman"/>
          <w:bCs/>
          <w:i/>
          <w:sz w:val="24"/>
          <w:szCs w:val="24"/>
          <w:lang w:val="pt-BR"/>
        </w:rPr>
        <w:t xml:space="preserve">Anal. </w:t>
      </w:r>
      <w:r w:rsidRPr="00E25819">
        <w:rPr>
          <w:rFonts w:ascii="Times New Roman" w:hAnsi="Times New Roman" w:cs="Times New Roman"/>
          <w:bCs/>
          <w:sz w:val="24"/>
          <w:szCs w:val="24"/>
          <w:lang w:val="pt-BR"/>
        </w:rPr>
        <w:t>calcd. for C</w:t>
      </w:r>
      <w:r w:rsidRPr="00E25819">
        <w:rPr>
          <w:rFonts w:ascii="Times New Roman" w:hAnsi="Times New Roman" w:cs="Times New Roman"/>
          <w:bCs/>
          <w:sz w:val="24"/>
          <w:szCs w:val="24"/>
          <w:vertAlign w:val="subscript"/>
          <w:lang w:val="pt-BR"/>
        </w:rPr>
        <w:t>21</w:t>
      </w:r>
      <w:r w:rsidRPr="00E25819">
        <w:rPr>
          <w:rFonts w:ascii="Times New Roman" w:hAnsi="Times New Roman" w:cs="Times New Roman"/>
          <w:bCs/>
          <w:sz w:val="24"/>
          <w:szCs w:val="24"/>
          <w:lang w:val="pt-BR"/>
        </w:rPr>
        <w:t>H</w:t>
      </w:r>
      <w:r w:rsidRPr="00E25819">
        <w:rPr>
          <w:rFonts w:ascii="Times New Roman" w:hAnsi="Times New Roman" w:cs="Times New Roman"/>
          <w:bCs/>
          <w:sz w:val="24"/>
          <w:szCs w:val="24"/>
          <w:vertAlign w:val="subscript"/>
          <w:lang w:val="pt-BR"/>
        </w:rPr>
        <w:t>15</w:t>
      </w:r>
      <w:r w:rsidRPr="00E25819">
        <w:rPr>
          <w:rFonts w:ascii="Times New Roman" w:hAnsi="Times New Roman" w:cs="Times New Roman"/>
          <w:bCs/>
          <w:sz w:val="24"/>
          <w:szCs w:val="24"/>
          <w:lang w:val="pt-BR"/>
        </w:rPr>
        <w:t>N</w:t>
      </w:r>
      <w:r w:rsidRPr="00E25819">
        <w:rPr>
          <w:rFonts w:ascii="Times New Roman" w:hAnsi="Times New Roman" w:cs="Times New Roman"/>
          <w:bCs/>
          <w:sz w:val="24"/>
          <w:szCs w:val="24"/>
          <w:vertAlign w:val="subscript"/>
          <w:lang w:val="pt-BR"/>
        </w:rPr>
        <w:t>3</w:t>
      </w:r>
      <w:r w:rsidRPr="00E25819">
        <w:rPr>
          <w:rFonts w:ascii="Times New Roman" w:hAnsi="Times New Roman" w:cs="Times New Roman"/>
          <w:bCs/>
          <w:sz w:val="24"/>
          <w:szCs w:val="24"/>
          <w:lang w:val="pt-BR"/>
        </w:rPr>
        <w:t>O</w:t>
      </w:r>
      <w:r w:rsidRPr="00E25819">
        <w:rPr>
          <w:rFonts w:ascii="Times New Roman" w:hAnsi="Times New Roman" w:cs="Times New Roman"/>
          <w:bCs/>
          <w:sz w:val="24"/>
          <w:szCs w:val="24"/>
          <w:vertAlign w:val="subscript"/>
          <w:lang w:val="pt-BR"/>
        </w:rPr>
        <w:t>3</w:t>
      </w:r>
      <w:r w:rsidRPr="00E25819">
        <w:rPr>
          <w:rFonts w:ascii="Times New Roman" w:hAnsi="Times New Roman" w:cs="Times New Roman"/>
          <w:bCs/>
          <w:sz w:val="24"/>
          <w:szCs w:val="24"/>
          <w:lang w:val="pt-BR"/>
        </w:rPr>
        <w:t xml:space="preserve">S : C, 64.77; H, 3.88; N, 10.79; S, 8.23; found C, 64.93; H, 4.03; N, 10.58; S, 8.41; </w:t>
      </w:r>
      <w:r w:rsidRPr="00E25819">
        <w:rPr>
          <w:rFonts w:ascii="Times New Roman" w:hAnsi="Times New Roman" w:cs="Times New Roman"/>
          <w:iCs/>
          <w:sz w:val="24"/>
          <w:szCs w:val="24"/>
          <w:lang w:val="fr-FR"/>
        </w:rPr>
        <w:t xml:space="preserve">ESI-MS </w:t>
      </w:r>
      <w:r w:rsidRPr="00E25819">
        <w:rPr>
          <w:rFonts w:ascii="Times New Roman" w:hAnsi="Times New Roman" w:cs="Times New Roman"/>
          <w:i/>
          <w:iCs/>
          <w:sz w:val="24"/>
          <w:szCs w:val="24"/>
          <w:lang w:val="fr-FR"/>
        </w:rPr>
        <w:t>m/z</w:t>
      </w:r>
      <w:r w:rsidRPr="00E25819">
        <w:rPr>
          <w:iCs/>
          <w:sz w:val="24"/>
          <w:szCs w:val="24"/>
          <w:lang w:val="fr-FR"/>
        </w:rPr>
        <w:t> </w:t>
      </w:r>
      <w:r w:rsidRPr="00E25819">
        <w:rPr>
          <w:rFonts w:ascii="Times New Roman" w:hAnsi="Times New Roman" w:cs="Times New Roman"/>
          <w:iCs/>
          <w:sz w:val="24"/>
          <w:szCs w:val="24"/>
          <w:lang w:val="fr-FR"/>
        </w:rPr>
        <w:t xml:space="preserve">: </w:t>
      </w:r>
      <w:r w:rsidRPr="00E25819">
        <w:rPr>
          <w:rFonts w:ascii="Times New Roman" w:hAnsi="Times New Roman" w:cs="Times New Roman"/>
          <w:bCs/>
          <w:sz w:val="24"/>
          <w:szCs w:val="24"/>
          <w:lang w:val="pt-BR"/>
        </w:rPr>
        <w:t xml:space="preserve"> [M+H]</w:t>
      </w:r>
      <w:r w:rsidRPr="00E25819">
        <w:rPr>
          <w:rFonts w:ascii="Times New Roman" w:hAnsi="Times New Roman" w:cs="Times New Roman"/>
          <w:bCs/>
          <w:sz w:val="24"/>
          <w:szCs w:val="24"/>
          <w:vertAlign w:val="superscript"/>
          <w:lang w:val="pt-BR"/>
        </w:rPr>
        <w:t>+</w:t>
      </w:r>
      <w:r w:rsidRPr="00E25819">
        <w:rPr>
          <w:rFonts w:ascii="Times New Roman" w:hAnsi="Times New Roman" w:cs="Times New Roman"/>
          <w:bCs/>
          <w:sz w:val="24"/>
          <w:szCs w:val="24"/>
          <w:lang w:val="pt-BR"/>
        </w:rPr>
        <w:t xml:space="preserve">= </w:t>
      </w:r>
      <w:r w:rsidRPr="00E25819">
        <w:rPr>
          <w:rFonts w:ascii="Times New Roman" w:hAnsi="Times New Roman" w:cs="Times New Roman"/>
          <w:iCs/>
          <w:sz w:val="24"/>
          <w:szCs w:val="24"/>
          <w:lang w:val="fr-FR"/>
        </w:rPr>
        <w:t>390</w:t>
      </w:r>
      <w:r w:rsidRPr="00E25819">
        <w:rPr>
          <w:rFonts w:ascii="Times New Roman" w:hAnsi="Times New Roman" w:cs="Times New Roman"/>
          <w:sz w:val="24"/>
          <w:szCs w:val="24"/>
          <w:lang w:val="fr-FR"/>
        </w:rPr>
        <w:t>.</w:t>
      </w:r>
    </w:p>
    <w:p w:rsidR="00E75B2C" w:rsidRDefault="00E75B2C" w:rsidP="009E59B1">
      <w:pPr>
        <w:pStyle w:val="NormalWeb"/>
        <w:spacing w:before="240" w:beforeAutospacing="0" w:after="0" w:afterAutospacing="0" w:line="480" w:lineRule="auto"/>
        <w:jc w:val="both"/>
        <w:rPr>
          <w:b/>
        </w:rPr>
      </w:pPr>
    </w:p>
    <w:p w:rsidR="00E25819" w:rsidRPr="009E59B1" w:rsidRDefault="00E25819" w:rsidP="009E59B1">
      <w:pPr>
        <w:pStyle w:val="NormalWeb"/>
        <w:spacing w:before="240" w:beforeAutospacing="0" w:after="0" w:afterAutospacing="0" w:line="480" w:lineRule="auto"/>
        <w:jc w:val="both"/>
        <w:rPr>
          <w:b/>
        </w:rPr>
      </w:pPr>
      <w:r w:rsidRPr="00E25819">
        <w:rPr>
          <w:b/>
        </w:rPr>
        <w:lastRenderedPageBreak/>
        <w:t>3-((Furan-2-yl-methylene)amino)-3a,8a-dihydroxy-2-thioxo-1,3,3a,8a-tetrahydroindeno[1,2-</w:t>
      </w:r>
      <w:r w:rsidRPr="00E25819">
        <w:rPr>
          <w:b/>
          <w:i/>
        </w:rPr>
        <w:t>d</w:t>
      </w:r>
      <w:r w:rsidRPr="00E25819">
        <w:rPr>
          <w:b/>
        </w:rPr>
        <w:t>]imidazol-8(2</w:t>
      </w:r>
      <w:r w:rsidRPr="00E25819">
        <w:rPr>
          <w:b/>
          <w:i/>
        </w:rPr>
        <w:t>H</w:t>
      </w:r>
      <w:r w:rsidRPr="00E25819">
        <w:rPr>
          <w:b/>
        </w:rPr>
        <w:t>)-one (9xiii);</w:t>
      </w:r>
      <w:r w:rsidRPr="00E25819">
        <w:t xml:space="preserve"> brown crystalline solid; m.p: 175 °C</w:t>
      </w:r>
      <w:r w:rsidRPr="00E25819">
        <w:rPr>
          <w:color w:val="000000" w:themeColor="text1"/>
        </w:rPr>
        <w:t xml:space="preserve">; </w:t>
      </w:r>
      <w:r w:rsidRPr="00E25819">
        <w:rPr>
          <w:vertAlign w:val="superscript"/>
        </w:rPr>
        <w:t>1</w:t>
      </w:r>
      <w:r w:rsidRPr="00E25819">
        <w:t>H NMR (400 MHz, DMSO-d</w:t>
      </w:r>
      <w:r w:rsidRPr="00E25819">
        <w:rPr>
          <w:vertAlign w:val="subscript"/>
        </w:rPr>
        <w:t>6</w:t>
      </w:r>
      <w:r w:rsidRPr="00E25819">
        <w:t xml:space="preserve">) δ 10.65 (s, 1H), 9.05 (s, 1H), 8.08 (s, 1H), 8.03-7.95 (m,1H), 7.91-7.86 (d, </w:t>
      </w:r>
      <w:r w:rsidRPr="00E25819">
        <w:rPr>
          <w:i/>
          <w:iCs/>
        </w:rPr>
        <w:t>J</w:t>
      </w:r>
      <w:r w:rsidRPr="00E25819">
        <w:t xml:space="preserve"> = 8 Hz, 2H), 7.84-7.80 (d, </w:t>
      </w:r>
      <w:r w:rsidRPr="00E25819">
        <w:rPr>
          <w:i/>
          <w:iCs/>
        </w:rPr>
        <w:t>J</w:t>
      </w:r>
      <w:r w:rsidRPr="00E25819">
        <w:t xml:space="preserve"> = 8 Hz, 1H), 7.71-7.65 (m, 1H), 7.37 (s, 1H), 6.98-6.93 (d, </w:t>
      </w:r>
      <w:r w:rsidRPr="00E25819">
        <w:rPr>
          <w:i/>
        </w:rPr>
        <w:t>J</w:t>
      </w:r>
      <w:r w:rsidRPr="00E25819">
        <w:t xml:space="preserve"> = 4 Hz, 1H), 6.67 (s, 1H); </w:t>
      </w:r>
      <w:r w:rsidRPr="00E25819">
        <w:rPr>
          <w:vertAlign w:val="superscript"/>
        </w:rPr>
        <w:t>13</w:t>
      </w:r>
      <w:r w:rsidRPr="00E25819">
        <w:t>C NMR (100 MHz, DMSO-d</w:t>
      </w:r>
      <w:r w:rsidRPr="00E25819">
        <w:rPr>
          <w:vertAlign w:val="subscript"/>
        </w:rPr>
        <w:t>6</w:t>
      </w:r>
      <w:r w:rsidRPr="00E25819">
        <w:t xml:space="preserve">) δ 194.4, 176.6, 150.6, 149.9, 145.7, 138.4, 138.1, 132.2, 131.4, 125.8, 124.5, 114.4, 112.7, 92.4, 87.8;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3525.51, 1728.61, 1674.34, 1290.06; </w:t>
      </w:r>
      <w:r w:rsidRPr="00E25819">
        <w:rPr>
          <w:bCs/>
          <w:i/>
          <w:lang w:val="pt-BR"/>
        </w:rPr>
        <w:t xml:space="preserve">Anal. </w:t>
      </w:r>
      <w:r w:rsidRPr="00E25819">
        <w:rPr>
          <w:bCs/>
          <w:lang w:val="pt-BR"/>
        </w:rPr>
        <w:t>calcd. for C</w:t>
      </w:r>
      <w:r w:rsidRPr="00E25819">
        <w:rPr>
          <w:bCs/>
          <w:vertAlign w:val="subscript"/>
          <w:lang w:val="pt-BR"/>
        </w:rPr>
        <w:t>15</w:t>
      </w:r>
      <w:r w:rsidRPr="00E25819">
        <w:rPr>
          <w:bCs/>
          <w:lang w:val="pt-BR"/>
        </w:rPr>
        <w:t>H</w:t>
      </w:r>
      <w:r w:rsidRPr="00E25819">
        <w:rPr>
          <w:bCs/>
          <w:vertAlign w:val="subscript"/>
          <w:lang w:val="pt-BR"/>
        </w:rPr>
        <w:t>11</w:t>
      </w:r>
      <w:r w:rsidRPr="00E25819">
        <w:rPr>
          <w:bCs/>
          <w:lang w:val="pt-BR"/>
        </w:rPr>
        <w:t>N</w:t>
      </w:r>
      <w:r w:rsidRPr="00E25819">
        <w:rPr>
          <w:bCs/>
          <w:vertAlign w:val="subscript"/>
          <w:lang w:val="pt-BR"/>
        </w:rPr>
        <w:t>3</w:t>
      </w:r>
      <w:r w:rsidRPr="00E25819">
        <w:rPr>
          <w:bCs/>
          <w:lang w:val="pt-BR"/>
        </w:rPr>
        <w:t>O</w:t>
      </w:r>
      <w:r w:rsidRPr="00E25819">
        <w:rPr>
          <w:bCs/>
          <w:vertAlign w:val="subscript"/>
          <w:lang w:val="pt-BR"/>
        </w:rPr>
        <w:t>4</w:t>
      </w:r>
      <w:r w:rsidRPr="00E25819">
        <w:rPr>
          <w:bCs/>
          <w:lang w:val="pt-BR"/>
        </w:rPr>
        <w:t xml:space="preserve">S : C, 54.71; H, 3.37; N, 12.76; S, 9.74; found C, 54.50; H, 3.56; N, 12.59; S, 9.56;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w:t>
      </w:r>
      <w:r w:rsidRPr="00E25819">
        <w:rPr>
          <w:bCs/>
          <w:lang w:val="pt-BR"/>
        </w:rPr>
        <w:t>=</w:t>
      </w:r>
      <w:r w:rsidRPr="00E25819">
        <w:rPr>
          <w:iCs/>
          <w:lang w:val="fr-FR"/>
        </w:rPr>
        <w:t>330</w:t>
      </w:r>
      <w:r w:rsidRPr="00E25819">
        <w:rPr>
          <w:lang w:val="fr-FR"/>
        </w:rPr>
        <w:t>.</w:t>
      </w:r>
    </w:p>
    <w:p w:rsidR="00E25819" w:rsidRPr="009E59B1" w:rsidRDefault="00E25819" w:rsidP="009E59B1">
      <w:pPr>
        <w:pStyle w:val="NormalWeb"/>
        <w:spacing w:before="240" w:beforeAutospacing="0" w:after="0" w:afterAutospacing="0" w:line="480" w:lineRule="auto"/>
        <w:jc w:val="both"/>
        <w:rPr>
          <w:b/>
        </w:rPr>
      </w:pPr>
      <w:r w:rsidRPr="00E25819">
        <w:rPr>
          <w:b/>
        </w:rPr>
        <w:t>3-(((6-Bromobenzo[</w:t>
      </w:r>
      <w:r w:rsidRPr="00E25819">
        <w:rPr>
          <w:b/>
          <w:i/>
        </w:rPr>
        <w:t>d</w:t>
      </w:r>
      <w:r w:rsidRPr="00E25819">
        <w:rPr>
          <w:b/>
        </w:rPr>
        <w:t>][1,3]dioxol-5-yl)methylene)amino)-3a,8a-dihydroxy-2-thioxo-1,3,3a,8a-tetrahydroindeno[1,2-</w:t>
      </w:r>
      <w:r w:rsidRPr="00E25819">
        <w:rPr>
          <w:b/>
          <w:i/>
        </w:rPr>
        <w:t>d</w:t>
      </w:r>
      <w:r w:rsidRPr="00E25819">
        <w:rPr>
          <w:b/>
        </w:rPr>
        <w:t>]imidazol-8(2</w:t>
      </w:r>
      <w:r w:rsidRPr="00E25819">
        <w:rPr>
          <w:b/>
          <w:i/>
        </w:rPr>
        <w:t>H</w:t>
      </w:r>
      <w:r w:rsidRPr="00E25819">
        <w:rPr>
          <w:b/>
        </w:rPr>
        <w:t xml:space="preserve">)-one (9xiv); </w:t>
      </w:r>
      <w:r w:rsidRPr="00E25819">
        <w:t xml:space="preserve">pale yellow solid; m.p: 246 °C; </w:t>
      </w:r>
      <w:r w:rsidRPr="00E25819">
        <w:rPr>
          <w:vertAlign w:val="superscript"/>
        </w:rPr>
        <w:t>1</w:t>
      </w:r>
      <w:r w:rsidRPr="00E25819">
        <w:t>H NMR (400 MHz, DMSO-d</w:t>
      </w:r>
      <w:r w:rsidRPr="00E25819">
        <w:rPr>
          <w:vertAlign w:val="subscript"/>
        </w:rPr>
        <w:t>6</w:t>
      </w:r>
      <w:r w:rsidRPr="00E25819">
        <w:t xml:space="preserve">)  δ 10.75 (s, 1H), 9.46 (s, 1H), 8.08 – 7.81 (m, 4H), 7.74-7.63 (m, 1H), 7.46-7.35 (m, 2H), 7.33 (s, 1H), 6.15 (s, 2H); </w:t>
      </w:r>
      <w:r w:rsidRPr="00E25819">
        <w:rPr>
          <w:vertAlign w:val="superscript"/>
        </w:rPr>
        <w:t>13</w:t>
      </w:r>
      <w:r w:rsidRPr="00E25819">
        <w:t>C NMR (100 MHz, DMSO-d</w:t>
      </w:r>
      <w:r w:rsidRPr="00E25819">
        <w:rPr>
          <w:vertAlign w:val="subscript"/>
        </w:rPr>
        <w:t>6</w:t>
      </w:r>
      <w:r w:rsidRPr="00E25819">
        <w:t>) δ 194.2, 176.6, 150.5, 148.1, 146.1, 138.0, 132.3, 131.5, 127.9, 125.8, 124.5, 116.4, 113.0, 105.7, 103.0, 92.2, 87.9;</w:t>
      </w:r>
      <w:r w:rsidR="00F467A8">
        <w:t xml:space="preserve"> </w:t>
      </w:r>
      <w:r w:rsidRPr="00E25819">
        <w:rPr>
          <w:iCs/>
        </w:rPr>
        <w:t xml:space="preserve">IR </w:t>
      </w:r>
      <w:r w:rsidRPr="00E25819">
        <w:t>(KBr)</w:t>
      </w:r>
      <w:r w:rsidRPr="00E25819">
        <w:rPr>
          <w:spacing w:val="-6"/>
        </w:rPr>
        <w:t>ν</w:t>
      </w:r>
      <w:r w:rsidRPr="00E25819">
        <w:rPr>
          <w:spacing w:val="-6"/>
          <w:vertAlign w:val="subscript"/>
        </w:rPr>
        <w:t>max</w:t>
      </w:r>
      <w:r w:rsidRPr="00E25819">
        <w:rPr>
          <w:spacing w:val="-6"/>
        </w:rPr>
        <w:t>/cm</w:t>
      </w:r>
      <w:r w:rsidRPr="00E25819">
        <w:rPr>
          <w:spacing w:val="-6"/>
          <w:vertAlign w:val="superscript"/>
        </w:rPr>
        <w:t>-1</w:t>
      </w:r>
      <w:r w:rsidRPr="00E25819">
        <w:rPr>
          <w:spacing w:val="-6"/>
        </w:rPr>
        <w:t xml:space="preserve">: 3508.61, 1748.96, 1698.29, 1248.16; </w:t>
      </w:r>
      <w:r w:rsidRPr="00E25819">
        <w:rPr>
          <w:bCs/>
          <w:i/>
          <w:lang w:val="pt-BR"/>
        </w:rPr>
        <w:t xml:space="preserve">Anal. </w:t>
      </w:r>
      <w:r w:rsidRPr="00E25819">
        <w:rPr>
          <w:bCs/>
          <w:lang w:val="pt-BR"/>
        </w:rPr>
        <w:t>calcd. for C</w:t>
      </w:r>
      <w:r w:rsidRPr="00E25819">
        <w:rPr>
          <w:bCs/>
          <w:vertAlign w:val="subscript"/>
          <w:lang w:val="pt-BR"/>
        </w:rPr>
        <w:t>18</w:t>
      </w:r>
      <w:r w:rsidRPr="00E25819">
        <w:rPr>
          <w:bCs/>
          <w:lang w:val="pt-BR"/>
        </w:rPr>
        <w:t>H</w:t>
      </w:r>
      <w:r w:rsidRPr="00E25819">
        <w:rPr>
          <w:bCs/>
          <w:vertAlign w:val="subscript"/>
          <w:lang w:val="pt-BR"/>
        </w:rPr>
        <w:t>12</w:t>
      </w:r>
      <w:r w:rsidRPr="00E25819">
        <w:rPr>
          <w:bCs/>
          <w:lang w:val="pt-BR"/>
        </w:rPr>
        <w:t>BrN</w:t>
      </w:r>
      <w:r w:rsidRPr="00E25819">
        <w:rPr>
          <w:bCs/>
          <w:vertAlign w:val="subscript"/>
          <w:lang w:val="pt-BR"/>
        </w:rPr>
        <w:t>3</w:t>
      </w:r>
      <w:r w:rsidRPr="00E25819">
        <w:rPr>
          <w:bCs/>
          <w:lang w:val="pt-BR"/>
        </w:rPr>
        <w:t>O</w:t>
      </w:r>
      <w:r w:rsidRPr="00E25819">
        <w:rPr>
          <w:bCs/>
          <w:vertAlign w:val="subscript"/>
          <w:lang w:val="pt-BR"/>
        </w:rPr>
        <w:t>5</w:t>
      </w:r>
      <w:r w:rsidRPr="00E25819">
        <w:rPr>
          <w:bCs/>
          <w:lang w:val="pt-BR"/>
        </w:rPr>
        <w:t xml:space="preserve">S : C, 46.77; H, 2.62; N, 9.09; S, 6.94; found C, 46.67; H, 2.56; N, 8.99;S, 6.86; </w:t>
      </w:r>
      <w:r w:rsidRPr="00E25819">
        <w:rPr>
          <w:iCs/>
          <w:lang w:val="fr-FR"/>
        </w:rPr>
        <w:t xml:space="preserve">ESI-MS </w:t>
      </w:r>
      <w:r w:rsidRPr="00E25819">
        <w:rPr>
          <w:i/>
          <w:iCs/>
          <w:lang w:val="fr-FR"/>
        </w:rPr>
        <w:t>m/z</w:t>
      </w:r>
      <w:r w:rsidRPr="00E25819">
        <w:rPr>
          <w:iCs/>
          <w:lang w:val="fr-FR"/>
        </w:rPr>
        <w:t xml:space="preserve"> : </w:t>
      </w:r>
      <w:r w:rsidRPr="00E25819">
        <w:rPr>
          <w:bCs/>
          <w:lang w:val="pt-BR"/>
        </w:rPr>
        <w:t xml:space="preserve"> [M+H]</w:t>
      </w:r>
      <w:r w:rsidRPr="00E25819">
        <w:rPr>
          <w:bCs/>
          <w:vertAlign w:val="superscript"/>
          <w:lang w:val="pt-BR"/>
        </w:rPr>
        <w:t xml:space="preserve">+ </w:t>
      </w:r>
      <w:r w:rsidRPr="00E25819">
        <w:rPr>
          <w:bCs/>
          <w:lang w:val="pt-BR"/>
        </w:rPr>
        <w:t xml:space="preserve">= </w:t>
      </w:r>
      <w:r w:rsidRPr="00E25819">
        <w:rPr>
          <w:iCs/>
          <w:lang w:val="fr-FR"/>
        </w:rPr>
        <w:t>462, 464</w:t>
      </w:r>
      <w:r w:rsidRPr="00E25819">
        <w:rPr>
          <w:lang w:val="fr-FR"/>
        </w:rPr>
        <w:t>.</w:t>
      </w:r>
    </w:p>
    <w:p w:rsidR="00B5748D" w:rsidRPr="00E25819" w:rsidRDefault="00B5748D" w:rsidP="00E25819">
      <w:pPr>
        <w:autoSpaceDE w:val="0"/>
        <w:autoSpaceDN w:val="0"/>
        <w:adjustRightInd w:val="0"/>
        <w:spacing w:before="240" w:after="0" w:line="480" w:lineRule="auto"/>
        <w:jc w:val="both"/>
        <w:rPr>
          <w:rFonts w:ascii="Times New Roman" w:hAnsi="Times New Roman" w:cs="Times New Roman"/>
          <w:b/>
          <w:sz w:val="24"/>
          <w:szCs w:val="24"/>
        </w:rPr>
      </w:pPr>
      <w:bookmarkStart w:id="0" w:name="_GoBack"/>
      <w:bookmarkEnd w:id="0"/>
      <w:r w:rsidRPr="00E25819">
        <w:rPr>
          <w:rFonts w:ascii="Times New Roman" w:hAnsi="Times New Roman" w:cs="Times New Roman"/>
          <w:b/>
          <w:sz w:val="24"/>
          <w:szCs w:val="24"/>
        </w:rPr>
        <w:t>X-ray crystallography</w:t>
      </w:r>
    </w:p>
    <w:p w:rsidR="00FA31A5" w:rsidRPr="00E25819" w:rsidRDefault="00FA31A5" w:rsidP="00E25819">
      <w:pPr>
        <w:spacing w:after="0" w:line="480" w:lineRule="auto"/>
        <w:ind w:right="29"/>
        <w:jc w:val="both"/>
        <w:rPr>
          <w:rFonts w:ascii="Times New Roman" w:hAnsi="Times New Roman" w:cs="Times New Roman"/>
          <w:sz w:val="24"/>
          <w:szCs w:val="24"/>
        </w:rPr>
      </w:pPr>
      <w:r w:rsidRPr="00E25819">
        <w:rPr>
          <w:rFonts w:ascii="Times New Roman" w:hAnsi="Times New Roman" w:cs="Times New Roman"/>
          <w:sz w:val="24"/>
          <w:szCs w:val="24"/>
        </w:rPr>
        <w:t xml:space="preserve">  The crystals suitable for diffraction were obtained after recrystallization with ethanol. Three-dimensional X-ray intensity diffraction data for a block-shaped single crystal of compound </w:t>
      </w:r>
      <w:r w:rsidR="00D833E6" w:rsidRPr="00E25819">
        <w:rPr>
          <w:rFonts w:ascii="Times New Roman" w:hAnsi="Times New Roman" w:cs="Times New Roman"/>
          <w:b/>
          <w:sz w:val="24"/>
          <w:szCs w:val="24"/>
        </w:rPr>
        <w:t>9</w:t>
      </w:r>
      <w:r w:rsidRPr="00E25819">
        <w:rPr>
          <w:rFonts w:ascii="Times New Roman" w:hAnsi="Times New Roman" w:cs="Times New Roman"/>
          <w:b/>
          <w:sz w:val="24"/>
          <w:szCs w:val="24"/>
        </w:rPr>
        <w:t>(i)</w:t>
      </w:r>
      <w:r w:rsidRPr="00E25819">
        <w:rPr>
          <w:rFonts w:ascii="Times New Roman" w:hAnsi="Times New Roman" w:cs="Times New Roman"/>
          <w:sz w:val="24"/>
          <w:szCs w:val="24"/>
        </w:rPr>
        <w:t xml:space="preserve"> having a well-defined morphology were collected on </w:t>
      </w:r>
      <w:r w:rsidRPr="00E25819">
        <w:rPr>
          <w:rFonts w:ascii="Times New Roman" w:hAnsi="Times New Roman" w:cs="Times New Roman"/>
          <w:i/>
          <w:sz w:val="24"/>
          <w:szCs w:val="24"/>
        </w:rPr>
        <w:t>X’calibur, Computer-Controlled</w:t>
      </w:r>
      <w:r w:rsidR="00752EEF">
        <w:rPr>
          <w:rFonts w:ascii="Times New Roman" w:hAnsi="Times New Roman" w:cs="Times New Roman"/>
          <w:i/>
          <w:sz w:val="24"/>
          <w:szCs w:val="24"/>
        </w:rPr>
        <w:t xml:space="preserve"> </w:t>
      </w:r>
      <w:r w:rsidRPr="00E25819">
        <w:rPr>
          <w:rFonts w:ascii="Times New Roman" w:hAnsi="Times New Roman" w:cs="Times New Roman"/>
          <w:i/>
          <w:sz w:val="24"/>
          <w:szCs w:val="24"/>
        </w:rPr>
        <w:t xml:space="preserve">Single Crystal X-ray Diffractometer </w:t>
      </w:r>
      <w:r w:rsidRPr="00E25819">
        <w:rPr>
          <w:rFonts w:ascii="Times New Roman" w:hAnsi="Times New Roman" w:cs="Times New Roman"/>
          <w:sz w:val="24"/>
          <w:szCs w:val="24"/>
        </w:rPr>
        <w:t xml:space="preserve">having </w:t>
      </w:r>
      <w:r w:rsidRPr="00E25819">
        <w:rPr>
          <w:rFonts w:ascii="Times New Roman" w:hAnsi="Times New Roman" w:cs="Times New Roman"/>
          <w:i/>
          <w:sz w:val="24"/>
          <w:szCs w:val="24"/>
        </w:rPr>
        <w:t>CCD Camera.</w:t>
      </w:r>
      <w:r w:rsidRPr="00E25819">
        <w:rPr>
          <w:rFonts w:ascii="Times New Roman" w:hAnsi="Times New Roman" w:cs="Times New Roman"/>
          <w:bCs/>
          <w:sz w:val="24"/>
          <w:szCs w:val="24"/>
        </w:rPr>
        <w:t>The diffractometer provides reflections of a large number of individual planes and their corresponding intensities were recorded electronically with the help of a CCD camera. The radiation used for data collection is MoK</w:t>
      </w:r>
      <w:r w:rsidRPr="00E25819">
        <w:rPr>
          <w:rFonts w:ascii="Times New Roman" w:hAnsi="Times New Roman" w:cs="Times New Roman"/>
          <w:bCs/>
          <w:sz w:val="24"/>
          <w:szCs w:val="24"/>
        </w:rPr>
        <w:sym w:font="Symbol" w:char="F061"/>
      </w:r>
      <w:r w:rsidRPr="00E25819">
        <w:rPr>
          <w:rFonts w:ascii="Times New Roman" w:hAnsi="Times New Roman" w:cs="Times New Roman"/>
          <w:bCs/>
          <w:sz w:val="24"/>
          <w:szCs w:val="24"/>
        </w:rPr>
        <w:t xml:space="preserve"> </w:t>
      </w:r>
      <w:r w:rsidRPr="00E25819">
        <w:rPr>
          <w:rFonts w:ascii="Times New Roman" w:hAnsi="Times New Roman" w:cs="Times New Roman"/>
          <w:bCs/>
          <w:sz w:val="24"/>
          <w:szCs w:val="24"/>
        </w:rPr>
        <w:lastRenderedPageBreak/>
        <w:t xml:space="preserve">(λ= 0.71073Å). The cell measurement and refinement was carried out at 293(2) K. </w:t>
      </w:r>
      <w:r w:rsidRPr="00E25819">
        <w:rPr>
          <w:rFonts w:ascii="Times New Roman" w:hAnsi="Times New Roman" w:cs="Times New Roman"/>
          <w:sz w:val="24"/>
          <w:szCs w:val="24"/>
        </w:rPr>
        <w:t xml:space="preserve">The intensities were measured by </w:t>
      </w:r>
      <w:r w:rsidRPr="00E25819">
        <w:rPr>
          <w:rFonts w:ascii="Symbol" w:hAnsi="Symbol"/>
          <w:sz w:val="24"/>
          <w:szCs w:val="24"/>
        </w:rPr>
        <w:t></w:t>
      </w:r>
      <w:r w:rsidRPr="00E25819">
        <w:rPr>
          <w:rFonts w:ascii="Times New Roman" w:hAnsi="Times New Roman" w:cs="Times New Roman"/>
          <w:sz w:val="24"/>
          <w:szCs w:val="24"/>
        </w:rPr>
        <w:t xml:space="preserve"> scan mode for </w:t>
      </w:r>
      <w:r w:rsidRPr="00E25819">
        <w:rPr>
          <w:rFonts w:ascii="Symbol" w:hAnsi="Symbol"/>
          <w:sz w:val="24"/>
          <w:szCs w:val="24"/>
        </w:rPr>
        <w:t></w:t>
      </w:r>
      <w:r w:rsidRPr="00E25819">
        <w:rPr>
          <w:rFonts w:ascii="Times New Roman" w:hAnsi="Times New Roman" w:cs="Times New Roman"/>
          <w:sz w:val="24"/>
          <w:szCs w:val="24"/>
        </w:rPr>
        <w:t xml:space="preserve"> ranges 3.70 to 29.11</w:t>
      </w:r>
      <w:r w:rsidRPr="00E25819">
        <w:rPr>
          <w:rFonts w:ascii="Times New Roman" w:hAnsi="Times New Roman" w:cs="Times New Roman"/>
          <w:sz w:val="24"/>
          <w:szCs w:val="24"/>
          <w:vertAlign w:val="superscript"/>
        </w:rPr>
        <w:t>o</w:t>
      </w:r>
      <w:r w:rsidRPr="00E25819">
        <w:rPr>
          <w:rFonts w:ascii="Times New Roman" w:hAnsi="Times New Roman" w:cs="Times New Roman"/>
          <w:bCs/>
          <w:sz w:val="24"/>
          <w:szCs w:val="24"/>
        </w:rPr>
        <w:t>. A total number of 5577 reflections were recorded of which 3143 reflections were found unique with index range:</w:t>
      </w:r>
      <w:r w:rsidRPr="00E25819">
        <w:rPr>
          <w:rFonts w:ascii="Times New Roman" w:hAnsi="Times New Roman" w:cs="Times New Roman"/>
          <w:sz w:val="24"/>
          <w:szCs w:val="24"/>
        </w:rPr>
        <w:t xml:space="preserve"> -22 &lt; h &lt; 42, -24 &lt; k &lt; 11, -10 &lt; l &lt; 9. The number of reflections after applying the limiting criterion [I &gt; 2σ (I)]</w:t>
      </w:r>
      <w:r w:rsidRPr="00E25819">
        <w:rPr>
          <w:rFonts w:ascii="Times New Roman" w:hAnsi="Times New Roman" w:cs="Times New Roman"/>
          <w:bCs/>
          <w:sz w:val="24"/>
          <w:szCs w:val="24"/>
        </w:rPr>
        <w:t xml:space="preserve"> converged to 2459 which were considered as observed. The reflection data were corrected for Lorentz and polarization effects. </w:t>
      </w:r>
      <w:r w:rsidRPr="00E25819">
        <w:rPr>
          <w:rFonts w:ascii="Times New Roman" w:hAnsi="Times New Roman" w:cs="Times New Roman"/>
          <w:sz w:val="24"/>
          <w:szCs w:val="24"/>
        </w:rPr>
        <w:t xml:space="preserve">Compound </w:t>
      </w:r>
      <w:r w:rsidR="00D833E6" w:rsidRPr="00E25819">
        <w:rPr>
          <w:rFonts w:ascii="Times New Roman" w:hAnsi="Times New Roman" w:cs="Times New Roman"/>
          <w:b/>
          <w:sz w:val="24"/>
          <w:szCs w:val="24"/>
        </w:rPr>
        <w:t>9</w:t>
      </w:r>
      <w:r w:rsidRPr="00E25819">
        <w:rPr>
          <w:rFonts w:ascii="Times New Roman" w:hAnsi="Times New Roman" w:cs="Times New Roman"/>
          <w:b/>
          <w:sz w:val="24"/>
          <w:szCs w:val="24"/>
        </w:rPr>
        <w:t>(i)</w:t>
      </w:r>
      <w:r w:rsidRPr="00E25819">
        <w:rPr>
          <w:rFonts w:ascii="Times New Roman" w:hAnsi="Times New Roman" w:cs="Times New Roman"/>
          <w:sz w:val="24"/>
          <w:szCs w:val="24"/>
        </w:rPr>
        <w:t xml:space="preserve">  crystallizes in the trigonal crystal system with space group R3c having unit cell parameters: a = 32.229(5), b = 32.229(5), c = 7.8369(12) Å, γ = 120.00 and Z = 18. The crystal structure of the title compound was solved by employing direct methods using </w:t>
      </w:r>
      <w:r w:rsidRPr="00E25819">
        <w:rPr>
          <w:rFonts w:ascii="Times New Roman" w:hAnsi="Times New Roman" w:cs="Times New Roman"/>
          <w:i/>
          <w:sz w:val="24"/>
          <w:szCs w:val="24"/>
        </w:rPr>
        <w:t xml:space="preserve">SHELXS97 </w:t>
      </w:r>
      <w:r w:rsidRPr="00E25819">
        <w:rPr>
          <w:rFonts w:ascii="Times New Roman" w:hAnsi="Times New Roman" w:cs="Times New Roman"/>
          <w:sz w:val="24"/>
          <w:szCs w:val="24"/>
        </w:rPr>
        <w:t>software</w:t>
      </w:r>
      <w:r w:rsidR="00752EEF" w:rsidRPr="00752EEF">
        <w:rPr>
          <w:rFonts w:ascii="Times New Roman" w:hAnsi="Times New Roman" w:cs="Times New Roman"/>
          <w:sz w:val="24"/>
          <w:szCs w:val="24"/>
          <w:vertAlign w:val="superscript"/>
        </w:rPr>
        <w:t>[3]</w:t>
      </w:r>
      <w:r w:rsidRPr="00E25819">
        <w:rPr>
          <w:rFonts w:ascii="Times New Roman" w:hAnsi="Times New Roman" w:cs="Times New Roman"/>
          <w:sz w:val="24"/>
          <w:szCs w:val="24"/>
        </w:rPr>
        <w:t xml:space="preserve">. Isotropic refinement of the structure by least squares methods using </w:t>
      </w:r>
      <w:r w:rsidRPr="00E25819">
        <w:rPr>
          <w:rFonts w:ascii="Times New Roman" w:hAnsi="Times New Roman" w:cs="Times New Roman"/>
          <w:i/>
          <w:sz w:val="24"/>
          <w:szCs w:val="24"/>
        </w:rPr>
        <w:t>SHELXL97</w:t>
      </w:r>
      <w:r w:rsidRPr="00E25819">
        <w:rPr>
          <w:rFonts w:ascii="Times New Roman" w:hAnsi="Times New Roman" w:cs="Times New Roman"/>
          <w:sz w:val="24"/>
          <w:szCs w:val="24"/>
        </w:rPr>
        <w:t xml:space="preserve"> was followed by anisotropic refinement of all non-hydrogen atoms</w:t>
      </w:r>
      <w:r w:rsidRPr="00E25819">
        <w:rPr>
          <w:rFonts w:ascii="Times New Roman" w:hAnsi="Times New Roman" w:cs="Times New Roman"/>
          <w:bCs/>
          <w:sz w:val="24"/>
          <w:szCs w:val="24"/>
        </w:rPr>
        <w:t>.</w:t>
      </w:r>
      <w:r w:rsidRPr="00E25819">
        <w:rPr>
          <w:rFonts w:ascii="Times New Roman" w:hAnsi="Times New Roman" w:cs="Times New Roman"/>
          <w:sz w:val="24"/>
          <w:szCs w:val="24"/>
        </w:rPr>
        <w:t xml:space="preserve"> The values of R</w:t>
      </w:r>
      <w:r w:rsidRPr="00E25819">
        <w:rPr>
          <w:rFonts w:ascii="Times New Roman" w:hAnsi="Times New Roman" w:cs="Times New Roman"/>
          <w:sz w:val="24"/>
          <w:szCs w:val="24"/>
          <w:vertAlign w:val="subscript"/>
        </w:rPr>
        <w:t xml:space="preserve">int </w:t>
      </w:r>
      <w:r w:rsidRPr="00E25819">
        <w:rPr>
          <w:rFonts w:ascii="Times New Roman" w:hAnsi="Times New Roman" w:cs="Times New Roman"/>
          <w:sz w:val="24"/>
          <w:szCs w:val="24"/>
        </w:rPr>
        <w:t>= 0.0388 and R</w:t>
      </w:r>
      <w:r w:rsidRPr="00E25819">
        <w:rPr>
          <w:rFonts w:ascii="Times New Roman" w:hAnsi="Times New Roman" w:cs="Times New Roman"/>
          <w:sz w:val="24"/>
          <w:szCs w:val="24"/>
          <w:vertAlign w:val="subscript"/>
        </w:rPr>
        <w:t xml:space="preserve">sigma </w:t>
      </w:r>
      <w:r w:rsidRPr="00E25819">
        <w:rPr>
          <w:rFonts w:ascii="Times New Roman" w:hAnsi="Times New Roman" w:cs="Times New Roman"/>
          <w:sz w:val="24"/>
          <w:szCs w:val="24"/>
        </w:rPr>
        <w:t xml:space="preserve">= 0.0639 shows that the quality of the data is satisfactory. A total of 256 phase sets were refined with the correct phase set having an absolute figure of merit, M(abs) = 1.178 and combined figure of merit CFOM = 0.092. </w:t>
      </w:r>
    </w:p>
    <w:p w:rsidR="00FA31A5" w:rsidRPr="00E25819" w:rsidRDefault="00FA31A5" w:rsidP="00E25819">
      <w:pPr>
        <w:spacing w:after="120" w:line="480" w:lineRule="auto"/>
        <w:ind w:right="29"/>
        <w:jc w:val="center"/>
        <w:rPr>
          <w:rFonts w:ascii="Times New Roman" w:hAnsi="Times New Roman" w:cs="Times New Roman"/>
          <w:bCs/>
          <w:sz w:val="24"/>
          <w:szCs w:val="24"/>
        </w:rPr>
      </w:pPr>
      <w:r w:rsidRPr="00E25819">
        <w:rPr>
          <w:rFonts w:ascii="Times New Roman" w:hAnsi="Times New Roman" w:cs="Times New Roman"/>
          <w:noProof/>
          <w:sz w:val="24"/>
          <w:szCs w:val="24"/>
        </w:rPr>
        <w:drawing>
          <wp:inline distT="0" distB="0" distL="0" distR="0">
            <wp:extent cx="2870099" cy="1630680"/>
            <wp:effectExtent l="19050" t="0" r="6451" b="0"/>
            <wp:docPr id="7" name="Picture 1" descr="C:\Users\admin\Downloads\HYDROGEN INTERACTINS KAMAL 44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HYDROGEN INTERACTINS KAMAL 44 (2).jpg"/>
                    <pic:cNvPicPr>
                      <a:picLocks noChangeAspect="1" noChangeArrowheads="1"/>
                    </pic:cNvPicPr>
                  </pic:nvPicPr>
                  <pic:blipFill>
                    <a:blip r:embed="rId10" cstate="print"/>
                    <a:srcRect t="5783" b="4082"/>
                    <a:stretch>
                      <a:fillRect/>
                    </a:stretch>
                  </pic:blipFill>
                  <pic:spPr bwMode="auto">
                    <a:xfrm>
                      <a:off x="0" y="0"/>
                      <a:ext cx="2867145" cy="1629002"/>
                    </a:xfrm>
                    <a:prstGeom prst="rect">
                      <a:avLst/>
                    </a:prstGeom>
                    <a:noFill/>
                    <a:ln w="9525">
                      <a:noFill/>
                      <a:miter lim="800000"/>
                      <a:headEnd/>
                      <a:tailEnd/>
                    </a:ln>
                  </pic:spPr>
                </pic:pic>
              </a:graphicData>
            </a:graphic>
          </wp:inline>
        </w:drawing>
      </w:r>
    </w:p>
    <w:p w:rsidR="00FA31A5" w:rsidRPr="00E25819" w:rsidRDefault="00FA31A5" w:rsidP="00E25819">
      <w:pPr>
        <w:spacing w:after="0" w:line="480" w:lineRule="auto"/>
        <w:jc w:val="center"/>
        <w:rPr>
          <w:rFonts w:ascii="Times New Roman" w:hAnsi="Times New Roman"/>
          <w:sz w:val="24"/>
          <w:szCs w:val="24"/>
        </w:rPr>
      </w:pPr>
      <w:r w:rsidRPr="00E25819">
        <w:rPr>
          <w:rFonts w:ascii="Times New Roman" w:hAnsi="Times New Roman"/>
          <w:b/>
          <w:sz w:val="24"/>
          <w:szCs w:val="24"/>
        </w:rPr>
        <w:t>Figure</w:t>
      </w:r>
      <w:r w:rsidR="00D833E6" w:rsidRPr="00E25819">
        <w:rPr>
          <w:rFonts w:ascii="Times New Roman" w:hAnsi="Times New Roman"/>
          <w:b/>
          <w:sz w:val="24"/>
          <w:szCs w:val="24"/>
        </w:rPr>
        <w:t>1</w:t>
      </w:r>
      <w:r w:rsidRPr="00E25819">
        <w:rPr>
          <w:rFonts w:ascii="Times New Roman" w:hAnsi="Times New Roman"/>
          <w:sz w:val="24"/>
          <w:szCs w:val="24"/>
        </w:rPr>
        <w:t xml:space="preserve">: Packing diagram in product </w:t>
      </w:r>
      <w:r w:rsidR="00D833E6" w:rsidRPr="00E25819">
        <w:rPr>
          <w:rFonts w:ascii="Times New Roman" w:hAnsi="Times New Roman"/>
          <w:b/>
          <w:sz w:val="24"/>
          <w:szCs w:val="24"/>
        </w:rPr>
        <w:t>9</w:t>
      </w:r>
      <w:r w:rsidRPr="00E25819">
        <w:rPr>
          <w:rFonts w:ascii="Times New Roman" w:hAnsi="Times New Roman"/>
          <w:b/>
          <w:sz w:val="24"/>
          <w:szCs w:val="24"/>
        </w:rPr>
        <w:t xml:space="preserve">(i) </w:t>
      </w:r>
      <w:r w:rsidRPr="00E25819">
        <w:rPr>
          <w:rFonts w:ascii="Times New Roman" w:hAnsi="Times New Roman"/>
          <w:sz w:val="24"/>
          <w:szCs w:val="24"/>
        </w:rPr>
        <w:t>as viewed from axis a.</w:t>
      </w:r>
    </w:p>
    <w:p w:rsidR="00FA31A5" w:rsidRPr="00E25819" w:rsidRDefault="00D833E6" w:rsidP="00E25819">
      <w:pPr>
        <w:spacing w:after="120" w:line="480" w:lineRule="auto"/>
        <w:rPr>
          <w:rFonts w:ascii="Times New Roman" w:hAnsi="Times New Roman" w:cs="Times New Roman"/>
          <w:b/>
          <w:sz w:val="24"/>
          <w:szCs w:val="24"/>
          <w:u w:val="single"/>
        </w:rPr>
      </w:pPr>
      <w:r w:rsidRPr="00E25819">
        <w:rPr>
          <w:rFonts w:ascii="Times New Roman" w:hAnsi="Times New Roman" w:cs="Times New Roman"/>
          <w:b/>
          <w:sz w:val="24"/>
          <w:szCs w:val="24"/>
        </w:rPr>
        <w:t>Table 1</w:t>
      </w:r>
      <w:r w:rsidR="00FA31A5" w:rsidRPr="00E25819">
        <w:rPr>
          <w:rFonts w:ascii="Times New Roman" w:hAnsi="Times New Roman" w:cs="Times New Roman"/>
          <w:b/>
          <w:sz w:val="24"/>
          <w:szCs w:val="24"/>
        </w:rPr>
        <w:t xml:space="preserve">:   </w:t>
      </w:r>
      <w:r w:rsidR="00FA31A5" w:rsidRPr="00E25819">
        <w:rPr>
          <w:rFonts w:ascii="Times New Roman" w:hAnsi="Times New Roman" w:cs="Times New Roman"/>
          <w:sz w:val="24"/>
          <w:szCs w:val="24"/>
        </w:rPr>
        <w:t>Important cell and refinement parameters</w:t>
      </w:r>
      <w:r w:rsidRPr="00E25819">
        <w:rPr>
          <w:rFonts w:ascii="Times New Roman" w:hAnsi="Times New Roman" w:cs="Times New Roman"/>
          <w:sz w:val="24"/>
          <w:szCs w:val="24"/>
        </w:rPr>
        <w:t xml:space="preserve"> in compound </w:t>
      </w:r>
      <w:r w:rsidRPr="00E25819">
        <w:rPr>
          <w:rFonts w:ascii="Times New Roman" w:hAnsi="Times New Roman" w:cs="Times New Roman"/>
          <w:b/>
          <w:sz w:val="24"/>
          <w:szCs w:val="24"/>
        </w:rPr>
        <w:t>9(i)</w:t>
      </w:r>
      <w:r w:rsidRPr="00E25819">
        <w:rPr>
          <w:rFonts w:ascii="Times New Roman" w:hAnsi="Times New Roman" w:cs="Times New Roman"/>
          <w:sz w:val="24"/>
          <w:szCs w:val="24"/>
        </w:rPr>
        <w:t>.</w:t>
      </w:r>
    </w:p>
    <w:tbl>
      <w:tblPr>
        <w:tblStyle w:val="TableGrid"/>
        <w:tblW w:w="5000" w:type="pct"/>
        <w:jc w:val="center"/>
        <w:tblLook w:val="04A0"/>
      </w:tblPr>
      <w:tblGrid>
        <w:gridCol w:w="2355"/>
        <w:gridCol w:w="2354"/>
        <w:gridCol w:w="2354"/>
        <w:gridCol w:w="2513"/>
      </w:tblGrid>
      <w:tr w:rsidR="00FA31A5" w:rsidRPr="004D61DB" w:rsidTr="00EC4B2F">
        <w:trPr>
          <w:jc w:val="center"/>
        </w:trPr>
        <w:tc>
          <w:tcPr>
            <w:tcW w:w="1229" w:type="pct"/>
            <w:tcBorders>
              <w:top w:val="single" w:sz="12" w:space="0" w:color="000000" w:themeColor="text1"/>
              <w:left w:val="nil"/>
              <w:bottom w:val="single" w:sz="12" w:space="0" w:color="000000" w:themeColor="text1"/>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Identification code</w:t>
            </w:r>
          </w:p>
        </w:tc>
        <w:tc>
          <w:tcPr>
            <w:tcW w:w="1229" w:type="pct"/>
            <w:tcBorders>
              <w:top w:val="single" w:sz="12" w:space="0" w:color="000000" w:themeColor="text1"/>
              <w:left w:val="nil"/>
              <w:bottom w:val="single" w:sz="12" w:space="0" w:color="000000" w:themeColor="text1"/>
              <w:right w:val="nil"/>
            </w:tcBorders>
          </w:tcPr>
          <w:p w:rsidR="00FA31A5" w:rsidRPr="004D61DB" w:rsidRDefault="00D833E6" w:rsidP="00EC4B2F">
            <w:pPr>
              <w:widowControl w:val="0"/>
              <w:autoSpaceDE w:val="0"/>
              <w:autoSpaceDN w:val="0"/>
              <w:adjustRightInd w:val="0"/>
              <w:spacing w:before="60" w:after="60"/>
              <w:rPr>
                <w:rFonts w:ascii="Times New Roman" w:hAnsi="Times New Roman" w:cs="Times New Roman"/>
                <w:b/>
                <w:sz w:val="20"/>
                <w:szCs w:val="20"/>
              </w:rPr>
            </w:pPr>
            <w:r>
              <w:rPr>
                <w:rFonts w:ascii="Times New Roman" w:hAnsi="Times New Roman" w:cs="Times New Roman"/>
                <w:b/>
                <w:sz w:val="20"/>
                <w:szCs w:val="20"/>
              </w:rPr>
              <w:t>Compound 9</w:t>
            </w:r>
            <w:r w:rsidR="00FA31A5" w:rsidRPr="004D61DB">
              <w:rPr>
                <w:rFonts w:ascii="Times New Roman" w:hAnsi="Times New Roman" w:cs="Times New Roman"/>
                <w:b/>
                <w:sz w:val="20"/>
                <w:szCs w:val="20"/>
              </w:rPr>
              <w:t>(i)</w:t>
            </w:r>
          </w:p>
        </w:tc>
        <w:tc>
          <w:tcPr>
            <w:tcW w:w="1229" w:type="pct"/>
            <w:tcBorders>
              <w:top w:val="single" w:sz="12" w:space="0" w:color="000000" w:themeColor="text1"/>
              <w:left w:val="nil"/>
              <w:bottom w:val="single" w:sz="12" w:space="0" w:color="000000" w:themeColor="text1"/>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Crystal size</w:t>
            </w:r>
          </w:p>
        </w:tc>
        <w:tc>
          <w:tcPr>
            <w:tcW w:w="1312" w:type="pct"/>
            <w:tcBorders>
              <w:top w:val="single" w:sz="12" w:space="0" w:color="000000" w:themeColor="text1"/>
              <w:left w:val="nil"/>
              <w:bottom w:val="single" w:sz="12" w:space="0" w:color="000000" w:themeColor="text1"/>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0.30 x 0.20 x 0.20 mm</w:t>
            </w:r>
            <w:r w:rsidRPr="004D61DB">
              <w:rPr>
                <w:rFonts w:ascii="Times New Roman" w:hAnsi="Times New Roman" w:cs="Times New Roman"/>
                <w:position w:val="6"/>
                <w:sz w:val="20"/>
                <w:szCs w:val="20"/>
              </w:rPr>
              <w:t>3</w:t>
            </w:r>
          </w:p>
        </w:tc>
      </w:tr>
      <w:tr w:rsidR="00FA31A5" w:rsidRPr="004D61DB" w:rsidTr="00EC4B2F">
        <w:trPr>
          <w:jc w:val="center"/>
        </w:trPr>
        <w:tc>
          <w:tcPr>
            <w:tcW w:w="1229" w:type="pct"/>
            <w:tcBorders>
              <w:top w:val="single" w:sz="12" w:space="0" w:color="000000" w:themeColor="text1"/>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Empirical formula</w:t>
            </w:r>
          </w:p>
        </w:tc>
        <w:tc>
          <w:tcPr>
            <w:tcW w:w="1229" w:type="pct"/>
            <w:tcBorders>
              <w:top w:val="single" w:sz="12" w:space="0" w:color="000000" w:themeColor="text1"/>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C</w:t>
            </w:r>
            <w:r w:rsidRPr="004D61DB">
              <w:rPr>
                <w:rFonts w:ascii="Times New Roman" w:hAnsi="Times New Roman" w:cs="Times New Roman"/>
                <w:sz w:val="20"/>
                <w:szCs w:val="20"/>
                <w:vertAlign w:val="subscript"/>
              </w:rPr>
              <w:t>17</w:t>
            </w:r>
            <w:r w:rsidRPr="004D61DB">
              <w:rPr>
                <w:rFonts w:ascii="Times New Roman" w:hAnsi="Times New Roman" w:cs="Times New Roman"/>
                <w:sz w:val="20"/>
                <w:szCs w:val="20"/>
              </w:rPr>
              <w:t>H</w:t>
            </w:r>
            <w:r w:rsidRPr="004D61DB">
              <w:rPr>
                <w:rFonts w:ascii="Times New Roman" w:hAnsi="Times New Roman" w:cs="Times New Roman"/>
                <w:sz w:val="20"/>
                <w:szCs w:val="20"/>
                <w:vertAlign w:val="subscript"/>
              </w:rPr>
              <w:t>13</w:t>
            </w:r>
            <w:r w:rsidRPr="004D61DB">
              <w:rPr>
                <w:rFonts w:ascii="Times New Roman" w:hAnsi="Times New Roman" w:cs="Times New Roman"/>
                <w:sz w:val="20"/>
                <w:szCs w:val="20"/>
              </w:rPr>
              <w:t>N</w:t>
            </w:r>
            <w:r w:rsidRPr="004D61DB">
              <w:rPr>
                <w:rFonts w:ascii="Times New Roman" w:hAnsi="Times New Roman" w:cs="Times New Roman"/>
                <w:sz w:val="20"/>
                <w:szCs w:val="20"/>
                <w:vertAlign w:val="subscript"/>
              </w:rPr>
              <w:t>3</w:t>
            </w:r>
            <w:r w:rsidRPr="004D61DB">
              <w:rPr>
                <w:rFonts w:ascii="Times New Roman" w:hAnsi="Times New Roman" w:cs="Times New Roman"/>
                <w:sz w:val="20"/>
                <w:szCs w:val="20"/>
              </w:rPr>
              <w:t>O</w:t>
            </w:r>
            <w:r w:rsidRPr="004D61DB">
              <w:rPr>
                <w:rFonts w:ascii="Times New Roman" w:hAnsi="Times New Roman" w:cs="Times New Roman"/>
                <w:sz w:val="20"/>
                <w:szCs w:val="20"/>
                <w:vertAlign w:val="subscript"/>
              </w:rPr>
              <w:t>3</w:t>
            </w:r>
            <w:r w:rsidRPr="004D61DB">
              <w:rPr>
                <w:rFonts w:ascii="Times New Roman" w:hAnsi="Times New Roman" w:cs="Times New Roman"/>
                <w:sz w:val="20"/>
                <w:szCs w:val="20"/>
              </w:rPr>
              <w:t>S</w:t>
            </w:r>
          </w:p>
        </w:tc>
        <w:tc>
          <w:tcPr>
            <w:tcW w:w="1229" w:type="pct"/>
            <w:tcBorders>
              <w:top w:val="single" w:sz="12" w:space="0" w:color="000000" w:themeColor="text1"/>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Theta range for data collection</w:t>
            </w:r>
          </w:p>
        </w:tc>
        <w:tc>
          <w:tcPr>
            <w:tcW w:w="1312" w:type="pct"/>
            <w:tcBorders>
              <w:top w:val="single" w:sz="12" w:space="0" w:color="000000" w:themeColor="text1"/>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 xml:space="preserve">4.07 to 27.58 </w:t>
            </w:r>
            <w:r w:rsidRPr="004D61DB">
              <w:rPr>
                <w:rFonts w:ascii="Times New Roman" w:hAnsi="Times New Roman" w:cs="Times New Roman"/>
                <w:sz w:val="20"/>
                <w:szCs w:val="20"/>
                <w:vertAlign w:val="superscript"/>
              </w:rPr>
              <w:t>o</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Formula weight</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339.36</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Index ranges</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h= -22 to 42,</w:t>
            </w:r>
          </w:p>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lastRenderedPageBreak/>
              <w:t>k= -24 to 41, l= -10 to 9</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lastRenderedPageBreak/>
              <w:t>Temperature</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293(2) K</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Reflections collected</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5577</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Wavelength</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0.71073 Å</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Independent reflections</w:t>
            </w:r>
          </w:p>
        </w:tc>
        <w:tc>
          <w:tcPr>
            <w:tcW w:w="1312" w:type="pct"/>
            <w:tcBorders>
              <w:top w:val="nil"/>
              <w:left w:val="nil"/>
              <w:bottom w:val="nil"/>
              <w:right w:val="nil"/>
            </w:tcBorders>
          </w:tcPr>
          <w:p w:rsidR="00FA31A5" w:rsidRPr="004D61DB" w:rsidRDefault="00FA31A5" w:rsidP="00EC4B2F">
            <w:pPr>
              <w:pStyle w:val="Footer"/>
              <w:tabs>
                <w:tab w:val="clear" w:pos="4320"/>
                <w:tab w:val="clear" w:pos="8640"/>
              </w:tabs>
              <w:spacing w:before="60" w:after="60"/>
              <w:rPr>
                <w:sz w:val="20"/>
                <w:szCs w:val="20"/>
              </w:rPr>
            </w:pPr>
            <w:r w:rsidRPr="004D61DB">
              <w:rPr>
                <w:sz w:val="20"/>
                <w:szCs w:val="20"/>
              </w:rPr>
              <w:t>3143 [R(int) = 0.0388]</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Crystal system</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Trigonal</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Completeness to theta = 27.64°</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75 %</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Space group</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R3c</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Absorption correction</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Semi-empirical from equivalents</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Unit cell dimensions</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a = 32.229(5) Å,</w:t>
            </w:r>
          </w:p>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α = 90°</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Max. and min. transmission</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1.0000 and 0.70917</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b = 32.229(5) Å,</w:t>
            </w:r>
          </w:p>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β = 90°</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Refinement method</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Full-matrix least-squares on F</w:t>
            </w:r>
            <w:r w:rsidRPr="004D61DB">
              <w:rPr>
                <w:rFonts w:ascii="Times New Roman" w:hAnsi="Times New Roman" w:cs="Times New Roman"/>
                <w:position w:val="6"/>
                <w:sz w:val="20"/>
                <w:szCs w:val="20"/>
              </w:rPr>
              <w:t>2</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c = 7.8369(12) Å,</w:t>
            </w:r>
          </w:p>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sym w:font="Symbol" w:char="F067"/>
            </w:r>
            <w:r w:rsidRPr="004D61DB">
              <w:rPr>
                <w:rFonts w:ascii="Times New Roman" w:hAnsi="Times New Roman" w:cs="Times New Roman"/>
                <w:sz w:val="20"/>
                <w:szCs w:val="20"/>
              </w:rPr>
              <w:t xml:space="preserve"> = 120°</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Data / restraints / parameters</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highlight w:val="yellow"/>
              </w:rPr>
            </w:pPr>
            <w:r w:rsidRPr="004D61DB">
              <w:rPr>
                <w:rFonts w:ascii="Times New Roman" w:hAnsi="Times New Roman" w:cs="Times New Roman"/>
                <w:sz w:val="20"/>
                <w:szCs w:val="20"/>
              </w:rPr>
              <w:t>3143 / 1 / 221</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Volume</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7049.4(18) Å</w:t>
            </w:r>
            <w:r w:rsidRPr="004D61DB">
              <w:rPr>
                <w:rFonts w:ascii="Times New Roman" w:hAnsi="Times New Roman" w:cs="Times New Roman"/>
                <w:position w:val="6"/>
                <w:sz w:val="20"/>
                <w:szCs w:val="20"/>
              </w:rPr>
              <w:t>3</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Goodness-of-fit on F</w:t>
            </w:r>
            <w:r w:rsidRPr="004D61DB">
              <w:rPr>
                <w:rFonts w:ascii="Times New Roman" w:hAnsi="Times New Roman" w:cs="Times New Roman"/>
                <w:position w:val="6"/>
                <w:sz w:val="20"/>
                <w:szCs w:val="20"/>
              </w:rPr>
              <w:t>2</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1.041</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Z</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18</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Final R indices [I&gt;2sigma(I)]</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R1 = 0.0607,</w:t>
            </w:r>
          </w:p>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wR2 = 0.1499</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Density (calculated)</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1.44 g/cm</w:t>
            </w:r>
            <w:r w:rsidRPr="004D61DB">
              <w:rPr>
                <w:rFonts w:ascii="Times New Roman" w:hAnsi="Times New Roman" w:cs="Times New Roman"/>
                <w:position w:val="6"/>
                <w:sz w:val="20"/>
                <w:szCs w:val="20"/>
              </w:rPr>
              <w:t>3</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R indices (all data)</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R1 = 0.0816, wR2 = 0.1661</w:t>
            </w:r>
          </w:p>
        </w:tc>
      </w:tr>
      <w:tr w:rsidR="00FA31A5" w:rsidRPr="004D61DB" w:rsidTr="00EC4B2F">
        <w:trPr>
          <w:jc w:val="center"/>
        </w:trPr>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Absorption coefficient</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0.228 mm</w:t>
            </w:r>
            <w:r w:rsidRPr="004D61DB">
              <w:rPr>
                <w:rFonts w:ascii="Times New Roman" w:hAnsi="Times New Roman" w:cs="Times New Roman"/>
                <w:position w:val="6"/>
                <w:sz w:val="20"/>
                <w:szCs w:val="20"/>
              </w:rPr>
              <w:t>-1</w:t>
            </w:r>
          </w:p>
        </w:tc>
        <w:tc>
          <w:tcPr>
            <w:tcW w:w="1229"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position w:val="6"/>
                <w:sz w:val="20"/>
                <w:szCs w:val="20"/>
              </w:rPr>
            </w:pPr>
            <w:r w:rsidRPr="004D61DB">
              <w:rPr>
                <w:rFonts w:ascii="Times New Roman" w:hAnsi="Times New Roman" w:cs="Times New Roman"/>
                <w:sz w:val="20"/>
                <w:szCs w:val="20"/>
              </w:rPr>
              <w:t>Largest diff. peak and hole</w:t>
            </w:r>
          </w:p>
        </w:tc>
        <w:tc>
          <w:tcPr>
            <w:tcW w:w="1312" w:type="pct"/>
            <w:tcBorders>
              <w:top w:val="nil"/>
              <w:left w:val="nil"/>
              <w:bottom w:val="nil"/>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position w:val="6"/>
                <w:sz w:val="20"/>
                <w:szCs w:val="20"/>
              </w:rPr>
            </w:pPr>
            <w:r w:rsidRPr="004D61DB">
              <w:rPr>
                <w:rFonts w:ascii="Times New Roman" w:hAnsi="Times New Roman" w:cs="Times New Roman"/>
                <w:sz w:val="20"/>
                <w:szCs w:val="20"/>
              </w:rPr>
              <w:t>0.477 and -0.521 e.Å</w:t>
            </w:r>
            <w:r w:rsidRPr="004D61DB">
              <w:rPr>
                <w:rFonts w:ascii="Times New Roman" w:hAnsi="Times New Roman" w:cs="Times New Roman"/>
                <w:position w:val="6"/>
                <w:sz w:val="20"/>
                <w:szCs w:val="20"/>
              </w:rPr>
              <w:t>-3</w:t>
            </w:r>
          </w:p>
        </w:tc>
      </w:tr>
      <w:tr w:rsidR="00FA31A5" w:rsidRPr="004D61DB" w:rsidTr="00EC4B2F">
        <w:trPr>
          <w:jc w:val="center"/>
        </w:trPr>
        <w:tc>
          <w:tcPr>
            <w:tcW w:w="1229" w:type="pct"/>
            <w:tcBorders>
              <w:top w:val="nil"/>
              <w:left w:val="nil"/>
              <w:bottom w:val="single" w:sz="12" w:space="0" w:color="000000" w:themeColor="text1"/>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F(000)</w:t>
            </w:r>
          </w:p>
        </w:tc>
        <w:tc>
          <w:tcPr>
            <w:tcW w:w="1229" w:type="pct"/>
            <w:tcBorders>
              <w:top w:val="nil"/>
              <w:left w:val="nil"/>
              <w:bottom w:val="single" w:sz="12" w:space="0" w:color="000000" w:themeColor="text1"/>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sz w:val="20"/>
                <w:szCs w:val="20"/>
              </w:rPr>
              <w:t>3168</w:t>
            </w:r>
          </w:p>
        </w:tc>
        <w:tc>
          <w:tcPr>
            <w:tcW w:w="1229" w:type="pct"/>
            <w:tcBorders>
              <w:top w:val="nil"/>
              <w:left w:val="nil"/>
              <w:bottom w:val="single" w:sz="12" w:space="0" w:color="000000" w:themeColor="text1"/>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sz w:val="20"/>
                <w:szCs w:val="20"/>
              </w:rPr>
            </w:pPr>
            <w:r w:rsidRPr="004D61DB">
              <w:rPr>
                <w:rFonts w:ascii="Times New Roman" w:hAnsi="Times New Roman" w:cs="Times New Roman"/>
                <w:position w:val="6"/>
                <w:sz w:val="20"/>
                <w:szCs w:val="20"/>
              </w:rPr>
              <w:t>CCDC number</w:t>
            </w:r>
          </w:p>
        </w:tc>
        <w:tc>
          <w:tcPr>
            <w:tcW w:w="1312" w:type="pct"/>
            <w:tcBorders>
              <w:top w:val="nil"/>
              <w:left w:val="nil"/>
              <w:bottom w:val="single" w:sz="12" w:space="0" w:color="000000" w:themeColor="text1"/>
              <w:right w:val="nil"/>
            </w:tcBorders>
          </w:tcPr>
          <w:p w:rsidR="00FA31A5" w:rsidRPr="004D61DB" w:rsidRDefault="00FA31A5" w:rsidP="00EC4B2F">
            <w:pPr>
              <w:widowControl w:val="0"/>
              <w:autoSpaceDE w:val="0"/>
              <w:autoSpaceDN w:val="0"/>
              <w:adjustRightInd w:val="0"/>
              <w:spacing w:before="60" w:after="60"/>
              <w:rPr>
                <w:rFonts w:ascii="Times New Roman" w:hAnsi="Times New Roman" w:cs="Times New Roman"/>
                <w:b/>
                <w:sz w:val="20"/>
                <w:szCs w:val="20"/>
              </w:rPr>
            </w:pPr>
            <w:r w:rsidRPr="004D61DB">
              <w:rPr>
                <w:rFonts w:ascii="Times New Roman" w:hAnsi="Times New Roman" w:cs="Times New Roman"/>
                <w:b/>
                <w:sz w:val="20"/>
                <w:szCs w:val="20"/>
              </w:rPr>
              <w:t>1406164</w:t>
            </w:r>
          </w:p>
        </w:tc>
      </w:tr>
    </w:tbl>
    <w:p w:rsidR="00FA31A5" w:rsidRDefault="00FA31A5" w:rsidP="00FA31A5">
      <w:pPr>
        <w:spacing w:after="0" w:line="360" w:lineRule="auto"/>
        <w:rPr>
          <w:rFonts w:ascii="Times New Roman" w:hAnsi="Times New Roman" w:cs="Times New Roman"/>
          <w:b/>
        </w:rPr>
      </w:pPr>
    </w:p>
    <w:p w:rsidR="00D833E6" w:rsidRDefault="00D833E6" w:rsidP="00FA31A5">
      <w:pPr>
        <w:spacing w:after="120" w:line="240" w:lineRule="auto"/>
        <w:rPr>
          <w:rFonts w:ascii="Times New Roman" w:hAnsi="Times New Roman" w:cs="Times New Roman"/>
          <w:b/>
        </w:rPr>
      </w:pPr>
    </w:p>
    <w:p w:rsidR="00FA31A5" w:rsidRPr="009C4900" w:rsidRDefault="00D833E6" w:rsidP="00FA31A5">
      <w:pPr>
        <w:spacing w:after="120" w:line="240" w:lineRule="auto"/>
        <w:rPr>
          <w:rFonts w:ascii="Times New Roman" w:eastAsia="SimSun" w:hAnsi="Times New Roman" w:cs="Times New Roman"/>
          <w:b/>
          <w:bCs/>
          <w:lang w:val="en-GB"/>
        </w:rPr>
      </w:pPr>
      <w:r>
        <w:rPr>
          <w:rFonts w:ascii="Times New Roman" w:hAnsi="Times New Roman" w:cs="Times New Roman"/>
          <w:b/>
        </w:rPr>
        <w:t>Table 2</w:t>
      </w:r>
      <w:r w:rsidR="00FA31A5" w:rsidRPr="009C4900">
        <w:rPr>
          <w:rFonts w:ascii="Times New Roman" w:hAnsi="Times New Roman" w:cs="Times New Roman"/>
          <w:b/>
        </w:rPr>
        <w:t>:</w:t>
      </w:r>
      <w:r w:rsidR="00FA31A5" w:rsidRPr="009C4900">
        <w:rPr>
          <w:rFonts w:ascii="Times New Roman" w:eastAsia="SimSun" w:hAnsi="Times New Roman" w:cs="Times New Roman"/>
          <w:bCs/>
          <w:lang w:val="en-GB"/>
        </w:rPr>
        <w:t>H-</w:t>
      </w:r>
      <w:r>
        <w:rPr>
          <w:rFonts w:ascii="Times New Roman" w:eastAsia="SimSun" w:hAnsi="Times New Roman" w:cs="Times New Roman"/>
          <w:bCs/>
          <w:lang w:val="en-GB"/>
        </w:rPr>
        <w:t>bonding interactions in product</w:t>
      </w:r>
      <w:r w:rsidR="009E59B1">
        <w:rPr>
          <w:rFonts w:ascii="Times New Roman" w:eastAsia="SimSun" w:hAnsi="Times New Roman" w:cs="Times New Roman"/>
          <w:bCs/>
          <w:lang w:val="en-GB"/>
        </w:rPr>
        <w:t xml:space="preserve"> </w:t>
      </w:r>
      <w:r>
        <w:rPr>
          <w:rFonts w:ascii="Times New Roman" w:eastAsia="SimSun" w:hAnsi="Times New Roman" w:cs="Times New Roman"/>
          <w:b/>
          <w:bCs/>
          <w:lang w:val="en-GB"/>
        </w:rPr>
        <w:t>9</w:t>
      </w:r>
      <w:r w:rsidR="00FA31A5" w:rsidRPr="009C4900">
        <w:rPr>
          <w:rFonts w:ascii="Times New Roman" w:eastAsia="SimSun" w:hAnsi="Times New Roman" w:cs="Times New Roman"/>
          <w:b/>
          <w:bCs/>
          <w:lang w:val="en-GB"/>
        </w:rPr>
        <w:t>(i)</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435"/>
        <w:gridCol w:w="2410"/>
        <w:gridCol w:w="2366"/>
        <w:gridCol w:w="2365"/>
      </w:tblGrid>
      <w:tr w:rsidR="00FA31A5" w:rsidRPr="004D61DB" w:rsidTr="00EC4B2F">
        <w:tc>
          <w:tcPr>
            <w:tcW w:w="1271" w:type="pct"/>
            <w:tcBorders>
              <w:top w:val="single" w:sz="12" w:space="0" w:color="auto"/>
              <w:bottom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X-H···Y</w:t>
            </w:r>
          </w:p>
        </w:tc>
        <w:tc>
          <w:tcPr>
            <w:tcW w:w="1258" w:type="pct"/>
            <w:tcBorders>
              <w:top w:val="single" w:sz="12" w:space="0" w:color="auto"/>
              <w:bottom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X···Y</w:t>
            </w:r>
          </w:p>
        </w:tc>
        <w:tc>
          <w:tcPr>
            <w:tcW w:w="1235" w:type="pct"/>
            <w:tcBorders>
              <w:top w:val="single" w:sz="12" w:space="0" w:color="auto"/>
              <w:bottom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H···Y</w:t>
            </w:r>
          </w:p>
        </w:tc>
        <w:tc>
          <w:tcPr>
            <w:tcW w:w="1235" w:type="pct"/>
            <w:tcBorders>
              <w:top w:val="single" w:sz="12" w:space="0" w:color="auto"/>
              <w:bottom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eastAsia="Calibri" w:hAnsi="Times New Roman" w:cs="Times New Roman"/>
                <w:sz w:val="20"/>
                <w:szCs w:val="20"/>
              </w:rPr>
              <w:sym w:font="Symbol" w:char="F0D0"/>
            </w:r>
            <w:r w:rsidRPr="004D61DB">
              <w:rPr>
                <w:rFonts w:ascii="Times New Roman" w:hAnsi="Times New Roman" w:cs="Times New Roman"/>
                <w:sz w:val="20"/>
                <w:szCs w:val="20"/>
              </w:rPr>
              <w:t>X-H···Y</w:t>
            </w:r>
          </w:p>
        </w:tc>
      </w:tr>
      <w:tr w:rsidR="00FA31A5" w:rsidRPr="004D61DB" w:rsidTr="00EC4B2F">
        <w:tc>
          <w:tcPr>
            <w:tcW w:w="1271" w:type="pct"/>
            <w:tcBorders>
              <w:top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N1-H1···O11</w:t>
            </w:r>
            <w:r w:rsidRPr="004D61DB">
              <w:rPr>
                <w:rFonts w:ascii="Times New Roman" w:hAnsi="Times New Roman" w:cs="Times New Roman"/>
                <w:sz w:val="20"/>
                <w:szCs w:val="20"/>
                <w:vertAlign w:val="superscript"/>
              </w:rPr>
              <w:t>1</w:t>
            </w:r>
          </w:p>
        </w:tc>
        <w:tc>
          <w:tcPr>
            <w:tcW w:w="1258" w:type="pct"/>
            <w:tcBorders>
              <w:top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2.820(8)</w:t>
            </w:r>
          </w:p>
        </w:tc>
        <w:tc>
          <w:tcPr>
            <w:tcW w:w="1235" w:type="pct"/>
            <w:tcBorders>
              <w:top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2.08</w:t>
            </w:r>
          </w:p>
        </w:tc>
        <w:tc>
          <w:tcPr>
            <w:tcW w:w="1235" w:type="pct"/>
            <w:tcBorders>
              <w:top w:val="single" w:sz="12" w:space="0" w:color="auto"/>
            </w:tcBorders>
          </w:tcPr>
          <w:p w:rsidR="00FA31A5" w:rsidRPr="004D61DB" w:rsidRDefault="00FA31A5" w:rsidP="00EC4B2F">
            <w:pPr>
              <w:spacing w:before="60" w:after="60"/>
              <w:rPr>
                <w:rFonts w:ascii="Times New Roman" w:eastAsia="SimSun" w:hAnsi="Times New Roman" w:cs="Times New Roman"/>
                <w:bCs/>
                <w:sz w:val="20"/>
                <w:szCs w:val="20"/>
                <w:lang w:val="en-GB"/>
              </w:rPr>
            </w:pPr>
            <w:r w:rsidRPr="004D61DB">
              <w:rPr>
                <w:rFonts w:ascii="Times New Roman" w:eastAsia="SimSun" w:hAnsi="Times New Roman" w:cs="Times New Roman"/>
                <w:bCs/>
                <w:sz w:val="20"/>
                <w:szCs w:val="20"/>
                <w:lang w:val="en-GB"/>
              </w:rPr>
              <w:t>144</w:t>
            </w:r>
          </w:p>
        </w:tc>
      </w:tr>
      <w:tr w:rsidR="00FA31A5" w:rsidRPr="004D61DB" w:rsidTr="00EC4B2F">
        <w:tc>
          <w:tcPr>
            <w:tcW w:w="1271" w:type="pct"/>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O11-H11···N1</w:t>
            </w:r>
            <w:r w:rsidRPr="004D61DB">
              <w:rPr>
                <w:rFonts w:ascii="Times New Roman" w:hAnsi="Times New Roman" w:cs="Times New Roman"/>
                <w:sz w:val="20"/>
                <w:szCs w:val="20"/>
                <w:vertAlign w:val="superscript"/>
              </w:rPr>
              <w:t>2</w:t>
            </w:r>
          </w:p>
        </w:tc>
        <w:tc>
          <w:tcPr>
            <w:tcW w:w="1258" w:type="pct"/>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2.820(11)</w:t>
            </w:r>
          </w:p>
        </w:tc>
        <w:tc>
          <w:tcPr>
            <w:tcW w:w="1235" w:type="pct"/>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2.15</w:t>
            </w:r>
          </w:p>
        </w:tc>
        <w:tc>
          <w:tcPr>
            <w:tcW w:w="1235" w:type="pct"/>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139</w:t>
            </w:r>
          </w:p>
        </w:tc>
      </w:tr>
      <w:tr w:rsidR="00FA31A5" w:rsidRPr="004D61DB" w:rsidTr="00EC4B2F">
        <w:tc>
          <w:tcPr>
            <w:tcW w:w="1271" w:type="pct"/>
            <w:tcBorders>
              <w:bottom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O12-H12···O13</w:t>
            </w:r>
            <w:r w:rsidRPr="004D61DB">
              <w:rPr>
                <w:rFonts w:ascii="Times New Roman" w:hAnsi="Times New Roman" w:cs="Times New Roman"/>
                <w:sz w:val="20"/>
                <w:szCs w:val="20"/>
                <w:vertAlign w:val="superscript"/>
              </w:rPr>
              <w:t>2</w:t>
            </w:r>
          </w:p>
        </w:tc>
        <w:tc>
          <w:tcPr>
            <w:tcW w:w="1258" w:type="pct"/>
            <w:tcBorders>
              <w:bottom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2.839(11)</w:t>
            </w:r>
          </w:p>
        </w:tc>
        <w:tc>
          <w:tcPr>
            <w:tcW w:w="1235" w:type="pct"/>
            <w:tcBorders>
              <w:bottom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2.04</w:t>
            </w:r>
          </w:p>
        </w:tc>
        <w:tc>
          <w:tcPr>
            <w:tcW w:w="1235" w:type="pct"/>
            <w:tcBorders>
              <w:bottom w:val="single" w:sz="12" w:space="0" w:color="auto"/>
            </w:tcBorders>
          </w:tcPr>
          <w:p w:rsidR="00FA31A5" w:rsidRPr="004D61DB" w:rsidRDefault="00FA31A5" w:rsidP="00EC4B2F">
            <w:pPr>
              <w:spacing w:before="60" w:after="60"/>
              <w:rPr>
                <w:rFonts w:ascii="Times New Roman" w:eastAsia="SimSun" w:hAnsi="Times New Roman" w:cs="Times New Roman"/>
                <w:b/>
                <w:bCs/>
                <w:sz w:val="20"/>
                <w:szCs w:val="20"/>
                <w:lang w:val="en-GB"/>
              </w:rPr>
            </w:pPr>
            <w:r w:rsidRPr="004D61DB">
              <w:rPr>
                <w:rFonts w:ascii="Times New Roman" w:hAnsi="Times New Roman" w:cs="Times New Roman"/>
                <w:sz w:val="20"/>
                <w:szCs w:val="20"/>
              </w:rPr>
              <w:t>167</w:t>
            </w:r>
          </w:p>
        </w:tc>
      </w:tr>
    </w:tbl>
    <w:p w:rsidR="00FA31A5" w:rsidRPr="009C4900" w:rsidRDefault="00FA31A5" w:rsidP="00FA31A5">
      <w:pPr>
        <w:pStyle w:val="ListParagraph"/>
        <w:numPr>
          <w:ilvl w:val="0"/>
          <w:numId w:val="6"/>
        </w:numPr>
        <w:spacing w:before="240" w:after="120" w:line="360" w:lineRule="auto"/>
        <w:rPr>
          <w:rFonts w:ascii="Times New Roman" w:hAnsi="Times New Roman" w:cs="Times New Roman"/>
        </w:rPr>
      </w:pPr>
      <w:r w:rsidRPr="009C4900">
        <w:rPr>
          <w:rFonts w:ascii="Times New Roman" w:hAnsi="Times New Roman" w:cs="Times New Roman"/>
        </w:rPr>
        <w:t>-y+1/3, x-y-1/3, z-1/3</w:t>
      </w:r>
    </w:p>
    <w:p w:rsidR="00FA31A5" w:rsidRPr="009C4900" w:rsidRDefault="00FA31A5" w:rsidP="00FA31A5">
      <w:pPr>
        <w:pStyle w:val="ListParagraph"/>
        <w:numPr>
          <w:ilvl w:val="0"/>
          <w:numId w:val="6"/>
        </w:numPr>
        <w:spacing w:before="240" w:after="120" w:line="360" w:lineRule="auto"/>
        <w:rPr>
          <w:rFonts w:ascii="Times New Roman" w:hAnsi="Times New Roman" w:cs="Times New Roman"/>
        </w:rPr>
      </w:pPr>
      <w:r w:rsidRPr="009C4900">
        <w:rPr>
          <w:rFonts w:ascii="Times New Roman" w:hAnsi="Times New Roman" w:cs="Times New Roman"/>
        </w:rPr>
        <w:t>-x+y+2/3, -x+1/3, z+1/3</w:t>
      </w:r>
    </w:p>
    <w:p w:rsidR="00FA31A5" w:rsidRDefault="00FA31A5" w:rsidP="00FA31A5">
      <w:pPr>
        <w:spacing w:after="120" w:line="240" w:lineRule="auto"/>
        <w:rPr>
          <w:rFonts w:ascii="Times New Roman" w:hAnsi="Times New Roman" w:cs="Times New Roman"/>
          <w:b/>
        </w:rPr>
      </w:pPr>
    </w:p>
    <w:p w:rsidR="00FA31A5" w:rsidRDefault="00FA31A5" w:rsidP="00FA31A5">
      <w:pPr>
        <w:spacing w:after="120" w:line="240" w:lineRule="auto"/>
        <w:rPr>
          <w:rFonts w:ascii="Times New Roman" w:hAnsi="Times New Roman" w:cs="Times New Roman"/>
          <w:b/>
        </w:rPr>
      </w:pPr>
    </w:p>
    <w:p w:rsidR="00752EEF" w:rsidRDefault="00752EEF" w:rsidP="00FA31A5">
      <w:pPr>
        <w:spacing w:after="120" w:line="240" w:lineRule="auto"/>
        <w:rPr>
          <w:rFonts w:ascii="Times New Roman" w:hAnsi="Times New Roman" w:cs="Times New Roman"/>
          <w:b/>
        </w:rPr>
      </w:pPr>
    </w:p>
    <w:p w:rsidR="00FA31A5" w:rsidRPr="009C4900" w:rsidRDefault="00D833E6" w:rsidP="00FA31A5">
      <w:pPr>
        <w:spacing w:after="120" w:line="240" w:lineRule="auto"/>
        <w:rPr>
          <w:rFonts w:ascii="Times New Roman" w:hAnsi="Times New Roman" w:cs="Times New Roman"/>
        </w:rPr>
      </w:pPr>
      <w:r>
        <w:rPr>
          <w:rFonts w:ascii="Times New Roman" w:hAnsi="Times New Roman" w:cs="Times New Roman"/>
          <w:b/>
        </w:rPr>
        <w:t>Table 3</w:t>
      </w:r>
      <w:r w:rsidR="00FA31A5" w:rsidRPr="009C4900">
        <w:rPr>
          <w:rFonts w:ascii="Times New Roman" w:hAnsi="Times New Roman" w:cs="Times New Roman"/>
          <w:b/>
        </w:rPr>
        <w:t>:</w:t>
      </w:r>
      <w:r w:rsidR="00FA31A5" w:rsidRPr="009C4900">
        <w:rPr>
          <w:rFonts w:ascii="Times New Roman" w:hAnsi="Times New Roman" w:cs="Times New Roman"/>
        </w:rPr>
        <w:t xml:space="preserve">Bond lengths (Å) for product </w:t>
      </w:r>
      <w:r>
        <w:rPr>
          <w:rFonts w:ascii="Times New Roman" w:eastAsia="SimSun" w:hAnsi="Times New Roman" w:cs="Times New Roman"/>
          <w:b/>
          <w:bCs/>
          <w:lang w:val="en-GB"/>
        </w:rPr>
        <w:t>9</w:t>
      </w:r>
      <w:r w:rsidR="00FA31A5" w:rsidRPr="009C4900">
        <w:rPr>
          <w:rFonts w:ascii="Times New Roman" w:eastAsia="SimSun" w:hAnsi="Times New Roman" w:cs="Times New Roman"/>
          <w:b/>
          <w:bCs/>
          <w:lang w:val="en-GB"/>
        </w:rPr>
        <w:t>(i)</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71"/>
        <w:gridCol w:w="2417"/>
        <w:gridCol w:w="2371"/>
        <w:gridCol w:w="2417"/>
      </w:tblGrid>
      <w:tr w:rsidR="00FA31A5" w:rsidRPr="004D61DB" w:rsidTr="00EC4B2F">
        <w:tc>
          <w:tcPr>
            <w:tcW w:w="1238" w:type="pct"/>
            <w:tcBorders>
              <w:top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S2-C2</w:t>
            </w:r>
          </w:p>
        </w:tc>
        <w:tc>
          <w:tcPr>
            <w:tcW w:w="1262" w:type="pct"/>
            <w:tcBorders>
              <w:top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1.666(5)</w:t>
            </w:r>
          </w:p>
        </w:tc>
        <w:tc>
          <w:tcPr>
            <w:tcW w:w="1238" w:type="pct"/>
            <w:tcBorders>
              <w:top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O13-C8</w:t>
            </w:r>
          </w:p>
        </w:tc>
        <w:tc>
          <w:tcPr>
            <w:tcW w:w="1262" w:type="pct"/>
            <w:tcBorders>
              <w:top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1.214(6)</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O12-C10</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1.390(6)</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O12-H12</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0.8200</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O11-C9</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1.377(6)</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O11-H11</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0.8200</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lastRenderedPageBreak/>
              <w:t>N3-C2</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1.352(6)</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N3-N14</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1.394(6)</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N3-C10</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1.458(6)</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N1-C2</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1.342(6)</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N1-C9</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1.434(6)</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N1-H1</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0.8600</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C10-C4A</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1.505(7)</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C10-C9</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1.556(7)</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C8A-C4A</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1.387(7)</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C8A-C7</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1.396(7)</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C8A-C8</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1.446(7)</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N14-C15</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1.254(7)</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C9-C8</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1.548(7)</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C4A-C4</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1.393(7)</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C7-C6</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1.361(9)</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C7-H7</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0.9300</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C4-C5</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1.369(8)</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C4-H4</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0.9300</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C6-C5</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1.396(10)</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C6-H6</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0.9300</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C15-C16</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1.463(8)</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C15-H15</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1.05(7)</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C5-H5</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0.9300</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C16-C17</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1.339(11)</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C16-C21</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1.359(9)</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C20-C19</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1.271(15)</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C20-C21</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1.373(10)</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C20-H20</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0.9300</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C21-H21</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0.9300</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C19-C18</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1.371(16)</w:t>
            </w:r>
          </w:p>
        </w:tc>
      </w:tr>
      <w:tr w:rsidR="00FA31A5" w:rsidRPr="004D61DB" w:rsidTr="00EC4B2F">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C19-H19</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0.9300</w:t>
            </w:r>
          </w:p>
        </w:tc>
        <w:tc>
          <w:tcPr>
            <w:tcW w:w="1238"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C17-C18</w:t>
            </w:r>
          </w:p>
        </w:tc>
        <w:tc>
          <w:tcPr>
            <w:tcW w:w="1262"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1.381(15)</w:t>
            </w:r>
          </w:p>
        </w:tc>
      </w:tr>
      <w:tr w:rsidR="00FA31A5" w:rsidRPr="004D61DB" w:rsidTr="00EC4B2F">
        <w:tc>
          <w:tcPr>
            <w:tcW w:w="1238" w:type="pct"/>
            <w:tcBorders>
              <w:bottom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C17-H17</w:t>
            </w:r>
          </w:p>
        </w:tc>
        <w:tc>
          <w:tcPr>
            <w:tcW w:w="1262" w:type="pct"/>
            <w:tcBorders>
              <w:bottom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0.9300</w:t>
            </w:r>
          </w:p>
        </w:tc>
        <w:tc>
          <w:tcPr>
            <w:tcW w:w="1238" w:type="pct"/>
            <w:tcBorders>
              <w:bottom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C18-H18</w:t>
            </w:r>
          </w:p>
        </w:tc>
        <w:tc>
          <w:tcPr>
            <w:tcW w:w="1262" w:type="pct"/>
            <w:tcBorders>
              <w:bottom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0.9300</w:t>
            </w:r>
          </w:p>
        </w:tc>
      </w:tr>
    </w:tbl>
    <w:p w:rsidR="00FA31A5" w:rsidRDefault="00FA31A5" w:rsidP="00FA31A5">
      <w:pPr>
        <w:spacing w:after="120" w:line="240" w:lineRule="auto"/>
        <w:rPr>
          <w:rFonts w:ascii="Times New Roman" w:hAnsi="Times New Roman" w:cs="Times New Roman"/>
        </w:rPr>
      </w:pPr>
    </w:p>
    <w:p w:rsidR="00FA31A5" w:rsidRDefault="00FA31A5" w:rsidP="00FA31A5">
      <w:pPr>
        <w:spacing w:after="120" w:line="240" w:lineRule="auto"/>
        <w:rPr>
          <w:rFonts w:ascii="Times New Roman" w:hAnsi="Times New Roman" w:cs="Times New Roman"/>
        </w:rPr>
      </w:pPr>
    </w:p>
    <w:p w:rsidR="00FA31A5" w:rsidRPr="009C4900" w:rsidRDefault="00D833E6" w:rsidP="00FA31A5">
      <w:pPr>
        <w:spacing w:after="120" w:line="240" w:lineRule="auto"/>
        <w:rPr>
          <w:rFonts w:ascii="Times New Roman" w:hAnsi="Times New Roman" w:cs="Times New Roman"/>
        </w:rPr>
      </w:pPr>
      <w:r>
        <w:rPr>
          <w:rFonts w:ascii="Times New Roman" w:hAnsi="Times New Roman" w:cs="Times New Roman"/>
          <w:b/>
        </w:rPr>
        <w:t>Table 4</w:t>
      </w:r>
      <w:r w:rsidR="00FA31A5" w:rsidRPr="009C4900">
        <w:rPr>
          <w:rFonts w:ascii="Times New Roman" w:hAnsi="Times New Roman" w:cs="Times New Roman"/>
          <w:b/>
        </w:rPr>
        <w:t>:</w:t>
      </w:r>
      <w:r w:rsidR="00FA31A5">
        <w:rPr>
          <w:rFonts w:ascii="Times New Roman" w:hAnsi="Times New Roman" w:cs="Times New Roman"/>
        </w:rPr>
        <w:t xml:space="preserve"> Bond angles (</w:t>
      </w:r>
      <w:r w:rsidR="00FA31A5" w:rsidRPr="009C4900">
        <w:rPr>
          <w:rFonts w:ascii="Times New Roman" w:hAnsi="Times New Roman" w:cs="Times New Roman"/>
        </w:rPr>
        <w:t>°) for product</w:t>
      </w:r>
      <w:r>
        <w:rPr>
          <w:rFonts w:ascii="Times New Roman" w:eastAsia="SimSun" w:hAnsi="Times New Roman" w:cs="Times New Roman"/>
          <w:b/>
          <w:bCs/>
          <w:lang w:val="en-GB"/>
        </w:rPr>
        <w:t>9</w:t>
      </w:r>
      <w:r w:rsidR="00FA31A5" w:rsidRPr="009C4900">
        <w:rPr>
          <w:rFonts w:ascii="Times New Roman" w:eastAsia="SimSun" w:hAnsi="Times New Roman" w:cs="Times New Roman"/>
          <w:b/>
          <w:bCs/>
          <w:lang w:val="en-GB"/>
        </w:rPr>
        <w:t>(i)</w:t>
      </w:r>
    </w:p>
    <w:tbl>
      <w:tblPr>
        <w:tblStyle w:val="TableGrid"/>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375"/>
        <w:gridCol w:w="2407"/>
        <w:gridCol w:w="2373"/>
        <w:gridCol w:w="2421"/>
      </w:tblGrid>
      <w:tr w:rsidR="00FA31A5" w:rsidRPr="004D61DB" w:rsidTr="00EC4B2F">
        <w:trPr>
          <w:jc w:val="center"/>
        </w:trPr>
        <w:tc>
          <w:tcPr>
            <w:tcW w:w="1240" w:type="pct"/>
            <w:tcBorders>
              <w:top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C10-O12-H12</w:t>
            </w:r>
          </w:p>
        </w:tc>
        <w:tc>
          <w:tcPr>
            <w:tcW w:w="1257" w:type="pct"/>
            <w:tcBorders>
              <w:top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109.5</w:t>
            </w:r>
          </w:p>
        </w:tc>
        <w:tc>
          <w:tcPr>
            <w:tcW w:w="1239" w:type="pct"/>
            <w:tcBorders>
              <w:top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C9-O11-H11</w:t>
            </w:r>
          </w:p>
        </w:tc>
        <w:tc>
          <w:tcPr>
            <w:tcW w:w="1264" w:type="pct"/>
            <w:tcBorders>
              <w:top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109.5</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C2-N3-N14</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126.5(4)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C2-N3-C10</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113.4(4)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N14-N3-C10</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118.7(4)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C2-N1-C9</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114.2(4)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C2-N1-H1</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122.9</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C9-N1-H1</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122.9</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O12-C10-N3</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111.1(4)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O12-C10-C4A</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108.8(4)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N3-C10-C4A</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114.0(4)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O12-C10-C9</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116.1(4)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N3-C10-C9</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101.8(4)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C4A-C10-C9</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104.9(4)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N1-C2-N3</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107.6(4)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N1-C2-S2</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124.4(3)</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N3-C2-S2</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127.9(4)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C4A-C8A-C7</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120.9(5)</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C4A-C8A-C8</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110.9(4)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C7-C8A-C8</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128.2(5)</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C15-N14-N3</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114.8(5)</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O11-C9-N1</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110.5(4)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O11-C9-C8</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112.3(4)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N1-C9-C8</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110.5(4)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O11-C9-C10</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115.6(4)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N1-C9-C10</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102.8(4)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C8-C9-C10</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104.6(4)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C8A-C4A-C4</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120.1(5)</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C8A-C4A-C10</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111.6(4)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C4-C4A-C10</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128.3(5)</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O13-C8-C8A</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128.5(5)</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O13-C8-C9</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123.4(5)</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lastRenderedPageBreak/>
              <w:t>C8A-C8-C9</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108.1(4)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C6-C7-C8A</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118.7(6)</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C6-C7-H7</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120.6</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C8A-C7-H7</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120.6</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C5-C4-C4A</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118.2(5)</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C5-C4-H4</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120.9</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C4A-C4-H4</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120.9</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C7-C6-C5</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120.2(5)</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C7-C6-H6</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119.9</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C5-C6-H6</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119.9</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N14-C15-C16</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122.2(6)</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N14-C15-H15</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109(4)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C16-C15-H15</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122(4)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C4-C5-C6</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121.8(5)</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C4-C5-H5</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119.1</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C6-C5-H5</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119.1</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C17-C16-C21</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118.8(7)</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C17-C16-C15</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121.2(6)</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C21-C16-C15</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119.8(6)</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C19-C20-C21</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120.5(9)</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C19-C20-H20</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119.8</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C21-C20-H20</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119.8</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C16-C21-C20</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121.2(8)</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C16-C21-H21</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119.4</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C20-C21-H21</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119.4</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C20-C19-C18</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120.0(10)</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C20-C19-H19</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120.0</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C18-C19-H19</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120.0</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C16-C17-C18</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118.6(9)</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C16-C17-H17</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120.7</w:t>
            </w:r>
          </w:p>
        </w:tc>
      </w:tr>
      <w:tr w:rsidR="00FA31A5" w:rsidRPr="004D61DB" w:rsidTr="00EC4B2F">
        <w:trPr>
          <w:jc w:val="center"/>
        </w:trPr>
        <w:tc>
          <w:tcPr>
            <w:tcW w:w="1240"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C18-C17-H17</w:t>
            </w:r>
          </w:p>
        </w:tc>
        <w:tc>
          <w:tcPr>
            <w:tcW w:w="1257"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120.7</w:t>
            </w:r>
          </w:p>
        </w:tc>
        <w:tc>
          <w:tcPr>
            <w:tcW w:w="1239"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C19-C18-C17</w:t>
            </w:r>
          </w:p>
        </w:tc>
        <w:tc>
          <w:tcPr>
            <w:tcW w:w="1264" w:type="pct"/>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120.8(10)</w:t>
            </w:r>
          </w:p>
        </w:tc>
      </w:tr>
      <w:tr w:rsidR="00FA31A5" w:rsidRPr="004D61DB" w:rsidTr="00EC4B2F">
        <w:trPr>
          <w:jc w:val="center"/>
        </w:trPr>
        <w:tc>
          <w:tcPr>
            <w:tcW w:w="1240" w:type="pct"/>
            <w:tcBorders>
              <w:bottom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C19-C18-H18</w:t>
            </w:r>
          </w:p>
        </w:tc>
        <w:tc>
          <w:tcPr>
            <w:tcW w:w="1257" w:type="pct"/>
            <w:tcBorders>
              <w:bottom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119.6</w:t>
            </w:r>
          </w:p>
        </w:tc>
        <w:tc>
          <w:tcPr>
            <w:tcW w:w="1239" w:type="pct"/>
            <w:tcBorders>
              <w:bottom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C17-C18-H18</w:t>
            </w:r>
          </w:p>
        </w:tc>
        <w:tc>
          <w:tcPr>
            <w:tcW w:w="1264" w:type="pct"/>
            <w:tcBorders>
              <w:bottom w:val="single" w:sz="12" w:space="0" w:color="000000" w:themeColor="text1"/>
            </w:tcBorders>
          </w:tcPr>
          <w:p w:rsidR="00FA31A5" w:rsidRPr="004D61DB" w:rsidRDefault="00FA31A5" w:rsidP="00EC4B2F">
            <w:pPr>
              <w:spacing w:before="60" w:after="60"/>
              <w:rPr>
                <w:rFonts w:ascii="Times New Roman" w:hAnsi="Times New Roman" w:cs="Times New Roman"/>
                <w:sz w:val="20"/>
                <w:szCs w:val="20"/>
              </w:rPr>
            </w:pPr>
            <w:r w:rsidRPr="004D61DB">
              <w:rPr>
                <w:rFonts w:ascii="Times New Roman" w:hAnsi="Times New Roman" w:cs="Times New Roman"/>
                <w:sz w:val="20"/>
                <w:szCs w:val="20"/>
              </w:rPr>
              <w:t>119.6</w:t>
            </w:r>
          </w:p>
        </w:tc>
      </w:tr>
    </w:tbl>
    <w:p w:rsidR="00FA31A5" w:rsidRDefault="00FA31A5" w:rsidP="00FA31A5">
      <w:pPr>
        <w:spacing w:after="120" w:line="360" w:lineRule="auto"/>
        <w:rPr>
          <w:rFonts w:ascii="Times New Roman" w:hAnsi="Times New Roman" w:cs="Times New Roman"/>
          <w:b/>
          <w:sz w:val="24"/>
          <w:szCs w:val="24"/>
        </w:rPr>
      </w:pPr>
    </w:p>
    <w:p w:rsidR="003B7EED" w:rsidRPr="00752EEF" w:rsidRDefault="00752EEF" w:rsidP="00752EEF">
      <w:pPr>
        <w:jc w:val="center"/>
        <w:rPr>
          <w:rFonts w:ascii="Times New Roman" w:hAnsi="Times New Roman" w:cs="Times New Roman"/>
          <w:sz w:val="24"/>
          <w:szCs w:val="24"/>
        </w:rPr>
      </w:pPr>
      <w:r w:rsidRPr="00752EEF">
        <w:rPr>
          <w:rFonts w:ascii="Times New Roman" w:hAnsi="Times New Roman" w:cs="Times New Roman"/>
          <w:sz w:val="24"/>
          <w:szCs w:val="24"/>
        </w:rPr>
        <w:t>REFERENCES</w:t>
      </w:r>
    </w:p>
    <w:p w:rsidR="00752EEF" w:rsidRPr="00752EEF" w:rsidRDefault="00752EEF" w:rsidP="00752EEF">
      <w:pPr>
        <w:spacing w:after="0" w:line="480" w:lineRule="auto"/>
        <w:jc w:val="both"/>
        <w:rPr>
          <w:rFonts w:ascii="Times New Roman" w:hAnsi="Times New Roman" w:cs="Times New Roman"/>
          <w:i/>
          <w:sz w:val="24"/>
          <w:szCs w:val="24"/>
        </w:rPr>
      </w:pPr>
      <w:r>
        <w:rPr>
          <w:rStyle w:val="FootnoteReference"/>
          <w:rFonts w:ascii="Times New Roman" w:hAnsi="Times New Roman" w:cs="Times New Roman"/>
          <w:sz w:val="24"/>
          <w:szCs w:val="24"/>
        </w:rPr>
        <w:t xml:space="preserve"> </w:t>
      </w:r>
      <w:r>
        <w:rPr>
          <w:rFonts w:ascii="Times New Roman" w:hAnsi="Times New Roman" w:cs="Times New Roman"/>
          <w:sz w:val="24"/>
          <w:szCs w:val="24"/>
        </w:rPr>
        <w:t xml:space="preserve">1. </w:t>
      </w:r>
      <w:r w:rsidRPr="00752EEF">
        <w:rPr>
          <w:rFonts w:ascii="Times New Roman" w:hAnsi="Times New Roman" w:cs="Times New Roman"/>
          <w:sz w:val="24"/>
          <w:szCs w:val="24"/>
        </w:rPr>
        <w:t xml:space="preserve">Rahman, A. -u.; Choudhary, M. I.; Thomsen, W. J. </w:t>
      </w:r>
      <w:r w:rsidRPr="00752EEF">
        <w:rPr>
          <w:rFonts w:ascii="Times New Roman" w:hAnsi="Times New Roman" w:cs="Times New Roman"/>
          <w:i/>
          <w:sz w:val="24"/>
          <w:szCs w:val="24"/>
        </w:rPr>
        <w:t xml:space="preserve">In Bioassay Techniques for Drug Development, Harwood Academic Publishers: The Netherlands </w:t>
      </w:r>
      <w:r w:rsidRPr="00752EEF">
        <w:rPr>
          <w:rFonts w:ascii="Times New Roman" w:hAnsi="Times New Roman" w:cs="Times New Roman"/>
          <w:b/>
          <w:sz w:val="24"/>
          <w:szCs w:val="24"/>
        </w:rPr>
        <w:t>2001</w:t>
      </w:r>
      <w:r w:rsidRPr="00752EEF">
        <w:rPr>
          <w:rFonts w:ascii="Times New Roman" w:hAnsi="Times New Roman" w:cs="Times New Roman"/>
          <w:i/>
          <w:sz w:val="24"/>
          <w:szCs w:val="24"/>
        </w:rPr>
        <w:t>,</w:t>
      </w:r>
      <w:r w:rsidRPr="00752EEF">
        <w:rPr>
          <w:rFonts w:ascii="Times New Roman" w:hAnsi="Times New Roman" w:cs="Times New Roman"/>
          <w:sz w:val="24"/>
          <w:szCs w:val="24"/>
        </w:rPr>
        <w:t>16.</w:t>
      </w:r>
    </w:p>
    <w:p w:rsidR="00752EEF" w:rsidRDefault="00752EEF" w:rsidP="00752EEF">
      <w:pPr>
        <w:spacing w:after="0" w:line="480" w:lineRule="auto"/>
        <w:jc w:val="both"/>
        <w:rPr>
          <w:rFonts w:ascii="Times New Roman" w:hAnsi="Times New Roman" w:cs="Times New Roman"/>
          <w:sz w:val="24"/>
          <w:szCs w:val="24"/>
        </w:rPr>
      </w:pPr>
      <w:r w:rsidRPr="00752EEF">
        <w:rPr>
          <w:rFonts w:ascii="Times New Roman" w:hAnsi="Times New Roman" w:cs="Times New Roman"/>
          <w:sz w:val="24"/>
          <w:szCs w:val="24"/>
        </w:rPr>
        <w:t xml:space="preserve">2. Das, K.; Tiwari, R. K. S.; Shrivastava, D. K. </w:t>
      </w:r>
      <w:r w:rsidRPr="00752EEF">
        <w:rPr>
          <w:rFonts w:ascii="Times New Roman" w:hAnsi="Times New Roman" w:cs="Times New Roman"/>
          <w:i/>
          <w:sz w:val="24"/>
          <w:szCs w:val="24"/>
        </w:rPr>
        <w:t xml:space="preserve">J. Med. Plants Res. </w:t>
      </w:r>
      <w:r w:rsidRPr="00752EEF">
        <w:rPr>
          <w:rFonts w:ascii="Times New Roman" w:hAnsi="Times New Roman" w:cs="Times New Roman"/>
          <w:b/>
          <w:sz w:val="24"/>
          <w:szCs w:val="24"/>
        </w:rPr>
        <w:t>2010</w:t>
      </w:r>
      <w:r w:rsidRPr="00752EEF">
        <w:rPr>
          <w:rFonts w:ascii="Times New Roman" w:hAnsi="Times New Roman" w:cs="Times New Roman"/>
          <w:sz w:val="24"/>
          <w:szCs w:val="24"/>
        </w:rPr>
        <w:t xml:space="preserve">, </w:t>
      </w:r>
      <w:r w:rsidRPr="00752EEF">
        <w:rPr>
          <w:rFonts w:ascii="Times New Roman" w:hAnsi="Times New Roman" w:cs="Times New Roman"/>
          <w:b/>
          <w:i/>
          <w:sz w:val="24"/>
          <w:szCs w:val="24"/>
        </w:rPr>
        <w:t>4</w:t>
      </w:r>
      <w:r w:rsidRPr="00752EEF">
        <w:rPr>
          <w:rFonts w:ascii="Times New Roman" w:hAnsi="Times New Roman" w:cs="Times New Roman"/>
          <w:sz w:val="24"/>
          <w:szCs w:val="24"/>
        </w:rPr>
        <w:t>, 104-111.</w:t>
      </w:r>
    </w:p>
    <w:p w:rsidR="003B7EED" w:rsidRPr="00752EEF" w:rsidRDefault="00752EEF" w:rsidP="00752EEF">
      <w:pPr>
        <w:spacing w:after="0" w:line="480" w:lineRule="auto"/>
        <w:jc w:val="both"/>
        <w:rPr>
          <w:rFonts w:ascii="Times New Roman" w:hAnsi="Times New Roman" w:cs="Times New Roman"/>
          <w:sz w:val="24"/>
          <w:szCs w:val="24"/>
        </w:rPr>
      </w:pPr>
      <w:r w:rsidRPr="00752EEF">
        <w:rPr>
          <w:rFonts w:ascii="Times New Roman" w:eastAsia="Advt93-r" w:hAnsi="Times New Roman" w:cs="Times New Roman"/>
          <w:color w:val="000000"/>
          <w:sz w:val="24"/>
          <w:szCs w:val="24"/>
        </w:rPr>
        <w:t xml:space="preserve">3. </w:t>
      </w:r>
      <w:r w:rsidR="009B69BF" w:rsidRPr="00752EEF">
        <w:rPr>
          <w:rFonts w:ascii="Times New Roman" w:eastAsia="Advt93-r" w:hAnsi="Times New Roman" w:cs="Times New Roman"/>
          <w:color w:val="000000"/>
          <w:sz w:val="24"/>
          <w:szCs w:val="24"/>
        </w:rPr>
        <w:t xml:space="preserve">G. M. Sheldrick, </w:t>
      </w:r>
      <w:r w:rsidR="009B69BF" w:rsidRPr="00752EEF">
        <w:rPr>
          <w:rFonts w:ascii="Times New Roman" w:eastAsia="Advt93-r" w:hAnsi="Times New Roman" w:cs="Times New Roman"/>
          <w:i/>
          <w:color w:val="000000"/>
          <w:sz w:val="24"/>
          <w:szCs w:val="24"/>
        </w:rPr>
        <w:t>Acta Cryst</w:t>
      </w:r>
      <w:r w:rsidR="009B69BF" w:rsidRPr="00752EEF">
        <w:rPr>
          <w:rFonts w:ascii="Times New Roman" w:eastAsia="Advt93-r" w:hAnsi="Times New Roman" w:cs="Times New Roman"/>
          <w:color w:val="000000"/>
          <w:sz w:val="24"/>
          <w:szCs w:val="24"/>
        </w:rPr>
        <w:t xml:space="preserve">., </w:t>
      </w:r>
      <w:r w:rsidR="009B69BF" w:rsidRPr="00752EEF">
        <w:rPr>
          <w:rFonts w:ascii="Times New Roman" w:eastAsia="Advt93-r" w:hAnsi="Times New Roman" w:cs="Times New Roman"/>
          <w:b/>
          <w:color w:val="000000"/>
          <w:sz w:val="24"/>
          <w:szCs w:val="24"/>
        </w:rPr>
        <w:t>2008</w:t>
      </w:r>
      <w:r w:rsidR="009B69BF" w:rsidRPr="00752EEF">
        <w:rPr>
          <w:rFonts w:ascii="Times New Roman" w:eastAsia="Advt93-r" w:hAnsi="Times New Roman" w:cs="Times New Roman"/>
          <w:color w:val="000000"/>
          <w:sz w:val="24"/>
          <w:szCs w:val="24"/>
        </w:rPr>
        <w:t xml:space="preserve">, </w:t>
      </w:r>
      <w:r w:rsidR="009B69BF" w:rsidRPr="00752EEF">
        <w:rPr>
          <w:rFonts w:ascii="Times New Roman" w:eastAsia="Advt93-r" w:hAnsi="Times New Roman" w:cs="Times New Roman"/>
          <w:i/>
          <w:color w:val="000000"/>
          <w:sz w:val="24"/>
          <w:szCs w:val="24"/>
        </w:rPr>
        <w:t>A64,</w:t>
      </w:r>
      <w:r w:rsidR="009B69BF" w:rsidRPr="00752EEF">
        <w:rPr>
          <w:rFonts w:ascii="Times New Roman" w:eastAsia="Advt93-r" w:hAnsi="Times New Roman" w:cs="Times New Roman"/>
          <w:color w:val="000000"/>
          <w:sz w:val="24"/>
          <w:szCs w:val="24"/>
        </w:rPr>
        <w:t xml:space="preserve"> 112–122.</w:t>
      </w:r>
    </w:p>
    <w:p w:rsidR="003B7EED" w:rsidRDefault="003B7EED" w:rsidP="003B7EED"/>
    <w:p w:rsidR="003B7EED" w:rsidRDefault="003B7EED" w:rsidP="003B7EED"/>
    <w:p w:rsidR="003B7EED" w:rsidRDefault="003B7EED" w:rsidP="003B7EED"/>
    <w:p w:rsidR="003B7EED" w:rsidRDefault="003B7EED" w:rsidP="003B7EED"/>
    <w:p w:rsidR="003B7EED" w:rsidRDefault="003B7EED" w:rsidP="003B7EED"/>
    <w:p w:rsidR="00044779" w:rsidRDefault="00044779" w:rsidP="008B48EB">
      <w:pPr>
        <w:pStyle w:val="NormalWeb"/>
        <w:spacing w:before="0" w:beforeAutospacing="0" w:after="0" w:afterAutospacing="0" w:line="360" w:lineRule="auto"/>
        <w:rPr>
          <w:b/>
          <w:bCs/>
          <w:sz w:val="20"/>
          <w:szCs w:val="20"/>
          <w:vertAlign w:val="superscript"/>
        </w:rPr>
      </w:pPr>
    </w:p>
    <w:p w:rsidR="00044779" w:rsidRDefault="00044779"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b/>
          <w:sz w:val="20"/>
          <w:szCs w:val="20"/>
        </w:rPr>
      </w:pPr>
      <w:r w:rsidRPr="00A96002">
        <w:rPr>
          <w:b/>
          <w:bCs/>
          <w:sz w:val="20"/>
          <w:szCs w:val="20"/>
          <w:vertAlign w:val="superscript"/>
        </w:rPr>
        <w:lastRenderedPageBreak/>
        <w:t>1</w:t>
      </w:r>
      <w:r w:rsidRPr="00A96002">
        <w:rPr>
          <w:b/>
          <w:bCs/>
          <w:sz w:val="20"/>
          <w:szCs w:val="20"/>
        </w:rPr>
        <w:t>H NMR spectrum of</w:t>
      </w:r>
      <w:r w:rsidR="00CB4EA4">
        <w:rPr>
          <w:b/>
          <w:sz w:val="20"/>
          <w:szCs w:val="20"/>
        </w:rPr>
        <w:t xml:space="preserve"> 3-(b</w:t>
      </w:r>
      <w:r w:rsidRPr="0076726C">
        <w:rPr>
          <w:b/>
          <w:sz w:val="20"/>
          <w:szCs w:val="20"/>
        </w:rPr>
        <w:t>enzylideneamino)-3a,8a-dihydroxy-1,3,3a,8a-tetrahydroindeno[1,2-</w:t>
      </w:r>
      <w:r w:rsidRPr="007F77B8">
        <w:rPr>
          <w:b/>
          <w:i/>
          <w:sz w:val="20"/>
          <w:szCs w:val="20"/>
        </w:rPr>
        <w:t>d</w:t>
      </w:r>
      <w:r w:rsidRPr="0076726C">
        <w:rPr>
          <w:b/>
          <w:sz w:val="20"/>
          <w:szCs w:val="20"/>
        </w:rPr>
        <w:t>]imidazole-2,8-dione</w:t>
      </w:r>
      <w:r w:rsidR="000A16E5">
        <w:rPr>
          <w:b/>
          <w:sz w:val="20"/>
          <w:szCs w:val="20"/>
        </w:rPr>
        <w:t xml:space="preserve"> (</w:t>
      </w:r>
      <w:r w:rsidR="003A02FC">
        <w:rPr>
          <w:b/>
          <w:sz w:val="20"/>
          <w:szCs w:val="20"/>
        </w:rPr>
        <w:t>8</w:t>
      </w:r>
      <w:r>
        <w:rPr>
          <w:b/>
          <w:sz w:val="20"/>
          <w:szCs w:val="20"/>
        </w:rPr>
        <w:t>i)</w:t>
      </w:r>
    </w:p>
    <w:p w:rsidR="006055C2" w:rsidRDefault="007342BC" w:rsidP="008B48EB">
      <w:pPr>
        <w:pStyle w:val="NormalWeb"/>
        <w:spacing w:before="0" w:beforeAutospacing="0" w:after="0" w:afterAutospacing="0" w:line="360" w:lineRule="auto"/>
        <w:rPr>
          <w:b/>
          <w:sz w:val="20"/>
          <w:szCs w:val="20"/>
        </w:rPr>
      </w:pPr>
      <w:r w:rsidRPr="007342BC">
        <w:rPr>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278" type="#_x0000_t75" style="position:absolute;margin-left:32pt;margin-top:31.7pt;width:67.85pt;height:66.65pt;z-index:251662336">
            <v:imagedata r:id="rId11" o:title=""/>
          </v:shape>
          <o:OLEObject Type="Embed" ProgID="ChemDraw.Document.6.0" ShapeID="_x0000_s1278" DrawAspect="Content" ObjectID="_1548450269" r:id="rId12"/>
        </w:pict>
      </w:r>
      <w:r w:rsidR="006055C2">
        <w:rPr>
          <w:b/>
          <w:noProof/>
          <w:sz w:val="20"/>
          <w:szCs w:val="20"/>
        </w:rPr>
        <w:drawing>
          <wp:inline distT="0" distB="0" distL="0" distR="0">
            <wp:extent cx="6172200" cy="3149600"/>
            <wp:effectExtent l="19050" t="0" r="0" b="0"/>
            <wp:docPr id="6" name="Picture 57" descr="C:\Users\Dell\Desktop\YS-202(A)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Dell\Desktop\YS-202(A) 1HNMR.jpg"/>
                    <pic:cNvPicPr>
                      <a:picLocks noChangeAspect="1" noChangeArrowheads="1"/>
                    </pic:cNvPicPr>
                  </pic:nvPicPr>
                  <pic:blipFill>
                    <a:blip r:embed="rId13"/>
                    <a:srcRect/>
                    <a:stretch>
                      <a:fillRect/>
                    </a:stretch>
                  </pic:blipFill>
                  <pic:spPr bwMode="auto">
                    <a:xfrm>
                      <a:off x="0" y="0"/>
                      <a:ext cx="6183942" cy="3155592"/>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jc w:val="center"/>
        <w:rPr>
          <w:sz w:val="20"/>
          <w:szCs w:val="20"/>
        </w:rPr>
      </w:pPr>
    </w:p>
    <w:p w:rsidR="006055C2" w:rsidRDefault="006055C2"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b/>
          <w:sz w:val="20"/>
          <w:szCs w:val="20"/>
        </w:rPr>
      </w:pPr>
      <w:r w:rsidRPr="00652176">
        <w:rPr>
          <w:b/>
          <w:bCs/>
          <w:sz w:val="20"/>
          <w:szCs w:val="20"/>
          <w:vertAlign w:val="superscript"/>
        </w:rPr>
        <w:t>13</w:t>
      </w:r>
      <w:r w:rsidRPr="00652176">
        <w:rPr>
          <w:b/>
          <w:bCs/>
          <w:sz w:val="20"/>
          <w:szCs w:val="20"/>
        </w:rPr>
        <w:t xml:space="preserve">C NMR </w:t>
      </w:r>
      <w:r w:rsidRPr="00A96002">
        <w:rPr>
          <w:b/>
          <w:bCs/>
          <w:sz w:val="20"/>
          <w:szCs w:val="20"/>
        </w:rPr>
        <w:t>spectrum of</w:t>
      </w:r>
      <w:r w:rsidR="00CB4EA4">
        <w:rPr>
          <w:b/>
          <w:sz w:val="20"/>
          <w:szCs w:val="20"/>
        </w:rPr>
        <w:t xml:space="preserve"> 3-(b</w:t>
      </w:r>
      <w:r w:rsidRPr="0076726C">
        <w:rPr>
          <w:b/>
          <w:sz w:val="20"/>
          <w:szCs w:val="20"/>
        </w:rPr>
        <w:t>enzylideneamino)-3a,8a-dihydroxy-1,3,3a,8a-tetrahydroindeno[1,2-</w:t>
      </w:r>
      <w:r w:rsidRPr="007F77B8">
        <w:rPr>
          <w:b/>
          <w:i/>
          <w:sz w:val="20"/>
          <w:szCs w:val="20"/>
        </w:rPr>
        <w:t>d</w:t>
      </w:r>
      <w:r w:rsidRPr="0076726C">
        <w:rPr>
          <w:b/>
          <w:sz w:val="20"/>
          <w:szCs w:val="20"/>
        </w:rPr>
        <w:t>]imidazole-2,8-dione</w:t>
      </w:r>
      <w:r w:rsidR="003A02FC">
        <w:rPr>
          <w:b/>
          <w:sz w:val="20"/>
          <w:szCs w:val="20"/>
        </w:rPr>
        <w:t xml:space="preserve"> (8</w:t>
      </w:r>
      <w:r>
        <w:rPr>
          <w:b/>
          <w:sz w:val="20"/>
          <w:szCs w:val="20"/>
        </w:rPr>
        <w:t>i)</w:t>
      </w:r>
    </w:p>
    <w:p w:rsidR="003C5792" w:rsidRPr="009F11E7" w:rsidRDefault="007342BC" w:rsidP="008B48EB">
      <w:pPr>
        <w:pStyle w:val="NormalWeb"/>
        <w:spacing w:before="0" w:beforeAutospacing="0" w:after="0" w:afterAutospacing="0" w:line="360" w:lineRule="auto"/>
        <w:rPr>
          <w:b/>
          <w:sz w:val="20"/>
          <w:szCs w:val="20"/>
        </w:rPr>
      </w:pPr>
      <w:r w:rsidRPr="007342BC">
        <w:rPr>
          <w:noProof/>
          <w:sz w:val="20"/>
          <w:szCs w:val="20"/>
        </w:rPr>
        <w:pict>
          <v:shape id="_x0000_s1330" type="#_x0000_t75" style="position:absolute;margin-left:43.05pt;margin-top:34.9pt;width:67.8pt;height:66.65pt;z-index:251715584">
            <v:imagedata r:id="rId14" o:title=""/>
          </v:shape>
          <o:OLEObject Type="Embed" ProgID="ChemDraw.Document.6.0" ShapeID="_x0000_s1330" DrawAspect="Content" ObjectID="_1548450270" r:id="rId15"/>
        </w:pict>
      </w:r>
      <w:r w:rsidR="003C5792">
        <w:rPr>
          <w:b/>
          <w:noProof/>
          <w:sz w:val="20"/>
          <w:szCs w:val="20"/>
        </w:rPr>
        <w:drawing>
          <wp:inline distT="0" distB="0" distL="0" distR="0">
            <wp:extent cx="6214493" cy="3505200"/>
            <wp:effectExtent l="19050" t="0" r="0" b="0"/>
            <wp:docPr id="4" name="Picture 57" descr="C:\Users\Dell\Desktop\YS-202(A)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Dell\Desktop\YS-202(A) 13CNMR.jpg"/>
                    <pic:cNvPicPr>
                      <a:picLocks noChangeAspect="1" noChangeArrowheads="1"/>
                    </pic:cNvPicPr>
                  </pic:nvPicPr>
                  <pic:blipFill>
                    <a:blip r:embed="rId16"/>
                    <a:srcRect/>
                    <a:stretch>
                      <a:fillRect/>
                    </a:stretch>
                  </pic:blipFill>
                  <pic:spPr bwMode="auto">
                    <a:xfrm>
                      <a:off x="0" y="0"/>
                      <a:ext cx="6236797" cy="3517780"/>
                    </a:xfrm>
                    <a:prstGeom prst="rect">
                      <a:avLst/>
                    </a:prstGeom>
                    <a:noFill/>
                    <a:ln w="9525">
                      <a:noFill/>
                      <a:miter lim="800000"/>
                      <a:headEnd/>
                      <a:tailEnd/>
                    </a:ln>
                  </pic:spPr>
                </pic:pic>
              </a:graphicData>
            </a:graphic>
          </wp:inline>
        </w:drawing>
      </w:r>
    </w:p>
    <w:p w:rsidR="008B48EB" w:rsidRPr="00BC6B8E" w:rsidRDefault="008B48EB" w:rsidP="008B48EB">
      <w:pPr>
        <w:jc w:val="center"/>
      </w:pPr>
    </w:p>
    <w:p w:rsidR="008B48EB" w:rsidRPr="00930CCD" w:rsidRDefault="008B48EB" w:rsidP="008B48EB">
      <w:pPr>
        <w:pStyle w:val="NormalWeb"/>
        <w:spacing w:before="0" w:beforeAutospacing="0" w:after="0" w:afterAutospacing="0" w:line="360" w:lineRule="auto"/>
      </w:pPr>
      <w:r w:rsidRPr="00A96002">
        <w:rPr>
          <w:b/>
          <w:bCs/>
          <w:sz w:val="20"/>
          <w:szCs w:val="20"/>
          <w:vertAlign w:val="superscript"/>
        </w:rPr>
        <w:lastRenderedPageBreak/>
        <w:t>1</w:t>
      </w:r>
      <w:r w:rsidRPr="00A96002">
        <w:rPr>
          <w:b/>
          <w:bCs/>
          <w:sz w:val="20"/>
          <w:szCs w:val="20"/>
        </w:rPr>
        <w:t>H NMR spectrum of</w:t>
      </w:r>
      <w:r w:rsidR="00CB4EA4">
        <w:rPr>
          <w:b/>
          <w:sz w:val="20"/>
          <w:szCs w:val="20"/>
        </w:rPr>
        <w:t xml:space="preserve"> 3a,8a-d</w:t>
      </w:r>
      <w:r w:rsidRPr="0076726C">
        <w:rPr>
          <w:b/>
          <w:sz w:val="20"/>
          <w:szCs w:val="20"/>
        </w:rPr>
        <w:t>ihydroxy-</w:t>
      </w:r>
      <w:r>
        <w:rPr>
          <w:b/>
          <w:sz w:val="20"/>
          <w:szCs w:val="20"/>
        </w:rPr>
        <w:t>3-((2-hydroxb</w:t>
      </w:r>
      <w:r w:rsidRPr="0076726C">
        <w:rPr>
          <w:b/>
          <w:sz w:val="20"/>
          <w:szCs w:val="20"/>
        </w:rPr>
        <w:t>enzylidene</w:t>
      </w:r>
      <w:r>
        <w:rPr>
          <w:b/>
          <w:sz w:val="20"/>
          <w:szCs w:val="20"/>
        </w:rPr>
        <w:t>)</w:t>
      </w:r>
      <w:r w:rsidRPr="0076726C">
        <w:rPr>
          <w:b/>
          <w:sz w:val="20"/>
          <w:szCs w:val="20"/>
        </w:rPr>
        <w:t>amino)-1,3,3a,8a-tetrahydroindeno[1,2-</w:t>
      </w:r>
      <w:r w:rsidRPr="007F77B8">
        <w:rPr>
          <w:b/>
          <w:i/>
          <w:sz w:val="20"/>
          <w:szCs w:val="20"/>
        </w:rPr>
        <w:t>d</w:t>
      </w:r>
      <w:r w:rsidRPr="0076726C">
        <w:rPr>
          <w:b/>
          <w:sz w:val="20"/>
          <w:szCs w:val="20"/>
        </w:rPr>
        <w:t>]imidazole-2,8-dione</w:t>
      </w:r>
      <w:r w:rsidR="003A02FC">
        <w:rPr>
          <w:b/>
          <w:sz w:val="20"/>
          <w:szCs w:val="20"/>
        </w:rPr>
        <w:t xml:space="preserve"> (8</w:t>
      </w:r>
      <w:r>
        <w:rPr>
          <w:b/>
          <w:sz w:val="20"/>
          <w:szCs w:val="20"/>
        </w:rPr>
        <w:t>ii)</w:t>
      </w:r>
      <w:r>
        <w:tab/>
      </w:r>
    </w:p>
    <w:p w:rsidR="008B48EB" w:rsidRDefault="007342BC" w:rsidP="008B48EB">
      <w:pPr>
        <w:jc w:val="center"/>
      </w:pPr>
      <w:r>
        <w:rPr>
          <w:noProof/>
        </w:rPr>
        <w:pict>
          <v:shape id="_x0000_s1281" type="#_x0000_t75" style="position:absolute;left:0;text-align:left;margin-left:51pt;margin-top:39.1pt;width:72.35pt;height:66.6pt;z-index:251665408">
            <v:imagedata r:id="rId17" o:title=""/>
          </v:shape>
          <o:OLEObject Type="Embed" ProgID="ChemDraw.Document.6.0" ShapeID="_x0000_s1281" DrawAspect="Content" ObjectID="_1548450271" r:id="rId18"/>
        </w:pict>
      </w:r>
      <w:r w:rsidR="008B48EB" w:rsidRPr="005D49FB">
        <w:rPr>
          <w:noProof/>
        </w:rPr>
        <w:drawing>
          <wp:inline distT="0" distB="0" distL="0" distR="0">
            <wp:extent cx="6000750" cy="3244115"/>
            <wp:effectExtent l="19050" t="0" r="0" b="0"/>
            <wp:docPr id="29" name="Picture 2" descr="C:\Users\Dell\Desktop\YS-206 (A) 1HNMR\YS 206(A)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YS-206 (A) 1HNMR\YS 206(A) 1HNMR.jpg"/>
                    <pic:cNvPicPr>
                      <a:picLocks noChangeAspect="1" noChangeArrowheads="1"/>
                    </pic:cNvPicPr>
                  </pic:nvPicPr>
                  <pic:blipFill>
                    <a:blip r:embed="rId19"/>
                    <a:srcRect/>
                    <a:stretch>
                      <a:fillRect/>
                    </a:stretch>
                  </pic:blipFill>
                  <pic:spPr bwMode="auto">
                    <a:xfrm>
                      <a:off x="0" y="0"/>
                      <a:ext cx="6011895" cy="3250140"/>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b/>
          <w:bCs/>
          <w:sz w:val="20"/>
          <w:szCs w:val="20"/>
          <w:vertAlign w:val="superscript"/>
        </w:rPr>
      </w:pPr>
    </w:p>
    <w:p w:rsidR="008B48EB" w:rsidRPr="002E0C99" w:rsidRDefault="008B48EB" w:rsidP="008B48EB">
      <w:pPr>
        <w:pStyle w:val="NormalWeb"/>
        <w:spacing w:before="0" w:beforeAutospacing="0" w:after="0" w:afterAutospacing="0" w:line="360" w:lineRule="auto"/>
        <w:rPr>
          <w:b/>
          <w:sz w:val="20"/>
          <w:szCs w:val="20"/>
        </w:rPr>
      </w:pPr>
      <w:r w:rsidRPr="00652176">
        <w:rPr>
          <w:b/>
          <w:bCs/>
          <w:sz w:val="20"/>
          <w:szCs w:val="20"/>
          <w:vertAlign w:val="superscript"/>
        </w:rPr>
        <w:t>13</w:t>
      </w:r>
      <w:r w:rsidRPr="00652176">
        <w:rPr>
          <w:b/>
          <w:bCs/>
          <w:sz w:val="20"/>
          <w:szCs w:val="20"/>
        </w:rPr>
        <w:t xml:space="preserve">C NMR </w:t>
      </w:r>
      <w:r w:rsidRPr="00A96002">
        <w:rPr>
          <w:b/>
          <w:bCs/>
          <w:sz w:val="20"/>
          <w:szCs w:val="20"/>
        </w:rPr>
        <w:t>spectrum of</w:t>
      </w:r>
      <w:r w:rsidR="00CB4EA4">
        <w:rPr>
          <w:b/>
          <w:sz w:val="20"/>
          <w:szCs w:val="20"/>
        </w:rPr>
        <w:t xml:space="preserve"> 3a,8a-d</w:t>
      </w:r>
      <w:r w:rsidRPr="0076726C">
        <w:rPr>
          <w:b/>
          <w:sz w:val="20"/>
          <w:szCs w:val="20"/>
        </w:rPr>
        <w:t>ihydroxy-</w:t>
      </w:r>
      <w:r>
        <w:rPr>
          <w:b/>
          <w:sz w:val="20"/>
          <w:szCs w:val="20"/>
        </w:rPr>
        <w:t>3-((2-hydroxb</w:t>
      </w:r>
      <w:r w:rsidRPr="0076726C">
        <w:rPr>
          <w:b/>
          <w:sz w:val="20"/>
          <w:szCs w:val="20"/>
        </w:rPr>
        <w:t>enzylidene</w:t>
      </w:r>
      <w:r>
        <w:rPr>
          <w:b/>
          <w:sz w:val="20"/>
          <w:szCs w:val="20"/>
        </w:rPr>
        <w:t>)</w:t>
      </w:r>
      <w:r w:rsidRPr="0076726C">
        <w:rPr>
          <w:b/>
          <w:sz w:val="20"/>
          <w:szCs w:val="20"/>
        </w:rPr>
        <w:t>amino)-1,3,3a,8a-tetrahydroindeno[1,2-</w:t>
      </w:r>
      <w:r w:rsidRPr="007F77B8">
        <w:rPr>
          <w:b/>
          <w:i/>
          <w:sz w:val="20"/>
          <w:szCs w:val="20"/>
        </w:rPr>
        <w:t>d</w:t>
      </w:r>
      <w:r w:rsidRPr="0076726C">
        <w:rPr>
          <w:b/>
          <w:sz w:val="20"/>
          <w:szCs w:val="20"/>
        </w:rPr>
        <w:t>]imidazole-2,8-dione</w:t>
      </w:r>
      <w:r w:rsidR="003A02FC">
        <w:rPr>
          <w:b/>
          <w:sz w:val="20"/>
          <w:szCs w:val="20"/>
        </w:rPr>
        <w:t xml:space="preserve"> (8</w:t>
      </w:r>
      <w:r>
        <w:rPr>
          <w:b/>
          <w:sz w:val="20"/>
          <w:szCs w:val="20"/>
        </w:rPr>
        <w:t>ii)</w:t>
      </w:r>
    </w:p>
    <w:p w:rsidR="008B48EB" w:rsidRDefault="007342BC" w:rsidP="008B48EB">
      <w:pPr>
        <w:pStyle w:val="NormalWeb"/>
        <w:spacing w:before="0" w:beforeAutospacing="0" w:after="0" w:afterAutospacing="0"/>
        <w:jc w:val="center"/>
        <w:rPr>
          <w:sz w:val="20"/>
          <w:szCs w:val="20"/>
          <w:vertAlign w:val="superscript"/>
        </w:rPr>
      </w:pPr>
      <w:r w:rsidRPr="007342BC">
        <w:rPr>
          <w:noProof/>
        </w:rPr>
        <w:pict>
          <v:shape id="_x0000_s1331" type="#_x0000_t75" style="position:absolute;left:0;text-align:left;margin-left:40.95pt;margin-top:36.2pt;width:72.35pt;height:66.6pt;z-index:251716608">
            <v:imagedata r:id="rId20" o:title=""/>
          </v:shape>
          <o:OLEObject Type="Embed" ProgID="ChemDraw.Document.6.0" ShapeID="_x0000_s1331" DrawAspect="Content" ObjectID="_1548450272" r:id="rId21"/>
        </w:pict>
      </w:r>
      <w:r w:rsidR="008B48EB" w:rsidRPr="005D49FB">
        <w:rPr>
          <w:noProof/>
          <w:sz w:val="20"/>
          <w:szCs w:val="20"/>
          <w:vertAlign w:val="superscript"/>
        </w:rPr>
        <w:drawing>
          <wp:inline distT="0" distB="0" distL="0" distR="0">
            <wp:extent cx="6000750" cy="3411649"/>
            <wp:effectExtent l="19050" t="0" r="0" b="0"/>
            <wp:docPr id="30" name="Picture 4" descr="C:\Users\Dell\Desktop\YS-206(A) 13CNMR\YS-206 (A)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ell\Desktop\YS-206(A) 13CNMR\YS-206 (A) 13CNMR.jpg"/>
                    <pic:cNvPicPr>
                      <a:picLocks noChangeAspect="1" noChangeArrowheads="1"/>
                    </pic:cNvPicPr>
                  </pic:nvPicPr>
                  <pic:blipFill>
                    <a:blip r:embed="rId22"/>
                    <a:srcRect/>
                    <a:stretch>
                      <a:fillRect/>
                    </a:stretch>
                  </pic:blipFill>
                  <pic:spPr bwMode="auto">
                    <a:xfrm>
                      <a:off x="0" y="0"/>
                      <a:ext cx="6008174" cy="3415870"/>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rPr>
          <w:sz w:val="20"/>
          <w:szCs w:val="20"/>
          <w:vertAlign w:val="superscript"/>
        </w:rPr>
      </w:pPr>
    </w:p>
    <w:p w:rsidR="008B48EB" w:rsidRDefault="008B48EB" w:rsidP="008B48EB">
      <w:pPr>
        <w:pStyle w:val="NormalWeb"/>
        <w:spacing w:before="0" w:beforeAutospacing="0" w:after="0" w:afterAutospacing="0"/>
        <w:rPr>
          <w:b/>
          <w:sz w:val="20"/>
          <w:szCs w:val="20"/>
        </w:rPr>
      </w:pPr>
    </w:p>
    <w:p w:rsidR="008B48EB" w:rsidRPr="00BC6B8E" w:rsidRDefault="008B48EB" w:rsidP="008B48EB">
      <w:pPr>
        <w:pStyle w:val="NormalWeb"/>
        <w:spacing w:before="0" w:beforeAutospacing="0" w:after="0" w:afterAutospacing="0" w:line="360" w:lineRule="auto"/>
        <w:rPr>
          <w:b/>
          <w:sz w:val="20"/>
          <w:szCs w:val="20"/>
        </w:rPr>
      </w:pPr>
      <w:r w:rsidRPr="00A96002">
        <w:rPr>
          <w:b/>
          <w:bCs/>
          <w:sz w:val="20"/>
          <w:szCs w:val="20"/>
          <w:vertAlign w:val="superscript"/>
        </w:rPr>
        <w:lastRenderedPageBreak/>
        <w:t>1</w:t>
      </w:r>
      <w:r w:rsidRPr="00A96002">
        <w:rPr>
          <w:b/>
          <w:bCs/>
          <w:sz w:val="20"/>
          <w:szCs w:val="20"/>
        </w:rPr>
        <w:t>H NMR spectrum of</w:t>
      </w:r>
      <w:r w:rsidR="00CB4EA4">
        <w:rPr>
          <w:b/>
          <w:sz w:val="20"/>
          <w:szCs w:val="20"/>
        </w:rPr>
        <w:t xml:space="preserve"> 3a,8a-d</w:t>
      </w:r>
      <w:r w:rsidRPr="0076726C">
        <w:rPr>
          <w:b/>
          <w:sz w:val="20"/>
          <w:szCs w:val="20"/>
        </w:rPr>
        <w:t>ihydroxy-</w:t>
      </w:r>
      <w:r>
        <w:rPr>
          <w:b/>
          <w:sz w:val="20"/>
          <w:szCs w:val="20"/>
        </w:rPr>
        <w:t>3-((4-methylb</w:t>
      </w:r>
      <w:r w:rsidRPr="0076726C">
        <w:rPr>
          <w:b/>
          <w:sz w:val="20"/>
          <w:szCs w:val="20"/>
        </w:rPr>
        <w:t>enzylidene</w:t>
      </w:r>
      <w:r>
        <w:rPr>
          <w:b/>
          <w:sz w:val="20"/>
          <w:szCs w:val="20"/>
        </w:rPr>
        <w:t>)</w:t>
      </w:r>
      <w:r w:rsidRPr="0076726C">
        <w:rPr>
          <w:b/>
          <w:sz w:val="20"/>
          <w:szCs w:val="20"/>
        </w:rPr>
        <w:t>amino)-1,3,3a,8a-tetrahydroindeno[1,2-</w:t>
      </w:r>
      <w:r w:rsidRPr="007F77B8">
        <w:rPr>
          <w:b/>
          <w:i/>
          <w:sz w:val="20"/>
          <w:szCs w:val="20"/>
        </w:rPr>
        <w:t>d</w:t>
      </w:r>
      <w:r w:rsidRPr="0076726C">
        <w:rPr>
          <w:b/>
          <w:sz w:val="20"/>
          <w:szCs w:val="20"/>
        </w:rPr>
        <w:t>]imidazole-2,8-dione</w:t>
      </w:r>
      <w:r w:rsidR="003A02FC">
        <w:rPr>
          <w:b/>
          <w:sz w:val="20"/>
          <w:szCs w:val="20"/>
        </w:rPr>
        <w:t xml:space="preserve"> (8</w:t>
      </w:r>
      <w:r>
        <w:rPr>
          <w:b/>
          <w:sz w:val="20"/>
          <w:szCs w:val="20"/>
        </w:rPr>
        <w:t>iii)</w:t>
      </w:r>
      <w:r>
        <w:tab/>
      </w:r>
    </w:p>
    <w:p w:rsidR="008B48EB" w:rsidRPr="008C0066" w:rsidRDefault="007342BC" w:rsidP="008B48EB">
      <w:pPr>
        <w:tabs>
          <w:tab w:val="left" w:pos="7655"/>
        </w:tabs>
        <w:jc w:val="center"/>
      </w:pPr>
      <w:r w:rsidRPr="007342BC">
        <w:rPr>
          <w:rFonts w:ascii="MS Shell Dlg 2" w:hAnsi="MS Shell Dlg 2" w:cs="MS Shell Dlg 2"/>
          <w:noProof/>
        </w:rPr>
        <w:pict>
          <v:shape id="_x0000_s1279" type="#_x0000_t75" style="position:absolute;left:0;text-align:left;margin-left:13.35pt;margin-top:25.85pt;width:92.4pt;height:68.05pt;z-index:251663360">
            <v:imagedata r:id="rId23" o:title=""/>
          </v:shape>
          <o:OLEObject Type="Embed" ProgID="ChemDraw.Document.6.0" ShapeID="_x0000_s1279" DrawAspect="Content" ObjectID="_1548450273" r:id="rId24"/>
        </w:pict>
      </w:r>
      <w:r w:rsidR="008B48EB" w:rsidRPr="005D49FB">
        <w:rPr>
          <w:noProof/>
        </w:rPr>
        <w:drawing>
          <wp:inline distT="0" distB="0" distL="0" distR="0">
            <wp:extent cx="6000750" cy="3228486"/>
            <wp:effectExtent l="19050" t="0" r="0" b="0"/>
            <wp:docPr id="31" name="Picture 2" descr="C:\Users\Dell\Desktop\YS-204(A)-II 1HNMR\YS-204(A)-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YS-204(A)-II 1HNMR\YS-204(A)-II.jpg"/>
                    <pic:cNvPicPr>
                      <a:picLocks noChangeAspect="1" noChangeArrowheads="1"/>
                    </pic:cNvPicPr>
                  </pic:nvPicPr>
                  <pic:blipFill>
                    <a:blip r:embed="rId25"/>
                    <a:srcRect/>
                    <a:stretch>
                      <a:fillRect/>
                    </a:stretch>
                  </pic:blipFill>
                  <pic:spPr bwMode="auto">
                    <a:xfrm>
                      <a:off x="0" y="0"/>
                      <a:ext cx="6021101" cy="3239435"/>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rPr>
          <w:b/>
          <w:bCs/>
          <w:sz w:val="20"/>
          <w:szCs w:val="20"/>
          <w:vertAlign w:val="superscript"/>
        </w:rPr>
      </w:pPr>
    </w:p>
    <w:p w:rsidR="008B48EB" w:rsidRDefault="008B48EB" w:rsidP="008B48EB">
      <w:pPr>
        <w:pStyle w:val="NormalWeb"/>
        <w:spacing w:before="0" w:beforeAutospacing="0" w:after="0" w:afterAutospacing="0" w:line="360" w:lineRule="auto"/>
        <w:rPr>
          <w:b/>
          <w:bCs/>
          <w:sz w:val="20"/>
          <w:szCs w:val="20"/>
          <w:vertAlign w:val="superscript"/>
        </w:rPr>
      </w:pPr>
    </w:p>
    <w:p w:rsidR="008B48EB" w:rsidRPr="002E0C99" w:rsidRDefault="008B48EB" w:rsidP="008B48EB">
      <w:pPr>
        <w:pStyle w:val="NormalWeb"/>
        <w:spacing w:before="0" w:beforeAutospacing="0" w:after="0" w:afterAutospacing="0" w:line="360" w:lineRule="auto"/>
        <w:rPr>
          <w:b/>
          <w:sz w:val="20"/>
          <w:szCs w:val="20"/>
        </w:rPr>
      </w:pPr>
      <w:r w:rsidRPr="00652176">
        <w:rPr>
          <w:b/>
          <w:bCs/>
          <w:sz w:val="20"/>
          <w:szCs w:val="20"/>
          <w:vertAlign w:val="superscript"/>
        </w:rPr>
        <w:t>13</w:t>
      </w:r>
      <w:r w:rsidRPr="00652176">
        <w:rPr>
          <w:b/>
          <w:bCs/>
          <w:sz w:val="20"/>
          <w:szCs w:val="20"/>
        </w:rPr>
        <w:t xml:space="preserve">C NMR </w:t>
      </w:r>
      <w:r w:rsidRPr="00A96002">
        <w:rPr>
          <w:b/>
          <w:bCs/>
          <w:sz w:val="20"/>
          <w:szCs w:val="20"/>
        </w:rPr>
        <w:t>spectrum of</w:t>
      </w:r>
      <w:r w:rsidR="00CB4EA4">
        <w:rPr>
          <w:b/>
          <w:sz w:val="20"/>
          <w:szCs w:val="20"/>
        </w:rPr>
        <w:t xml:space="preserve"> 3a,8a-d</w:t>
      </w:r>
      <w:r w:rsidRPr="0076726C">
        <w:rPr>
          <w:b/>
          <w:sz w:val="20"/>
          <w:szCs w:val="20"/>
        </w:rPr>
        <w:t>ihydroxy-</w:t>
      </w:r>
      <w:r>
        <w:rPr>
          <w:b/>
          <w:sz w:val="20"/>
          <w:szCs w:val="20"/>
        </w:rPr>
        <w:t>3-((4-methylb</w:t>
      </w:r>
      <w:r w:rsidRPr="0076726C">
        <w:rPr>
          <w:b/>
          <w:sz w:val="20"/>
          <w:szCs w:val="20"/>
        </w:rPr>
        <w:t>enzylidene</w:t>
      </w:r>
      <w:r>
        <w:rPr>
          <w:b/>
          <w:sz w:val="20"/>
          <w:szCs w:val="20"/>
        </w:rPr>
        <w:t>)</w:t>
      </w:r>
      <w:r w:rsidRPr="0076726C">
        <w:rPr>
          <w:b/>
          <w:sz w:val="20"/>
          <w:szCs w:val="20"/>
        </w:rPr>
        <w:t>amino)-1,3,3a,8a-tetrahydroindeno[1,2-</w:t>
      </w:r>
      <w:r w:rsidRPr="007F77B8">
        <w:rPr>
          <w:b/>
          <w:i/>
          <w:sz w:val="20"/>
          <w:szCs w:val="20"/>
        </w:rPr>
        <w:t>d</w:t>
      </w:r>
      <w:r w:rsidRPr="0076726C">
        <w:rPr>
          <w:b/>
          <w:sz w:val="20"/>
          <w:szCs w:val="20"/>
        </w:rPr>
        <w:t>]imidazole-2,8-dione</w:t>
      </w:r>
      <w:r w:rsidR="003A02FC">
        <w:rPr>
          <w:b/>
          <w:sz w:val="20"/>
          <w:szCs w:val="20"/>
        </w:rPr>
        <w:t xml:space="preserve"> (8</w:t>
      </w:r>
      <w:r>
        <w:rPr>
          <w:b/>
          <w:sz w:val="20"/>
          <w:szCs w:val="20"/>
        </w:rPr>
        <w:t>iii)</w:t>
      </w:r>
    </w:p>
    <w:p w:rsidR="008B48EB" w:rsidRDefault="007342BC" w:rsidP="008B48EB">
      <w:pPr>
        <w:tabs>
          <w:tab w:val="left" w:pos="7655"/>
        </w:tabs>
        <w:jc w:val="center"/>
        <w:rPr>
          <w:rFonts w:ascii="Times New Roman" w:hAnsi="Times New Roman" w:cs="Times New Roman"/>
          <w:b/>
          <w:sz w:val="24"/>
          <w:szCs w:val="24"/>
        </w:rPr>
      </w:pPr>
      <w:r w:rsidRPr="007342BC">
        <w:rPr>
          <w:rFonts w:ascii="MS Shell Dlg 2" w:hAnsi="MS Shell Dlg 2" w:cs="MS Shell Dlg 2"/>
          <w:noProof/>
        </w:rPr>
        <w:pict>
          <v:shape id="_x0000_s1329" type="#_x0000_t75" style="position:absolute;left:0;text-align:left;margin-left:38.4pt;margin-top:33.35pt;width:92.35pt;height:70pt;z-index:251714560">
            <v:imagedata r:id="rId26" o:title=""/>
          </v:shape>
          <o:OLEObject Type="Embed" ProgID="ChemDraw.Document.6.0" ShapeID="_x0000_s1329" DrawAspect="Content" ObjectID="_1548450274" r:id="rId27"/>
        </w:pict>
      </w:r>
      <w:r w:rsidR="008B48EB" w:rsidRPr="005D49FB">
        <w:rPr>
          <w:rFonts w:ascii="Times New Roman" w:hAnsi="Times New Roman" w:cs="Times New Roman"/>
          <w:b/>
          <w:noProof/>
          <w:sz w:val="24"/>
          <w:szCs w:val="24"/>
        </w:rPr>
        <w:drawing>
          <wp:inline distT="0" distB="0" distL="0" distR="0">
            <wp:extent cx="5878830" cy="3291840"/>
            <wp:effectExtent l="19050" t="0" r="7620" b="0"/>
            <wp:docPr id="32" name="Picture 3" descr="C:\Users\Dell\Desktop\YS-204(A)-II 13CNMR\YS-204(A)-II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YS-204(A)-II 13CNMR\YS-204(A)-II 13CNMR.jpg"/>
                    <pic:cNvPicPr>
                      <a:picLocks noChangeAspect="1" noChangeArrowheads="1"/>
                    </pic:cNvPicPr>
                  </pic:nvPicPr>
                  <pic:blipFill>
                    <a:blip r:embed="rId28"/>
                    <a:srcRect/>
                    <a:stretch>
                      <a:fillRect/>
                    </a:stretch>
                  </pic:blipFill>
                  <pic:spPr bwMode="auto">
                    <a:xfrm>
                      <a:off x="0" y="0"/>
                      <a:ext cx="5914823" cy="3311994"/>
                    </a:xfrm>
                    <a:prstGeom prst="rect">
                      <a:avLst/>
                    </a:prstGeom>
                    <a:noFill/>
                    <a:ln w="9525">
                      <a:noFill/>
                      <a:miter lim="800000"/>
                      <a:headEnd/>
                      <a:tailEnd/>
                    </a:ln>
                  </pic:spPr>
                </pic:pic>
              </a:graphicData>
            </a:graphic>
          </wp:inline>
        </w:drawing>
      </w:r>
    </w:p>
    <w:p w:rsidR="008B48EB" w:rsidRDefault="008B48EB" w:rsidP="008B48EB">
      <w:pPr>
        <w:tabs>
          <w:tab w:val="left" w:pos="3768"/>
        </w:tabs>
        <w:spacing w:after="0" w:line="360" w:lineRule="auto"/>
        <w:rPr>
          <w:rFonts w:ascii="Times New Roman" w:hAnsi="Times New Roman" w:cs="Times New Roman"/>
          <w:b/>
          <w:sz w:val="20"/>
          <w:szCs w:val="20"/>
        </w:rPr>
      </w:pPr>
      <w:r w:rsidRPr="00A96002">
        <w:rPr>
          <w:rFonts w:ascii="Times New Roman" w:hAnsi="Times New Roman" w:cs="Times New Roman"/>
          <w:b/>
          <w:bCs/>
          <w:sz w:val="20"/>
          <w:szCs w:val="20"/>
          <w:vertAlign w:val="superscript"/>
        </w:rPr>
        <w:lastRenderedPageBreak/>
        <w:t>1</w:t>
      </w:r>
      <w:r w:rsidRPr="00A96002">
        <w:rPr>
          <w:rFonts w:ascii="Times New Roman" w:hAnsi="Times New Roman" w:cs="Times New Roman"/>
          <w:b/>
          <w:bCs/>
          <w:sz w:val="20"/>
          <w:szCs w:val="20"/>
        </w:rPr>
        <w:t>H NMR spectrum of</w:t>
      </w:r>
      <w:r w:rsidR="00CB4EA4">
        <w:rPr>
          <w:rFonts w:ascii="Times New Roman" w:hAnsi="Times New Roman" w:cs="Times New Roman"/>
          <w:b/>
          <w:sz w:val="20"/>
          <w:szCs w:val="20"/>
        </w:rPr>
        <w:t>3a,8a-d</w:t>
      </w:r>
      <w:r w:rsidRPr="00B755E5">
        <w:rPr>
          <w:rFonts w:ascii="Times New Roman" w:hAnsi="Times New Roman" w:cs="Times New Roman"/>
          <w:b/>
          <w:sz w:val="20"/>
          <w:szCs w:val="20"/>
        </w:rPr>
        <w:t>ihydroxy-3-((4-methoxybenzylidene)amino)-1,3,3a,8a-tetrahydroindeno[1,2-</w:t>
      </w:r>
      <w:r w:rsidRPr="00B755E5">
        <w:rPr>
          <w:rFonts w:ascii="Times New Roman" w:hAnsi="Times New Roman" w:cs="Times New Roman"/>
          <w:b/>
          <w:i/>
          <w:sz w:val="20"/>
          <w:szCs w:val="20"/>
        </w:rPr>
        <w:t>d</w:t>
      </w:r>
      <w:r>
        <w:rPr>
          <w:rFonts w:ascii="Times New Roman" w:hAnsi="Times New Roman" w:cs="Times New Roman"/>
          <w:b/>
          <w:sz w:val="20"/>
          <w:szCs w:val="20"/>
        </w:rPr>
        <w:t>]imidazole-2,8-</w:t>
      </w:r>
      <w:r w:rsidRPr="00DF05B4">
        <w:rPr>
          <w:rFonts w:ascii="Times New Roman" w:hAnsi="Times New Roman" w:cs="Times New Roman"/>
          <w:b/>
          <w:sz w:val="20"/>
          <w:szCs w:val="20"/>
        </w:rPr>
        <w:t>dio</w:t>
      </w:r>
      <w:r w:rsidR="003A02FC">
        <w:rPr>
          <w:rFonts w:ascii="Times New Roman" w:hAnsi="Times New Roman" w:cs="Times New Roman"/>
          <w:b/>
          <w:sz w:val="20"/>
          <w:szCs w:val="20"/>
        </w:rPr>
        <w:t>ne (8</w:t>
      </w:r>
      <w:r w:rsidRPr="00DF05B4">
        <w:rPr>
          <w:rFonts w:ascii="Times New Roman" w:hAnsi="Times New Roman" w:cs="Times New Roman"/>
          <w:b/>
          <w:sz w:val="20"/>
          <w:szCs w:val="20"/>
        </w:rPr>
        <w:t>iv)</w:t>
      </w:r>
    </w:p>
    <w:p w:rsidR="008B48EB" w:rsidRPr="006924E6" w:rsidRDefault="007342BC" w:rsidP="008B48EB">
      <w:pPr>
        <w:tabs>
          <w:tab w:val="left" w:pos="3768"/>
        </w:tabs>
        <w:spacing w:after="0"/>
        <w:jc w:val="center"/>
        <w:rPr>
          <w:rFonts w:ascii="Times New Roman" w:hAnsi="Times New Roman" w:cs="Times New Roman"/>
          <w:b/>
          <w:sz w:val="20"/>
          <w:szCs w:val="20"/>
        </w:rPr>
      </w:pPr>
      <w:r w:rsidRPr="007342BC">
        <w:rPr>
          <w:rFonts w:ascii="MS Shell Dlg 2" w:hAnsi="MS Shell Dlg 2" w:cs="MS Shell Dlg 2"/>
          <w:noProof/>
        </w:rPr>
        <w:pict>
          <v:shape id="_x0000_s1284" type="#_x0000_t75" style="position:absolute;left:0;text-align:left;margin-left:10.4pt;margin-top:15.1pt;width:90.8pt;height:66.1pt;z-index:251668480">
            <v:imagedata r:id="rId29" o:title=""/>
          </v:shape>
          <o:OLEObject Type="Embed" ProgID="ChemDraw.Document.6.0" ShapeID="_x0000_s1284" DrawAspect="Content" ObjectID="_1548450275" r:id="rId30"/>
        </w:pict>
      </w:r>
      <w:r w:rsidR="008B48EB" w:rsidRPr="005D49FB">
        <w:rPr>
          <w:rFonts w:ascii="Times New Roman" w:hAnsi="Times New Roman" w:cs="Times New Roman"/>
          <w:b/>
          <w:noProof/>
          <w:sz w:val="20"/>
          <w:szCs w:val="20"/>
        </w:rPr>
        <w:drawing>
          <wp:inline distT="0" distB="0" distL="0" distR="0">
            <wp:extent cx="6031230" cy="3215640"/>
            <wp:effectExtent l="19050" t="0" r="7620" b="0"/>
            <wp:docPr id="35" name="Picture 33" descr="C:\Users\Dell\Desktop\CA-2\CA-2 1HNMR\CA-2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Dell\Desktop\CA-2\CA-2 1HNMR\CA-2 1HNMR.jpg"/>
                    <pic:cNvPicPr>
                      <a:picLocks noChangeAspect="1" noChangeArrowheads="1"/>
                    </pic:cNvPicPr>
                  </pic:nvPicPr>
                  <pic:blipFill>
                    <a:blip r:embed="rId31"/>
                    <a:srcRect/>
                    <a:stretch>
                      <a:fillRect/>
                    </a:stretch>
                  </pic:blipFill>
                  <pic:spPr bwMode="auto">
                    <a:xfrm>
                      <a:off x="0" y="0"/>
                      <a:ext cx="6049423" cy="3225340"/>
                    </a:xfrm>
                    <a:prstGeom prst="rect">
                      <a:avLst/>
                    </a:prstGeom>
                    <a:noFill/>
                    <a:ln w="9525">
                      <a:noFill/>
                      <a:miter lim="800000"/>
                      <a:headEnd/>
                      <a:tailEnd/>
                    </a:ln>
                  </pic:spPr>
                </pic:pic>
              </a:graphicData>
            </a:graphic>
          </wp:inline>
        </w:drawing>
      </w:r>
    </w:p>
    <w:p w:rsidR="008B48EB" w:rsidRDefault="008B48EB" w:rsidP="008B48EB">
      <w:pPr>
        <w:tabs>
          <w:tab w:val="left" w:pos="3768"/>
        </w:tabs>
        <w:rPr>
          <w:rFonts w:ascii="Times New Roman" w:hAnsi="Times New Roman" w:cs="Times New Roman"/>
          <w:b/>
          <w:bCs/>
          <w:sz w:val="20"/>
          <w:szCs w:val="20"/>
          <w:vertAlign w:val="superscript"/>
        </w:rPr>
      </w:pPr>
    </w:p>
    <w:p w:rsidR="008B48EB" w:rsidRDefault="008B48EB" w:rsidP="008B48EB">
      <w:pPr>
        <w:tabs>
          <w:tab w:val="left" w:pos="3768"/>
        </w:tabs>
        <w:rPr>
          <w:rFonts w:ascii="Times New Roman" w:hAnsi="Times New Roman" w:cs="Times New Roman"/>
          <w:b/>
          <w:bCs/>
          <w:sz w:val="20"/>
          <w:szCs w:val="20"/>
          <w:vertAlign w:val="superscript"/>
        </w:rPr>
      </w:pPr>
    </w:p>
    <w:p w:rsidR="008B48EB" w:rsidRDefault="008B48EB" w:rsidP="008B48EB">
      <w:pPr>
        <w:tabs>
          <w:tab w:val="left" w:pos="3768"/>
        </w:tabs>
        <w:spacing w:after="0" w:line="360" w:lineRule="auto"/>
        <w:rPr>
          <w:rFonts w:ascii="Times New Roman" w:hAnsi="Times New Roman" w:cs="Times New Roman"/>
          <w:b/>
          <w:sz w:val="20"/>
          <w:szCs w:val="20"/>
        </w:rPr>
      </w:pPr>
      <w:r w:rsidRPr="00652176">
        <w:rPr>
          <w:rFonts w:ascii="Times New Roman" w:hAnsi="Times New Roman" w:cs="Times New Roman"/>
          <w:b/>
          <w:bCs/>
          <w:sz w:val="20"/>
          <w:szCs w:val="20"/>
          <w:vertAlign w:val="superscript"/>
        </w:rPr>
        <w:t>13</w:t>
      </w:r>
      <w:r w:rsidRPr="00652176">
        <w:rPr>
          <w:rFonts w:ascii="Times New Roman" w:hAnsi="Times New Roman" w:cs="Times New Roman"/>
          <w:b/>
          <w:bCs/>
          <w:sz w:val="20"/>
          <w:szCs w:val="20"/>
        </w:rPr>
        <w:t xml:space="preserve">C NMR </w:t>
      </w:r>
      <w:r w:rsidRPr="00A96002">
        <w:rPr>
          <w:rFonts w:ascii="Times New Roman" w:hAnsi="Times New Roman" w:cs="Times New Roman"/>
          <w:b/>
          <w:bCs/>
          <w:sz w:val="20"/>
          <w:szCs w:val="20"/>
        </w:rPr>
        <w:t>spectrum of</w:t>
      </w:r>
      <w:r w:rsidR="00CB4EA4">
        <w:rPr>
          <w:rFonts w:ascii="Times New Roman" w:hAnsi="Times New Roman" w:cs="Times New Roman"/>
          <w:b/>
          <w:sz w:val="20"/>
          <w:szCs w:val="20"/>
        </w:rPr>
        <w:t>3a,8a-d</w:t>
      </w:r>
      <w:r w:rsidRPr="00B755E5">
        <w:rPr>
          <w:rFonts w:ascii="Times New Roman" w:hAnsi="Times New Roman" w:cs="Times New Roman"/>
          <w:b/>
          <w:sz w:val="20"/>
          <w:szCs w:val="20"/>
        </w:rPr>
        <w:t>ihydroxy-3-((4-methoxybenzylidene)amino)-1,3,3a,8a-tetrahydroindeno[1,2-</w:t>
      </w:r>
      <w:r w:rsidRPr="00B755E5">
        <w:rPr>
          <w:rFonts w:ascii="Times New Roman" w:hAnsi="Times New Roman" w:cs="Times New Roman"/>
          <w:b/>
          <w:i/>
          <w:sz w:val="20"/>
          <w:szCs w:val="20"/>
        </w:rPr>
        <w:t>d</w:t>
      </w:r>
      <w:r>
        <w:rPr>
          <w:rFonts w:ascii="Times New Roman" w:hAnsi="Times New Roman" w:cs="Times New Roman"/>
          <w:b/>
          <w:sz w:val="20"/>
          <w:szCs w:val="20"/>
        </w:rPr>
        <w:t>]imidazole-2,8-dione (</w:t>
      </w:r>
      <w:r w:rsidR="003A02FC">
        <w:rPr>
          <w:rFonts w:ascii="Times New Roman" w:hAnsi="Times New Roman" w:cs="Times New Roman"/>
          <w:b/>
          <w:sz w:val="20"/>
          <w:szCs w:val="20"/>
        </w:rPr>
        <w:t>8</w:t>
      </w:r>
      <w:r w:rsidRPr="00DF05B4">
        <w:rPr>
          <w:rFonts w:ascii="Times New Roman" w:hAnsi="Times New Roman" w:cs="Times New Roman"/>
          <w:b/>
          <w:sz w:val="20"/>
          <w:szCs w:val="20"/>
        </w:rPr>
        <w:t>iv</w:t>
      </w:r>
      <w:r w:rsidRPr="00B755E5">
        <w:rPr>
          <w:rFonts w:ascii="Times New Roman" w:hAnsi="Times New Roman" w:cs="Times New Roman"/>
          <w:b/>
          <w:sz w:val="20"/>
          <w:szCs w:val="20"/>
        </w:rPr>
        <w:t>)</w:t>
      </w:r>
    </w:p>
    <w:p w:rsidR="008B48EB" w:rsidRDefault="007342BC" w:rsidP="008B48EB">
      <w:pPr>
        <w:tabs>
          <w:tab w:val="left" w:pos="3768"/>
        </w:tabs>
        <w:spacing w:after="0"/>
        <w:jc w:val="center"/>
        <w:rPr>
          <w:rFonts w:ascii="Times New Roman" w:hAnsi="Times New Roman" w:cs="Times New Roman"/>
        </w:rPr>
      </w:pPr>
      <w:r w:rsidRPr="007342BC">
        <w:rPr>
          <w:rFonts w:ascii="MS Shell Dlg 2" w:hAnsi="MS Shell Dlg 2" w:cs="MS Shell Dlg 2"/>
          <w:noProof/>
        </w:rPr>
        <w:pict>
          <v:shape id="_x0000_s1328" type="#_x0000_t75" style="position:absolute;left:0;text-align:left;margin-left:15.35pt;margin-top:36pt;width:90.75pt;height:66.1pt;z-index:251713536">
            <v:imagedata r:id="rId32" o:title=""/>
          </v:shape>
          <o:OLEObject Type="Embed" ProgID="ChemDraw.Document.6.0" ShapeID="_x0000_s1328" DrawAspect="Content" ObjectID="_1548450276" r:id="rId33"/>
        </w:pict>
      </w:r>
      <w:r w:rsidR="008B48EB" w:rsidRPr="005D49FB">
        <w:rPr>
          <w:rFonts w:ascii="Times New Roman" w:hAnsi="Times New Roman" w:cs="Times New Roman"/>
          <w:noProof/>
        </w:rPr>
        <w:drawing>
          <wp:inline distT="0" distB="0" distL="0" distR="0">
            <wp:extent cx="6153150" cy="3246120"/>
            <wp:effectExtent l="19050" t="0" r="0" b="0"/>
            <wp:docPr id="38" name="Picture 31" descr="C:\Users\Dell\Desktop\CA-2 13CNMR\CA-2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Dell\Desktop\CA-2 13CNMR\CA-2 13CNMR.jpg"/>
                    <pic:cNvPicPr>
                      <a:picLocks noChangeAspect="1" noChangeArrowheads="1"/>
                    </pic:cNvPicPr>
                  </pic:nvPicPr>
                  <pic:blipFill>
                    <a:blip r:embed="rId34"/>
                    <a:srcRect/>
                    <a:stretch>
                      <a:fillRect/>
                    </a:stretch>
                  </pic:blipFill>
                  <pic:spPr bwMode="auto">
                    <a:xfrm>
                      <a:off x="0" y="0"/>
                      <a:ext cx="6183463" cy="3262112"/>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rPr>
          <w:b/>
          <w:bCs/>
          <w:sz w:val="20"/>
          <w:szCs w:val="20"/>
          <w:vertAlign w:val="superscript"/>
        </w:rPr>
      </w:pPr>
    </w:p>
    <w:p w:rsidR="008B48EB" w:rsidRDefault="008B48EB" w:rsidP="008B48EB">
      <w:pPr>
        <w:pStyle w:val="NormalWeb"/>
        <w:spacing w:before="0" w:beforeAutospacing="0" w:after="0" w:afterAutospacing="0" w:line="360" w:lineRule="auto"/>
        <w:rPr>
          <w:sz w:val="20"/>
          <w:szCs w:val="20"/>
        </w:rPr>
      </w:pPr>
      <w:r w:rsidRPr="00A96002">
        <w:rPr>
          <w:b/>
          <w:bCs/>
          <w:sz w:val="20"/>
          <w:szCs w:val="20"/>
          <w:vertAlign w:val="superscript"/>
        </w:rPr>
        <w:lastRenderedPageBreak/>
        <w:t>1</w:t>
      </w:r>
      <w:r w:rsidRPr="00A96002">
        <w:rPr>
          <w:b/>
          <w:bCs/>
          <w:sz w:val="20"/>
          <w:szCs w:val="20"/>
        </w:rPr>
        <w:t>H NMR spectrum of</w:t>
      </w:r>
      <w:r w:rsidR="00CB4EA4">
        <w:rPr>
          <w:b/>
          <w:sz w:val="20"/>
          <w:szCs w:val="20"/>
        </w:rPr>
        <w:t xml:space="preserve"> 3a,8a-d</w:t>
      </w:r>
      <w:r>
        <w:rPr>
          <w:b/>
          <w:sz w:val="20"/>
          <w:szCs w:val="20"/>
        </w:rPr>
        <w:t>ihydroxy-3-((3</w:t>
      </w:r>
      <w:r w:rsidRPr="00B755E5">
        <w:rPr>
          <w:b/>
          <w:sz w:val="20"/>
          <w:szCs w:val="20"/>
        </w:rPr>
        <w:t>-methoxybenzylidene)amino)-1,3,3a,8a-tetrahydroindeno[1,2-</w:t>
      </w:r>
      <w:r w:rsidRPr="00B755E5">
        <w:rPr>
          <w:b/>
          <w:i/>
          <w:sz w:val="20"/>
          <w:szCs w:val="20"/>
        </w:rPr>
        <w:t>d</w:t>
      </w:r>
      <w:r>
        <w:rPr>
          <w:b/>
          <w:sz w:val="20"/>
          <w:szCs w:val="20"/>
        </w:rPr>
        <w:t xml:space="preserve">]imidazole-2,8-dione </w:t>
      </w:r>
      <w:r>
        <w:rPr>
          <w:sz w:val="20"/>
          <w:szCs w:val="20"/>
        </w:rPr>
        <w:t>(</w:t>
      </w:r>
      <w:r w:rsidR="003A02FC">
        <w:rPr>
          <w:b/>
          <w:sz w:val="20"/>
          <w:szCs w:val="20"/>
        </w:rPr>
        <w:t>8</w:t>
      </w:r>
      <w:r w:rsidRPr="00DF05B4">
        <w:rPr>
          <w:b/>
          <w:sz w:val="20"/>
          <w:szCs w:val="20"/>
        </w:rPr>
        <w:t>v</w:t>
      </w:r>
      <w:r>
        <w:rPr>
          <w:sz w:val="20"/>
          <w:szCs w:val="20"/>
        </w:rPr>
        <w:t>)</w:t>
      </w:r>
    </w:p>
    <w:p w:rsidR="008B48EB" w:rsidRDefault="007342BC" w:rsidP="008B48EB">
      <w:pPr>
        <w:jc w:val="center"/>
      </w:pPr>
      <w:r>
        <w:rPr>
          <w:noProof/>
        </w:rPr>
        <w:pict>
          <v:shape id="_x0000_s1299" type="#_x0000_t75" style="position:absolute;left:0;text-align:left;margin-left:51.25pt;margin-top:38.3pt;width:83.1pt;height:75.15pt;z-index:251683840">
            <v:imagedata r:id="rId35" o:title=""/>
          </v:shape>
          <o:OLEObject Type="Embed" ProgID="ChemDraw.Document.6.0" ShapeID="_x0000_s1299" DrawAspect="Content" ObjectID="_1548450277" r:id="rId36"/>
        </w:pict>
      </w:r>
      <w:r w:rsidR="008B48EB" w:rsidRPr="005D49FB">
        <w:rPr>
          <w:noProof/>
        </w:rPr>
        <w:drawing>
          <wp:inline distT="0" distB="0" distL="0" distR="0">
            <wp:extent cx="6153150" cy="3124200"/>
            <wp:effectExtent l="19050" t="0" r="0" b="0"/>
            <wp:docPr id="39" name="Picture 1" descr="C:\Users\Dell\Desktop\YS-237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37 1HNMR.jpg"/>
                    <pic:cNvPicPr>
                      <a:picLocks noChangeAspect="1" noChangeArrowheads="1"/>
                    </pic:cNvPicPr>
                  </pic:nvPicPr>
                  <pic:blipFill>
                    <a:blip r:embed="rId37"/>
                    <a:srcRect/>
                    <a:stretch>
                      <a:fillRect/>
                    </a:stretch>
                  </pic:blipFill>
                  <pic:spPr bwMode="auto">
                    <a:xfrm>
                      <a:off x="0" y="0"/>
                      <a:ext cx="6159854" cy="3127604"/>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b/>
          <w:bCs/>
          <w:sz w:val="20"/>
          <w:szCs w:val="20"/>
          <w:vertAlign w:val="superscript"/>
        </w:rPr>
      </w:pPr>
    </w:p>
    <w:p w:rsidR="00F60247" w:rsidRDefault="008B48EB" w:rsidP="008B48EB">
      <w:pPr>
        <w:pStyle w:val="NormalWeb"/>
        <w:spacing w:before="0" w:beforeAutospacing="0" w:after="0" w:afterAutospacing="0" w:line="360" w:lineRule="auto"/>
        <w:rPr>
          <w:sz w:val="20"/>
          <w:szCs w:val="20"/>
        </w:rPr>
      </w:pPr>
      <w:r w:rsidRPr="00652176">
        <w:rPr>
          <w:b/>
          <w:bCs/>
          <w:sz w:val="20"/>
          <w:szCs w:val="20"/>
          <w:vertAlign w:val="superscript"/>
        </w:rPr>
        <w:t>13</w:t>
      </w:r>
      <w:r w:rsidRPr="00652176">
        <w:rPr>
          <w:b/>
          <w:bCs/>
          <w:sz w:val="20"/>
          <w:szCs w:val="20"/>
        </w:rPr>
        <w:t xml:space="preserve">C NMR </w:t>
      </w:r>
      <w:r w:rsidRPr="00A96002">
        <w:rPr>
          <w:b/>
          <w:bCs/>
          <w:sz w:val="20"/>
          <w:szCs w:val="20"/>
        </w:rPr>
        <w:t>spectrum of</w:t>
      </w:r>
      <w:r w:rsidR="00CB4EA4">
        <w:rPr>
          <w:b/>
          <w:sz w:val="20"/>
          <w:szCs w:val="20"/>
        </w:rPr>
        <w:t xml:space="preserve"> 3a,8a-d</w:t>
      </w:r>
      <w:r>
        <w:rPr>
          <w:b/>
          <w:sz w:val="20"/>
          <w:szCs w:val="20"/>
        </w:rPr>
        <w:t>ihydroxy-3-((3</w:t>
      </w:r>
      <w:r w:rsidRPr="00B755E5">
        <w:rPr>
          <w:b/>
          <w:sz w:val="20"/>
          <w:szCs w:val="20"/>
        </w:rPr>
        <w:t>-methoxybenzylidene)amino)-1,3,3a,8a-tetrahydroindeno[1,2-</w:t>
      </w:r>
      <w:r w:rsidRPr="00B755E5">
        <w:rPr>
          <w:b/>
          <w:i/>
          <w:sz w:val="20"/>
          <w:szCs w:val="20"/>
        </w:rPr>
        <w:t>d</w:t>
      </w:r>
      <w:r>
        <w:rPr>
          <w:b/>
          <w:sz w:val="20"/>
          <w:szCs w:val="20"/>
        </w:rPr>
        <w:t xml:space="preserve">]imidazole-2,8-dione </w:t>
      </w:r>
      <w:r>
        <w:rPr>
          <w:sz w:val="20"/>
          <w:szCs w:val="20"/>
        </w:rPr>
        <w:t>(</w:t>
      </w:r>
      <w:r w:rsidR="003A02FC">
        <w:rPr>
          <w:b/>
          <w:sz w:val="20"/>
          <w:szCs w:val="20"/>
        </w:rPr>
        <w:t>8</w:t>
      </w:r>
      <w:r w:rsidRPr="00DF05B4">
        <w:rPr>
          <w:b/>
          <w:sz w:val="20"/>
          <w:szCs w:val="20"/>
        </w:rPr>
        <w:t>v</w:t>
      </w:r>
      <w:r>
        <w:rPr>
          <w:sz w:val="20"/>
          <w:szCs w:val="20"/>
        </w:rPr>
        <w:t>)</w:t>
      </w:r>
    </w:p>
    <w:p w:rsidR="008B48EB" w:rsidRPr="00AF5384" w:rsidRDefault="007342BC" w:rsidP="00F60247">
      <w:pPr>
        <w:pStyle w:val="NormalWeb"/>
        <w:spacing w:before="0" w:beforeAutospacing="0" w:after="0" w:afterAutospacing="0" w:line="360" w:lineRule="auto"/>
        <w:jc w:val="center"/>
        <w:rPr>
          <w:sz w:val="20"/>
          <w:szCs w:val="20"/>
        </w:rPr>
      </w:pPr>
      <w:r w:rsidRPr="007342BC">
        <w:rPr>
          <w:noProof/>
          <w:sz w:val="22"/>
          <w:szCs w:val="22"/>
        </w:rPr>
        <w:pict>
          <v:shape id="_x0000_s1300" type="#_x0000_t75" style="position:absolute;left:0;text-align:left;margin-left:28.55pt;margin-top:32.2pt;width:83.1pt;height:75.15pt;z-index:251684864">
            <v:imagedata r:id="rId38" o:title=""/>
          </v:shape>
          <o:OLEObject Type="Embed" ProgID="ChemDraw.Document.6.0" ShapeID="_x0000_s1300" DrawAspect="Content" ObjectID="_1548450278" r:id="rId39"/>
        </w:pict>
      </w:r>
      <w:r w:rsidR="00F60247" w:rsidRPr="005D49FB">
        <w:rPr>
          <w:noProof/>
        </w:rPr>
        <w:drawing>
          <wp:inline distT="0" distB="0" distL="0" distR="0">
            <wp:extent cx="6153150" cy="3291840"/>
            <wp:effectExtent l="19050" t="0" r="0" b="0"/>
            <wp:docPr id="3" name="Picture 58" descr="C:\Users\Dell\Desktop\8 (v) ys-237 cnmr\YS-237 13CNMR 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Dell\Desktop\8 (v) ys-237 cnmr\YS-237 13CNMR final.jpg"/>
                    <pic:cNvPicPr>
                      <a:picLocks noChangeAspect="1" noChangeArrowheads="1"/>
                    </pic:cNvPicPr>
                  </pic:nvPicPr>
                  <pic:blipFill>
                    <a:blip r:embed="rId40"/>
                    <a:srcRect/>
                    <a:stretch>
                      <a:fillRect/>
                    </a:stretch>
                  </pic:blipFill>
                  <pic:spPr bwMode="auto">
                    <a:xfrm>
                      <a:off x="0" y="0"/>
                      <a:ext cx="6157716" cy="3294283"/>
                    </a:xfrm>
                    <a:prstGeom prst="rect">
                      <a:avLst/>
                    </a:prstGeom>
                    <a:noFill/>
                    <a:ln w="9525">
                      <a:noFill/>
                      <a:miter lim="800000"/>
                      <a:headEnd/>
                      <a:tailEnd/>
                    </a:ln>
                  </pic:spPr>
                </pic:pic>
              </a:graphicData>
            </a:graphic>
          </wp:inline>
        </w:drawing>
      </w:r>
    </w:p>
    <w:p w:rsidR="008B48EB" w:rsidRDefault="008B48EB" w:rsidP="008B48EB">
      <w:pPr>
        <w:tabs>
          <w:tab w:val="left" w:pos="1128"/>
        </w:tabs>
        <w:rPr>
          <w:b/>
          <w:bCs/>
          <w:sz w:val="20"/>
          <w:szCs w:val="20"/>
          <w:vertAlign w:val="superscript"/>
        </w:rPr>
      </w:pPr>
    </w:p>
    <w:p w:rsidR="008B48EB" w:rsidRDefault="008B48EB" w:rsidP="008B48EB">
      <w:pPr>
        <w:tabs>
          <w:tab w:val="left" w:pos="1128"/>
        </w:tabs>
        <w:spacing w:after="0" w:line="360" w:lineRule="auto"/>
        <w:rPr>
          <w:rFonts w:ascii="Times New Roman" w:hAnsi="Times New Roman" w:cs="Times New Roman"/>
          <w:b/>
          <w:sz w:val="20"/>
          <w:szCs w:val="20"/>
        </w:rPr>
      </w:pPr>
      <w:r w:rsidRPr="000D443B">
        <w:rPr>
          <w:rFonts w:ascii="Times New Roman" w:hAnsi="Times New Roman" w:cs="Times New Roman"/>
          <w:b/>
          <w:bCs/>
          <w:sz w:val="20"/>
          <w:szCs w:val="20"/>
          <w:vertAlign w:val="superscript"/>
        </w:rPr>
        <w:lastRenderedPageBreak/>
        <w:t>1</w:t>
      </w:r>
      <w:r w:rsidRPr="000D443B">
        <w:rPr>
          <w:rFonts w:ascii="Times New Roman" w:hAnsi="Times New Roman" w:cs="Times New Roman"/>
          <w:b/>
          <w:bCs/>
          <w:sz w:val="20"/>
          <w:szCs w:val="20"/>
        </w:rPr>
        <w:t>H NMR spectrum of</w:t>
      </w:r>
      <w:r w:rsidR="00CB4EA4">
        <w:rPr>
          <w:rFonts w:ascii="Times New Roman" w:hAnsi="Times New Roman" w:cs="Times New Roman"/>
          <w:b/>
          <w:sz w:val="20"/>
          <w:szCs w:val="20"/>
        </w:rPr>
        <w:t xml:space="preserve"> 3-((4-c</w:t>
      </w:r>
      <w:r w:rsidRPr="000D443B">
        <w:rPr>
          <w:rFonts w:ascii="Times New Roman" w:hAnsi="Times New Roman" w:cs="Times New Roman"/>
          <w:b/>
          <w:sz w:val="20"/>
          <w:szCs w:val="20"/>
        </w:rPr>
        <w:t>hlorobenzylidene)amino)-3a,8a-dihydroxy-1,3,3a,8a-tetrahydroindeno[1,2-</w:t>
      </w:r>
      <w:r w:rsidRPr="000D443B">
        <w:rPr>
          <w:rFonts w:ascii="Times New Roman" w:hAnsi="Times New Roman" w:cs="Times New Roman"/>
          <w:b/>
          <w:i/>
          <w:sz w:val="20"/>
          <w:szCs w:val="20"/>
        </w:rPr>
        <w:t>d</w:t>
      </w:r>
      <w:r w:rsidRPr="000D443B">
        <w:rPr>
          <w:rFonts w:ascii="Times New Roman" w:hAnsi="Times New Roman" w:cs="Times New Roman"/>
          <w:b/>
          <w:sz w:val="20"/>
          <w:szCs w:val="20"/>
        </w:rPr>
        <w:t>]imidazole-2,8-dione (</w:t>
      </w:r>
      <w:r w:rsidR="003A02FC">
        <w:rPr>
          <w:rFonts w:ascii="Times New Roman" w:hAnsi="Times New Roman" w:cs="Times New Roman"/>
          <w:b/>
          <w:sz w:val="20"/>
          <w:szCs w:val="20"/>
        </w:rPr>
        <w:t>8</w:t>
      </w:r>
      <w:r w:rsidRPr="00DF05B4">
        <w:rPr>
          <w:rFonts w:ascii="Times New Roman" w:hAnsi="Times New Roman" w:cs="Times New Roman"/>
          <w:b/>
          <w:sz w:val="20"/>
          <w:szCs w:val="20"/>
        </w:rPr>
        <w:t>v</w:t>
      </w:r>
      <w:r>
        <w:rPr>
          <w:rFonts w:ascii="Times New Roman" w:hAnsi="Times New Roman" w:cs="Times New Roman"/>
          <w:b/>
          <w:sz w:val="20"/>
          <w:szCs w:val="20"/>
        </w:rPr>
        <w:t>i</w:t>
      </w:r>
      <w:r w:rsidRPr="000D443B">
        <w:rPr>
          <w:rFonts w:ascii="Times New Roman" w:hAnsi="Times New Roman" w:cs="Times New Roman"/>
          <w:b/>
          <w:sz w:val="20"/>
          <w:szCs w:val="20"/>
        </w:rPr>
        <w:t>)</w:t>
      </w:r>
    </w:p>
    <w:p w:rsidR="00F60247" w:rsidRPr="000D443B" w:rsidRDefault="00F60247" w:rsidP="008B48EB">
      <w:pPr>
        <w:tabs>
          <w:tab w:val="left" w:pos="1128"/>
        </w:tabs>
        <w:spacing w:after="0" w:line="360" w:lineRule="auto"/>
        <w:rPr>
          <w:rFonts w:ascii="Times New Roman" w:hAnsi="Times New Roman" w:cs="Times New Roman"/>
        </w:rPr>
      </w:pPr>
    </w:p>
    <w:p w:rsidR="008B48EB" w:rsidRDefault="007342BC" w:rsidP="008B48EB">
      <w:pPr>
        <w:pStyle w:val="NormalWeb"/>
        <w:spacing w:before="0" w:beforeAutospacing="0" w:after="0" w:afterAutospacing="0" w:line="360" w:lineRule="auto"/>
        <w:jc w:val="center"/>
        <w:rPr>
          <w:b/>
          <w:sz w:val="20"/>
          <w:szCs w:val="20"/>
        </w:rPr>
      </w:pPr>
      <w:r w:rsidRPr="007342BC">
        <w:rPr>
          <w:noProof/>
        </w:rPr>
        <w:pict>
          <v:shape id="_x0000_s1302" type="#_x0000_t75" style="position:absolute;left:0;text-align:left;margin-left:22.2pt;margin-top:30.75pt;width:91.6pt;height:74pt;z-index:251686912">
            <v:imagedata r:id="rId41" o:title=""/>
          </v:shape>
          <o:OLEObject Type="Embed" ProgID="ChemDraw.Document.6.0" ShapeID="_x0000_s1302" DrawAspect="Content" ObjectID="_1548450279" r:id="rId42"/>
        </w:pict>
      </w:r>
      <w:r w:rsidR="008B48EB" w:rsidRPr="005D49FB">
        <w:rPr>
          <w:b/>
          <w:noProof/>
          <w:sz w:val="20"/>
          <w:szCs w:val="20"/>
        </w:rPr>
        <w:drawing>
          <wp:inline distT="0" distB="0" distL="0" distR="0">
            <wp:extent cx="6183630" cy="3182650"/>
            <wp:effectExtent l="19050" t="0" r="7620" b="0"/>
            <wp:docPr id="46" name="Picture 1" descr="C:\Users\Dell\Desktop\YS-215 1HNMR\YS-215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15 1HNMR\YS-215 1HNMR.jpg"/>
                    <pic:cNvPicPr>
                      <a:picLocks noChangeAspect="1" noChangeArrowheads="1"/>
                    </pic:cNvPicPr>
                  </pic:nvPicPr>
                  <pic:blipFill>
                    <a:blip r:embed="rId43"/>
                    <a:srcRect/>
                    <a:stretch>
                      <a:fillRect/>
                    </a:stretch>
                  </pic:blipFill>
                  <pic:spPr bwMode="auto">
                    <a:xfrm>
                      <a:off x="0" y="0"/>
                      <a:ext cx="6177154" cy="3179317"/>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b/>
          <w:sz w:val="20"/>
          <w:szCs w:val="20"/>
        </w:rPr>
      </w:pPr>
      <w:r w:rsidRPr="00652176">
        <w:rPr>
          <w:b/>
          <w:bCs/>
          <w:sz w:val="20"/>
          <w:szCs w:val="20"/>
          <w:vertAlign w:val="superscript"/>
        </w:rPr>
        <w:t>13</w:t>
      </w:r>
      <w:r w:rsidRPr="00652176">
        <w:rPr>
          <w:b/>
          <w:bCs/>
          <w:sz w:val="20"/>
          <w:szCs w:val="20"/>
        </w:rPr>
        <w:t>C NMR</w:t>
      </w:r>
      <w:r w:rsidRPr="00A96002">
        <w:rPr>
          <w:b/>
          <w:bCs/>
          <w:sz w:val="20"/>
          <w:szCs w:val="20"/>
        </w:rPr>
        <w:t xml:space="preserve"> spectrum of</w:t>
      </w:r>
      <w:r w:rsidR="00CB4EA4">
        <w:rPr>
          <w:b/>
          <w:sz w:val="20"/>
          <w:szCs w:val="20"/>
        </w:rPr>
        <w:t xml:space="preserve"> 3-((4-c</w:t>
      </w:r>
      <w:r>
        <w:rPr>
          <w:b/>
          <w:sz w:val="20"/>
          <w:szCs w:val="20"/>
        </w:rPr>
        <w:t>hlorob</w:t>
      </w:r>
      <w:r w:rsidRPr="0076726C">
        <w:rPr>
          <w:b/>
          <w:sz w:val="20"/>
          <w:szCs w:val="20"/>
        </w:rPr>
        <w:t>enzylidene</w:t>
      </w:r>
      <w:r>
        <w:rPr>
          <w:b/>
          <w:sz w:val="20"/>
          <w:szCs w:val="20"/>
        </w:rPr>
        <w:t>)</w:t>
      </w:r>
      <w:r w:rsidRPr="0076726C">
        <w:rPr>
          <w:b/>
          <w:sz w:val="20"/>
          <w:szCs w:val="20"/>
        </w:rPr>
        <w:t>amino)-3a,8a-dihydroxy-1,3,3a,8a-tetrahydroindeno[1,2-</w:t>
      </w:r>
      <w:r w:rsidRPr="007F77B8">
        <w:rPr>
          <w:b/>
          <w:i/>
          <w:sz w:val="20"/>
          <w:szCs w:val="20"/>
        </w:rPr>
        <w:t>d</w:t>
      </w:r>
      <w:r w:rsidRPr="0076726C">
        <w:rPr>
          <w:b/>
          <w:sz w:val="20"/>
          <w:szCs w:val="20"/>
        </w:rPr>
        <w:t>]imidazole-2,8-dione</w:t>
      </w:r>
      <w:r w:rsidR="003A02FC">
        <w:rPr>
          <w:b/>
          <w:sz w:val="20"/>
          <w:szCs w:val="20"/>
        </w:rPr>
        <w:t xml:space="preserve"> (8</w:t>
      </w:r>
      <w:r w:rsidRPr="00DF05B4">
        <w:rPr>
          <w:b/>
          <w:sz w:val="20"/>
          <w:szCs w:val="20"/>
        </w:rPr>
        <w:t>v</w:t>
      </w:r>
      <w:r>
        <w:rPr>
          <w:b/>
          <w:sz w:val="20"/>
          <w:szCs w:val="20"/>
        </w:rPr>
        <w:t>i)</w:t>
      </w:r>
    </w:p>
    <w:p w:rsidR="008B48EB" w:rsidRPr="00E447A8" w:rsidRDefault="007342BC" w:rsidP="008B48EB">
      <w:pPr>
        <w:pStyle w:val="NormalWeb"/>
        <w:spacing w:before="0" w:beforeAutospacing="0" w:after="0" w:afterAutospacing="0" w:line="360" w:lineRule="auto"/>
        <w:jc w:val="center"/>
        <w:rPr>
          <w:b/>
          <w:sz w:val="20"/>
          <w:szCs w:val="20"/>
        </w:rPr>
      </w:pPr>
      <w:r w:rsidRPr="007342BC">
        <w:rPr>
          <w:noProof/>
        </w:rPr>
        <w:pict>
          <v:shape id="_x0000_s1327" type="#_x0000_t75" style="position:absolute;left:0;text-align:left;margin-left:29.2pt;margin-top:30.1pt;width:91.65pt;height:74.05pt;z-index:251712512">
            <v:imagedata r:id="rId44" o:title=""/>
          </v:shape>
          <o:OLEObject Type="Embed" ProgID="ChemDraw.Document.6.0" ShapeID="_x0000_s1327" DrawAspect="Content" ObjectID="_1548450280" r:id="rId45"/>
        </w:pict>
      </w:r>
      <w:r w:rsidR="008B48EB" w:rsidRPr="005D49FB">
        <w:rPr>
          <w:b/>
          <w:noProof/>
          <w:sz w:val="20"/>
          <w:szCs w:val="20"/>
        </w:rPr>
        <w:drawing>
          <wp:inline distT="0" distB="0" distL="0" distR="0">
            <wp:extent cx="6191250" cy="3139440"/>
            <wp:effectExtent l="19050" t="0" r="0" b="0"/>
            <wp:docPr id="47" name="Picture 1" descr="C:\Users\Dell\Desktop\YS-215 13CNMR\YS-215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15 13CNMR\YS-215 13CNMR.jpg"/>
                    <pic:cNvPicPr>
                      <a:picLocks noChangeAspect="1" noChangeArrowheads="1"/>
                    </pic:cNvPicPr>
                  </pic:nvPicPr>
                  <pic:blipFill>
                    <a:blip r:embed="rId46"/>
                    <a:srcRect/>
                    <a:stretch>
                      <a:fillRect/>
                    </a:stretch>
                  </pic:blipFill>
                  <pic:spPr bwMode="auto">
                    <a:xfrm>
                      <a:off x="0" y="0"/>
                      <a:ext cx="6203962" cy="3145886"/>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b/>
          <w:bCs/>
          <w:sz w:val="20"/>
          <w:szCs w:val="20"/>
          <w:vertAlign w:val="superscript"/>
        </w:rPr>
      </w:pPr>
    </w:p>
    <w:p w:rsidR="008B48EB" w:rsidRPr="006B39B9" w:rsidRDefault="008B48EB" w:rsidP="008B48EB">
      <w:pPr>
        <w:pStyle w:val="NormalWeb"/>
        <w:spacing w:before="0" w:beforeAutospacing="0" w:after="0" w:afterAutospacing="0" w:line="360" w:lineRule="auto"/>
        <w:rPr>
          <w:b/>
          <w:sz w:val="20"/>
          <w:szCs w:val="20"/>
        </w:rPr>
      </w:pPr>
      <w:r w:rsidRPr="00A96002">
        <w:rPr>
          <w:b/>
          <w:bCs/>
          <w:sz w:val="20"/>
          <w:szCs w:val="20"/>
          <w:vertAlign w:val="superscript"/>
        </w:rPr>
        <w:lastRenderedPageBreak/>
        <w:t>1</w:t>
      </w:r>
      <w:r w:rsidRPr="00A96002">
        <w:rPr>
          <w:b/>
          <w:bCs/>
          <w:sz w:val="20"/>
          <w:szCs w:val="20"/>
        </w:rPr>
        <w:t>H NMR spectrum of</w:t>
      </w:r>
      <w:r w:rsidR="00CB4EA4">
        <w:rPr>
          <w:b/>
          <w:sz w:val="20"/>
          <w:szCs w:val="20"/>
        </w:rPr>
        <w:t xml:space="preserve"> 3-((2-c</w:t>
      </w:r>
      <w:r>
        <w:rPr>
          <w:b/>
          <w:sz w:val="20"/>
          <w:szCs w:val="20"/>
        </w:rPr>
        <w:t>hlorob</w:t>
      </w:r>
      <w:r w:rsidRPr="0076726C">
        <w:rPr>
          <w:b/>
          <w:sz w:val="20"/>
          <w:szCs w:val="20"/>
        </w:rPr>
        <w:t>enzylidene</w:t>
      </w:r>
      <w:r>
        <w:rPr>
          <w:b/>
          <w:sz w:val="20"/>
          <w:szCs w:val="20"/>
        </w:rPr>
        <w:t>)</w:t>
      </w:r>
      <w:r w:rsidRPr="0076726C">
        <w:rPr>
          <w:b/>
          <w:sz w:val="20"/>
          <w:szCs w:val="20"/>
        </w:rPr>
        <w:t>amino)-3a,8a-dihydroxy-1,3,3a,8a-tetrahydroindeno[1,2-</w:t>
      </w:r>
      <w:r w:rsidRPr="007F77B8">
        <w:rPr>
          <w:b/>
          <w:i/>
          <w:sz w:val="20"/>
          <w:szCs w:val="20"/>
        </w:rPr>
        <w:t>d</w:t>
      </w:r>
      <w:r w:rsidRPr="0076726C">
        <w:rPr>
          <w:b/>
          <w:sz w:val="20"/>
          <w:szCs w:val="20"/>
        </w:rPr>
        <w:t>]imidazole-2,8-dione</w:t>
      </w:r>
      <w:r w:rsidR="003A02FC">
        <w:rPr>
          <w:b/>
          <w:sz w:val="20"/>
          <w:szCs w:val="20"/>
        </w:rPr>
        <w:t xml:space="preserve"> (8</w:t>
      </w:r>
      <w:r w:rsidRPr="00DF05B4">
        <w:rPr>
          <w:b/>
          <w:sz w:val="20"/>
          <w:szCs w:val="20"/>
        </w:rPr>
        <w:t>v</w:t>
      </w:r>
      <w:r>
        <w:rPr>
          <w:b/>
          <w:sz w:val="20"/>
          <w:szCs w:val="20"/>
        </w:rPr>
        <w:t>ii)</w:t>
      </w:r>
    </w:p>
    <w:p w:rsidR="008B48EB" w:rsidRDefault="007342BC" w:rsidP="008B48EB">
      <w:pPr>
        <w:jc w:val="center"/>
      </w:pPr>
      <w:r>
        <w:rPr>
          <w:noProof/>
        </w:rPr>
        <w:pict>
          <v:shape id="_x0000_s1326" type="#_x0000_t75" style="position:absolute;left:0;text-align:left;margin-left:36.6pt;margin-top:26.85pt;width:83.25pt;height:72.3pt;z-index:251711488">
            <v:imagedata r:id="rId47" o:title=""/>
          </v:shape>
          <o:OLEObject Type="Embed" ProgID="ChemDraw.Document.6.0" ShapeID="_x0000_s1326" DrawAspect="Content" ObjectID="_1548450281" r:id="rId48"/>
        </w:pict>
      </w:r>
      <w:r w:rsidR="008B48EB" w:rsidRPr="005D49FB">
        <w:rPr>
          <w:noProof/>
        </w:rPr>
        <w:drawing>
          <wp:inline distT="0" distB="0" distL="0" distR="0">
            <wp:extent cx="6191250" cy="3198213"/>
            <wp:effectExtent l="19050" t="0" r="0" b="0"/>
            <wp:docPr id="48" name="Picture 1" descr="C:\Users\Dell\Desktop\YS-210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10 1HNMR.jpg"/>
                    <pic:cNvPicPr>
                      <a:picLocks noChangeAspect="1" noChangeArrowheads="1"/>
                    </pic:cNvPicPr>
                  </pic:nvPicPr>
                  <pic:blipFill>
                    <a:blip r:embed="rId49"/>
                    <a:srcRect/>
                    <a:stretch>
                      <a:fillRect/>
                    </a:stretch>
                  </pic:blipFill>
                  <pic:spPr bwMode="auto">
                    <a:xfrm>
                      <a:off x="0" y="0"/>
                      <a:ext cx="6209145" cy="3207457"/>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b/>
          <w:bCs/>
          <w:sz w:val="20"/>
          <w:szCs w:val="20"/>
          <w:vertAlign w:val="superscript"/>
        </w:rPr>
      </w:pPr>
    </w:p>
    <w:p w:rsidR="008B48EB" w:rsidRPr="006B39B9" w:rsidRDefault="008B48EB" w:rsidP="008B48EB">
      <w:pPr>
        <w:pStyle w:val="NormalWeb"/>
        <w:spacing w:before="0" w:beforeAutospacing="0" w:after="0" w:afterAutospacing="0" w:line="360" w:lineRule="auto"/>
        <w:rPr>
          <w:b/>
          <w:sz w:val="20"/>
          <w:szCs w:val="20"/>
        </w:rPr>
      </w:pPr>
      <w:r w:rsidRPr="00652176">
        <w:rPr>
          <w:b/>
          <w:bCs/>
          <w:sz w:val="20"/>
          <w:szCs w:val="20"/>
          <w:vertAlign w:val="superscript"/>
        </w:rPr>
        <w:t>13</w:t>
      </w:r>
      <w:r w:rsidRPr="00652176">
        <w:rPr>
          <w:b/>
          <w:bCs/>
          <w:sz w:val="20"/>
          <w:szCs w:val="20"/>
        </w:rPr>
        <w:t>C NMR</w:t>
      </w:r>
      <w:r w:rsidRPr="00A96002">
        <w:rPr>
          <w:b/>
          <w:bCs/>
          <w:sz w:val="20"/>
          <w:szCs w:val="20"/>
        </w:rPr>
        <w:t xml:space="preserve"> spectrum of</w:t>
      </w:r>
      <w:r w:rsidR="00CB4EA4">
        <w:rPr>
          <w:b/>
          <w:sz w:val="20"/>
          <w:szCs w:val="20"/>
        </w:rPr>
        <w:t xml:space="preserve"> 3-((2-c</w:t>
      </w:r>
      <w:r>
        <w:rPr>
          <w:b/>
          <w:sz w:val="20"/>
          <w:szCs w:val="20"/>
        </w:rPr>
        <w:t>hlorob</w:t>
      </w:r>
      <w:r w:rsidRPr="0076726C">
        <w:rPr>
          <w:b/>
          <w:sz w:val="20"/>
          <w:szCs w:val="20"/>
        </w:rPr>
        <w:t>enzylidene</w:t>
      </w:r>
      <w:r>
        <w:rPr>
          <w:b/>
          <w:sz w:val="20"/>
          <w:szCs w:val="20"/>
        </w:rPr>
        <w:t>)</w:t>
      </w:r>
      <w:r w:rsidRPr="0076726C">
        <w:rPr>
          <w:b/>
          <w:sz w:val="20"/>
          <w:szCs w:val="20"/>
        </w:rPr>
        <w:t>amino)-3a,8a-dihydroxy-1,3,3a,8a-tetrahydroindeno[1,2-</w:t>
      </w:r>
      <w:r w:rsidRPr="007F77B8">
        <w:rPr>
          <w:b/>
          <w:i/>
          <w:sz w:val="20"/>
          <w:szCs w:val="20"/>
        </w:rPr>
        <w:t>d</w:t>
      </w:r>
      <w:r w:rsidRPr="0076726C">
        <w:rPr>
          <w:b/>
          <w:sz w:val="20"/>
          <w:szCs w:val="20"/>
        </w:rPr>
        <w:t>]imidazole-2,8-dione</w:t>
      </w:r>
      <w:r w:rsidR="003A02FC">
        <w:rPr>
          <w:b/>
          <w:sz w:val="20"/>
          <w:szCs w:val="20"/>
        </w:rPr>
        <w:t xml:space="preserve"> (8</w:t>
      </w:r>
      <w:r w:rsidRPr="00DF05B4">
        <w:rPr>
          <w:b/>
          <w:sz w:val="20"/>
          <w:szCs w:val="20"/>
        </w:rPr>
        <w:t>v</w:t>
      </w:r>
      <w:r>
        <w:rPr>
          <w:b/>
          <w:sz w:val="20"/>
          <w:szCs w:val="20"/>
        </w:rPr>
        <w:t>ii)</w:t>
      </w:r>
    </w:p>
    <w:p w:rsidR="008B48EB" w:rsidRDefault="007342BC" w:rsidP="008B48EB">
      <w:pPr>
        <w:jc w:val="center"/>
      </w:pPr>
      <w:r>
        <w:rPr>
          <w:noProof/>
        </w:rPr>
        <w:pict>
          <v:shape id="_x0000_s1301" type="#_x0000_t75" style="position:absolute;left:0;text-align:left;margin-left:36.6pt;margin-top:30.75pt;width:83.35pt;height:72.35pt;z-index:251685888">
            <v:imagedata r:id="rId50" o:title=""/>
          </v:shape>
          <o:OLEObject Type="Embed" ProgID="ChemDraw.Document.6.0" ShapeID="_x0000_s1301" DrawAspect="Content" ObjectID="_1548450282" r:id="rId51"/>
        </w:pict>
      </w:r>
      <w:r w:rsidR="008B48EB" w:rsidRPr="005D49FB">
        <w:rPr>
          <w:noProof/>
        </w:rPr>
        <w:drawing>
          <wp:inline distT="0" distB="0" distL="0" distR="0">
            <wp:extent cx="6207760" cy="3241857"/>
            <wp:effectExtent l="19050" t="0" r="2540" b="0"/>
            <wp:docPr id="53" name="Picture 1" descr="C:\Users\Dell\Desktop\YS-210_13CNMR\YS-210_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10_13CNMR\YS-210_13CNMR.jpg"/>
                    <pic:cNvPicPr>
                      <a:picLocks noChangeAspect="1" noChangeArrowheads="1"/>
                    </pic:cNvPicPr>
                  </pic:nvPicPr>
                  <pic:blipFill>
                    <a:blip r:embed="rId52"/>
                    <a:srcRect/>
                    <a:stretch>
                      <a:fillRect/>
                    </a:stretch>
                  </pic:blipFill>
                  <pic:spPr bwMode="auto">
                    <a:xfrm>
                      <a:off x="0" y="0"/>
                      <a:ext cx="6220237" cy="3248373"/>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b/>
          <w:sz w:val="20"/>
          <w:szCs w:val="20"/>
        </w:rPr>
      </w:pPr>
      <w:r w:rsidRPr="00A96002">
        <w:rPr>
          <w:b/>
          <w:bCs/>
          <w:sz w:val="20"/>
          <w:szCs w:val="20"/>
          <w:vertAlign w:val="superscript"/>
        </w:rPr>
        <w:lastRenderedPageBreak/>
        <w:t>1</w:t>
      </w:r>
      <w:r w:rsidRPr="00A96002">
        <w:rPr>
          <w:b/>
          <w:bCs/>
          <w:sz w:val="20"/>
          <w:szCs w:val="20"/>
        </w:rPr>
        <w:t>H NMR spectrum of</w:t>
      </w:r>
      <w:r w:rsidR="00CB4EA4">
        <w:rPr>
          <w:b/>
          <w:sz w:val="20"/>
          <w:szCs w:val="20"/>
        </w:rPr>
        <w:t xml:space="preserve"> 3-((4-b</w:t>
      </w:r>
      <w:r>
        <w:rPr>
          <w:b/>
          <w:sz w:val="20"/>
          <w:szCs w:val="20"/>
        </w:rPr>
        <w:t>romob</w:t>
      </w:r>
      <w:r w:rsidRPr="0076726C">
        <w:rPr>
          <w:b/>
          <w:sz w:val="20"/>
          <w:szCs w:val="20"/>
        </w:rPr>
        <w:t>enzylidene</w:t>
      </w:r>
      <w:r>
        <w:rPr>
          <w:b/>
          <w:sz w:val="20"/>
          <w:szCs w:val="20"/>
        </w:rPr>
        <w:t>)</w:t>
      </w:r>
      <w:r w:rsidRPr="0076726C">
        <w:rPr>
          <w:b/>
          <w:sz w:val="20"/>
          <w:szCs w:val="20"/>
        </w:rPr>
        <w:t>amino)-3a,8a-dihydroxy-1,3,3a,8a-tetrahydroindeno[1,2-</w:t>
      </w:r>
      <w:r w:rsidRPr="007F77B8">
        <w:rPr>
          <w:b/>
          <w:i/>
          <w:sz w:val="20"/>
          <w:szCs w:val="20"/>
        </w:rPr>
        <w:t>d</w:t>
      </w:r>
      <w:r w:rsidRPr="0076726C">
        <w:rPr>
          <w:b/>
          <w:sz w:val="20"/>
          <w:szCs w:val="20"/>
        </w:rPr>
        <w:t>]imidazole-2,8-dione</w:t>
      </w:r>
      <w:r w:rsidR="003A02FC">
        <w:rPr>
          <w:b/>
          <w:sz w:val="20"/>
          <w:szCs w:val="20"/>
        </w:rPr>
        <w:t xml:space="preserve"> (8</w:t>
      </w:r>
      <w:r w:rsidRPr="00DF05B4">
        <w:rPr>
          <w:b/>
          <w:sz w:val="20"/>
          <w:szCs w:val="20"/>
        </w:rPr>
        <w:t>v</w:t>
      </w:r>
      <w:r>
        <w:rPr>
          <w:b/>
          <w:sz w:val="20"/>
          <w:szCs w:val="20"/>
        </w:rPr>
        <w:t>iii)</w:t>
      </w:r>
    </w:p>
    <w:p w:rsidR="00AB453D" w:rsidRDefault="007342BC" w:rsidP="008B48EB">
      <w:pPr>
        <w:pStyle w:val="NormalWeb"/>
        <w:spacing w:before="0" w:beforeAutospacing="0" w:after="0" w:afterAutospacing="0" w:line="360" w:lineRule="auto"/>
        <w:rPr>
          <w:b/>
          <w:sz w:val="20"/>
          <w:szCs w:val="20"/>
        </w:rPr>
      </w:pPr>
      <w:r w:rsidRPr="007342BC">
        <w:rPr>
          <w:noProof/>
        </w:rPr>
        <w:pict>
          <v:shape id="_x0000_s1303" type="#_x0000_t75" style="position:absolute;margin-left:36.05pt;margin-top:24.95pt;width:93.9pt;height:77.25pt;z-index:251687936">
            <v:imagedata r:id="rId53" o:title=""/>
          </v:shape>
          <o:OLEObject Type="Embed" ProgID="ChemDraw.Document.6.0" ShapeID="_x0000_s1303" DrawAspect="Content" ObjectID="_1548450283" r:id="rId54"/>
        </w:pict>
      </w:r>
      <w:r w:rsidR="00AB453D" w:rsidRPr="005D49FB">
        <w:rPr>
          <w:b/>
          <w:noProof/>
          <w:sz w:val="20"/>
          <w:szCs w:val="20"/>
        </w:rPr>
        <w:drawing>
          <wp:inline distT="0" distB="0" distL="0" distR="0">
            <wp:extent cx="6203950" cy="3096732"/>
            <wp:effectExtent l="19050" t="0" r="6350" b="0"/>
            <wp:docPr id="2" name="Picture 57" descr="C:\Users\Dell\Desktop\8viii hnmr\YS-218 1HNMR..8vi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Dell\Desktop\8viii hnmr\YS-218 1HNMR..8viii.jpg"/>
                    <pic:cNvPicPr>
                      <a:picLocks noChangeAspect="1" noChangeArrowheads="1"/>
                    </pic:cNvPicPr>
                  </pic:nvPicPr>
                  <pic:blipFill>
                    <a:blip r:embed="rId55"/>
                    <a:srcRect/>
                    <a:stretch>
                      <a:fillRect/>
                    </a:stretch>
                  </pic:blipFill>
                  <pic:spPr bwMode="auto">
                    <a:xfrm>
                      <a:off x="0" y="0"/>
                      <a:ext cx="6199571" cy="3094546"/>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jc w:val="center"/>
        <w:rPr>
          <w:b/>
          <w:sz w:val="20"/>
          <w:szCs w:val="20"/>
        </w:rPr>
      </w:pPr>
    </w:p>
    <w:p w:rsidR="008B48EB" w:rsidRDefault="008B48EB"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b/>
          <w:sz w:val="20"/>
          <w:szCs w:val="20"/>
        </w:rPr>
      </w:pPr>
      <w:r w:rsidRPr="00652176">
        <w:rPr>
          <w:b/>
          <w:bCs/>
          <w:sz w:val="20"/>
          <w:szCs w:val="20"/>
          <w:vertAlign w:val="superscript"/>
        </w:rPr>
        <w:t>13</w:t>
      </w:r>
      <w:r w:rsidRPr="00652176">
        <w:rPr>
          <w:b/>
          <w:bCs/>
          <w:sz w:val="20"/>
          <w:szCs w:val="20"/>
        </w:rPr>
        <w:t>C NMR</w:t>
      </w:r>
      <w:r w:rsidRPr="00A96002">
        <w:rPr>
          <w:b/>
          <w:bCs/>
          <w:sz w:val="20"/>
          <w:szCs w:val="20"/>
        </w:rPr>
        <w:t xml:space="preserve"> spectrum of</w:t>
      </w:r>
      <w:r w:rsidR="00CB4EA4">
        <w:rPr>
          <w:b/>
          <w:sz w:val="20"/>
          <w:szCs w:val="20"/>
        </w:rPr>
        <w:t xml:space="preserve"> 3-((4-b</w:t>
      </w:r>
      <w:r>
        <w:rPr>
          <w:b/>
          <w:sz w:val="20"/>
          <w:szCs w:val="20"/>
        </w:rPr>
        <w:t>romob</w:t>
      </w:r>
      <w:r w:rsidRPr="0076726C">
        <w:rPr>
          <w:b/>
          <w:sz w:val="20"/>
          <w:szCs w:val="20"/>
        </w:rPr>
        <w:t>enzylidene</w:t>
      </w:r>
      <w:r>
        <w:rPr>
          <w:b/>
          <w:sz w:val="20"/>
          <w:szCs w:val="20"/>
        </w:rPr>
        <w:t>)</w:t>
      </w:r>
      <w:r w:rsidRPr="0076726C">
        <w:rPr>
          <w:b/>
          <w:sz w:val="20"/>
          <w:szCs w:val="20"/>
        </w:rPr>
        <w:t>amino)-3a,8a-dihydroxy-1,3,3a,8a-tetrahydroindeno[1,2-</w:t>
      </w:r>
      <w:r w:rsidRPr="007F77B8">
        <w:rPr>
          <w:b/>
          <w:i/>
          <w:sz w:val="20"/>
          <w:szCs w:val="20"/>
        </w:rPr>
        <w:t>d</w:t>
      </w:r>
      <w:r w:rsidRPr="0076726C">
        <w:rPr>
          <w:b/>
          <w:sz w:val="20"/>
          <w:szCs w:val="20"/>
        </w:rPr>
        <w:t>]imidazole-2,8-dione</w:t>
      </w:r>
      <w:r w:rsidR="003A02FC">
        <w:rPr>
          <w:b/>
          <w:sz w:val="20"/>
          <w:szCs w:val="20"/>
        </w:rPr>
        <w:t xml:space="preserve"> (8</w:t>
      </w:r>
      <w:r w:rsidRPr="00DF05B4">
        <w:rPr>
          <w:b/>
          <w:sz w:val="20"/>
          <w:szCs w:val="20"/>
        </w:rPr>
        <w:t>v</w:t>
      </w:r>
      <w:r>
        <w:rPr>
          <w:b/>
          <w:sz w:val="20"/>
          <w:szCs w:val="20"/>
        </w:rPr>
        <w:t>iii)</w:t>
      </w:r>
    </w:p>
    <w:p w:rsidR="008B48EB" w:rsidRDefault="007342BC" w:rsidP="008B48EB">
      <w:pPr>
        <w:pStyle w:val="NormalWeb"/>
        <w:spacing w:before="0" w:beforeAutospacing="0" w:after="0" w:afterAutospacing="0" w:line="360" w:lineRule="auto"/>
        <w:jc w:val="center"/>
        <w:rPr>
          <w:b/>
          <w:sz w:val="20"/>
          <w:szCs w:val="20"/>
        </w:rPr>
      </w:pPr>
      <w:r w:rsidRPr="007342BC">
        <w:rPr>
          <w:noProof/>
        </w:rPr>
        <w:pict>
          <v:shape id="_x0000_s1321" type="#_x0000_t75" style="position:absolute;left:0;text-align:left;margin-left:40.05pt;margin-top:34.25pt;width:93.95pt;height:77.25pt;z-index:251706368">
            <v:imagedata r:id="rId56" o:title=""/>
          </v:shape>
          <o:OLEObject Type="Embed" ProgID="ChemDraw.Document.6.0" ShapeID="_x0000_s1321" DrawAspect="Content" ObjectID="_1548450284" r:id="rId57"/>
        </w:pict>
      </w:r>
      <w:r w:rsidR="008B48EB" w:rsidRPr="005D49FB">
        <w:rPr>
          <w:b/>
          <w:noProof/>
          <w:sz w:val="20"/>
          <w:szCs w:val="20"/>
        </w:rPr>
        <w:drawing>
          <wp:inline distT="0" distB="0" distL="0" distR="0">
            <wp:extent cx="6207760" cy="3337560"/>
            <wp:effectExtent l="19050" t="0" r="2540" b="0"/>
            <wp:docPr id="57" name="Picture 34" descr="C:\Users\Dell\Desktop\YS-218 13 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Dell\Desktop\YS-218 13 CNMR.jpg"/>
                    <pic:cNvPicPr>
                      <a:picLocks noChangeAspect="1" noChangeArrowheads="1"/>
                    </pic:cNvPicPr>
                  </pic:nvPicPr>
                  <pic:blipFill>
                    <a:blip r:embed="rId58"/>
                    <a:srcRect/>
                    <a:stretch>
                      <a:fillRect/>
                    </a:stretch>
                  </pic:blipFill>
                  <pic:spPr bwMode="auto">
                    <a:xfrm>
                      <a:off x="0" y="0"/>
                      <a:ext cx="6226847" cy="3347822"/>
                    </a:xfrm>
                    <a:prstGeom prst="rect">
                      <a:avLst/>
                    </a:prstGeom>
                    <a:noFill/>
                    <a:ln w="9525">
                      <a:noFill/>
                      <a:miter lim="800000"/>
                      <a:headEnd/>
                      <a:tailEnd/>
                    </a:ln>
                  </pic:spPr>
                </pic:pic>
              </a:graphicData>
            </a:graphic>
          </wp:inline>
        </w:drawing>
      </w:r>
    </w:p>
    <w:p w:rsidR="008B48EB" w:rsidRPr="00FC6FB7" w:rsidRDefault="008B48EB" w:rsidP="008B48EB">
      <w:pPr>
        <w:spacing w:after="0" w:line="360" w:lineRule="auto"/>
        <w:rPr>
          <w:rFonts w:ascii="Times New Roman" w:hAnsi="Times New Roman" w:cs="Times New Roman"/>
          <w:sz w:val="20"/>
          <w:szCs w:val="20"/>
        </w:rPr>
      </w:pPr>
      <w:r w:rsidRPr="00A96002">
        <w:rPr>
          <w:rFonts w:ascii="Times New Roman" w:hAnsi="Times New Roman" w:cs="Times New Roman"/>
          <w:b/>
          <w:bCs/>
          <w:sz w:val="20"/>
          <w:szCs w:val="20"/>
          <w:vertAlign w:val="superscript"/>
        </w:rPr>
        <w:lastRenderedPageBreak/>
        <w:t>1</w:t>
      </w:r>
      <w:r w:rsidRPr="00A96002">
        <w:rPr>
          <w:rFonts w:ascii="Times New Roman" w:hAnsi="Times New Roman" w:cs="Times New Roman"/>
          <w:b/>
          <w:bCs/>
          <w:sz w:val="20"/>
          <w:szCs w:val="20"/>
        </w:rPr>
        <w:t>H NMR spectrum of</w:t>
      </w:r>
      <w:r w:rsidR="00CB4EA4">
        <w:rPr>
          <w:rFonts w:ascii="Times New Roman" w:hAnsi="Times New Roman" w:cs="Times New Roman"/>
          <w:b/>
          <w:sz w:val="20"/>
          <w:szCs w:val="20"/>
        </w:rPr>
        <w:t>3a,8a-d</w:t>
      </w:r>
      <w:r>
        <w:rPr>
          <w:rFonts w:ascii="Times New Roman" w:hAnsi="Times New Roman" w:cs="Times New Roman"/>
          <w:b/>
          <w:sz w:val="20"/>
          <w:szCs w:val="20"/>
        </w:rPr>
        <w:t>ihydroxy-3-((4-nitro</w:t>
      </w:r>
      <w:r w:rsidRPr="00B755E5">
        <w:rPr>
          <w:rFonts w:ascii="Times New Roman" w:hAnsi="Times New Roman" w:cs="Times New Roman"/>
          <w:b/>
          <w:sz w:val="20"/>
          <w:szCs w:val="20"/>
        </w:rPr>
        <w:t>benzylidene)amino)-1,3,3a,8a-tetrahydroindeno[1,2-</w:t>
      </w:r>
      <w:r w:rsidRPr="00B755E5">
        <w:rPr>
          <w:rFonts w:ascii="Times New Roman" w:hAnsi="Times New Roman" w:cs="Times New Roman"/>
          <w:b/>
          <w:i/>
          <w:sz w:val="20"/>
          <w:szCs w:val="20"/>
        </w:rPr>
        <w:t>d</w:t>
      </w:r>
      <w:r>
        <w:rPr>
          <w:rFonts w:ascii="Times New Roman" w:hAnsi="Times New Roman" w:cs="Times New Roman"/>
          <w:b/>
          <w:sz w:val="20"/>
          <w:szCs w:val="20"/>
        </w:rPr>
        <w:t xml:space="preserve">]imidazole-2,8-dione </w:t>
      </w:r>
      <w:r w:rsidR="003A02FC">
        <w:rPr>
          <w:rFonts w:ascii="Times New Roman" w:hAnsi="Times New Roman" w:cs="Times New Roman"/>
          <w:b/>
          <w:sz w:val="20"/>
          <w:szCs w:val="20"/>
        </w:rPr>
        <w:t>(8</w:t>
      </w:r>
      <w:r w:rsidRPr="00023CD2">
        <w:rPr>
          <w:rFonts w:ascii="Times New Roman" w:hAnsi="Times New Roman" w:cs="Times New Roman"/>
          <w:b/>
          <w:sz w:val="20"/>
          <w:szCs w:val="20"/>
        </w:rPr>
        <w:t>ix)</w:t>
      </w:r>
    </w:p>
    <w:p w:rsidR="008B48EB" w:rsidRDefault="007342BC" w:rsidP="008B48EB">
      <w:pPr>
        <w:spacing w:after="0"/>
        <w:jc w:val="center"/>
      </w:pPr>
      <w:r>
        <w:rPr>
          <w:noProof/>
        </w:rPr>
        <w:pict>
          <v:shape id="_x0000_s1306" type="#_x0000_t75" style="position:absolute;left:0;text-align:left;margin-left:43.6pt;margin-top:33.6pt;width:89.9pt;height:67.45pt;z-index:251691008">
            <v:imagedata r:id="rId59" o:title=""/>
          </v:shape>
          <o:OLEObject Type="Embed" ProgID="ChemDraw.Document.6.0" ShapeID="_x0000_s1306" DrawAspect="Content" ObjectID="_1548450285" r:id="rId60"/>
        </w:pict>
      </w:r>
      <w:r w:rsidR="008B48EB" w:rsidRPr="005D49FB">
        <w:rPr>
          <w:noProof/>
        </w:rPr>
        <w:drawing>
          <wp:inline distT="0" distB="0" distL="0" distR="0">
            <wp:extent cx="6122670" cy="3169920"/>
            <wp:effectExtent l="19050" t="0" r="0" b="0"/>
            <wp:docPr id="58" name="Picture 27" descr="C:\Users\Dell\Desktop\YS-243 1HNMR\YS-243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Dell\Desktop\YS-243 1HNMR\YS-243 1HNMR.jpg"/>
                    <pic:cNvPicPr>
                      <a:picLocks noChangeAspect="1" noChangeArrowheads="1"/>
                    </pic:cNvPicPr>
                  </pic:nvPicPr>
                  <pic:blipFill>
                    <a:blip r:embed="rId61"/>
                    <a:srcRect/>
                    <a:stretch>
                      <a:fillRect/>
                    </a:stretch>
                  </pic:blipFill>
                  <pic:spPr bwMode="auto">
                    <a:xfrm>
                      <a:off x="0" y="0"/>
                      <a:ext cx="6131924" cy="3174711"/>
                    </a:xfrm>
                    <a:prstGeom prst="rect">
                      <a:avLst/>
                    </a:prstGeom>
                    <a:noFill/>
                    <a:ln w="9525">
                      <a:noFill/>
                      <a:miter lim="800000"/>
                      <a:headEnd/>
                      <a:tailEnd/>
                    </a:ln>
                  </pic:spPr>
                </pic:pic>
              </a:graphicData>
            </a:graphic>
          </wp:inline>
        </w:drawing>
      </w:r>
    </w:p>
    <w:p w:rsidR="008B48EB" w:rsidRDefault="008B48EB" w:rsidP="008B48EB">
      <w:pPr>
        <w:rPr>
          <w:rFonts w:ascii="Times New Roman" w:hAnsi="Times New Roman" w:cs="Times New Roman"/>
          <w:b/>
          <w:bCs/>
          <w:sz w:val="20"/>
          <w:szCs w:val="20"/>
          <w:vertAlign w:val="superscript"/>
        </w:rPr>
      </w:pPr>
    </w:p>
    <w:p w:rsidR="008B48EB" w:rsidRDefault="008B48EB" w:rsidP="008B48EB">
      <w:pPr>
        <w:rPr>
          <w:rFonts w:ascii="Times New Roman" w:hAnsi="Times New Roman" w:cs="Times New Roman"/>
          <w:b/>
          <w:bCs/>
          <w:sz w:val="20"/>
          <w:szCs w:val="20"/>
          <w:vertAlign w:val="superscript"/>
        </w:rPr>
      </w:pPr>
    </w:p>
    <w:p w:rsidR="008B48EB" w:rsidRPr="00FC6FB7" w:rsidRDefault="008B48EB" w:rsidP="008B48EB">
      <w:pPr>
        <w:spacing w:after="0" w:line="360" w:lineRule="auto"/>
        <w:rPr>
          <w:rFonts w:ascii="Times New Roman" w:hAnsi="Times New Roman" w:cs="Times New Roman"/>
          <w:b/>
          <w:sz w:val="20"/>
          <w:szCs w:val="20"/>
        </w:rPr>
      </w:pPr>
      <w:r w:rsidRPr="005954E4">
        <w:rPr>
          <w:rFonts w:ascii="Times New Roman" w:hAnsi="Times New Roman" w:cs="Times New Roman"/>
          <w:b/>
          <w:bCs/>
          <w:sz w:val="20"/>
          <w:szCs w:val="20"/>
          <w:vertAlign w:val="superscript"/>
        </w:rPr>
        <w:t>13</w:t>
      </w:r>
      <w:r>
        <w:rPr>
          <w:rFonts w:ascii="Times New Roman" w:hAnsi="Times New Roman" w:cs="Times New Roman"/>
          <w:b/>
          <w:bCs/>
          <w:sz w:val="20"/>
          <w:szCs w:val="20"/>
        </w:rPr>
        <w:t xml:space="preserve">C </w:t>
      </w:r>
      <w:r w:rsidRPr="00A96002">
        <w:rPr>
          <w:rFonts w:ascii="Times New Roman" w:hAnsi="Times New Roman" w:cs="Times New Roman"/>
          <w:b/>
          <w:bCs/>
          <w:sz w:val="20"/>
          <w:szCs w:val="20"/>
        </w:rPr>
        <w:t>NMR spectrum of</w:t>
      </w:r>
      <w:r w:rsidR="00CB4EA4">
        <w:rPr>
          <w:rFonts w:ascii="Times New Roman" w:hAnsi="Times New Roman" w:cs="Times New Roman"/>
          <w:b/>
          <w:sz w:val="20"/>
          <w:szCs w:val="20"/>
        </w:rPr>
        <w:t>3a,8a-d</w:t>
      </w:r>
      <w:r>
        <w:rPr>
          <w:rFonts w:ascii="Times New Roman" w:hAnsi="Times New Roman" w:cs="Times New Roman"/>
          <w:b/>
          <w:sz w:val="20"/>
          <w:szCs w:val="20"/>
        </w:rPr>
        <w:t>ihydroxy-3-((4-nitro</w:t>
      </w:r>
      <w:r w:rsidRPr="00B755E5">
        <w:rPr>
          <w:rFonts w:ascii="Times New Roman" w:hAnsi="Times New Roman" w:cs="Times New Roman"/>
          <w:b/>
          <w:sz w:val="20"/>
          <w:szCs w:val="20"/>
        </w:rPr>
        <w:t>benzylidene)amino)-1,3,3a,8a-tetrahydroindeno[1,2-</w:t>
      </w:r>
      <w:r w:rsidRPr="00B755E5">
        <w:rPr>
          <w:rFonts w:ascii="Times New Roman" w:hAnsi="Times New Roman" w:cs="Times New Roman"/>
          <w:b/>
          <w:i/>
          <w:sz w:val="20"/>
          <w:szCs w:val="20"/>
        </w:rPr>
        <w:t>d</w:t>
      </w:r>
      <w:r>
        <w:rPr>
          <w:rFonts w:ascii="Times New Roman" w:hAnsi="Times New Roman" w:cs="Times New Roman"/>
          <w:b/>
          <w:sz w:val="20"/>
          <w:szCs w:val="20"/>
        </w:rPr>
        <w:t xml:space="preserve">]imidazole-2,8-dione </w:t>
      </w:r>
      <w:r w:rsidR="003A02FC">
        <w:rPr>
          <w:rFonts w:ascii="Times New Roman" w:hAnsi="Times New Roman" w:cs="Times New Roman"/>
          <w:b/>
          <w:sz w:val="20"/>
          <w:szCs w:val="20"/>
        </w:rPr>
        <w:t>(8</w:t>
      </w:r>
      <w:r w:rsidRPr="00023CD2">
        <w:rPr>
          <w:rFonts w:ascii="Times New Roman" w:hAnsi="Times New Roman" w:cs="Times New Roman"/>
          <w:b/>
          <w:sz w:val="20"/>
          <w:szCs w:val="20"/>
        </w:rPr>
        <w:t>ix)</w:t>
      </w:r>
    </w:p>
    <w:p w:rsidR="008B48EB" w:rsidRDefault="007342BC" w:rsidP="008B48EB">
      <w:pPr>
        <w:spacing w:after="0"/>
        <w:jc w:val="center"/>
      </w:pPr>
      <w:r>
        <w:rPr>
          <w:noProof/>
        </w:rPr>
        <w:pict>
          <v:shape id="_x0000_s1307" type="#_x0000_t75" style="position:absolute;left:0;text-align:left;margin-left:43.6pt;margin-top:37.1pt;width:89.85pt;height:67.5pt;z-index:251692032">
            <v:imagedata r:id="rId62" o:title=""/>
          </v:shape>
          <o:OLEObject Type="Embed" ProgID="ChemDraw.Document.6.0" ShapeID="_x0000_s1307" DrawAspect="Content" ObjectID="_1548450286" r:id="rId63"/>
        </w:pict>
      </w:r>
      <w:r w:rsidR="008B48EB" w:rsidRPr="005D49FB">
        <w:rPr>
          <w:noProof/>
        </w:rPr>
        <w:drawing>
          <wp:inline distT="0" distB="0" distL="0" distR="0">
            <wp:extent cx="6211570" cy="3276600"/>
            <wp:effectExtent l="19050" t="0" r="0" b="0"/>
            <wp:docPr id="1" name="Picture 84" descr="C:\Users\Dell\Desktop\YS-243 13CNMR\YS-243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C:\Users\Dell\Desktop\YS-243 13CNMR\YS-243 13CNMR.jpg"/>
                    <pic:cNvPicPr>
                      <a:picLocks noChangeAspect="1" noChangeArrowheads="1"/>
                    </pic:cNvPicPr>
                  </pic:nvPicPr>
                  <pic:blipFill>
                    <a:blip r:embed="rId64"/>
                    <a:srcRect/>
                    <a:stretch>
                      <a:fillRect/>
                    </a:stretch>
                  </pic:blipFill>
                  <pic:spPr bwMode="auto">
                    <a:xfrm>
                      <a:off x="0" y="0"/>
                      <a:ext cx="6217121" cy="3279528"/>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rPr>
          <w:sz w:val="20"/>
          <w:szCs w:val="20"/>
        </w:rPr>
      </w:pPr>
    </w:p>
    <w:p w:rsidR="008B48EB" w:rsidRPr="00A67284" w:rsidRDefault="008B48EB" w:rsidP="008B48EB">
      <w:pPr>
        <w:spacing w:after="0" w:line="360" w:lineRule="auto"/>
        <w:rPr>
          <w:rFonts w:ascii="Times New Roman" w:hAnsi="Times New Roman" w:cs="Times New Roman"/>
          <w:b/>
          <w:sz w:val="20"/>
          <w:szCs w:val="20"/>
        </w:rPr>
      </w:pPr>
      <w:r w:rsidRPr="00A96002">
        <w:rPr>
          <w:rFonts w:ascii="Times New Roman" w:hAnsi="Times New Roman" w:cs="Times New Roman"/>
          <w:b/>
          <w:bCs/>
          <w:sz w:val="20"/>
          <w:szCs w:val="20"/>
          <w:vertAlign w:val="superscript"/>
        </w:rPr>
        <w:lastRenderedPageBreak/>
        <w:t>1</w:t>
      </w:r>
      <w:r w:rsidRPr="00A96002">
        <w:rPr>
          <w:rFonts w:ascii="Times New Roman" w:hAnsi="Times New Roman" w:cs="Times New Roman"/>
          <w:b/>
          <w:bCs/>
          <w:sz w:val="20"/>
          <w:szCs w:val="20"/>
        </w:rPr>
        <w:t>H NMR spectrum of</w:t>
      </w:r>
      <w:r w:rsidR="00CB4EA4">
        <w:rPr>
          <w:rFonts w:ascii="Times New Roman" w:hAnsi="Times New Roman" w:cs="Times New Roman"/>
          <w:b/>
          <w:sz w:val="20"/>
          <w:szCs w:val="20"/>
        </w:rPr>
        <w:t>3a,8a-d</w:t>
      </w:r>
      <w:r>
        <w:rPr>
          <w:rFonts w:ascii="Times New Roman" w:hAnsi="Times New Roman" w:cs="Times New Roman"/>
          <w:b/>
          <w:sz w:val="20"/>
          <w:szCs w:val="20"/>
        </w:rPr>
        <w:t>ihydroxy-3-((3-nitro</w:t>
      </w:r>
      <w:r w:rsidRPr="00B755E5">
        <w:rPr>
          <w:rFonts w:ascii="Times New Roman" w:hAnsi="Times New Roman" w:cs="Times New Roman"/>
          <w:b/>
          <w:sz w:val="20"/>
          <w:szCs w:val="20"/>
        </w:rPr>
        <w:t>benzylidene)amino)-1,3,3a,8a-tetrahydroindeno[1,2-</w:t>
      </w:r>
      <w:r w:rsidRPr="00B755E5">
        <w:rPr>
          <w:rFonts w:ascii="Times New Roman" w:hAnsi="Times New Roman" w:cs="Times New Roman"/>
          <w:b/>
          <w:i/>
          <w:sz w:val="20"/>
          <w:szCs w:val="20"/>
        </w:rPr>
        <w:t>d</w:t>
      </w:r>
      <w:r>
        <w:rPr>
          <w:rFonts w:ascii="Times New Roman" w:hAnsi="Times New Roman" w:cs="Times New Roman"/>
          <w:b/>
          <w:sz w:val="20"/>
          <w:szCs w:val="20"/>
        </w:rPr>
        <w:t xml:space="preserve">]imidazole-2,8-dione </w:t>
      </w:r>
      <w:r w:rsidR="003A02FC">
        <w:rPr>
          <w:rFonts w:ascii="Times New Roman" w:hAnsi="Times New Roman" w:cs="Times New Roman"/>
          <w:b/>
          <w:sz w:val="20"/>
          <w:szCs w:val="20"/>
        </w:rPr>
        <w:t>(8</w:t>
      </w:r>
      <w:r w:rsidRPr="00023CD2">
        <w:rPr>
          <w:rFonts w:ascii="Times New Roman" w:hAnsi="Times New Roman" w:cs="Times New Roman"/>
          <w:b/>
          <w:sz w:val="20"/>
          <w:szCs w:val="20"/>
        </w:rPr>
        <w:t>x)</w:t>
      </w:r>
    </w:p>
    <w:p w:rsidR="008B48EB" w:rsidRDefault="007342BC" w:rsidP="008B48EB">
      <w:pPr>
        <w:spacing w:after="0"/>
        <w:jc w:val="center"/>
      </w:pPr>
      <w:r>
        <w:rPr>
          <w:noProof/>
        </w:rPr>
        <w:pict>
          <v:shape id="_x0000_s1304" type="#_x0000_t75" style="position:absolute;left:0;text-align:left;margin-left:54.4pt;margin-top:36.7pt;width:83.05pt;height:75.15pt;z-index:251688960">
            <v:imagedata r:id="rId65" o:title=""/>
          </v:shape>
          <o:OLEObject Type="Embed" ProgID="ChemDraw.Document.6.0" ShapeID="_x0000_s1304" DrawAspect="Content" ObjectID="_1548450287" r:id="rId66"/>
        </w:pict>
      </w:r>
      <w:r w:rsidR="008B48EB" w:rsidRPr="005D49FB">
        <w:rPr>
          <w:noProof/>
        </w:rPr>
        <w:drawing>
          <wp:inline distT="0" distB="0" distL="0" distR="0">
            <wp:extent cx="6275070" cy="3048000"/>
            <wp:effectExtent l="19050" t="0" r="0" b="0"/>
            <wp:docPr id="20" name="Picture 39" descr="C:\Users\Dell\Desktop\YS-238 1HNMR\YS-238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Dell\Desktop\YS-238 1HNMR\YS-238 1HNMR.jpg"/>
                    <pic:cNvPicPr>
                      <a:picLocks noChangeAspect="1" noChangeArrowheads="1"/>
                    </pic:cNvPicPr>
                  </pic:nvPicPr>
                  <pic:blipFill>
                    <a:blip r:embed="rId67"/>
                    <a:srcRect/>
                    <a:stretch>
                      <a:fillRect/>
                    </a:stretch>
                  </pic:blipFill>
                  <pic:spPr bwMode="auto">
                    <a:xfrm>
                      <a:off x="0" y="0"/>
                      <a:ext cx="6269404" cy="3045248"/>
                    </a:xfrm>
                    <a:prstGeom prst="rect">
                      <a:avLst/>
                    </a:prstGeom>
                    <a:noFill/>
                    <a:ln w="9525">
                      <a:noFill/>
                      <a:miter lim="800000"/>
                      <a:headEnd/>
                      <a:tailEnd/>
                    </a:ln>
                  </pic:spPr>
                </pic:pic>
              </a:graphicData>
            </a:graphic>
          </wp:inline>
        </w:drawing>
      </w:r>
    </w:p>
    <w:p w:rsidR="008B48EB" w:rsidRDefault="008B48EB" w:rsidP="008B48EB">
      <w:pPr>
        <w:rPr>
          <w:rFonts w:ascii="Times New Roman" w:hAnsi="Times New Roman" w:cs="Times New Roman"/>
          <w:b/>
          <w:bCs/>
          <w:sz w:val="20"/>
          <w:szCs w:val="20"/>
          <w:vertAlign w:val="superscript"/>
        </w:rPr>
      </w:pPr>
    </w:p>
    <w:p w:rsidR="008B48EB" w:rsidRDefault="008B48EB" w:rsidP="008B48EB">
      <w:pPr>
        <w:rPr>
          <w:rFonts w:ascii="Times New Roman" w:hAnsi="Times New Roman" w:cs="Times New Roman"/>
          <w:b/>
          <w:bCs/>
          <w:sz w:val="20"/>
          <w:szCs w:val="20"/>
          <w:vertAlign w:val="superscript"/>
        </w:rPr>
      </w:pPr>
    </w:p>
    <w:p w:rsidR="008B48EB" w:rsidRPr="00A67284" w:rsidRDefault="008B48EB" w:rsidP="008B48EB">
      <w:pPr>
        <w:spacing w:after="0" w:line="360" w:lineRule="auto"/>
        <w:rPr>
          <w:rFonts w:ascii="Times New Roman" w:hAnsi="Times New Roman" w:cs="Times New Roman"/>
          <w:sz w:val="20"/>
          <w:szCs w:val="20"/>
        </w:rPr>
      </w:pPr>
      <w:r w:rsidRPr="005954E4">
        <w:rPr>
          <w:rFonts w:ascii="Times New Roman" w:hAnsi="Times New Roman" w:cs="Times New Roman"/>
          <w:b/>
          <w:bCs/>
          <w:sz w:val="20"/>
          <w:szCs w:val="20"/>
          <w:vertAlign w:val="superscript"/>
        </w:rPr>
        <w:t>13</w:t>
      </w:r>
      <w:r>
        <w:rPr>
          <w:rFonts w:ascii="Times New Roman" w:hAnsi="Times New Roman" w:cs="Times New Roman"/>
          <w:b/>
          <w:bCs/>
          <w:sz w:val="20"/>
          <w:szCs w:val="20"/>
        </w:rPr>
        <w:t xml:space="preserve">C </w:t>
      </w:r>
      <w:r w:rsidRPr="00A96002">
        <w:rPr>
          <w:rFonts w:ascii="Times New Roman" w:hAnsi="Times New Roman" w:cs="Times New Roman"/>
          <w:b/>
          <w:bCs/>
          <w:sz w:val="20"/>
          <w:szCs w:val="20"/>
        </w:rPr>
        <w:t>NMR spectrum of</w:t>
      </w:r>
      <w:r w:rsidR="00CB4EA4">
        <w:rPr>
          <w:rFonts w:ascii="Times New Roman" w:hAnsi="Times New Roman" w:cs="Times New Roman"/>
          <w:b/>
          <w:sz w:val="20"/>
          <w:szCs w:val="20"/>
        </w:rPr>
        <w:t>3a,8a-d</w:t>
      </w:r>
      <w:r>
        <w:rPr>
          <w:rFonts w:ascii="Times New Roman" w:hAnsi="Times New Roman" w:cs="Times New Roman"/>
          <w:b/>
          <w:sz w:val="20"/>
          <w:szCs w:val="20"/>
        </w:rPr>
        <w:t>ihydroxy-3-((3-nitro</w:t>
      </w:r>
      <w:r w:rsidRPr="00B755E5">
        <w:rPr>
          <w:rFonts w:ascii="Times New Roman" w:hAnsi="Times New Roman" w:cs="Times New Roman"/>
          <w:b/>
          <w:sz w:val="20"/>
          <w:szCs w:val="20"/>
        </w:rPr>
        <w:t>benzylidene)amino)-1,3,3a,8a-tetrahydroindeno[1,2-</w:t>
      </w:r>
      <w:r w:rsidRPr="00B755E5">
        <w:rPr>
          <w:rFonts w:ascii="Times New Roman" w:hAnsi="Times New Roman" w:cs="Times New Roman"/>
          <w:b/>
          <w:i/>
          <w:sz w:val="20"/>
          <w:szCs w:val="20"/>
        </w:rPr>
        <w:t>d</w:t>
      </w:r>
      <w:r>
        <w:rPr>
          <w:rFonts w:ascii="Times New Roman" w:hAnsi="Times New Roman" w:cs="Times New Roman"/>
          <w:b/>
          <w:sz w:val="20"/>
          <w:szCs w:val="20"/>
        </w:rPr>
        <w:t xml:space="preserve">]imidazole-2,8-dione </w:t>
      </w:r>
      <w:r w:rsidR="003A02FC">
        <w:rPr>
          <w:rFonts w:ascii="Times New Roman" w:hAnsi="Times New Roman" w:cs="Times New Roman"/>
          <w:b/>
          <w:sz w:val="20"/>
          <w:szCs w:val="20"/>
        </w:rPr>
        <w:t>(8</w:t>
      </w:r>
      <w:r w:rsidRPr="00023CD2">
        <w:rPr>
          <w:rFonts w:ascii="Times New Roman" w:hAnsi="Times New Roman" w:cs="Times New Roman"/>
          <w:b/>
          <w:sz w:val="20"/>
          <w:szCs w:val="20"/>
        </w:rPr>
        <w:t>x)</w:t>
      </w:r>
    </w:p>
    <w:p w:rsidR="008B48EB" w:rsidRDefault="007342BC" w:rsidP="008B48EB">
      <w:pPr>
        <w:spacing w:after="0"/>
        <w:jc w:val="center"/>
      </w:pPr>
      <w:r>
        <w:rPr>
          <w:noProof/>
        </w:rPr>
        <w:pict>
          <v:shape id="_x0000_s1305" type="#_x0000_t75" style="position:absolute;left:0;text-align:left;margin-left:33.7pt;margin-top:41.7pt;width:83.1pt;height:75.15pt;z-index:251689984">
            <v:imagedata r:id="rId68" o:title=""/>
          </v:shape>
          <o:OLEObject Type="Embed" ProgID="ChemDraw.Document.6.0" ShapeID="_x0000_s1305" DrawAspect="Content" ObjectID="_1548450288" r:id="rId69"/>
        </w:pict>
      </w:r>
      <w:r w:rsidR="008B48EB" w:rsidRPr="005D49FB">
        <w:rPr>
          <w:noProof/>
        </w:rPr>
        <w:drawing>
          <wp:inline distT="0" distB="0" distL="0" distR="0">
            <wp:extent cx="6275070" cy="3322320"/>
            <wp:effectExtent l="19050" t="0" r="0" b="0"/>
            <wp:docPr id="61" name="Picture 108" descr="C:\Users\Dell\Desktop\YS-238 13CNMR\YS-238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C:\Users\Dell\Desktop\YS-238 13CNMR\YS-238 13CNMR.jpg"/>
                    <pic:cNvPicPr>
                      <a:picLocks noChangeAspect="1" noChangeArrowheads="1"/>
                    </pic:cNvPicPr>
                  </pic:nvPicPr>
                  <pic:blipFill>
                    <a:blip r:embed="rId70"/>
                    <a:srcRect/>
                    <a:stretch>
                      <a:fillRect/>
                    </a:stretch>
                  </pic:blipFill>
                  <pic:spPr bwMode="auto">
                    <a:xfrm>
                      <a:off x="0" y="0"/>
                      <a:ext cx="6291483" cy="3331010"/>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rPr>
          <w:b/>
          <w:sz w:val="20"/>
          <w:szCs w:val="20"/>
        </w:rPr>
      </w:pPr>
    </w:p>
    <w:p w:rsidR="008B48EB" w:rsidRPr="00490DBA" w:rsidRDefault="008B48EB" w:rsidP="008B48EB">
      <w:pPr>
        <w:pStyle w:val="NormalWeb"/>
        <w:spacing w:before="0" w:beforeAutospacing="0" w:after="0" w:afterAutospacing="0" w:line="360" w:lineRule="auto"/>
        <w:rPr>
          <w:b/>
          <w:sz w:val="20"/>
          <w:szCs w:val="20"/>
        </w:rPr>
      </w:pPr>
      <w:r w:rsidRPr="00490DBA">
        <w:rPr>
          <w:b/>
          <w:bCs/>
          <w:sz w:val="20"/>
          <w:szCs w:val="20"/>
          <w:vertAlign w:val="superscript"/>
        </w:rPr>
        <w:lastRenderedPageBreak/>
        <w:t>1</w:t>
      </w:r>
      <w:r w:rsidRPr="00490DBA">
        <w:rPr>
          <w:b/>
          <w:bCs/>
          <w:sz w:val="20"/>
          <w:szCs w:val="20"/>
        </w:rPr>
        <w:t>H NMR spectrum of</w:t>
      </w:r>
      <w:r w:rsidR="00CB4EA4">
        <w:rPr>
          <w:b/>
          <w:sz w:val="20"/>
          <w:szCs w:val="20"/>
        </w:rPr>
        <w:t xml:space="preserve"> 3a,8a-d</w:t>
      </w:r>
      <w:r w:rsidRPr="00490DBA">
        <w:rPr>
          <w:b/>
          <w:sz w:val="20"/>
          <w:szCs w:val="20"/>
        </w:rPr>
        <w:t>ihydroxy-3-((3,4,5-trimethoxybenzylidene)amino)-1,3,3a,8a-tetrahydroindeno[1,2-</w:t>
      </w:r>
      <w:r w:rsidRPr="00490DBA">
        <w:rPr>
          <w:b/>
          <w:i/>
          <w:sz w:val="20"/>
          <w:szCs w:val="20"/>
        </w:rPr>
        <w:t>d</w:t>
      </w:r>
      <w:r w:rsidRPr="00490DBA">
        <w:rPr>
          <w:b/>
          <w:sz w:val="20"/>
          <w:szCs w:val="20"/>
        </w:rPr>
        <w:t xml:space="preserve">]imidazole-2,8-dione </w:t>
      </w:r>
      <w:r w:rsidR="003A02FC">
        <w:rPr>
          <w:b/>
          <w:sz w:val="20"/>
          <w:szCs w:val="20"/>
        </w:rPr>
        <w:t>(8</w:t>
      </w:r>
      <w:r w:rsidRPr="00023CD2">
        <w:rPr>
          <w:b/>
          <w:sz w:val="20"/>
          <w:szCs w:val="20"/>
        </w:rPr>
        <w:t>x</w:t>
      </w:r>
      <w:r>
        <w:rPr>
          <w:b/>
          <w:sz w:val="20"/>
          <w:szCs w:val="20"/>
        </w:rPr>
        <w:t>i</w:t>
      </w:r>
      <w:r w:rsidRPr="00023CD2">
        <w:rPr>
          <w:b/>
          <w:sz w:val="20"/>
          <w:szCs w:val="20"/>
        </w:rPr>
        <w:t>)</w:t>
      </w:r>
    </w:p>
    <w:p w:rsidR="008B48EB" w:rsidRDefault="007342BC" w:rsidP="008B48EB">
      <w:pPr>
        <w:pStyle w:val="NormalWeb"/>
        <w:spacing w:before="0" w:beforeAutospacing="0" w:after="0" w:afterAutospacing="0"/>
        <w:jc w:val="center"/>
        <w:rPr>
          <w:rFonts w:ascii="MS Shell Dlg 2" w:hAnsi="MS Shell Dlg 2" w:cs="MS Shell Dlg 2"/>
        </w:rPr>
      </w:pPr>
      <w:r w:rsidRPr="007342BC">
        <w:rPr>
          <w:noProof/>
        </w:rPr>
        <w:pict>
          <v:shape id="_x0000_s1325" type="#_x0000_t75" style="position:absolute;left:0;text-align:left;margin-left:28.8pt;margin-top:40.5pt;width:98.25pt;height:73.05pt;z-index:251710464">
            <v:imagedata r:id="rId71" o:title=""/>
          </v:shape>
          <o:OLEObject Type="Embed" ProgID="ChemDraw.Document.6.0" ShapeID="_x0000_s1325" DrawAspect="Content" ObjectID="_1548450289" r:id="rId72"/>
        </w:pict>
      </w:r>
      <w:r w:rsidR="008B48EB" w:rsidRPr="005D49FB">
        <w:rPr>
          <w:rFonts w:ascii="MS Shell Dlg 2" w:hAnsi="MS Shell Dlg 2" w:cs="MS Shell Dlg 2"/>
          <w:noProof/>
        </w:rPr>
        <w:drawing>
          <wp:inline distT="0" distB="0" distL="0" distR="0">
            <wp:extent cx="6275070" cy="3291840"/>
            <wp:effectExtent l="19050" t="0" r="0" b="0"/>
            <wp:docPr id="62" name="Picture 1" descr="C:\Users\Dell\Desktop\YS-12 B(ii)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12 B(ii)HNMR.jpg"/>
                    <pic:cNvPicPr>
                      <a:picLocks noChangeAspect="1" noChangeArrowheads="1"/>
                    </pic:cNvPicPr>
                  </pic:nvPicPr>
                  <pic:blipFill>
                    <a:blip r:embed="rId73"/>
                    <a:srcRect/>
                    <a:stretch>
                      <a:fillRect/>
                    </a:stretch>
                  </pic:blipFill>
                  <pic:spPr bwMode="auto">
                    <a:xfrm>
                      <a:off x="0" y="0"/>
                      <a:ext cx="6310928" cy="3310651"/>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rPr>
          <w:rFonts w:asciiTheme="minorHAnsi" w:eastAsiaTheme="minorHAnsi" w:hAnsiTheme="minorHAnsi" w:cstheme="minorBidi"/>
          <w:sz w:val="22"/>
          <w:szCs w:val="22"/>
        </w:rPr>
      </w:pPr>
    </w:p>
    <w:p w:rsidR="008B48EB" w:rsidRDefault="008B48EB" w:rsidP="008B48EB">
      <w:pPr>
        <w:pStyle w:val="NormalWeb"/>
        <w:spacing w:before="0" w:beforeAutospacing="0" w:after="0" w:afterAutospacing="0"/>
        <w:rPr>
          <w:rFonts w:asciiTheme="minorHAnsi" w:eastAsiaTheme="minorHAnsi" w:hAnsiTheme="minorHAnsi" w:cstheme="minorBidi"/>
          <w:sz w:val="22"/>
          <w:szCs w:val="22"/>
        </w:rPr>
      </w:pPr>
    </w:p>
    <w:p w:rsidR="008B48EB" w:rsidRDefault="008B48EB" w:rsidP="008B48EB">
      <w:pPr>
        <w:pStyle w:val="NormalWeb"/>
        <w:spacing w:before="0" w:beforeAutospacing="0" w:after="0" w:afterAutospacing="0"/>
        <w:rPr>
          <w:b/>
          <w:sz w:val="20"/>
          <w:szCs w:val="20"/>
        </w:rPr>
      </w:pPr>
      <w:r w:rsidRPr="00652176">
        <w:rPr>
          <w:b/>
          <w:bCs/>
          <w:sz w:val="20"/>
          <w:szCs w:val="20"/>
          <w:vertAlign w:val="superscript"/>
        </w:rPr>
        <w:t>13</w:t>
      </w:r>
      <w:r w:rsidRPr="00652176">
        <w:rPr>
          <w:b/>
          <w:bCs/>
          <w:sz w:val="20"/>
          <w:szCs w:val="20"/>
        </w:rPr>
        <w:t xml:space="preserve">C NMR </w:t>
      </w:r>
      <w:r w:rsidRPr="00A96002">
        <w:rPr>
          <w:b/>
          <w:bCs/>
          <w:sz w:val="20"/>
          <w:szCs w:val="20"/>
        </w:rPr>
        <w:t>spectrum of</w:t>
      </w:r>
      <w:r w:rsidR="00CB4EA4">
        <w:rPr>
          <w:b/>
          <w:sz w:val="20"/>
          <w:szCs w:val="20"/>
        </w:rPr>
        <w:t>3a,8a-d</w:t>
      </w:r>
      <w:r w:rsidRPr="00B755E5">
        <w:rPr>
          <w:b/>
          <w:sz w:val="20"/>
          <w:szCs w:val="20"/>
        </w:rPr>
        <w:t>ihydroxy-3-((</w:t>
      </w:r>
      <w:r>
        <w:rPr>
          <w:b/>
          <w:sz w:val="20"/>
          <w:szCs w:val="20"/>
        </w:rPr>
        <w:t>3,</w:t>
      </w:r>
      <w:r w:rsidRPr="00B755E5">
        <w:rPr>
          <w:b/>
          <w:sz w:val="20"/>
          <w:szCs w:val="20"/>
        </w:rPr>
        <w:t>4</w:t>
      </w:r>
      <w:r>
        <w:rPr>
          <w:b/>
          <w:sz w:val="20"/>
          <w:szCs w:val="20"/>
        </w:rPr>
        <w:t>,5</w:t>
      </w:r>
      <w:r w:rsidRPr="00B755E5">
        <w:rPr>
          <w:b/>
          <w:sz w:val="20"/>
          <w:szCs w:val="20"/>
        </w:rPr>
        <w:t>-</w:t>
      </w:r>
      <w:r>
        <w:rPr>
          <w:b/>
          <w:sz w:val="20"/>
          <w:szCs w:val="20"/>
        </w:rPr>
        <w:t>tri</w:t>
      </w:r>
      <w:r w:rsidRPr="00B755E5">
        <w:rPr>
          <w:b/>
          <w:sz w:val="20"/>
          <w:szCs w:val="20"/>
        </w:rPr>
        <w:t>methoxybenzylidene)amino)-1,3,3a,8a-tetrahydroindeno[1,2-</w:t>
      </w:r>
      <w:r w:rsidRPr="00B755E5">
        <w:rPr>
          <w:b/>
          <w:i/>
          <w:sz w:val="20"/>
          <w:szCs w:val="20"/>
        </w:rPr>
        <w:t>d</w:t>
      </w:r>
      <w:r w:rsidRPr="00B755E5">
        <w:rPr>
          <w:b/>
          <w:sz w:val="20"/>
          <w:szCs w:val="20"/>
        </w:rPr>
        <w:t>]imidazole-2,8-dione</w:t>
      </w:r>
      <w:r w:rsidR="003A02FC">
        <w:rPr>
          <w:b/>
          <w:sz w:val="20"/>
          <w:szCs w:val="20"/>
        </w:rPr>
        <w:t>(8</w:t>
      </w:r>
      <w:r w:rsidRPr="00023CD2">
        <w:rPr>
          <w:b/>
          <w:sz w:val="20"/>
          <w:szCs w:val="20"/>
        </w:rPr>
        <w:t>x</w:t>
      </w:r>
      <w:r>
        <w:rPr>
          <w:b/>
          <w:sz w:val="20"/>
          <w:szCs w:val="20"/>
        </w:rPr>
        <w:t>i</w:t>
      </w:r>
      <w:r w:rsidRPr="00023CD2">
        <w:rPr>
          <w:b/>
          <w:sz w:val="20"/>
          <w:szCs w:val="20"/>
        </w:rPr>
        <w:t>)</w:t>
      </w:r>
    </w:p>
    <w:p w:rsidR="008B48EB" w:rsidRPr="0038243E" w:rsidRDefault="008B48EB" w:rsidP="008B48EB">
      <w:pPr>
        <w:pStyle w:val="NormalWeb"/>
        <w:spacing w:before="0" w:beforeAutospacing="0" w:after="0" w:afterAutospacing="0"/>
        <w:rPr>
          <w:b/>
          <w:sz w:val="20"/>
          <w:szCs w:val="20"/>
        </w:rPr>
      </w:pPr>
    </w:p>
    <w:p w:rsidR="008B48EB" w:rsidRDefault="007342BC" w:rsidP="008B48EB">
      <w:pPr>
        <w:jc w:val="center"/>
      </w:pPr>
      <w:r>
        <w:rPr>
          <w:noProof/>
        </w:rPr>
        <w:pict>
          <v:shape id="_x0000_s1282" type="#_x0000_t75" style="position:absolute;left:0;text-align:left;margin-left:28.8pt;margin-top:43.8pt;width:98.25pt;height:73.05pt;z-index:251666432">
            <v:imagedata r:id="rId74" o:title=""/>
          </v:shape>
          <o:OLEObject Type="Embed" ProgID="ChemDraw.Document.6.0" ShapeID="_x0000_s1282" DrawAspect="Content" ObjectID="_1548450290" r:id="rId75"/>
        </w:pict>
      </w:r>
      <w:r w:rsidR="008B48EB" w:rsidRPr="005D49FB">
        <w:rPr>
          <w:noProof/>
        </w:rPr>
        <w:drawing>
          <wp:inline distT="0" distB="0" distL="0" distR="0">
            <wp:extent cx="6275070" cy="3287487"/>
            <wp:effectExtent l="19050" t="0" r="0" b="0"/>
            <wp:docPr id="79" name="Picture 1" descr="C:\Users\Dell\Desktop\YS-212 13NMR\YS-212 B(II)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12 13NMR\YS-212 B(II) 13CNMR.jpg"/>
                    <pic:cNvPicPr>
                      <a:picLocks noChangeAspect="1" noChangeArrowheads="1"/>
                    </pic:cNvPicPr>
                  </pic:nvPicPr>
                  <pic:blipFill>
                    <a:blip r:embed="rId76"/>
                    <a:srcRect/>
                    <a:stretch>
                      <a:fillRect/>
                    </a:stretch>
                  </pic:blipFill>
                  <pic:spPr bwMode="auto">
                    <a:xfrm>
                      <a:off x="0" y="0"/>
                      <a:ext cx="6285347" cy="3292871"/>
                    </a:xfrm>
                    <a:prstGeom prst="rect">
                      <a:avLst/>
                    </a:prstGeom>
                    <a:noFill/>
                    <a:ln w="9525">
                      <a:noFill/>
                      <a:miter lim="800000"/>
                      <a:headEnd/>
                      <a:tailEnd/>
                    </a:ln>
                  </pic:spPr>
                </pic:pic>
              </a:graphicData>
            </a:graphic>
          </wp:inline>
        </w:drawing>
      </w:r>
    </w:p>
    <w:p w:rsidR="008B48EB" w:rsidRPr="001D73BE" w:rsidRDefault="008B48EB" w:rsidP="008B48EB">
      <w:pPr>
        <w:tabs>
          <w:tab w:val="left" w:pos="3768"/>
        </w:tabs>
        <w:spacing w:after="0" w:line="360" w:lineRule="auto"/>
        <w:rPr>
          <w:rFonts w:ascii="Times New Roman" w:hAnsi="Times New Roman" w:cs="Times New Roman"/>
          <w:b/>
          <w:sz w:val="20"/>
          <w:szCs w:val="20"/>
        </w:rPr>
      </w:pPr>
      <w:r w:rsidRPr="00A96002">
        <w:rPr>
          <w:rFonts w:ascii="Times New Roman" w:hAnsi="Times New Roman" w:cs="Times New Roman"/>
          <w:b/>
          <w:bCs/>
          <w:sz w:val="20"/>
          <w:szCs w:val="20"/>
          <w:vertAlign w:val="superscript"/>
        </w:rPr>
        <w:lastRenderedPageBreak/>
        <w:t>1</w:t>
      </w:r>
      <w:r w:rsidRPr="00A96002">
        <w:rPr>
          <w:rFonts w:ascii="Times New Roman" w:hAnsi="Times New Roman" w:cs="Times New Roman"/>
          <w:b/>
          <w:bCs/>
          <w:sz w:val="20"/>
          <w:szCs w:val="20"/>
        </w:rPr>
        <w:t>H NMR spectrum of</w:t>
      </w:r>
      <w:r w:rsidR="00CB4EA4">
        <w:rPr>
          <w:rFonts w:ascii="Times New Roman" w:hAnsi="Times New Roman" w:cs="Times New Roman"/>
          <w:b/>
          <w:sz w:val="20"/>
          <w:szCs w:val="20"/>
        </w:rPr>
        <w:t>3a,8a-d</w:t>
      </w:r>
      <w:r w:rsidRPr="00B755E5">
        <w:rPr>
          <w:rFonts w:ascii="Times New Roman" w:hAnsi="Times New Roman" w:cs="Times New Roman"/>
          <w:b/>
          <w:sz w:val="20"/>
          <w:szCs w:val="20"/>
        </w:rPr>
        <w:t>ihydroxy-3-((</w:t>
      </w:r>
      <w:r>
        <w:rPr>
          <w:rFonts w:ascii="Times New Roman" w:hAnsi="Times New Roman" w:cs="Times New Roman"/>
          <w:b/>
          <w:sz w:val="20"/>
          <w:szCs w:val="20"/>
        </w:rPr>
        <w:t>napthalen-1-ylmethylene</w:t>
      </w:r>
      <w:r w:rsidRPr="00B755E5">
        <w:rPr>
          <w:rFonts w:ascii="Times New Roman" w:hAnsi="Times New Roman" w:cs="Times New Roman"/>
          <w:b/>
          <w:sz w:val="20"/>
          <w:szCs w:val="20"/>
        </w:rPr>
        <w:t>)amino)-1,3,3a,8a-tetrahydroindeno[1,2-</w:t>
      </w:r>
      <w:r w:rsidRPr="00B755E5">
        <w:rPr>
          <w:rFonts w:ascii="Times New Roman" w:hAnsi="Times New Roman" w:cs="Times New Roman"/>
          <w:b/>
          <w:i/>
          <w:sz w:val="20"/>
          <w:szCs w:val="20"/>
        </w:rPr>
        <w:t>d</w:t>
      </w:r>
      <w:r w:rsidRPr="00B755E5">
        <w:rPr>
          <w:rFonts w:ascii="Times New Roman" w:hAnsi="Times New Roman" w:cs="Times New Roman"/>
          <w:b/>
          <w:sz w:val="20"/>
          <w:szCs w:val="20"/>
        </w:rPr>
        <w:t>]imidazole-2,8-dione</w:t>
      </w:r>
      <w:r w:rsidR="003A02FC">
        <w:rPr>
          <w:rFonts w:ascii="Times New Roman" w:hAnsi="Times New Roman" w:cs="Times New Roman"/>
          <w:b/>
          <w:sz w:val="20"/>
          <w:szCs w:val="20"/>
        </w:rPr>
        <w:t>(8</w:t>
      </w:r>
      <w:r w:rsidRPr="00023CD2">
        <w:rPr>
          <w:rFonts w:ascii="Times New Roman" w:hAnsi="Times New Roman" w:cs="Times New Roman"/>
          <w:b/>
          <w:sz w:val="20"/>
          <w:szCs w:val="20"/>
        </w:rPr>
        <w:t>x</w:t>
      </w:r>
      <w:r>
        <w:rPr>
          <w:b/>
          <w:sz w:val="20"/>
          <w:szCs w:val="20"/>
        </w:rPr>
        <w:t>ii</w:t>
      </w:r>
      <w:r w:rsidRPr="00023CD2">
        <w:rPr>
          <w:rFonts w:ascii="Times New Roman" w:hAnsi="Times New Roman" w:cs="Times New Roman"/>
          <w:b/>
          <w:sz w:val="20"/>
          <w:szCs w:val="20"/>
        </w:rPr>
        <w:t>)</w:t>
      </w:r>
    </w:p>
    <w:p w:rsidR="008B48EB" w:rsidRDefault="007342BC" w:rsidP="008B48EB">
      <w:pPr>
        <w:pStyle w:val="NormalWeb"/>
        <w:spacing w:before="0" w:beforeAutospacing="0" w:after="0" w:afterAutospacing="0"/>
        <w:jc w:val="center"/>
        <w:rPr>
          <w:rFonts w:ascii="MS Shell Dlg 2" w:hAnsi="MS Shell Dlg 2" w:cs="MS Shell Dlg 2"/>
        </w:rPr>
      </w:pPr>
      <w:r w:rsidRPr="007342BC">
        <w:rPr>
          <w:noProof/>
        </w:rPr>
        <w:pict>
          <v:shape id="_x0000_s1283" type="#_x0000_t75" style="position:absolute;left:0;text-align:left;margin-left:25.05pt;margin-top:31pt;width:79.7pt;height:68.45pt;z-index:251667456">
            <v:imagedata r:id="rId77" o:title=""/>
          </v:shape>
          <o:OLEObject Type="Embed" ProgID="ChemDraw.Document.6.0" ShapeID="_x0000_s1283" DrawAspect="Content" ObjectID="_1548450291" r:id="rId78"/>
        </w:pict>
      </w:r>
      <w:r w:rsidR="008B48EB" w:rsidRPr="005D49FB">
        <w:rPr>
          <w:rFonts w:ascii="MS Shell Dlg 2" w:hAnsi="MS Shell Dlg 2" w:cs="MS Shell Dlg 2"/>
          <w:noProof/>
        </w:rPr>
        <w:drawing>
          <wp:inline distT="0" distB="0" distL="0" distR="0">
            <wp:extent cx="6198870" cy="3108960"/>
            <wp:effectExtent l="19050" t="0" r="0" b="0"/>
            <wp:docPr id="80" name="Picture 1" descr="C:\Users\Dell\Desktop\YS-220\YS 1HNMR\YS-220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20\YS 1HNMR\YS-220 1HNMR.jpg"/>
                    <pic:cNvPicPr>
                      <a:picLocks noChangeAspect="1" noChangeArrowheads="1"/>
                    </pic:cNvPicPr>
                  </pic:nvPicPr>
                  <pic:blipFill>
                    <a:blip r:embed="rId79"/>
                    <a:srcRect/>
                    <a:stretch>
                      <a:fillRect/>
                    </a:stretch>
                  </pic:blipFill>
                  <pic:spPr bwMode="auto">
                    <a:xfrm>
                      <a:off x="0" y="0"/>
                      <a:ext cx="6229366" cy="3124255"/>
                    </a:xfrm>
                    <a:prstGeom prst="rect">
                      <a:avLst/>
                    </a:prstGeom>
                    <a:noFill/>
                    <a:ln w="9525">
                      <a:noFill/>
                      <a:miter lim="800000"/>
                      <a:headEnd/>
                      <a:tailEnd/>
                    </a:ln>
                  </pic:spPr>
                </pic:pic>
              </a:graphicData>
            </a:graphic>
          </wp:inline>
        </w:drawing>
      </w:r>
    </w:p>
    <w:p w:rsidR="008B48EB" w:rsidRDefault="008B48EB" w:rsidP="008B48EB">
      <w:pPr>
        <w:tabs>
          <w:tab w:val="left" w:pos="3768"/>
        </w:tabs>
        <w:rPr>
          <w:rFonts w:ascii="MS Shell Dlg 2" w:eastAsia="Times New Roman" w:hAnsi="MS Shell Dlg 2" w:cs="MS Shell Dlg 2"/>
          <w:sz w:val="24"/>
          <w:szCs w:val="24"/>
        </w:rPr>
      </w:pPr>
    </w:p>
    <w:p w:rsidR="008B48EB" w:rsidRDefault="008B48EB" w:rsidP="008B48EB">
      <w:pPr>
        <w:tabs>
          <w:tab w:val="left" w:pos="3768"/>
        </w:tabs>
        <w:rPr>
          <w:rFonts w:ascii="MS Shell Dlg 2" w:eastAsia="Times New Roman" w:hAnsi="MS Shell Dlg 2" w:cs="MS Shell Dlg 2"/>
          <w:sz w:val="24"/>
          <w:szCs w:val="24"/>
        </w:rPr>
      </w:pPr>
    </w:p>
    <w:p w:rsidR="008B48EB" w:rsidRPr="001D73BE" w:rsidRDefault="008B48EB" w:rsidP="008B48EB">
      <w:pPr>
        <w:tabs>
          <w:tab w:val="left" w:pos="3768"/>
        </w:tabs>
        <w:spacing w:after="0" w:line="360" w:lineRule="auto"/>
        <w:rPr>
          <w:rFonts w:ascii="Times New Roman" w:hAnsi="Times New Roman" w:cs="Times New Roman"/>
          <w:b/>
          <w:sz w:val="20"/>
          <w:szCs w:val="20"/>
        </w:rPr>
      </w:pPr>
      <w:r w:rsidRPr="00652176">
        <w:rPr>
          <w:rFonts w:ascii="Times New Roman" w:hAnsi="Times New Roman" w:cs="Times New Roman"/>
          <w:b/>
          <w:bCs/>
          <w:sz w:val="20"/>
          <w:szCs w:val="20"/>
          <w:vertAlign w:val="superscript"/>
        </w:rPr>
        <w:t>13</w:t>
      </w:r>
      <w:r w:rsidRPr="00652176">
        <w:rPr>
          <w:rFonts w:ascii="Times New Roman" w:hAnsi="Times New Roman" w:cs="Times New Roman"/>
          <w:b/>
          <w:bCs/>
          <w:sz w:val="20"/>
          <w:szCs w:val="20"/>
        </w:rPr>
        <w:t>C NMR</w:t>
      </w:r>
      <w:r w:rsidRPr="00A96002">
        <w:rPr>
          <w:rFonts w:ascii="Times New Roman" w:hAnsi="Times New Roman" w:cs="Times New Roman"/>
          <w:b/>
          <w:bCs/>
          <w:sz w:val="20"/>
          <w:szCs w:val="20"/>
        </w:rPr>
        <w:t>spectrum of</w:t>
      </w:r>
      <w:r w:rsidR="00CB4EA4">
        <w:rPr>
          <w:rFonts w:ascii="Times New Roman" w:hAnsi="Times New Roman" w:cs="Times New Roman"/>
          <w:b/>
          <w:sz w:val="20"/>
          <w:szCs w:val="20"/>
        </w:rPr>
        <w:t>3a,8a-d</w:t>
      </w:r>
      <w:r w:rsidRPr="00B755E5">
        <w:rPr>
          <w:rFonts w:ascii="Times New Roman" w:hAnsi="Times New Roman" w:cs="Times New Roman"/>
          <w:b/>
          <w:sz w:val="20"/>
          <w:szCs w:val="20"/>
        </w:rPr>
        <w:t>ihydroxy-3-((</w:t>
      </w:r>
      <w:r>
        <w:rPr>
          <w:rFonts w:ascii="Times New Roman" w:hAnsi="Times New Roman" w:cs="Times New Roman"/>
          <w:b/>
          <w:sz w:val="20"/>
          <w:szCs w:val="20"/>
        </w:rPr>
        <w:t>napthalen-1-ylmethylene</w:t>
      </w:r>
      <w:r w:rsidRPr="00B755E5">
        <w:rPr>
          <w:rFonts w:ascii="Times New Roman" w:hAnsi="Times New Roman" w:cs="Times New Roman"/>
          <w:b/>
          <w:sz w:val="20"/>
          <w:szCs w:val="20"/>
        </w:rPr>
        <w:t>)amino)-1,3,3a,8a-tetrahydroindeno[1,2-</w:t>
      </w:r>
      <w:r w:rsidRPr="00B755E5">
        <w:rPr>
          <w:rFonts w:ascii="Times New Roman" w:hAnsi="Times New Roman" w:cs="Times New Roman"/>
          <w:b/>
          <w:i/>
          <w:sz w:val="20"/>
          <w:szCs w:val="20"/>
        </w:rPr>
        <w:t>d</w:t>
      </w:r>
      <w:r w:rsidRPr="00B755E5">
        <w:rPr>
          <w:rFonts w:ascii="Times New Roman" w:hAnsi="Times New Roman" w:cs="Times New Roman"/>
          <w:b/>
          <w:sz w:val="20"/>
          <w:szCs w:val="20"/>
        </w:rPr>
        <w:t>]imidazole-2,8-dione</w:t>
      </w:r>
      <w:r w:rsidR="003A02FC">
        <w:rPr>
          <w:rFonts w:ascii="Times New Roman" w:hAnsi="Times New Roman" w:cs="Times New Roman"/>
          <w:b/>
          <w:sz w:val="20"/>
          <w:szCs w:val="20"/>
        </w:rPr>
        <w:t>(8</w:t>
      </w:r>
      <w:r w:rsidRPr="00023CD2">
        <w:rPr>
          <w:rFonts w:ascii="Times New Roman" w:hAnsi="Times New Roman" w:cs="Times New Roman"/>
          <w:b/>
          <w:sz w:val="20"/>
          <w:szCs w:val="20"/>
        </w:rPr>
        <w:t>x</w:t>
      </w:r>
      <w:r>
        <w:rPr>
          <w:b/>
          <w:sz w:val="20"/>
          <w:szCs w:val="20"/>
        </w:rPr>
        <w:t>ii</w:t>
      </w:r>
      <w:r w:rsidRPr="00023CD2">
        <w:rPr>
          <w:rFonts w:ascii="Times New Roman" w:hAnsi="Times New Roman" w:cs="Times New Roman"/>
          <w:b/>
          <w:sz w:val="20"/>
          <w:szCs w:val="20"/>
        </w:rPr>
        <w:t>)</w:t>
      </w:r>
    </w:p>
    <w:p w:rsidR="008B48EB" w:rsidRPr="0032108B" w:rsidRDefault="007342BC" w:rsidP="008B48EB">
      <w:pPr>
        <w:pStyle w:val="NormalWeb"/>
        <w:spacing w:before="0" w:beforeAutospacing="0" w:after="0" w:afterAutospacing="0"/>
        <w:jc w:val="center"/>
        <w:rPr>
          <w:rFonts w:ascii="MS Shell Dlg 2" w:hAnsi="MS Shell Dlg 2" w:cs="MS Shell Dlg 2"/>
        </w:rPr>
      </w:pPr>
      <w:r w:rsidRPr="007342BC">
        <w:rPr>
          <w:noProof/>
        </w:rPr>
        <w:pict>
          <v:shape id="_x0000_s1324" type="#_x0000_t75" style="position:absolute;left:0;text-align:left;margin-left:37pt;margin-top:30.05pt;width:79.75pt;height:68.45pt;z-index:251709440">
            <v:imagedata r:id="rId80" o:title=""/>
          </v:shape>
          <o:OLEObject Type="Embed" ProgID="ChemDraw.Document.6.0" ShapeID="_x0000_s1324" DrawAspect="Content" ObjectID="_1548450292" r:id="rId81"/>
        </w:pict>
      </w:r>
      <w:r w:rsidR="008B48EB" w:rsidRPr="005D49FB">
        <w:rPr>
          <w:rFonts w:ascii="MS Shell Dlg 2" w:hAnsi="MS Shell Dlg 2" w:cs="MS Shell Dlg 2"/>
          <w:noProof/>
        </w:rPr>
        <w:drawing>
          <wp:inline distT="0" distB="0" distL="0" distR="0">
            <wp:extent cx="6198870" cy="3124200"/>
            <wp:effectExtent l="19050" t="0" r="0" b="0"/>
            <wp:docPr id="81" name="Picture 2" descr="C:\Users\Dell\Desktop\YS-220\YS-13CNMR\YS-220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YS-220\YS-13CNMR\YS-220 13CNMR.jpg"/>
                    <pic:cNvPicPr>
                      <a:picLocks noChangeAspect="1" noChangeArrowheads="1"/>
                    </pic:cNvPicPr>
                  </pic:nvPicPr>
                  <pic:blipFill>
                    <a:blip r:embed="rId82"/>
                    <a:srcRect/>
                    <a:stretch>
                      <a:fillRect/>
                    </a:stretch>
                  </pic:blipFill>
                  <pic:spPr bwMode="auto">
                    <a:xfrm>
                      <a:off x="0" y="0"/>
                      <a:ext cx="6218410" cy="3134048"/>
                    </a:xfrm>
                    <a:prstGeom prst="rect">
                      <a:avLst/>
                    </a:prstGeom>
                    <a:noFill/>
                    <a:ln w="9525">
                      <a:noFill/>
                      <a:miter lim="800000"/>
                      <a:headEnd/>
                      <a:tailEnd/>
                    </a:ln>
                  </pic:spPr>
                </pic:pic>
              </a:graphicData>
            </a:graphic>
          </wp:inline>
        </w:drawing>
      </w:r>
    </w:p>
    <w:p w:rsidR="008B48EB" w:rsidRDefault="008B48EB" w:rsidP="008B48EB">
      <w:pPr>
        <w:tabs>
          <w:tab w:val="left" w:pos="3768"/>
        </w:tabs>
      </w:pPr>
    </w:p>
    <w:p w:rsidR="008B48EB" w:rsidRDefault="008B48EB" w:rsidP="008B48EB">
      <w:pPr>
        <w:tabs>
          <w:tab w:val="left" w:pos="3768"/>
        </w:tabs>
        <w:spacing w:after="0" w:line="360" w:lineRule="auto"/>
        <w:rPr>
          <w:rFonts w:ascii="Times New Roman" w:hAnsi="Times New Roman" w:cs="Times New Roman"/>
          <w:b/>
          <w:sz w:val="20"/>
          <w:szCs w:val="20"/>
        </w:rPr>
      </w:pPr>
      <w:r w:rsidRPr="00A96002">
        <w:rPr>
          <w:rFonts w:ascii="Times New Roman" w:hAnsi="Times New Roman" w:cs="Times New Roman"/>
          <w:b/>
          <w:bCs/>
          <w:sz w:val="20"/>
          <w:szCs w:val="20"/>
          <w:vertAlign w:val="superscript"/>
        </w:rPr>
        <w:lastRenderedPageBreak/>
        <w:t>1</w:t>
      </w:r>
      <w:r w:rsidRPr="00A96002">
        <w:rPr>
          <w:rFonts w:ascii="Times New Roman" w:hAnsi="Times New Roman" w:cs="Times New Roman"/>
          <w:b/>
          <w:bCs/>
          <w:sz w:val="20"/>
          <w:szCs w:val="20"/>
        </w:rPr>
        <w:t>H NMR spectrum of</w:t>
      </w:r>
      <w:r w:rsidR="00CB4EA4">
        <w:rPr>
          <w:rFonts w:ascii="Times New Roman" w:hAnsi="Times New Roman" w:cs="Times New Roman"/>
          <w:b/>
          <w:sz w:val="20"/>
          <w:szCs w:val="20"/>
        </w:rPr>
        <w:t>3-((f</w:t>
      </w:r>
      <w:r w:rsidRPr="00366426">
        <w:rPr>
          <w:rFonts w:ascii="Times New Roman" w:hAnsi="Times New Roman" w:cs="Times New Roman"/>
          <w:b/>
          <w:sz w:val="20"/>
          <w:szCs w:val="20"/>
        </w:rPr>
        <w:t>uran-2-ylmethylene)amino)-3a,8a-dihydroxy -1,3,3a,8a-tetrahydroindeno [1,2-</w:t>
      </w:r>
      <w:r w:rsidRPr="00366426">
        <w:rPr>
          <w:rFonts w:ascii="Times New Roman" w:hAnsi="Times New Roman" w:cs="Times New Roman"/>
          <w:b/>
          <w:i/>
          <w:sz w:val="20"/>
          <w:szCs w:val="20"/>
        </w:rPr>
        <w:t>d</w:t>
      </w:r>
      <w:r>
        <w:rPr>
          <w:rFonts w:ascii="Times New Roman" w:hAnsi="Times New Roman" w:cs="Times New Roman"/>
          <w:b/>
          <w:sz w:val="20"/>
          <w:szCs w:val="20"/>
        </w:rPr>
        <w:t xml:space="preserve">]imidazole-2,8-dione </w:t>
      </w:r>
      <w:r w:rsidR="003A02FC">
        <w:rPr>
          <w:rFonts w:ascii="Times New Roman" w:hAnsi="Times New Roman" w:cs="Times New Roman"/>
          <w:b/>
          <w:sz w:val="20"/>
          <w:szCs w:val="20"/>
        </w:rPr>
        <w:t>(8</w:t>
      </w:r>
      <w:r w:rsidRPr="00023CD2">
        <w:rPr>
          <w:rFonts w:ascii="Times New Roman" w:hAnsi="Times New Roman" w:cs="Times New Roman"/>
          <w:b/>
          <w:sz w:val="20"/>
          <w:szCs w:val="20"/>
        </w:rPr>
        <w:t>x</w:t>
      </w:r>
      <w:r>
        <w:rPr>
          <w:b/>
          <w:sz w:val="20"/>
          <w:szCs w:val="20"/>
        </w:rPr>
        <w:t>iii</w:t>
      </w:r>
      <w:r w:rsidRPr="00023CD2">
        <w:rPr>
          <w:rFonts w:ascii="Times New Roman" w:hAnsi="Times New Roman" w:cs="Times New Roman"/>
          <w:b/>
          <w:sz w:val="20"/>
          <w:szCs w:val="20"/>
        </w:rPr>
        <w:t>)</w:t>
      </w:r>
    </w:p>
    <w:p w:rsidR="008B48EB" w:rsidRDefault="007342BC" w:rsidP="008B48EB">
      <w:pPr>
        <w:pStyle w:val="NormalWeb"/>
        <w:spacing w:before="0" w:beforeAutospacing="0" w:after="0" w:afterAutospacing="0"/>
        <w:jc w:val="center"/>
        <w:rPr>
          <w:rFonts w:ascii="MS Shell Dlg 2" w:hAnsi="MS Shell Dlg 2" w:cs="MS Shell Dlg 2"/>
        </w:rPr>
      </w:pPr>
      <w:r w:rsidRPr="007342BC">
        <w:rPr>
          <w:b/>
          <w:noProof/>
          <w:sz w:val="20"/>
          <w:szCs w:val="20"/>
        </w:rPr>
        <w:pict>
          <v:shape id="_x0000_s1280" type="#_x0000_t75" style="position:absolute;left:0;text-align:left;margin-left:5.4pt;margin-top:22.65pt;width:82.2pt;height:77.6pt;z-index:251664384">
            <v:imagedata r:id="rId83" o:title=""/>
          </v:shape>
          <o:OLEObject Type="Embed" ProgID="ChemDraw.Document.6.0" ShapeID="_x0000_s1280" DrawAspect="Content" ObjectID="_1548450293" r:id="rId84"/>
        </w:pict>
      </w:r>
      <w:r w:rsidR="008B48EB" w:rsidRPr="005D49FB">
        <w:rPr>
          <w:rFonts w:ascii="MS Shell Dlg 2" w:hAnsi="MS Shell Dlg 2" w:cs="MS Shell Dlg 2"/>
          <w:noProof/>
        </w:rPr>
        <w:drawing>
          <wp:inline distT="0" distB="0" distL="0" distR="0">
            <wp:extent cx="6198870" cy="3200400"/>
            <wp:effectExtent l="19050" t="0" r="0" b="0"/>
            <wp:docPr id="82" name="Picture 1" descr="C:\Users\Dell\Desktop\YS-214 1HNMR\YS-214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14 1HNMR\YS-214 1HNMR.jpg"/>
                    <pic:cNvPicPr>
                      <a:picLocks noChangeAspect="1" noChangeArrowheads="1"/>
                    </pic:cNvPicPr>
                  </pic:nvPicPr>
                  <pic:blipFill>
                    <a:blip r:embed="rId85"/>
                    <a:srcRect/>
                    <a:stretch>
                      <a:fillRect/>
                    </a:stretch>
                  </pic:blipFill>
                  <pic:spPr bwMode="auto">
                    <a:xfrm>
                      <a:off x="0" y="0"/>
                      <a:ext cx="6205928" cy="3204044"/>
                    </a:xfrm>
                    <a:prstGeom prst="rect">
                      <a:avLst/>
                    </a:prstGeom>
                    <a:noFill/>
                    <a:ln w="9525">
                      <a:noFill/>
                      <a:miter lim="800000"/>
                      <a:headEnd/>
                      <a:tailEnd/>
                    </a:ln>
                  </pic:spPr>
                </pic:pic>
              </a:graphicData>
            </a:graphic>
          </wp:inline>
        </w:drawing>
      </w:r>
    </w:p>
    <w:p w:rsidR="008B48EB" w:rsidRDefault="008B48EB" w:rsidP="008B48EB">
      <w:pPr>
        <w:tabs>
          <w:tab w:val="left" w:pos="3768"/>
        </w:tabs>
        <w:rPr>
          <w:rFonts w:ascii="Times New Roman" w:hAnsi="Times New Roman" w:cs="Times New Roman"/>
          <w:b/>
          <w:bCs/>
          <w:sz w:val="20"/>
          <w:szCs w:val="20"/>
          <w:vertAlign w:val="superscript"/>
        </w:rPr>
      </w:pPr>
    </w:p>
    <w:p w:rsidR="008B48EB" w:rsidRDefault="008B48EB" w:rsidP="008B48EB">
      <w:pPr>
        <w:tabs>
          <w:tab w:val="left" w:pos="3768"/>
        </w:tabs>
        <w:rPr>
          <w:rFonts w:ascii="Times New Roman" w:hAnsi="Times New Roman" w:cs="Times New Roman"/>
          <w:b/>
          <w:bCs/>
          <w:sz w:val="20"/>
          <w:szCs w:val="20"/>
          <w:vertAlign w:val="superscript"/>
        </w:rPr>
      </w:pPr>
    </w:p>
    <w:p w:rsidR="008B48EB" w:rsidRPr="003B1A7B" w:rsidRDefault="008B48EB" w:rsidP="008B48EB">
      <w:pPr>
        <w:tabs>
          <w:tab w:val="left" w:pos="3768"/>
        </w:tabs>
        <w:rPr>
          <w:rFonts w:ascii="Times New Roman" w:hAnsi="Times New Roman" w:cs="Times New Roman"/>
          <w:b/>
          <w:sz w:val="20"/>
          <w:szCs w:val="20"/>
        </w:rPr>
      </w:pPr>
      <w:r w:rsidRPr="00652176">
        <w:rPr>
          <w:rFonts w:ascii="Times New Roman" w:hAnsi="Times New Roman" w:cs="Times New Roman"/>
          <w:b/>
          <w:bCs/>
          <w:sz w:val="20"/>
          <w:szCs w:val="20"/>
          <w:vertAlign w:val="superscript"/>
        </w:rPr>
        <w:t>13</w:t>
      </w:r>
      <w:r w:rsidRPr="00652176">
        <w:rPr>
          <w:rFonts w:ascii="Times New Roman" w:hAnsi="Times New Roman" w:cs="Times New Roman"/>
          <w:b/>
          <w:bCs/>
          <w:sz w:val="20"/>
          <w:szCs w:val="20"/>
        </w:rPr>
        <w:t>C NMR</w:t>
      </w:r>
      <w:r w:rsidRPr="00A96002">
        <w:rPr>
          <w:rFonts w:ascii="Times New Roman" w:hAnsi="Times New Roman" w:cs="Times New Roman"/>
          <w:b/>
          <w:bCs/>
          <w:sz w:val="20"/>
          <w:szCs w:val="20"/>
        </w:rPr>
        <w:t>spectrum of</w:t>
      </w:r>
      <w:r w:rsidR="00CB4EA4">
        <w:rPr>
          <w:rFonts w:ascii="Times New Roman" w:hAnsi="Times New Roman" w:cs="Times New Roman"/>
          <w:b/>
          <w:sz w:val="20"/>
          <w:szCs w:val="20"/>
        </w:rPr>
        <w:t>3-((f</w:t>
      </w:r>
      <w:r w:rsidRPr="00366426">
        <w:rPr>
          <w:rFonts w:ascii="Times New Roman" w:hAnsi="Times New Roman" w:cs="Times New Roman"/>
          <w:b/>
          <w:sz w:val="20"/>
          <w:szCs w:val="20"/>
        </w:rPr>
        <w:t>uran-2-ylmethylene)amino)-3a,8a-dihydroxy -1,3,3a,8a-tetrahydroindeno [1,2-</w:t>
      </w:r>
      <w:r w:rsidRPr="00366426">
        <w:rPr>
          <w:rFonts w:ascii="Times New Roman" w:hAnsi="Times New Roman" w:cs="Times New Roman"/>
          <w:b/>
          <w:i/>
          <w:sz w:val="20"/>
          <w:szCs w:val="20"/>
        </w:rPr>
        <w:t>d</w:t>
      </w:r>
      <w:r>
        <w:rPr>
          <w:rFonts w:ascii="Times New Roman" w:hAnsi="Times New Roman" w:cs="Times New Roman"/>
          <w:b/>
          <w:sz w:val="20"/>
          <w:szCs w:val="20"/>
        </w:rPr>
        <w:t xml:space="preserve">]imidazole-2,8-dione </w:t>
      </w:r>
      <w:r w:rsidR="003A02FC">
        <w:rPr>
          <w:rFonts w:ascii="Times New Roman" w:hAnsi="Times New Roman" w:cs="Times New Roman"/>
          <w:b/>
          <w:sz w:val="20"/>
          <w:szCs w:val="20"/>
        </w:rPr>
        <w:t>(8</w:t>
      </w:r>
      <w:r w:rsidRPr="00023CD2">
        <w:rPr>
          <w:rFonts w:ascii="Times New Roman" w:hAnsi="Times New Roman" w:cs="Times New Roman"/>
          <w:b/>
          <w:sz w:val="20"/>
          <w:szCs w:val="20"/>
        </w:rPr>
        <w:t>x</w:t>
      </w:r>
      <w:r>
        <w:rPr>
          <w:b/>
          <w:sz w:val="20"/>
          <w:szCs w:val="20"/>
        </w:rPr>
        <w:t>iii</w:t>
      </w:r>
      <w:r w:rsidRPr="00023CD2">
        <w:rPr>
          <w:rFonts w:ascii="Times New Roman" w:hAnsi="Times New Roman" w:cs="Times New Roman"/>
          <w:b/>
          <w:sz w:val="20"/>
          <w:szCs w:val="20"/>
        </w:rPr>
        <w:t>)</w:t>
      </w:r>
    </w:p>
    <w:p w:rsidR="008B48EB" w:rsidRPr="008927A1" w:rsidRDefault="007342BC" w:rsidP="008B48EB">
      <w:pPr>
        <w:pStyle w:val="NormalWeb"/>
        <w:spacing w:before="0" w:beforeAutospacing="0" w:after="0" w:afterAutospacing="0"/>
        <w:jc w:val="center"/>
        <w:rPr>
          <w:rFonts w:ascii="MS Shell Dlg 2" w:hAnsi="MS Shell Dlg 2" w:cs="MS Shell Dlg 2"/>
        </w:rPr>
      </w:pPr>
      <w:r w:rsidRPr="007342BC">
        <w:rPr>
          <w:b/>
          <w:noProof/>
          <w:sz w:val="20"/>
          <w:szCs w:val="20"/>
        </w:rPr>
        <w:pict>
          <v:shape id="_x0000_s1322" type="#_x0000_t75" style="position:absolute;left:0;text-align:left;margin-left:22.95pt;margin-top:29.6pt;width:82.25pt;height:77.65pt;z-index:251707392">
            <v:imagedata r:id="rId86" o:title=""/>
          </v:shape>
          <o:OLEObject Type="Embed" ProgID="ChemDraw.Document.6.0" ShapeID="_x0000_s1322" DrawAspect="Content" ObjectID="_1548450294" r:id="rId87"/>
        </w:pict>
      </w:r>
      <w:r w:rsidR="008B48EB" w:rsidRPr="005D49FB">
        <w:rPr>
          <w:rFonts w:ascii="MS Shell Dlg 2" w:hAnsi="MS Shell Dlg 2" w:cs="MS Shell Dlg 2"/>
          <w:noProof/>
        </w:rPr>
        <w:drawing>
          <wp:inline distT="0" distB="0" distL="0" distR="0">
            <wp:extent cx="6198870" cy="3078480"/>
            <wp:effectExtent l="19050" t="0" r="0" b="0"/>
            <wp:docPr id="83" name="Picture 2" descr="C:\Users\Dell\Desktop\YS-214 13CNMR\YS-214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YS-214 13CNMR\YS-214 13CNMR.jpg"/>
                    <pic:cNvPicPr>
                      <a:picLocks noChangeAspect="1" noChangeArrowheads="1"/>
                    </pic:cNvPicPr>
                  </pic:nvPicPr>
                  <pic:blipFill>
                    <a:blip r:embed="rId88"/>
                    <a:srcRect/>
                    <a:stretch>
                      <a:fillRect/>
                    </a:stretch>
                  </pic:blipFill>
                  <pic:spPr bwMode="auto">
                    <a:xfrm>
                      <a:off x="0" y="0"/>
                      <a:ext cx="6222847" cy="3090387"/>
                    </a:xfrm>
                    <a:prstGeom prst="rect">
                      <a:avLst/>
                    </a:prstGeom>
                    <a:noFill/>
                    <a:ln w="9525">
                      <a:noFill/>
                      <a:miter lim="800000"/>
                      <a:headEnd/>
                      <a:tailEnd/>
                    </a:ln>
                  </pic:spPr>
                </pic:pic>
              </a:graphicData>
            </a:graphic>
          </wp:inline>
        </w:drawing>
      </w:r>
    </w:p>
    <w:p w:rsidR="008B48EB" w:rsidRDefault="008B48EB" w:rsidP="008B48EB">
      <w:pPr>
        <w:rPr>
          <w:rFonts w:ascii="Times New Roman" w:hAnsi="Times New Roman" w:cs="Times New Roman"/>
          <w:b/>
          <w:sz w:val="20"/>
          <w:szCs w:val="20"/>
          <w:vertAlign w:val="superscript"/>
        </w:rPr>
      </w:pPr>
    </w:p>
    <w:p w:rsidR="008B48EB" w:rsidRPr="00D33F5E" w:rsidRDefault="008B48EB" w:rsidP="008B48EB">
      <w:pPr>
        <w:spacing w:after="0" w:line="360" w:lineRule="auto"/>
        <w:rPr>
          <w:rFonts w:ascii="Times New Roman" w:hAnsi="Times New Roman" w:cs="Times New Roman"/>
          <w:b/>
          <w:sz w:val="20"/>
          <w:szCs w:val="20"/>
        </w:rPr>
      </w:pPr>
      <w:r w:rsidRPr="002F280E">
        <w:rPr>
          <w:rFonts w:ascii="Times New Roman" w:hAnsi="Times New Roman" w:cs="Times New Roman"/>
          <w:b/>
          <w:sz w:val="20"/>
          <w:szCs w:val="20"/>
          <w:vertAlign w:val="superscript"/>
        </w:rPr>
        <w:lastRenderedPageBreak/>
        <w:t>1</w:t>
      </w:r>
      <w:r>
        <w:rPr>
          <w:rFonts w:ascii="Times New Roman" w:hAnsi="Times New Roman" w:cs="Times New Roman"/>
          <w:b/>
          <w:sz w:val="20"/>
          <w:szCs w:val="20"/>
        </w:rPr>
        <w:t xml:space="preserve">H NMR spectrum of </w:t>
      </w:r>
      <w:r w:rsidRPr="002F280E">
        <w:rPr>
          <w:rFonts w:ascii="Times New Roman" w:hAnsi="Times New Roman" w:cs="Times New Roman"/>
          <w:b/>
          <w:sz w:val="20"/>
          <w:szCs w:val="20"/>
        </w:rPr>
        <w:t>3-(((6-bromobenzo[</w:t>
      </w:r>
      <w:r w:rsidRPr="002F280E">
        <w:rPr>
          <w:rFonts w:ascii="Times New Roman" w:hAnsi="Times New Roman" w:cs="Times New Roman"/>
          <w:b/>
          <w:i/>
          <w:sz w:val="20"/>
          <w:szCs w:val="20"/>
        </w:rPr>
        <w:t>d</w:t>
      </w:r>
      <w:r w:rsidRPr="002F280E">
        <w:rPr>
          <w:rFonts w:ascii="Times New Roman" w:hAnsi="Times New Roman" w:cs="Times New Roman"/>
          <w:b/>
          <w:sz w:val="20"/>
          <w:szCs w:val="20"/>
        </w:rPr>
        <w:t>][1,3]dioxol-5-yl)methylene)amino)-3a,8a-dihydroxy-1,3,3a,8a-tetrahydroindeno[1,2-</w:t>
      </w:r>
      <w:r w:rsidRPr="002F280E">
        <w:rPr>
          <w:rFonts w:ascii="Times New Roman" w:hAnsi="Times New Roman" w:cs="Times New Roman"/>
          <w:b/>
          <w:i/>
          <w:sz w:val="20"/>
          <w:szCs w:val="20"/>
        </w:rPr>
        <w:t>d</w:t>
      </w:r>
      <w:r w:rsidRPr="002F280E">
        <w:rPr>
          <w:rFonts w:ascii="Times New Roman" w:hAnsi="Times New Roman" w:cs="Times New Roman"/>
          <w:b/>
          <w:sz w:val="20"/>
          <w:szCs w:val="20"/>
        </w:rPr>
        <w:t>]imidazole-2,8-dion</w:t>
      </w:r>
      <w:r w:rsidR="003A02FC">
        <w:rPr>
          <w:rFonts w:ascii="Times New Roman" w:hAnsi="Times New Roman" w:cs="Times New Roman"/>
          <w:b/>
          <w:sz w:val="20"/>
          <w:szCs w:val="20"/>
        </w:rPr>
        <w:t>(8</w:t>
      </w:r>
      <w:r w:rsidRPr="00023CD2">
        <w:rPr>
          <w:rFonts w:ascii="Times New Roman" w:hAnsi="Times New Roman" w:cs="Times New Roman"/>
          <w:b/>
          <w:sz w:val="20"/>
          <w:szCs w:val="20"/>
        </w:rPr>
        <w:t>xiv)</w:t>
      </w:r>
    </w:p>
    <w:p w:rsidR="008B48EB" w:rsidRDefault="007342BC" w:rsidP="008B48EB">
      <w:pPr>
        <w:spacing w:after="0"/>
        <w:jc w:val="center"/>
      </w:pPr>
      <w:r>
        <w:rPr>
          <w:noProof/>
        </w:rPr>
        <w:pict>
          <v:shape id="_x0000_s1285" type="#_x0000_t75" style="position:absolute;left:0;text-align:left;margin-left:21.15pt;margin-top:30.6pt;width:92.65pt;height:1in;z-index:251669504">
            <v:imagedata r:id="rId89" o:title=""/>
          </v:shape>
          <o:OLEObject Type="Embed" ProgID="ChemDraw.Document.6.0" ShapeID="_x0000_s1285" DrawAspect="Content" ObjectID="_1548450295" r:id="rId90"/>
        </w:pict>
      </w:r>
      <w:r w:rsidR="008B48EB" w:rsidRPr="005D49FB">
        <w:rPr>
          <w:noProof/>
        </w:rPr>
        <w:drawing>
          <wp:inline distT="0" distB="0" distL="0" distR="0">
            <wp:extent cx="6183630" cy="3063240"/>
            <wp:effectExtent l="19050" t="0" r="7620" b="0"/>
            <wp:docPr id="84" name="Picture 1" descr="C:\Users\Dell\Desktop\YS-239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39 1HNMR.jpg"/>
                    <pic:cNvPicPr>
                      <a:picLocks noChangeAspect="1" noChangeArrowheads="1"/>
                    </pic:cNvPicPr>
                  </pic:nvPicPr>
                  <pic:blipFill>
                    <a:blip r:embed="rId91"/>
                    <a:srcRect/>
                    <a:stretch>
                      <a:fillRect/>
                    </a:stretch>
                  </pic:blipFill>
                  <pic:spPr bwMode="auto">
                    <a:xfrm>
                      <a:off x="0" y="0"/>
                      <a:ext cx="6205090" cy="3073871"/>
                    </a:xfrm>
                    <a:prstGeom prst="rect">
                      <a:avLst/>
                    </a:prstGeom>
                    <a:noFill/>
                    <a:ln w="9525">
                      <a:noFill/>
                      <a:miter lim="800000"/>
                      <a:headEnd/>
                      <a:tailEnd/>
                    </a:ln>
                  </pic:spPr>
                </pic:pic>
              </a:graphicData>
            </a:graphic>
          </wp:inline>
        </w:drawing>
      </w:r>
    </w:p>
    <w:p w:rsidR="008B48EB" w:rsidRDefault="008B48EB" w:rsidP="008B48EB">
      <w:pPr>
        <w:rPr>
          <w:rFonts w:ascii="Times New Roman" w:hAnsi="Times New Roman" w:cs="Times New Roman"/>
          <w:b/>
          <w:sz w:val="20"/>
          <w:szCs w:val="20"/>
          <w:vertAlign w:val="superscript"/>
        </w:rPr>
      </w:pPr>
    </w:p>
    <w:p w:rsidR="008B48EB" w:rsidRDefault="008B48EB" w:rsidP="008B48EB">
      <w:pPr>
        <w:rPr>
          <w:rFonts w:ascii="Times New Roman" w:hAnsi="Times New Roman" w:cs="Times New Roman"/>
          <w:b/>
          <w:sz w:val="20"/>
          <w:szCs w:val="20"/>
          <w:vertAlign w:val="superscript"/>
        </w:rPr>
      </w:pPr>
    </w:p>
    <w:p w:rsidR="008B48EB" w:rsidRPr="00FF3430" w:rsidRDefault="008B48EB" w:rsidP="008B48EB">
      <w:pPr>
        <w:spacing w:after="0" w:line="360" w:lineRule="auto"/>
        <w:rPr>
          <w:rFonts w:ascii="Times New Roman" w:hAnsi="Times New Roman" w:cs="Times New Roman"/>
          <w:b/>
          <w:sz w:val="20"/>
          <w:szCs w:val="20"/>
        </w:rPr>
      </w:pPr>
      <w:r w:rsidRPr="002F280E">
        <w:rPr>
          <w:rFonts w:ascii="Times New Roman" w:hAnsi="Times New Roman" w:cs="Times New Roman"/>
          <w:b/>
          <w:sz w:val="20"/>
          <w:szCs w:val="20"/>
          <w:vertAlign w:val="superscript"/>
        </w:rPr>
        <w:t>1</w:t>
      </w:r>
      <w:r>
        <w:rPr>
          <w:rFonts w:ascii="Times New Roman" w:hAnsi="Times New Roman" w:cs="Times New Roman"/>
          <w:b/>
          <w:sz w:val="20"/>
          <w:szCs w:val="20"/>
          <w:vertAlign w:val="superscript"/>
        </w:rPr>
        <w:t>3</w:t>
      </w:r>
      <w:r>
        <w:rPr>
          <w:rFonts w:ascii="Times New Roman" w:hAnsi="Times New Roman" w:cs="Times New Roman"/>
          <w:b/>
          <w:sz w:val="20"/>
          <w:szCs w:val="20"/>
        </w:rPr>
        <w:t xml:space="preserve">C NMR spectrum of </w:t>
      </w:r>
      <w:r w:rsidRPr="002F280E">
        <w:rPr>
          <w:rFonts w:ascii="Times New Roman" w:hAnsi="Times New Roman" w:cs="Times New Roman"/>
          <w:b/>
          <w:sz w:val="20"/>
          <w:szCs w:val="20"/>
        </w:rPr>
        <w:t>3-(((6-bromobenzo[</w:t>
      </w:r>
      <w:r w:rsidRPr="002F280E">
        <w:rPr>
          <w:rFonts w:ascii="Times New Roman" w:hAnsi="Times New Roman" w:cs="Times New Roman"/>
          <w:b/>
          <w:i/>
          <w:sz w:val="20"/>
          <w:szCs w:val="20"/>
        </w:rPr>
        <w:t>d</w:t>
      </w:r>
      <w:r w:rsidRPr="002F280E">
        <w:rPr>
          <w:rFonts w:ascii="Times New Roman" w:hAnsi="Times New Roman" w:cs="Times New Roman"/>
          <w:b/>
          <w:sz w:val="20"/>
          <w:szCs w:val="20"/>
        </w:rPr>
        <w:t>][1,3]dioxol-5-yl)methylene)amino)-3a,8a-dihydroxy-1,3,3a,8a-tetrahydroindeno[1,2-</w:t>
      </w:r>
      <w:r w:rsidRPr="002F280E">
        <w:rPr>
          <w:rFonts w:ascii="Times New Roman" w:hAnsi="Times New Roman" w:cs="Times New Roman"/>
          <w:b/>
          <w:i/>
          <w:sz w:val="20"/>
          <w:szCs w:val="20"/>
        </w:rPr>
        <w:t>d</w:t>
      </w:r>
      <w:r w:rsidRPr="002F280E">
        <w:rPr>
          <w:rFonts w:ascii="Times New Roman" w:hAnsi="Times New Roman" w:cs="Times New Roman"/>
          <w:b/>
          <w:sz w:val="20"/>
          <w:szCs w:val="20"/>
        </w:rPr>
        <w:t>]imidazole-2,8-dion</w:t>
      </w:r>
      <w:r w:rsidR="003A02FC">
        <w:rPr>
          <w:rFonts w:ascii="Times New Roman" w:hAnsi="Times New Roman" w:cs="Times New Roman"/>
          <w:b/>
          <w:sz w:val="20"/>
          <w:szCs w:val="20"/>
        </w:rPr>
        <w:t>(8</w:t>
      </w:r>
      <w:r w:rsidRPr="00023CD2">
        <w:rPr>
          <w:rFonts w:ascii="Times New Roman" w:hAnsi="Times New Roman" w:cs="Times New Roman"/>
          <w:b/>
          <w:sz w:val="20"/>
          <w:szCs w:val="20"/>
        </w:rPr>
        <w:t>xiv)</w:t>
      </w:r>
    </w:p>
    <w:p w:rsidR="008B48EB" w:rsidRDefault="007342BC" w:rsidP="008B48EB">
      <w:pPr>
        <w:spacing w:after="0"/>
        <w:jc w:val="center"/>
      </w:pPr>
      <w:r>
        <w:rPr>
          <w:noProof/>
        </w:rPr>
        <w:pict>
          <v:shape id="_x0000_s1323" type="#_x0000_t75" style="position:absolute;left:0;text-align:left;margin-left:25.2pt;margin-top:26.55pt;width:99.15pt;height:77.05pt;z-index:251708416">
            <v:imagedata r:id="rId92" o:title=""/>
          </v:shape>
          <o:OLEObject Type="Embed" ProgID="ChemDraw.Document.6.0" ShapeID="_x0000_s1323" DrawAspect="Content" ObjectID="_1548450296" r:id="rId93"/>
        </w:pict>
      </w:r>
      <w:r w:rsidR="008B48EB" w:rsidRPr="005D49FB">
        <w:rPr>
          <w:noProof/>
        </w:rPr>
        <w:drawing>
          <wp:inline distT="0" distB="0" distL="0" distR="0">
            <wp:extent cx="6191250" cy="3197175"/>
            <wp:effectExtent l="19050" t="0" r="0" b="0"/>
            <wp:docPr id="85" name="Picture 2" descr="C:\Users\Dell\Desktop\YS-239 13CNMR\YS-239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YS-239 13CNMR\YS-239 13CNMR.jpg"/>
                    <pic:cNvPicPr>
                      <a:picLocks noChangeAspect="1" noChangeArrowheads="1"/>
                    </pic:cNvPicPr>
                  </pic:nvPicPr>
                  <pic:blipFill>
                    <a:blip r:embed="rId94"/>
                    <a:srcRect/>
                    <a:stretch>
                      <a:fillRect/>
                    </a:stretch>
                  </pic:blipFill>
                  <pic:spPr bwMode="auto">
                    <a:xfrm>
                      <a:off x="0" y="0"/>
                      <a:ext cx="6203764" cy="3203637"/>
                    </a:xfrm>
                    <a:prstGeom prst="rect">
                      <a:avLst/>
                    </a:prstGeom>
                    <a:noFill/>
                    <a:ln w="9525">
                      <a:noFill/>
                      <a:miter lim="800000"/>
                      <a:headEnd/>
                      <a:tailEnd/>
                    </a:ln>
                  </pic:spPr>
                </pic:pic>
              </a:graphicData>
            </a:graphic>
          </wp:inline>
        </w:drawing>
      </w:r>
    </w:p>
    <w:p w:rsidR="008B48EB" w:rsidRDefault="008B48EB" w:rsidP="008B48EB">
      <w:pPr>
        <w:spacing w:line="360" w:lineRule="auto"/>
        <w:jc w:val="center"/>
        <w:rPr>
          <w:rFonts w:ascii="Times New Roman" w:hAnsi="Times New Roman" w:cs="Times New Roman"/>
          <w:b/>
          <w:bCs/>
          <w:sz w:val="20"/>
          <w:szCs w:val="20"/>
          <w:vertAlign w:val="superscript"/>
        </w:rPr>
      </w:pPr>
    </w:p>
    <w:p w:rsidR="008B48EB" w:rsidRDefault="007342BC" w:rsidP="008B48EB">
      <w:pPr>
        <w:spacing w:line="360" w:lineRule="auto"/>
        <w:rPr>
          <w:rFonts w:ascii="Times New Roman" w:hAnsi="Times New Roman"/>
          <w:b/>
          <w:sz w:val="20"/>
          <w:szCs w:val="20"/>
        </w:rPr>
      </w:pPr>
      <w:r w:rsidRPr="007342BC">
        <w:rPr>
          <w:rFonts w:ascii="Times New Roman" w:hAnsi="Times New Roman" w:cs="Times New Roman"/>
          <w:b/>
          <w:bCs/>
          <w:noProof/>
          <w:sz w:val="20"/>
          <w:szCs w:val="20"/>
          <w:vertAlign w:val="superscript"/>
        </w:rPr>
        <w:lastRenderedPageBreak/>
        <w:pict>
          <v:shape id="_x0000_s1286" type="#_x0000_t75" style="position:absolute;margin-left:11.85pt;margin-top:62.45pt;width:82.5pt;height:75.85pt;z-index:251670528">
            <v:imagedata r:id="rId95" o:title=""/>
          </v:shape>
          <o:OLEObject Type="Embed" ProgID="ChemDraw.Document.6.0" ShapeID="_x0000_s1286" DrawAspect="Content" ObjectID="_1548450297" r:id="rId96"/>
        </w:pict>
      </w:r>
      <w:r w:rsidR="008B48EB" w:rsidRPr="00386D9D">
        <w:rPr>
          <w:rFonts w:ascii="Times New Roman" w:hAnsi="Times New Roman" w:cs="Times New Roman"/>
          <w:b/>
          <w:bCs/>
          <w:sz w:val="20"/>
          <w:szCs w:val="20"/>
          <w:vertAlign w:val="superscript"/>
        </w:rPr>
        <w:t>1</w:t>
      </w:r>
      <w:r w:rsidR="008B48EB" w:rsidRPr="00386D9D">
        <w:rPr>
          <w:rFonts w:ascii="Times New Roman" w:hAnsi="Times New Roman" w:cs="Times New Roman"/>
          <w:b/>
          <w:bCs/>
          <w:sz w:val="20"/>
          <w:szCs w:val="20"/>
        </w:rPr>
        <w:t xml:space="preserve">H NMR spectrum of </w:t>
      </w:r>
      <w:r w:rsidR="008B48EB" w:rsidRPr="00492B9D">
        <w:rPr>
          <w:rFonts w:ascii="Times New Roman" w:hAnsi="Times New Roman"/>
          <w:b/>
          <w:sz w:val="20"/>
          <w:szCs w:val="20"/>
        </w:rPr>
        <w:t>3-(benzylideneamino)-3a,8a-dihydroxy-2-thioxo-1,3,3a,8a-tetrahydroindeno[1,2-</w:t>
      </w:r>
      <w:r w:rsidR="008B48EB" w:rsidRPr="00492B9D">
        <w:rPr>
          <w:rFonts w:ascii="Times New Roman" w:hAnsi="Times New Roman"/>
          <w:b/>
          <w:i/>
          <w:sz w:val="20"/>
          <w:szCs w:val="20"/>
        </w:rPr>
        <w:t>d</w:t>
      </w:r>
      <w:r w:rsidR="008B48EB" w:rsidRPr="00492B9D">
        <w:rPr>
          <w:rFonts w:ascii="Times New Roman" w:hAnsi="Times New Roman"/>
          <w:b/>
          <w:sz w:val="20"/>
          <w:szCs w:val="20"/>
        </w:rPr>
        <w:t>]imidazol-8(2</w:t>
      </w:r>
      <w:r w:rsidR="008B48EB" w:rsidRPr="00492B9D">
        <w:rPr>
          <w:rFonts w:ascii="Times New Roman" w:hAnsi="Times New Roman"/>
          <w:b/>
          <w:i/>
          <w:sz w:val="20"/>
          <w:szCs w:val="20"/>
        </w:rPr>
        <w:t>H</w:t>
      </w:r>
      <w:r w:rsidR="008B48EB" w:rsidRPr="00492B9D">
        <w:rPr>
          <w:rFonts w:ascii="Times New Roman" w:hAnsi="Times New Roman"/>
          <w:b/>
          <w:sz w:val="20"/>
          <w:szCs w:val="20"/>
        </w:rPr>
        <w:t xml:space="preserve">)-one </w:t>
      </w:r>
      <w:r w:rsidR="003A02FC">
        <w:rPr>
          <w:rFonts w:ascii="Times New Roman" w:hAnsi="Times New Roman" w:cs="Times New Roman"/>
          <w:b/>
          <w:sz w:val="20"/>
          <w:szCs w:val="20"/>
        </w:rPr>
        <w:t>(9i</w:t>
      </w:r>
      <w:r w:rsidR="008B48EB" w:rsidRPr="00023CD2">
        <w:rPr>
          <w:rFonts w:ascii="Times New Roman" w:hAnsi="Times New Roman" w:cs="Times New Roman"/>
          <w:b/>
          <w:sz w:val="20"/>
          <w:szCs w:val="20"/>
        </w:rPr>
        <w:t>)</w:t>
      </w:r>
    </w:p>
    <w:p w:rsidR="008B48EB" w:rsidRDefault="008B48EB" w:rsidP="008B48EB">
      <w:pPr>
        <w:spacing w:line="360" w:lineRule="auto"/>
        <w:jc w:val="center"/>
        <w:rPr>
          <w:rFonts w:ascii="Times New Roman" w:hAnsi="Times New Roman" w:cs="Times New Roman"/>
          <w:b/>
          <w:sz w:val="20"/>
          <w:szCs w:val="20"/>
        </w:rPr>
      </w:pPr>
      <w:r w:rsidRPr="005D49FB">
        <w:rPr>
          <w:rFonts w:ascii="Times New Roman" w:hAnsi="Times New Roman" w:cs="Times New Roman"/>
          <w:b/>
          <w:noProof/>
          <w:sz w:val="20"/>
          <w:szCs w:val="20"/>
        </w:rPr>
        <w:drawing>
          <wp:inline distT="0" distB="0" distL="0" distR="0">
            <wp:extent cx="6290310" cy="3245030"/>
            <wp:effectExtent l="19050" t="0" r="0" b="0"/>
            <wp:docPr id="86" name="Picture 2" descr="C:\Users\Dell\Desktop\SUPPLEMENTARY THIOSEMICAR\1. YT-44\1 YT-44 H-1 NMR\1 YT-44 H-1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SUPPLEMENTARY THIOSEMICAR\1. YT-44\1 YT-44 H-1 NMR\1 YT-44 H-1 NMR.jpg"/>
                    <pic:cNvPicPr>
                      <a:picLocks noChangeAspect="1" noChangeArrowheads="1"/>
                    </pic:cNvPicPr>
                  </pic:nvPicPr>
                  <pic:blipFill>
                    <a:blip r:embed="rId97"/>
                    <a:srcRect/>
                    <a:stretch>
                      <a:fillRect/>
                    </a:stretch>
                  </pic:blipFill>
                  <pic:spPr bwMode="auto">
                    <a:xfrm>
                      <a:off x="0" y="0"/>
                      <a:ext cx="6290964" cy="3245367"/>
                    </a:xfrm>
                    <a:prstGeom prst="rect">
                      <a:avLst/>
                    </a:prstGeom>
                    <a:noFill/>
                    <a:ln w="9525">
                      <a:noFill/>
                      <a:miter lim="800000"/>
                      <a:headEnd/>
                      <a:tailEnd/>
                    </a:ln>
                  </pic:spPr>
                </pic:pic>
              </a:graphicData>
            </a:graphic>
          </wp:inline>
        </w:drawing>
      </w:r>
    </w:p>
    <w:p w:rsidR="008B48EB" w:rsidRDefault="008B48EB" w:rsidP="008B48EB">
      <w:pPr>
        <w:spacing w:after="0" w:line="360" w:lineRule="auto"/>
        <w:rPr>
          <w:rFonts w:ascii="Times New Roman" w:hAnsi="Times New Roman" w:cs="Times New Roman"/>
          <w:b/>
          <w:sz w:val="20"/>
          <w:szCs w:val="20"/>
        </w:rPr>
      </w:pPr>
    </w:p>
    <w:p w:rsidR="008B48EB" w:rsidRDefault="008B48EB" w:rsidP="008B48EB">
      <w:pPr>
        <w:spacing w:after="0" w:line="360" w:lineRule="auto"/>
        <w:rPr>
          <w:rFonts w:ascii="Times New Roman" w:hAnsi="Times New Roman" w:cs="Times New Roman"/>
          <w:b/>
          <w:sz w:val="20"/>
          <w:szCs w:val="20"/>
        </w:rPr>
      </w:pPr>
    </w:p>
    <w:p w:rsidR="008B48EB" w:rsidRDefault="008B48EB" w:rsidP="008B48EB">
      <w:pPr>
        <w:spacing w:after="0" w:line="360" w:lineRule="auto"/>
        <w:rPr>
          <w:rFonts w:ascii="Times New Roman" w:hAnsi="Times New Roman" w:cs="Times New Roman"/>
          <w:b/>
          <w:sz w:val="20"/>
          <w:szCs w:val="20"/>
        </w:rPr>
      </w:pPr>
      <w:r w:rsidRPr="00393B4C">
        <w:rPr>
          <w:rFonts w:ascii="Times New Roman" w:hAnsi="Times New Roman" w:cs="Times New Roman"/>
          <w:b/>
          <w:bCs/>
          <w:sz w:val="20"/>
          <w:szCs w:val="20"/>
          <w:vertAlign w:val="superscript"/>
        </w:rPr>
        <w:t>13</w:t>
      </w:r>
      <w:r w:rsidRPr="00393B4C">
        <w:rPr>
          <w:rFonts w:ascii="Times New Roman" w:hAnsi="Times New Roman" w:cs="Times New Roman"/>
          <w:b/>
          <w:bCs/>
          <w:sz w:val="20"/>
          <w:szCs w:val="20"/>
        </w:rPr>
        <w:t xml:space="preserve">C NMR spectrum of </w:t>
      </w:r>
      <w:r w:rsidRPr="00492B9D">
        <w:rPr>
          <w:rFonts w:ascii="Times New Roman" w:hAnsi="Times New Roman"/>
          <w:b/>
          <w:sz w:val="20"/>
          <w:szCs w:val="20"/>
        </w:rPr>
        <w:t>3-(benzylideneamino)-3a,8a-dihydroxy-2-thioxo-1,3,3a,8a-tetrahydroindeno[1,2-</w:t>
      </w:r>
      <w:r w:rsidRPr="00492B9D">
        <w:rPr>
          <w:rFonts w:ascii="Times New Roman" w:hAnsi="Times New Roman"/>
          <w:b/>
          <w:i/>
          <w:sz w:val="20"/>
          <w:szCs w:val="20"/>
        </w:rPr>
        <w:t>d</w:t>
      </w:r>
      <w:r w:rsidRPr="00492B9D">
        <w:rPr>
          <w:rFonts w:ascii="Times New Roman" w:hAnsi="Times New Roman"/>
          <w:b/>
          <w:sz w:val="20"/>
          <w:szCs w:val="20"/>
        </w:rPr>
        <w:t>]imidazol-8(2</w:t>
      </w:r>
      <w:r w:rsidRPr="00492B9D">
        <w:rPr>
          <w:rFonts w:ascii="Times New Roman" w:hAnsi="Times New Roman"/>
          <w:b/>
          <w:i/>
          <w:sz w:val="20"/>
          <w:szCs w:val="20"/>
        </w:rPr>
        <w:t>H</w:t>
      </w:r>
      <w:r w:rsidRPr="00492B9D">
        <w:rPr>
          <w:rFonts w:ascii="Times New Roman" w:hAnsi="Times New Roman"/>
          <w:b/>
          <w:sz w:val="20"/>
          <w:szCs w:val="20"/>
        </w:rPr>
        <w:t xml:space="preserve">)-one </w:t>
      </w:r>
      <w:r w:rsidR="003A02FC">
        <w:rPr>
          <w:rFonts w:ascii="Times New Roman" w:hAnsi="Times New Roman" w:cs="Times New Roman"/>
          <w:b/>
          <w:sz w:val="20"/>
          <w:szCs w:val="20"/>
        </w:rPr>
        <w:t>(9i</w:t>
      </w:r>
      <w:r w:rsidRPr="00023CD2">
        <w:rPr>
          <w:rFonts w:ascii="Times New Roman" w:hAnsi="Times New Roman" w:cs="Times New Roman"/>
          <w:b/>
          <w:sz w:val="20"/>
          <w:szCs w:val="20"/>
        </w:rPr>
        <w:t>)</w:t>
      </w:r>
    </w:p>
    <w:p w:rsidR="008B48EB" w:rsidRDefault="007342BC" w:rsidP="008B48EB">
      <w:pPr>
        <w:jc w:val="center"/>
        <w:rPr>
          <w:rFonts w:ascii="Times New Roman" w:hAnsi="Times New Roman" w:cs="Times New Roman"/>
          <w:b/>
          <w:bCs/>
          <w:sz w:val="20"/>
          <w:szCs w:val="20"/>
          <w:vertAlign w:val="superscript"/>
        </w:rPr>
      </w:pPr>
      <w:r>
        <w:rPr>
          <w:rFonts w:ascii="Times New Roman" w:hAnsi="Times New Roman" w:cs="Times New Roman"/>
          <w:b/>
          <w:bCs/>
          <w:noProof/>
          <w:sz w:val="20"/>
          <w:szCs w:val="20"/>
          <w:vertAlign w:val="superscript"/>
        </w:rPr>
        <w:pict>
          <v:shape id="_x0000_s1287" type="#_x0000_t75" style="position:absolute;left:0;text-align:left;margin-left:19.05pt;margin-top:23.85pt;width:85.95pt;height:78.45pt;z-index:251671552">
            <v:imagedata r:id="rId98" o:title=""/>
          </v:shape>
          <o:OLEObject Type="Embed" ProgID="ChemDraw.Document.6.0" ShapeID="_x0000_s1287" DrawAspect="Content" ObjectID="_1548450298" r:id="rId99"/>
        </w:pict>
      </w:r>
      <w:r w:rsidR="008B48EB" w:rsidRPr="005D49FB">
        <w:rPr>
          <w:rFonts w:ascii="Times New Roman" w:hAnsi="Times New Roman"/>
          <w:noProof/>
          <w:sz w:val="20"/>
          <w:szCs w:val="20"/>
        </w:rPr>
        <w:drawing>
          <wp:inline distT="0" distB="0" distL="0" distR="0">
            <wp:extent cx="6198870" cy="3139440"/>
            <wp:effectExtent l="19050" t="0" r="0" b="0"/>
            <wp:docPr id="87" name="Picture 1" descr="C:\Users\Dell\Desktop\YT-44 13CNMR\1. YT-44 C-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T-44 13CNMR\1. YT-44 C-13.jpg"/>
                    <pic:cNvPicPr>
                      <a:picLocks noChangeAspect="1" noChangeArrowheads="1"/>
                    </pic:cNvPicPr>
                  </pic:nvPicPr>
                  <pic:blipFill>
                    <a:blip r:embed="rId100"/>
                    <a:srcRect/>
                    <a:stretch>
                      <a:fillRect/>
                    </a:stretch>
                  </pic:blipFill>
                  <pic:spPr bwMode="auto">
                    <a:xfrm>
                      <a:off x="0" y="0"/>
                      <a:ext cx="6224057" cy="3152196"/>
                    </a:xfrm>
                    <a:prstGeom prst="rect">
                      <a:avLst/>
                    </a:prstGeom>
                    <a:noFill/>
                    <a:ln w="9525">
                      <a:noFill/>
                      <a:miter lim="800000"/>
                      <a:headEnd/>
                      <a:tailEnd/>
                    </a:ln>
                  </pic:spPr>
                </pic:pic>
              </a:graphicData>
            </a:graphic>
          </wp:inline>
        </w:drawing>
      </w:r>
    </w:p>
    <w:p w:rsidR="008B48EB" w:rsidRPr="007D6368" w:rsidRDefault="008B48EB" w:rsidP="008B48EB">
      <w:pPr>
        <w:spacing w:after="0" w:line="360" w:lineRule="auto"/>
        <w:rPr>
          <w:rFonts w:ascii="Times New Roman" w:hAnsi="Times New Roman" w:cs="Times New Roman"/>
          <w:b/>
          <w:bCs/>
          <w:sz w:val="20"/>
          <w:szCs w:val="20"/>
          <w:vertAlign w:val="superscript"/>
        </w:rPr>
      </w:pPr>
      <w:r w:rsidRPr="007854F2">
        <w:rPr>
          <w:rFonts w:ascii="Times New Roman" w:hAnsi="Times New Roman" w:cs="Times New Roman"/>
          <w:b/>
          <w:bCs/>
          <w:sz w:val="20"/>
          <w:szCs w:val="20"/>
          <w:vertAlign w:val="superscript"/>
        </w:rPr>
        <w:lastRenderedPageBreak/>
        <w:t>1</w:t>
      </w:r>
      <w:r w:rsidRPr="007854F2">
        <w:rPr>
          <w:rFonts w:ascii="Times New Roman" w:hAnsi="Times New Roman" w:cs="Times New Roman"/>
          <w:b/>
          <w:bCs/>
          <w:sz w:val="20"/>
          <w:szCs w:val="20"/>
        </w:rPr>
        <w:t xml:space="preserve">H NMR spectrum of </w:t>
      </w:r>
      <w:r w:rsidRPr="007854F2">
        <w:rPr>
          <w:rFonts w:ascii="Times New Roman" w:hAnsi="Times New Roman" w:cs="Times New Roman"/>
          <w:b/>
          <w:sz w:val="20"/>
          <w:szCs w:val="20"/>
        </w:rPr>
        <w:t>3a,8a-dihydroxy-3-((2-hydroxybenzylidene)amino)-2-thioxo-1,3,3a,8a</w:t>
      </w:r>
      <w:r>
        <w:rPr>
          <w:rFonts w:ascii="Times New Roman" w:hAnsi="Times New Roman" w:cs="Times New Roman"/>
          <w:b/>
          <w:sz w:val="20"/>
          <w:szCs w:val="20"/>
        </w:rPr>
        <w:t>-</w:t>
      </w:r>
      <w:r w:rsidRPr="007854F2">
        <w:rPr>
          <w:rFonts w:ascii="Times New Roman" w:hAnsi="Times New Roman" w:cs="Times New Roman"/>
          <w:b/>
          <w:sz w:val="20"/>
          <w:szCs w:val="20"/>
        </w:rPr>
        <w:t>tetrahydroindeno[1,2-</w:t>
      </w:r>
      <w:r w:rsidRPr="007854F2">
        <w:rPr>
          <w:rFonts w:ascii="Times New Roman" w:hAnsi="Times New Roman" w:cs="Times New Roman"/>
          <w:b/>
          <w:i/>
          <w:sz w:val="20"/>
          <w:szCs w:val="20"/>
        </w:rPr>
        <w:t>d</w:t>
      </w:r>
      <w:r w:rsidRPr="007854F2">
        <w:rPr>
          <w:rFonts w:ascii="Times New Roman" w:hAnsi="Times New Roman" w:cs="Times New Roman"/>
          <w:b/>
          <w:sz w:val="20"/>
          <w:szCs w:val="20"/>
        </w:rPr>
        <w:t>]imidazol-8(2</w:t>
      </w:r>
      <w:r w:rsidRPr="007854F2">
        <w:rPr>
          <w:rFonts w:ascii="Times New Roman" w:hAnsi="Times New Roman" w:cs="Times New Roman"/>
          <w:b/>
          <w:i/>
          <w:sz w:val="20"/>
          <w:szCs w:val="20"/>
        </w:rPr>
        <w:t>H</w:t>
      </w:r>
      <w:r>
        <w:rPr>
          <w:rFonts w:ascii="Times New Roman" w:hAnsi="Times New Roman" w:cs="Times New Roman"/>
          <w:b/>
          <w:sz w:val="20"/>
          <w:szCs w:val="20"/>
        </w:rPr>
        <w:t xml:space="preserve">)-one </w:t>
      </w:r>
      <w:r w:rsidR="003A02FC">
        <w:rPr>
          <w:rFonts w:ascii="Times New Roman" w:hAnsi="Times New Roman" w:cs="Times New Roman"/>
          <w:b/>
          <w:sz w:val="20"/>
          <w:szCs w:val="20"/>
        </w:rPr>
        <w:t>(9ii</w:t>
      </w:r>
      <w:r w:rsidRPr="00023CD2">
        <w:rPr>
          <w:rFonts w:ascii="Times New Roman" w:hAnsi="Times New Roman" w:cs="Times New Roman"/>
          <w:b/>
          <w:sz w:val="20"/>
          <w:szCs w:val="20"/>
        </w:rPr>
        <w:t>)</w:t>
      </w:r>
    </w:p>
    <w:p w:rsidR="008B48EB" w:rsidRPr="00C773A3" w:rsidRDefault="007342BC" w:rsidP="008B48EB">
      <w:pPr>
        <w:spacing w:after="0"/>
        <w:jc w:val="center"/>
        <w:rPr>
          <w:b/>
          <w:sz w:val="20"/>
          <w:szCs w:val="20"/>
        </w:rPr>
      </w:pPr>
      <w:r w:rsidRPr="007342BC">
        <w:rPr>
          <w:rFonts w:ascii="Times New Roman" w:hAnsi="Times New Roman"/>
          <w:b/>
          <w:noProof/>
          <w:sz w:val="20"/>
          <w:szCs w:val="20"/>
        </w:rPr>
        <w:pict>
          <v:shape id="_x0000_s1288" type="#_x0000_t75" style="position:absolute;left:0;text-align:left;margin-left:10.95pt;margin-top:20.4pt;width:86.15pt;height:80.3pt;z-index:251672576">
            <v:imagedata r:id="rId101" o:title=""/>
          </v:shape>
          <o:OLEObject Type="Embed" ProgID="ChemDraw.Document.6.0" ShapeID="_x0000_s1288" DrawAspect="Content" ObjectID="_1548450299" r:id="rId102"/>
        </w:pict>
      </w:r>
      <w:r w:rsidR="008B48EB" w:rsidRPr="005D49FB">
        <w:rPr>
          <w:rFonts w:ascii="Times New Roman" w:hAnsi="Times New Roman"/>
          <w:b/>
          <w:noProof/>
          <w:sz w:val="20"/>
          <w:szCs w:val="20"/>
        </w:rPr>
        <w:drawing>
          <wp:inline distT="0" distB="0" distL="0" distR="0">
            <wp:extent cx="6290310" cy="3168804"/>
            <wp:effectExtent l="19050" t="0" r="0" b="0"/>
            <wp:docPr id="88" name="Picture 5" descr="C:\Users\Dell\Desktop\SUPPLEMENTARY THIOSEMICAR\2. YT-19A H-1 NMR\2. YT-19A H-1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ell\Desktop\SUPPLEMENTARY THIOSEMICAR\2. YT-19A H-1 NMR\2. YT-19A H-1NMR.jpg"/>
                    <pic:cNvPicPr>
                      <a:picLocks noChangeAspect="1" noChangeArrowheads="1"/>
                    </pic:cNvPicPr>
                  </pic:nvPicPr>
                  <pic:blipFill>
                    <a:blip r:embed="rId103"/>
                    <a:srcRect/>
                    <a:stretch>
                      <a:fillRect/>
                    </a:stretch>
                  </pic:blipFill>
                  <pic:spPr bwMode="auto">
                    <a:xfrm>
                      <a:off x="0" y="0"/>
                      <a:ext cx="6299055" cy="3173210"/>
                    </a:xfrm>
                    <a:prstGeom prst="rect">
                      <a:avLst/>
                    </a:prstGeom>
                    <a:noFill/>
                    <a:ln w="9525">
                      <a:noFill/>
                      <a:miter lim="800000"/>
                      <a:headEnd/>
                      <a:tailEnd/>
                    </a:ln>
                  </pic:spPr>
                </pic:pic>
              </a:graphicData>
            </a:graphic>
          </wp:inline>
        </w:drawing>
      </w:r>
    </w:p>
    <w:p w:rsidR="008B48EB" w:rsidRDefault="008B48EB" w:rsidP="008B48EB">
      <w:pPr>
        <w:spacing w:before="240" w:line="360" w:lineRule="auto"/>
        <w:rPr>
          <w:rFonts w:ascii="Times New Roman" w:hAnsi="Times New Roman" w:cs="Times New Roman"/>
          <w:b/>
          <w:bCs/>
          <w:sz w:val="20"/>
          <w:szCs w:val="20"/>
          <w:vertAlign w:val="superscript"/>
        </w:rPr>
      </w:pPr>
    </w:p>
    <w:p w:rsidR="008B48EB" w:rsidRDefault="007342BC" w:rsidP="008B48EB">
      <w:pPr>
        <w:spacing w:after="0" w:line="360" w:lineRule="auto"/>
        <w:rPr>
          <w:rFonts w:ascii="Times New Roman" w:hAnsi="Times New Roman" w:cs="Times New Roman"/>
          <w:b/>
          <w:sz w:val="20"/>
          <w:szCs w:val="20"/>
        </w:rPr>
      </w:pPr>
      <w:r w:rsidRPr="007342BC">
        <w:rPr>
          <w:rFonts w:ascii="Times New Roman" w:hAnsi="Times New Roman" w:cs="Times New Roman"/>
          <w:b/>
          <w:bCs/>
          <w:noProof/>
          <w:sz w:val="20"/>
          <w:szCs w:val="20"/>
          <w:vertAlign w:val="superscript"/>
        </w:rPr>
        <w:pict>
          <v:shape id="_x0000_s1289" type="#_x0000_t75" style="position:absolute;margin-left:24.75pt;margin-top:66.75pt;width:86.15pt;height:80.3pt;z-index:251673600">
            <v:imagedata r:id="rId104" o:title=""/>
          </v:shape>
          <o:OLEObject Type="Embed" ProgID="ChemDraw.Document.6.0" ShapeID="_x0000_s1289" DrawAspect="Content" ObjectID="_1548450300" r:id="rId105"/>
        </w:pict>
      </w:r>
      <w:r w:rsidR="008B48EB" w:rsidRPr="00393B4C">
        <w:rPr>
          <w:rFonts w:ascii="Times New Roman" w:hAnsi="Times New Roman" w:cs="Times New Roman"/>
          <w:b/>
          <w:bCs/>
          <w:sz w:val="20"/>
          <w:szCs w:val="20"/>
          <w:vertAlign w:val="superscript"/>
        </w:rPr>
        <w:t>13</w:t>
      </w:r>
      <w:r w:rsidR="008B48EB" w:rsidRPr="00393B4C">
        <w:rPr>
          <w:rFonts w:ascii="Times New Roman" w:hAnsi="Times New Roman" w:cs="Times New Roman"/>
          <w:b/>
          <w:bCs/>
          <w:sz w:val="20"/>
          <w:szCs w:val="20"/>
        </w:rPr>
        <w:t xml:space="preserve">C NMR spectrum </w:t>
      </w:r>
      <w:r w:rsidR="008B48EB" w:rsidRPr="007854F2">
        <w:rPr>
          <w:rFonts w:ascii="Times New Roman" w:hAnsi="Times New Roman" w:cs="Times New Roman"/>
          <w:b/>
          <w:bCs/>
          <w:sz w:val="20"/>
          <w:szCs w:val="20"/>
        </w:rPr>
        <w:t xml:space="preserve">of </w:t>
      </w:r>
      <w:r w:rsidR="008B48EB" w:rsidRPr="007854F2">
        <w:rPr>
          <w:rFonts w:ascii="Times New Roman" w:hAnsi="Times New Roman" w:cs="Times New Roman"/>
          <w:b/>
          <w:sz w:val="20"/>
          <w:szCs w:val="20"/>
        </w:rPr>
        <w:t>3a,8a-dihydroxy-3-((2-hydroxybenzylidene)amino)-2-thioxo-1,3,3a,8a-tetrahydroindeno[1,2-</w:t>
      </w:r>
      <w:r w:rsidR="008B48EB" w:rsidRPr="007854F2">
        <w:rPr>
          <w:rFonts w:ascii="Times New Roman" w:hAnsi="Times New Roman" w:cs="Times New Roman"/>
          <w:b/>
          <w:i/>
          <w:sz w:val="20"/>
          <w:szCs w:val="20"/>
        </w:rPr>
        <w:t>d</w:t>
      </w:r>
      <w:r w:rsidR="008B48EB" w:rsidRPr="007854F2">
        <w:rPr>
          <w:rFonts w:ascii="Times New Roman" w:hAnsi="Times New Roman" w:cs="Times New Roman"/>
          <w:b/>
          <w:sz w:val="20"/>
          <w:szCs w:val="20"/>
        </w:rPr>
        <w:t>]imidazol-8(2</w:t>
      </w:r>
      <w:r w:rsidR="008B48EB" w:rsidRPr="007854F2">
        <w:rPr>
          <w:rFonts w:ascii="Times New Roman" w:hAnsi="Times New Roman" w:cs="Times New Roman"/>
          <w:b/>
          <w:i/>
          <w:sz w:val="20"/>
          <w:szCs w:val="20"/>
        </w:rPr>
        <w:t>H</w:t>
      </w:r>
      <w:r w:rsidR="008B48EB">
        <w:rPr>
          <w:rFonts w:ascii="Times New Roman" w:hAnsi="Times New Roman" w:cs="Times New Roman"/>
          <w:b/>
          <w:sz w:val="20"/>
          <w:szCs w:val="20"/>
        </w:rPr>
        <w:t xml:space="preserve">)-one </w:t>
      </w:r>
      <w:r w:rsidR="003A02FC">
        <w:rPr>
          <w:rFonts w:ascii="Times New Roman" w:hAnsi="Times New Roman" w:cs="Times New Roman"/>
          <w:b/>
          <w:sz w:val="20"/>
          <w:szCs w:val="20"/>
        </w:rPr>
        <w:t>(9ii</w:t>
      </w:r>
      <w:r w:rsidR="008B48EB" w:rsidRPr="00023CD2">
        <w:rPr>
          <w:rFonts w:ascii="Times New Roman" w:hAnsi="Times New Roman" w:cs="Times New Roman"/>
          <w:b/>
          <w:sz w:val="20"/>
          <w:szCs w:val="20"/>
        </w:rPr>
        <w:t>)</w:t>
      </w:r>
    </w:p>
    <w:p w:rsidR="008B48EB" w:rsidRDefault="008B48EB" w:rsidP="008B48EB">
      <w:pPr>
        <w:spacing w:after="0" w:line="360" w:lineRule="auto"/>
        <w:jc w:val="center"/>
        <w:rPr>
          <w:rFonts w:ascii="Times New Roman" w:hAnsi="Times New Roman" w:cs="Times New Roman"/>
          <w:b/>
          <w:sz w:val="20"/>
          <w:szCs w:val="20"/>
        </w:rPr>
      </w:pPr>
      <w:r w:rsidRPr="005D49FB">
        <w:rPr>
          <w:rFonts w:ascii="Times New Roman" w:hAnsi="Times New Roman" w:cs="Times New Roman"/>
          <w:b/>
          <w:noProof/>
          <w:sz w:val="20"/>
          <w:szCs w:val="20"/>
        </w:rPr>
        <w:drawing>
          <wp:inline distT="0" distB="0" distL="0" distR="0">
            <wp:extent cx="6290310" cy="3168804"/>
            <wp:effectExtent l="19050" t="0" r="0" b="0"/>
            <wp:docPr id="89" name="Picture 29" descr="C:\Users\Dell\Desktop\YT-19 13CNMR\2. YT-19A C-13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Dell\Desktop\YT-19 13CNMR\2. YT-19A C-13 NMR.jpg"/>
                    <pic:cNvPicPr>
                      <a:picLocks noChangeAspect="1" noChangeArrowheads="1"/>
                    </pic:cNvPicPr>
                  </pic:nvPicPr>
                  <pic:blipFill>
                    <a:blip r:embed="rId106"/>
                    <a:srcRect/>
                    <a:stretch>
                      <a:fillRect/>
                    </a:stretch>
                  </pic:blipFill>
                  <pic:spPr bwMode="auto">
                    <a:xfrm>
                      <a:off x="0" y="0"/>
                      <a:ext cx="6293328" cy="3170324"/>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rPr>
          <w:b/>
          <w:bCs/>
          <w:sz w:val="20"/>
          <w:szCs w:val="20"/>
          <w:vertAlign w:val="superscript"/>
        </w:rPr>
      </w:pPr>
    </w:p>
    <w:p w:rsidR="008B48EB" w:rsidRPr="00EB16F5" w:rsidRDefault="008B48EB" w:rsidP="008B48EB">
      <w:pPr>
        <w:pStyle w:val="NormalWeb"/>
        <w:spacing w:before="0" w:beforeAutospacing="0" w:after="0" w:afterAutospacing="0" w:line="360" w:lineRule="auto"/>
        <w:rPr>
          <w:sz w:val="20"/>
          <w:szCs w:val="20"/>
        </w:rPr>
      </w:pPr>
      <w:r w:rsidRPr="007854F2">
        <w:rPr>
          <w:b/>
          <w:bCs/>
          <w:sz w:val="20"/>
          <w:szCs w:val="20"/>
          <w:vertAlign w:val="superscript"/>
        </w:rPr>
        <w:lastRenderedPageBreak/>
        <w:t>1</w:t>
      </w:r>
      <w:r w:rsidRPr="007854F2">
        <w:rPr>
          <w:b/>
          <w:bCs/>
          <w:sz w:val="20"/>
          <w:szCs w:val="20"/>
        </w:rPr>
        <w:t xml:space="preserve">H NMR spectrum of </w:t>
      </w:r>
      <w:r>
        <w:rPr>
          <w:b/>
          <w:sz w:val="20"/>
          <w:szCs w:val="20"/>
        </w:rPr>
        <w:t>3a,8a-dihydroxy-3-((4-methyl</w:t>
      </w:r>
      <w:r w:rsidRPr="00433787">
        <w:rPr>
          <w:b/>
          <w:sz w:val="20"/>
          <w:szCs w:val="20"/>
        </w:rPr>
        <w:t>benzylidene)amino)-2-thioxo-1,3,3a,8a-</w:t>
      </w:r>
      <w:r w:rsidRPr="00492B9D">
        <w:rPr>
          <w:b/>
          <w:sz w:val="20"/>
          <w:szCs w:val="20"/>
        </w:rPr>
        <w:t>tetrahydroindeno</w:t>
      </w:r>
      <w:r w:rsidRPr="00433787">
        <w:rPr>
          <w:b/>
          <w:sz w:val="20"/>
          <w:szCs w:val="20"/>
        </w:rPr>
        <w:t xml:space="preserve"> [1,2-</w:t>
      </w:r>
      <w:r w:rsidRPr="00433787">
        <w:rPr>
          <w:b/>
          <w:i/>
          <w:sz w:val="20"/>
          <w:szCs w:val="20"/>
        </w:rPr>
        <w:t>d</w:t>
      </w:r>
      <w:r w:rsidRPr="00433787">
        <w:rPr>
          <w:b/>
          <w:sz w:val="20"/>
          <w:szCs w:val="20"/>
        </w:rPr>
        <w:t>]imidazol-8(2</w:t>
      </w:r>
      <w:r w:rsidRPr="00433787">
        <w:rPr>
          <w:b/>
          <w:i/>
          <w:sz w:val="20"/>
          <w:szCs w:val="20"/>
        </w:rPr>
        <w:t>H</w:t>
      </w:r>
      <w:r w:rsidRPr="00433787">
        <w:rPr>
          <w:b/>
          <w:sz w:val="20"/>
          <w:szCs w:val="20"/>
        </w:rPr>
        <w:t xml:space="preserve">)-one </w:t>
      </w:r>
      <w:r w:rsidR="00554EEC">
        <w:rPr>
          <w:b/>
          <w:sz w:val="20"/>
          <w:szCs w:val="20"/>
        </w:rPr>
        <w:t>(9i</w:t>
      </w:r>
      <w:r>
        <w:rPr>
          <w:b/>
          <w:sz w:val="20"/>
          <w:szCs w:val="20"/>
        </w:rPr>
        <w:t>ii</w:t>
      </w:r>
      <w:r w:rsidRPr="00023CD2">
        <w:rPr>
          <w:b/>
          <w:sz w:val="20"/>
          <w:szCs w:val="20"/>
        </w:rPr>
        <w:t>)</w:t>
      </w:r>
    </w:p>
    <w:p w:rsidR="008B48EB" w:rsidRPr="0020594C" w:rsidRDefault="007342BC" w:rsidP="008B48EB">
      <w:pPr>
        <w:pStyle w:val="NormalWeb"/>
        <w:spacing w:before="0" w:beforeAutospacing="0" w:after="0" w:afterAutospacing="0" w:line="360" w:lineRule="auto"/>
        <w:jc w:val="center"/>
        <w:rPr>
          <w:sz w:val="20"/>
          <w:szCs w:val="20"/>
          <w:vertAlign w:val="superscript"/>
        </w:rPr>
      </w:pPr>
      <w:r w:rsidRPr="007342BC">
        <w:rPr>
          <w:noProof/>
        </w:rPr>
        <w:pict>
          <v:shape id="_x0000_s1316" type="#_x0000_t75" style="position:absolute;left:0;text-align:left;margin-left:20.65pt;margin-top:25.75pt;width:89.55pt;height:67.55pt;z-index:251701248">
            <v:imagedata r:id="rId107" o:title=""/>
          </v:shape>
          <o:OLEObject Type="Embed" ProgID="ChemDraw.Document.6.0" ShapeID="_x0000_s1316" DrawAspect="Content" ObjectID="_1548450301" r:id="rId108"/>
        </w:pict>
      </w:r>
      <w:r w:rsidR="008B48EB" w:rsidRPr="005D49FB">
        <w:rPr>
          <w:noProof/>
          <w:sz w:val="20"/>
          <w:szCs w:val="20"/>
          <w:vertAlign w:val="superscript"/>
        </w:rPr>
        <w:drawing>
          <wp:inline distT="0" distB="0" distL="0" distR="0">
            <wp:extent cx="6427470" cy="3276600"/>
            <wp:effectExtent l="19050" t="0" r="0" b="0"/>
            <wp:docPr id="90" name="Picture 56" descr="C:\Users\Dell\Desktop\YS-245-B 1HNMR MODIFI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Dell\Desktop\YS-245-B 1HNMR MODIFIED.jpg"/>
                    <pic:cNvPicPr>
                      <a:picLocks noChangeAspect="1" noChangeArrowheads="1"/>
                    </pic:cNvPicPr>
                  </pic:nvPicPr>
                  <pic:blipFill>
                    <a:blip r:embed="rId109" cstate="print"/>
                    <a:srcRect/>
                    <a:stretch>
                      <a:fillRect/>
                    </a:stretch>
                  </pic:blipFill>
                  <pic:spPr bwMode="auto">
                    <a:xfrm>
                      <a:off x="0" y="0"/>
                      <a:ext cx="6434332" cy="3280098"/>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rFonts w:eastAsiaTheme="minorHAnsi"/>
          <w:b/>
          <w:sz w:val="20"/>
          <w:szCs w:val="20"/>
        </w:rPr>
      </w:pPr>
    </w:p>
    <w:p w:rsidR="008B48EB" w:rsidRDefault="008B48EB" w:rsidP="008B48EB">
      <w:pPr>
        <w:pStyle w:val="NormalWeb"/>
        <w:spacing w:before="0" w:beforeAutospacing="0" w:after="0" w:afterAutospacing="0" w:line="360" w:lineRule="auto"/>
        <w:rPr>
          <w:rFonts w:eastAsiaTheme="minorHAnsi"/>
          <w:b/>
          <w:sz w:val="20"/>
          <w:szCs w:val="20"/>
        </w:rPr>
      </w:pPr>
    </w:p>
    <w:p w:rsidR="008B48EB" w:rsidRDefault="008B48EB" w:rsidP="008B48EB">
      <w:pPr>
        <w:pStyle w:val="NormalWeb"/>
        <w:spacing w:before="0" w:beforeAutospacing="0" w:after="0" w:afterAutospacing="0" w:line="360" w:lineRule="auto"/>
        <w:rPr>
          <w:b/>
          <w:sz w:val="20"/>
          <w:szCs w:val="20"/>
        </w:rPr>
      </w:pPr>
      <w:r w:rsidRPr="00EF228A">
        <w:rPr>
          <w:b/>
          <w:bCs/>
          <w:sz w:val="20"/>
          <w:szCs w:val="20"/>
          <w:vertAlign w:val="superscript"/>
        </w:rPr>
        <w:t>13</w:t>
      </w:r>
      <w:r w:rsidRPr="00EF228A">
        <w:rPr>
          <w:b/>
          <w:bCs/>
          <w:sz w:val="20"/>
          <w:szCs w:val="20"/>
        </w:rPr>
        <w:t xml:space="preserve">C NMR spectrum of </w:t>
      </w:r>
      <w:r>
        <w:rPr>
          <w:b/>
          <w:sz w:val="20"/>
          <w:szCs w:val="20"/>
        </w:rPr>
        <w:t>3a,8a-dihydroxy-3-((4-meth</w:t>
      </w:r>
      <w:r w:rsidRPr="00EF228A">
        <w:rPr>
          <w:b/>
          <w:sz w:val="20"/>
          <w:szCs w:val="20"/>
        </w:rPr>
        <w:t>y</w:t>
      </w:r>
      <w:r>
        <w:rPr>
          <w:b/>
          <w:sz w:val="20"/>
          <w:szCs w:val="20"/>
        </w:rPr>
        <w:t>l</w:t>
      </w:r>
      <w:r w:rsidRPr="00EF228A">
        <w:rPr>
          <w:b/>
          <w:sz w:val="20"/>
          <w:szCs w:val="20"/>
        </w:rPr>
        <w:t>benzylidene)amino)-2-thioxo-1,3,3a,8a-tetrahydroindeno[1,2-</w:t>
      </w:r>
      <w:r w:rsidRPr="00EF228A">
        <w:rPr>
          <w:b/>
          <w:i/>
          <w:sz w:val="20"/>
          <w:szCs w:val="20"/>
        </w:rPr>
        <w:t>d</w:t>
      </w:r>
      <w:r w:rsidRPr="00EF228A">
        <w:rPr>
          <w:b/>
          <w:sz w:val="20"/>
          <w:szCs w:val="20"/>
        </w:rPr>
        <w:t>]imidazol-8(2</w:t>
      </w:r>
      <w:r w:rsidRPr="00EF228A">
        <w:rPr>
          <w:b/>
          <w:i/>
          <w:sz w:val="20"/>
          <w:szCs w:val="20"/>
        </w:rPr>
        <w:t>H</w:t>
      </w:r>
      <w:r>
        <w:rPr>
          <w:b/>
          <w:sz w:val="20"/>
          <w:szCs w:val="20"/>
        </w:rPr>
        <w:t xml:space="preserve">)-one </w:t>
      </w:r>
      <w:r w:rsidR="00554EEC">
        <w:rPr>
          <w:b/>
          <w:sz w:val="20"/>
          <w:szCs w:val="20"/>
        </w:rPr>
        <w:t>(9iii</w:t>
      </w:r>
      <w:r w:rsidRPr="00023CD2">
        <w:rPr>
          <w:b/>
          <w:sz w:val="20"/>
          <w:szCs w:val="20"/>
        </w:rPr>
        <w:t>)</w:t>
      </w:r>
    </w:p>
    <w:p w:rsidR="008B48EB" w:rsidRDefault="007342BC" w:rsidP="008B48EB">
      <w:pPr>
        <w:pStyle w:val="NormalWeb"/>
        <w:spacing w:before="0" w:beforeAutospacing="0" w:after="0" w:afterAutospacing="0" w:line="360" w:lineRule="auto"/>
        <w:jc w:val="center"/>
        <w:rPr>
          <w:b/>
          <w:bCs/>
          <w:sz w:val="20"/>
          <w:szCs w:val="20"/>
          <w:vertAlign w:val="superscript"/>
        </w:rPr>
      </w:pPr>
      <w:r w:rsidRPr="007342BC">
        <w:rPr>
          <w:noProof/>
        </w:rPr>
        <w:pict>
          <v:shape id="_x0000_s1317" type="#_x0000_t75" style="position:absolute;left:0;text-align:left;margin-left:16.6pt;margin-top:22.05pt;width:89.55pt;height:67.55pt;z-index:251702272">
            <v:imagedata r:id="rId110" o:title=""/>
          </v:shape>
          <o:OLEObject Type="Embed" ProgID="ChemDraw.Document.6.0" ShapeID="_x0000_s1317" DrawAspect="Content" ObjectID="_1548450302" r:id="rId111"/>
        </w:pict>
      </w:r>
      <w:r w:rsidR="008B48EB" w:rsidRPr="005D49FB">
        <w:rPr>
          <w:b/>
          <w:bCs/>
          <w:noProof/>
          <w:sz w:val="20"/>
          <w:szCs w:val="20"/>
          <w:vertAlign w:val="superscript"/>
        </w:rPr>
        <w:drawing>
          <wp:inline distT="0" distB="0" distL="0" distR="0">
            <wp:extent cx="6290310" cy="3124200"/>
            <wp:effectExtent l="19050" t="0" r="0" b="0"/>
            <wp:docPr id="91" name="Picture 55" descr="C:\Users\Dell\Desktop\YS-245-B 13CNMR modifi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Dell\Desktop\YS-245-B 13CNMR modified.jpg"/>
                    <pic:cNvPicPr>
                      <a:picLocks noChangeAspect="1" noChangeArrowheads="1"/>
                    </pic:cNvPicPr>
                  </pic:nvPicPr>
                  <pic:blipFill>
                    <a:blip r:embed="rId112" cstate="print"/>
                    <a:srcRect/>
                    <a:stretch>
                      <a:fillRect/>
                    </a:stretch>
                  </pic:blipFill>
                  <pic:spPr bwMode="auto">
                    <a:xfrm>
                      <a:off x="0" y="0"/>
                      <a:ext cx="6291615" cy="3124848"/>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b/>
          <w:bCs/>
          <w:sz w:val="20"/>
          <w:szCs w:val="20"/>
          <w:vertAlign w:val="superscript"/>
        </w:rPr>
      </w:pPr>
    </w:p>
    <w:p w:rsidR="008B48EB" w:rsidRPr="0020594C" w:rsidRDefault="008B48EB" w:rsidP="008B48EB">
      <w:pPr>
        <w:pStyle w:val="NormalWeb"/>
        <w:spacing w:before="0" w:beforeAutospacing="0" w:after="0" w:afterAutospacing="0" w:line="360" w:lineRule="auto"/>
        <w:rPr>
          <w:sz w:val="20"/>
          <w:szCs w:val="20"/>
          <w:vertAlign w:val="superscript"/>
        </w:rPr>
      </w:pPr>
      <w:r w:rsidRPr="007854F2">
        <w:rPr>
          <w:b/>
          <w:bCs/>
          <w:sz w:val="20"/>
          <w:szCs w:val="20"/>
          <w:vertAlign w:val="superscript"/>
        </w:rPr>
        <w:lastRenderedPageBreak/>
        <w:t>1</w:t>
      </w:r>
      <w:r w:rsidRPr="007854F2">
        <w:rPr>
          <w:b/>
          <w:bCs/>
          <w:sz w:val="20"/>
          <w:szCs w:val="20"/>
        </w:rPr>
        <w:t xml:space="preserve">H NMR spectrum of </w:t>
      </w:r>
      <w:r>
        <w:rPr>
          <w:b/>
          <w:sz w:val="20"/>
          <w:szCs w:val="20"/>
        </w:rPr>
        <w:t>3a,8a-dihydroxy-3-((4-methoxy</w:t>
      </w:r>
      <w:r w:rsidRPr="00433787">
        <w:rPr>
          <w:b/>
          <w:sz w:val="20"/>
          <w:szCs w:val="20"/>
        </w:rPr>
        <w:t>benzylidene)amino)-2-thioxo-1,3,3a,8a-</w:t>
      </w:r>
      <w:r w:rsidRPr="00492B9D">
        <w:rPr>
          <w:b/>
          <w:sz w:val="20"/>
          <w:szCs w:val="20"/>
        </w:rPr>
        <w:t>tetrahydroindeno</w:t>
      </w:r>
      <w:r w:rsidRPr="00433787">
        <w:rPr>
          <w:b/>
          <w:sz w:val="20"/>
          <w:szCs w:val="20"/>
        </w:rPr>
        <w:t xml:space="preserve"> [1,2-</w:t>
      </w:r>
      <w:r w:rsidRPr="00433787">
        <w:rPr>
          <w:b/>
          <w:i/>
          <w:sz w:val="20"/>
          <w:szCs w:val="20"/>
        </w:rPr>
        <w:t>d</w:t>
      </w:r>
      <w:r w:rsidRPr="00433787">
        <w:rPr>
          <w:b/>
          <w:sz w:val="20"/>
          <w:szCs w:val="20"/>
        </w:rPr>
        <w:t>]imidazol-8(2</w:t>
      </w:r>
      <w:r w:rsidRPr="00433787">
        <w:rPr>
          <w:b/>
          <w:i/>
          <w:sz w:val="20"/>
          <w:szCs w:val="20"/>
        </w:rPr>
        <w:t>H</w:t>
      </w:r>
      <w:r w:rsidRPr="00433787">
        <w:rPr>
          <w:b/>
          <w:sz w:val="20"/>
          <w:szCs w:val="20"/>
        </w:rPr>
        <w:t xml:space="preserve">)-one </w:t>
      </w:r>
      <w:r w:rsidR="00554EEC">
        <w:rPr>
          <w:b/>
          <w:sz w:val="20"/>
          <w:szCs w:val="20"/>
        </w:rPr>
        <w:t>(9iv</w:t>
      </w:r>
      <w:r w:rsidRPr="00023CD2">
        <w:rPr>
          <w:b/>
          <w:sz w:val="20"/>
          <w:szCs w:val="20"/>
        </w:rPr>
        <w:t>)</w:t>
      </w:r>
    </w:p>
    <w:p w:rsidR="008B48EB" w:rsidRDefault="007342BC" w:rsidP="008B48EB">
      <w:pPr>
        <w:spacing w:line="360" w:lineRule="auto"/>
        <w:jc w:val="center"/>
        <w:rPr>
          <w:rFonts w:ascii="Times New Roman" w:hAnsi="Times New Roman" w:cs="Times New Roman"/>
          <w:b/>
          <w:bCs/>
          <w:sz w:val="20"/>
          <w:szCs w:val="20"/>
          <w:vertAlign w:val="superscript"/>
        </w:rPr>
      </w:pPr>
      <w:r w:rsidRPr="007342BC">
        <w:rPr>
          <w:rFonts w:ascii="Times New Roman" w:hAnsi="Times New Roman" w:cs="Times New Roman"/>
          <w:b/>
          <w:noProof/>
          <w:sz w:val="20"/>
          <w:szCs w:val="20"/>
        </w:rPr>
        <w:pict>
          <v:shape id="_x0000_s1290" type="#_x0000_t75" style="position:absolute;left:0;text-align:left;margin-left:13.2pt;margin-top:26.3pt;width:104.75pt;height:75.5pt;z-index:251674624">
            <v:imagedata r:id="rId113" o:title=""/>
          </v:shape>
          <o:OLEObject Type="Embed" ProgID="ChemDraw.Document.6.0" ShapeID="_x0000_s1290" DrawAspect="Content" ObjectID="_1548450303" r:id="rId114"/>
        </w:pict>
      </w:r>
      <w:r w:rsidR="008B48EB" w:rsidRPr="005D49FB">
        <w:rPr>
          <w:rFonts w:ascii="Times New Roman" w:hAnsi="Times New Roman" w:cs="Times New Roman"/>
          <w:b/>
          <w:noProof/>
          <w:sz w:val="20"/>
          <w:szCs w:val="20"/>
        </w:rPr>
        <w:drawing>
          <wp:inline distT="0" distB="0" distL="0" distR="0">
            <wp:extent cx="6577693" cy="3222172"/>
            <wp:effectExtent l="19050" t="0" r="0" b="0"/>
            <wp:docPr id="92" name="Picture 13" descr="C:\Users\Dell\Desktop\YT-4 -HNMR\YT-4 H1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Dell\Desktop\YT-4 -HNMR\YT-4 H1NMR.jpg"/>
                    <pic:cNvPicPr>
                      <a:picLocks noChangeAspect="1" noChangeArrowheads="1"/>
                    </pic:cNvPicPr>
                  </pic:nvPicPr>
                  <pic:blipFill>
                    <a:blip r:embed="rId115"/>
                    <a:srcRect/>
                    <a:stretch>
                      <a:fillRect/>
                    </a:stretch>
                  </pic:blipFill>
                  <pic:spPr bwMode="auto">
                    <a:xfrm>
                      <a:off x="0" y="0"/>
                      <a:ext cx="6575799" cy="3221244"/>
                    </a:xfrm>
                    <a:prstGeom prst="rect">
                      <a:avLst/>
                    </a:prstGeom>
                    <a:noFill/>
                    <a:ln w="9525">
                      <a:noFill/>
                      <a:miter lim="800000"/>
                      <a:headEnd/>
                      <a:tailEnd/>
                    </a:ln>
                  </pic:spPr>
                </pic:pic>
              </a:graphicData>
            </a:graphic>
          </wp:inline>
        </w:drawing>
      </w:r>
    </w:p>
    <w:p w:rsidR="008B48EB" w:rsidRDefault="008B48EB" w:rsidP="008B48EB">
      <w:pPr>
        <w:spacing w:before="240" w:line="360" w:lineRule="auto"/>
        <w:rPr>
          <w:rFonts w:ascii="Times New Roman" w:hAnsi="Times New Roman" w:cs="Times New Roman"/>
          <w:b/>
          <w:bCs/>
          <w:sz w:val="20"/>
          <w:szCs w:val="20"/>
          <w:vertAlign w:val="superscript"/>
        </w:rPr>
      </w:pPr>
    </w:p>
    <w:p w:rsidR="008B48EB" w:rsidRDefault="008B48EB" w:rsidP="008B48EB">
      <w:pPr>
        <w:spacing w:after="0" w:line="360" w:lineRule="auto"/>
        <w:rPr>
          <w:rFonts w:ascii="Times New Roman" w:hAnsi="Times New Roman" w:cs="Times New Roman"/>
          <w:b/>
          <w:sz w:val="20"/>
          <w:szCs w:val="20"/>
        </w:rPr>
      </w:pPr>
      <w:r w:rsidRPr="00EF228A">
        <w:rPr>
          <w:rFonts w:ascii="Times New Roman" w:hAnsi="Times New Roman" w:cs="Times New Roman"/>
          <w:b/>
          <w:bCs/>
          <w:sz w:val="20"/>
          <w:szCs w:val="20"/>
          <w:vertAlign w:val="superscript"/>
        </w:rPr>
        <w:t>13</w:t>
      </w:r>
      <w:r w:rsidRPr="00EF228A">
        <w:rPr>
          <w:rFonts w:ascii="Times New Roman" w:hAnsi="Times New Roman" w:cs="Times New Roman"/>
          <w:b/>
          <w:bCs/>
          <w:sz w:val="20"/>
          <w:szCs w:val="20"/>
        </w:rPr>
        <w:t xml:space="preserve">C NMR spectrum of </w:t>
      </w:r>
      <w:r w:rsidRPr="00EF228A">
        <w:rPr>
          <w:rFonts w:ascii="Times New Roman" w:hAnsi="Times New Roman" w:cs="Times New Roman"/>
          <w:b/>
          <w:sz w:val="20"/>
          <w:szCs w:val="20"/>
        </w:rPr>
        <w:t>3a,8a-dihydroxy-3-((4-methoxybenzylidene)amino)-2-thioxo-1,3,3a,8a-tetrahydroindeno[1,2-</w:t>
      </w:r>
      <w:r w:rsidRPr="00EF228A">
        <w:rPr>
          <w:rFonts w:ascii="Times New Roman" w:hAnsi="Times New Roman" w:cs="Times New Roman"/>
          <w:b/>
          <w:i/>
          <w:sz w:val="20"/>
          <w:szCs w:val="20"/>
        </w:rPr>
        <w:t>d</w:t>
      </w:r>
      <w:r w:rsidRPr="00EF228A">
        <w:rPr>
          <w:rFonts w:ascii="Times New Roman" w:hAnsi="Times New Roman" w:cs="Times New Roman"/>
          <w:b/>
          <w:sz w:val="20"/>
          <w:szCs w:val="20"/>
        </w:rPr>
        <w:t>]imidazol-8(2</w:t>
      </w:r>
      <w:r w:rsidRPr="00EF228A">
        <w:rPr>
          <w:rFonts w:ascii="Times New Roman" w:hAnsi="Times New Roman" w:cs="Times New Roman"/>
          <w:b/>
          <w:i/>
          <w:sz w:val="20"/>
          <w:szCs w:val="20"/>
        </w:rPr>
        <w:t>H</w:t>
      </w:r>
      <w:r>
        <w:rPr>
          <w:rFonts w:ascii="Times New Roman" w:hAnsi="Times New Roman" w:cs="Times New Roman"/>
          <w:b/>
          <w:sz w:val="20"/>
          <w:szCs w:val="20"/>
        </w:rPr>
        <w:t xml:space="preserve">)-one </w:t>
      </w:r>
      <w:r w:rsidRPr="00023CD2">
        <w:rPr>
          <w:rFonts w:ascii="Times New Roman" w:hAnsi="Times New Roman" w:cs="Times New Roman"/>
          <w:b/>
          <w:sz w:val="20"/>
          <w:szCs w:val="20"/>
        </w:rPr>
        <w:t>(</w:t>
      </w:r>
      <w:r w:rsidR="00554EEC">
        <w:rPr>
          <w:rFonts w:ascii="Times New Roman" w:hAnsi="Times New Roman" w:cs="Times New Roman"/>
          <w:b/>
          <w:sz w:val="20"/>
          <w:szCs w:val="20"/>
        </w:rPr>
        <w:t>9iv</w:t>
      </w:r>
      <w:r w:rsidRPr="00023CD2">
        <w:rPr>
          <w:rFonts w:ascii="Times New Roman" w:hAnsi="Times New Roman" w:cs="Times New Roman"/>
          <w:b/>
          <w:sz w:val="20"/>
          <w:szCs w:val="20"/>
        </w:rPr>
        <w:t>)</w:t>
      </w:r>
    </w:p>
    <w:p w:rsidR="00611C3A" w:rsidRPr="00EF228A" w:rsidRDefault="007342BC" w:rsidP="00611C3A">
      <w:pPr>
        <w:spacing w:after="0" w:line="360" w:lineRule="auto"/>
        <w:jc w:val="center"/>
        <w:rPr>
          <w:rFonts w:ascii="Times New Roman" w:hAnsi="Times New Roman" w:cs="Times New Roman"/>
          <w:sz w:val="20"/>
          <w:szCs w:val="20"/>
        </w:rPr>
      </w:pPr>
      <w:r w:rsidRPr="007342BC">
        <w:rPr>
          <w:rFonts w:ascii="Times New Roman" w:hAnsi="Times New Roman" w:cs="Times New Roman"/>
          <w:b/>
          <w:noProof/>
          <w:sz w:val="20"/>
          <w:szCs w:val="20"/>
        </w:rPr>
        <w:pict>
          <v:shape id="_x0000_s1291" type="#_x0000_t75" style="position:absolute;left:0;text-align:left;margin-left:32.45pt;margin-top:29.2pt;width:104.75pt;height:75.15pt;z-index:251675648">
            <v:imagedata r:id="rId116" o:title=""/>
          </v:shape>
          <o:OLEObject Type="Embed" ProgID="ChemDraw.Document.6.0" ShapeID="_x0000_s1291" DrawAspect="Content" ObjectID="_1548450304" r:id="rId117"/>
        </w:pict>
      </w:r>
      <w:r w:rsidR="00611C3A" w:rsidRPr="005D49FB">
        <w:rPr>
          <w:rFonts w:ascii="Times New Roman" w:hAnsi="Times New Roman" w:cs="Times New Roman"/>
          <w:noProof/>
          <w:sz w:val="20"/>
          <w:szCs w:val="20"/>
        </w:rPr>
        <w:drawing>
          <wp:inline distT="0" distB="0" distL="0" distR="0">
            <wp:extent cx="6427470" cy="3520440"/>
            <wp:effectExtent l="19050" t="0" r="0" b="0"/>
            <wp:docPr id="5" name="Picture 58" descr="C:\Users\Dell\Desktop\9 (V ) 13CNMR 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Dell\Desktop\9 (V ) 13CNMR NEW.jpg"/>
                    <pic:cNvPicPr>
                      <a:picLocks noChangeAspect="1" noChangeArrowheads="1"/>
                    </pic:cNvPicPr>
                  </pic:nvPicPr>
                  <pic:blipFill>
                    <a:blip r:embed="rId118"/>
                    <a:srcRect/>
                    <a:stretch>
                      <a:fillRect/>
                    </a:stretch>
                  </pic:blipFill>
                  <pic:spPr bwMode="auto">
                    <a:xfrm>
                      <a:off x="0" y="0"/>
                      <a:ext cx="6440827" cy="3527756"/>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sz w:val="20"/>
          <w:szCs w:val="20"/>
          <w:vertAlign w:val="superscript"/>
        </w:rPr>
      </w:pPr>
      <w:r w:rsidRPr="007854F2">
        <w:rPr>
          <w:b/>
          <w:bCs/>
          <w:sz w:val="20"/>
          <w:szCs w:val="20"/>
          <w:vertAlign w:val="superscript"/>
        </w:rPr>
        <w:lastRenderedPageBreak/>
        <w:t>1</w:t>
      </w:r>
      <w:r w:rsidRPr="007854F2">
        <w:rPr>
          <w:b/>
          <w:bCs/>
          <w:sz w:val="20"/>
          <w:szCs w:val="20"/>
        </w:rPr>
        <w:t xml:space="preserve">H NMR spectrum of </w:t>
      </w:r>
      <w:r>
        <w:rPr>
          <w:b/>
          <w:sz w:val="20"/>
          <w:szCs w:val="20"/>
        </w:rPr>
        <w:t>3a,8a-dihydroxy-3-((3-methoxy</w:t>
      </w:r>
      <w:r w:rsidRPr="00433787">
        <w:rPr>
          <w:b/>
          <w:sz w:val="20"/>
          <w:szCs w:val="20"/>
        </w:rPr>
        <w:t>benzylidene)amino)-2-thioxo-1,3,3a,8a-</w:t>
      </w:r>
      <w:r w:rsidRPr="00492B9D">
        <w:rPr>
          <w:b/>
          <w:sz w:val="20"/>
          <w:szCs w:val="20"/>
        </w:rPr>
        <w:t>tetrahydroindeno</w:t>
      </w:r>
      <w:r w:rsidRPr="00433787">
        <w:rPr>
          <w:b/>
          <w:sz w:val="20"/>
          <w:szCs w:val="20"/>
        </w:rPr>
        <w:t xml:space="preserve"> [1,2-</w:t>
      </w:r>
      <w:r w:rsidRPr="00433787">
        <w:rPr>
          <w:b/>
          <w:i/>
          <w:sz w:val="20"/>
          <w:szCs w:val="20"/>
        </w:rPr>
        <w:t>d</w:t>
      </w:r>
      <w:r w:rsidRPr="00433787">
        <w:rPr>
          <w:b/>
          <w:sz w:val="20"/>
          <w:szCs w:val="20"/>
        </w:rPr>
        <w:t>]imidazol-8(2</w:t>
      </w:r>
      <w:r w:rsidRPr="00433787">
        <w:rPr>
          <w:b/>
          <w:i/>
          <w:sz w:val="20"/>
          <w:szCs w:val="20"/>
        </w:rPr>
        <w:t>H</w:t>
      </w:r>
      <w:r w:rsidRPr="00433787">
        <w:rPr>
          <w:b/>
          <w:sz w:val="20"/>
          <w:szCs w:val="20"/>
        </w:rPr>
        <w:t xml:space="preserve">)-one </w:t>
      </w:r>
      <w:r w:rsidR="00554EEC">
        <w:rPr>
          <w:b/>
          <w:sz w:val="20"/>
          <w:szCs w:val="20"/>
        </w:rPr>
        <w:t>(9v</w:t>
      </w:r>
      <w:r w:rsidRPr="00023CD2">
        <w:rPr>
          <w:b/>
          <w:sz w:val="20"/>
          <w:szCs w:val="20"/>
        </w:rPr>
        <w:t>)</w:t>
      </w:r>
    </w:p>
    <w:p w:rsidR="008B48EB" w:rsidRDefault="007342BC" w:rsidP="008B48EB">
      <w:pPr>
        <w:pStyle w:val="NormalWeb"/>
        <w:spacing w:before="0" w:beforeAutospacing="0" w:after="0" w:afterAutospacing="0" w:line="360" w:lineRule="auto"/>
        <w:jc w:val="center"/>
        <w:rPr>
          <w:sz w:val="20"/>
          <w:szCs w:val="20"/>
          <w:vertAlign w:val="superscript"/>
        </w:rPr>
      </w:pPr>
      <w:r w:rsidRPr="007342BC">
        <w:rPr>
          <w:b/>
          <w:noProof/>
          <w:sz w:val="20"/>
          <w:szCs w:val="20"/>
        </w:rPr>
        <w:pict>
          <v:shape id="_x0000_s1319" type="#_x0000_t75" style="position:absolute;left:0;text-align:left;margin-left:23.2pt;margin-top:21.95pt;width:74.75pt;height:70.1pt;z-index:251704320">
            <v:imagedata r:id="rId119" o:title=""/>
          </v:shape>
          <o:OLEObject Type="Embed" ProgID="ChemDraw.Document.6.0" ShapeID="_x0000_s1319" DrawAspect="Content" ObjectID="_1548450305" r:id="rId120"/>
        </w:pict>
      </w:r>
      <w:r w:rsidR="008B48EB" w:rsidRPr="005D49FB">
        <w:rPr>
          <w:noProof/>
          <w:sz w:val="20"/>
          <w:szCs w:val="20"/>
          <w:vertAlign w:val="superscript"/>
        </w:rPr>
        <w:drawing>
          <wp:inline distT="0" distB="0" distL="0" distR="0">
            <wp:extent cx="6577693" cy="3135086"/>
            <wp:effectExtent l="19050" t="0" r="0" b="0"/>
            <wp:docPr id="94" name="Picture 1" descr="C:\Users\Dell\Desktop\YS-221-B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21-B 1HNMR.jpg"/>
                    <pic:cNvPicPr>
                      <a:picLocks noChangeAspect="1" noChangeArrowheads="1"/>
                    </pic:cNvPicPr>
                  </pic:nvPicPr>
                  <pic:blipFill>
                    <a:blip r:embed="rId121" cstate="print"/>
                    <a:srcRect/>
                    <a:stretch>
                      <a:fillRect/>
                    </a:stretch>
                  </pic:blipFill>
                  <pic:spPr bwMode="auto">
                    <a:xfrm>
                      <a:off x="0" y="0"/>
                      <a:ext cx="6591322" cy="3141582"/>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b/>
          <w:bCs/>
          <w:sz w:val="20"/>
          <w:szCs w:val="20"/>
          <w:vertAlign w:val="superscript"/>
        </w:rPr>
      </w:pPr>
    </w:p>
    <w:p w:rsidR="008B48EB" w:rsidRDefault="008B48EB" w:rsidP="008B48EB">
      <w:pPr>
        <w:pStyle w:val="NormalWeb"/>
        <w:spacing w:before="0" w:beforeAutospacing="0" w:after="0" w:afterAutospacing="0" w:line="360" w:lineRule="auto"/>
        <w:rPr>
          <w:sz w:val="20"/>
          <w:szCs w:val="20"/>
          <w:vertAlign w:val="superscript"/>
        </w:rPr>
      </w:pPr>
      <w:r w:rsidRPr="00EF228A">
        <w:rPr>
          <w:b/>
          <w:bCs/>
          <w:sz w:val="20"/>
          <w:szCs w:val="20"/>
          <w:vertAlign w:val="superscript"/>
        </w:rPr>
        <w:t>13</w:t>
      </w:r>
      <w:r w:rsidRPr="00EF228A">
        <w:rPr>
          <w:b/>
          <w:bCs/>
          <w:sz w:val="20"/>
          <w:szCs w:val="20"/>
        </w:rPr>
        <w:t xml:space="preserve">C NMR spectrum of </w:t>
      </w:r>
      <w:r>
        <w:rPr>
          <w:b/>
          <w:sz w:val="20"/>
          <w:szCs w:val="20"/>
        </w:rPr>
        <w:t>3a,8a-dihydroxy-3-((3</w:t>
      </w:r>
      <w:r w:rsidRPr="00EF228A">
        <w:rPr>
          <w:b/>
          <w:sz w:val="20"/>
          <w:szCs w:val="20"/>
        </w:rPr>
        <w:t>-methoxybenzylidene)amino)-2-thioxo-1,3,3a,8a-tetrahydroindeno[1,2-</w:t>
      </w:r>
      <w:r w:rsidRPr="00EF228A">
        <w:rPr>
          <w:b/>
          <w:i/>
          <w:sz w:val="20"/>
          <w:szCs w:val="20"/>
        </w:rPr>
        <w:t>d</w:t>
      </w:r>
      <w:r w:rsidRPr="00EF228A">
        <w:rPr>
          <w:b/>
          <w:sz w:val="20"/>
          <w:szCs w:val="20"/>
        </w:rPr>
        <w:t>]imidazol-8(2</w:t>
      </w:r>
      <w:r w:rsidRPr="00EF228A">
        <w:rPr>
          <w:b/>
          <w:i/>
          <w:sz w:val="20"/>
          <w:szCs w:val="20"/>
        </w:rPr>
        <w:t>H</w:t>
      </w:r>
      <w:r>
        <w:rPr>
          <w:b/>
          <w:sz w:val="20"/>
          <w:szCs w:val="20"/>
        </w:rPr>
        <w:t xml:space="preserve">)-one </w:t>
      </w:r>
      <w:r w:rsidR="00554EEC">
        <w:rPr>
          <w:b/>
          <w:sz w:val="20"/>
          <w:szCs w:val="20"/>
        </w:rPr>
        <w:t>(9v</w:t>
      </w:r>
      <w:r w:rsidRPr="00023CD2">
        <w:rPr>
          <w:b/>
          <w:sz w:val="20"/>
          <w:szCs w:val="20"/>
        </w:rPr>
        <w:t>)</w:t>
      </w:r>
    </w:p>
    <w:p w:rsidR="008B48EB" w:rsidRDefault="007342BC" w:rsidP="008B48EB">
      <w:pPr>
        <w:pStyle w:val="NormalWeb"/>
        <w:spacing w:before="0" w:beforeAutospacing="0" w:after="0" w:afterAutospacing="0" w:line="360" w:lineRule="auto"/>
        <w:jc w:val="center"/>
        <w:rPr>
          <w:sz w:val="20"/>
          <w:szCs w:val="20"/>
          <w:vertAlign w:val="superscript"/>
        </w:rPr>
      </w:pPr>
      <w:r w:rsidRPr="007342BC">
        <w:rPr>
          <w:b/>
          <w:noProof/>
          <w:sz w:val="20"/>
          <w:szCs w:val="20"/>
        </w:rPr>
        <w:pict>
          <v:shape id="_x0000_s1320" type="#_x0000_t75" style="position:absolute;left:0;text-align:left;margin-left:35.2pt;margin-top:31.85pt;width:74.75pt;height:70.1pt;z-index:251705344">
            <v:imagedata r:id="rId122" o:title=""/>
          </v:shape>
          <o:OLEObject Type="Embed" ProgID="ChemDraw.Document.6.0" ShapeID="_x0000_s1320" DrawAspect="Content" ObjectID="_1548450306" r:id="rId123"/>
        </w:pict>
      </w:r>
      <w:r w:rsidR="008B48EB" w:rsidRPr="005D49FB">
        <w:rPr>
          <w:noProof/>
          <w:sz w:val="20"/>
          <w:szCs w:val="20"/>
          <w:vertAlign w:val="superscript"/>
        </w:rPr>
        <w:drawing>
          <wp:inline distT="0" distB="0" distL="0" distR="0">
            <wp:extent cx="6577693" cy="3211286"/>
            <wp:effectExtent l="19050" t="0" r="0" b="0"/>
            <wp:docPr id="95" name="Picture 1" descr="C:\Users\Dell\Desktop\YS-221 13CNMR\YS-221-B 13 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S-221 13CNMR\YS-221-B 13 CNMR.jpg"/>
                    <pic:cNvPicPr>
                      <a:picLocks noChangeAspect="1" noChangeArrowheads="1"/>
                    </pic:cNvPicPr>
                  </pic:nvPicPr>
                  <pic:blipFill>
                    <a:blip r:embed="rId124" cstate="print"/>
                    <a:srcRect/>
                    <a:stretch>
                      <a:fillRect/>
                    </a:stretch>
                  </pic:blipFill>
                  <pic:spPr bwMode="auto">
                    <a:xfrm>
                      <a:off x="0" y="0"/>
                      <a:ext cx="6588638" cy="3216629"/>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sz w:val="20"/>
          <w:szCs w:val="20"/>
          <w:vertAlign w:val="superscript"/>
        </w:rPr>
      </w:pPr>
    </w:p>
    <w:p w:rsidR="008B48EB" w:rsidRPr="008139D6" w:rsidRDefault="008B48EB" w:rsidP="008B48EB">
      <w:pPr>
        <w:pStyle w:val="NormalWeb"/>
        <w:spacing w:before="0" w:beforeAutospacing="0" w:after="0" w:afterAutospacing="0" w:line="360" w:lineRule="auto"/>
        <w:rPr>
          <w:sz w:val="20"/>
          <w:szCs w:val="20"/>
          <w:vertAlign w:val="superscript"/>
        </w:rPr>
      </w:pPr>
      <w:r w:rsidRPr="007854F2">
        <w:rPr>
          <w:b/>
          <w:bCs/>
          <w:sz w:val="20"/>
          <w:szCs w:val="20"/>
          <w:vertAlign w:val="superscript"/>
        </w:rPr>
        <w:lastRenderedPageBreak/>
        <w:t>1</w:t>
      </w:r>
      <w:r w:rsidRPr="007854F2">
        <w:rPr>
          <w:b/>
          <w:bCs/>
          <w:sz w:val="20"/>
          <w:szCs w:val="20"/>
        </w:rPr>
        <w:t xml:space="preserve">H NMR spectrum of </w:t>
      </w:r>
      <w:r w:rsidRPr="009603BD">
        <w:rPr>
          <w:b/>
          <w:sz w:val="20"/>
          <w:szCs w:val="20"/>
        </w:rPr>
        <w:t>3-((4-chlorobenzylidene)amino)- 3a,8a-dihydroxy-2-thioxo-1,3,3a,8a-tetrahydroindeno [1,2-</w:t>
      </w:r>
      <w:r w:rsidRPr="009603BD">
        <w:rPr>
          <w:b/>
          <w:i/>
          <w:sz w:val="20"/>
          <w:szCs w:val="20"/>
        </w:rPr>
        <w:t>d</w:t>
      </w:r>
      <w:r w:rsidRPr="009603BD">
        <w:rPr>
          <w:b/>
          <w:sz w:val="20"/>
          <w:szCs w:val="20"/>
        </w:rPr>
        <w:t>]imidazol-8(2</w:t>
      </w:r>
      <w:r w:rsidRPr="009603BD">
        <w:rPr>
          <w:b/>
          <w:i/>
          <w:sz w:val="20"/>
          <w:szCs w:val="20"/>
        </w:rPr>
        <w:t>H</w:t>
      </w:r>
      <w:r>
        <w:rPr>
          <w:b/>
          <w:sz w:val="20"/>
          <w:szCs w:val="20"/>
        </w:rPr>
        <w:t xml:space="preserve">)-one </w:t>
      </w:r>
      <w:r w:rsidR="00554EEC">
        <w:rPr>
          <w:b/>
          <w:sz w:val="20"/>
          <w:szCs w:val="20"/>
        </w:rPr>
        <w:t>(9vi</w:t>
      </w:r>
      <w:r w:rsidRPr="00023CD2">
        <w:rPr>
          <w:b/>
          <w:sz w:val="20"/>
          <w:szCs w:val="20"/>
        </w:rPr>
        <w:t>)</w:t>
      </w:r>
    </w:p>
    <w:p w:rsidR="008B48EB" w:rsidRPr="00EF228A" w:rsidRDefault="007342BC" w:rsidP="008B48EB">
      <w:pPr>
        <w:spacing w:line="360" w:lineRule="auto"/>
        <w:jc w:val="center"/>
        <w:rPr>
          <w:rFonts w:ascii="Times New Roman" w:hAnsi="Times New Roman" w:cs="Times New Roman"/>
          <w:sz w:val="20"/>
          <w:szCs w:val="20"/>
        </w:rPr>
      </w:pPr>
      <w:r w:rsidRPr="007342BC">
        <w:rPr>
          <w:rFonts w:ascii="Times New Roman" w:hAnsi="Times New Roman" w:cs="Times New Roman"/>
          <w:b/>
          <w:noProof/>
          <w:sz w:val="20"/>
          <w:szCs w:val="20"/>
        </w:rPr>
        <w:pict>
          <v:shape id="_x0000_s1308" type="#_x0000_t75" style="position:absolute;left:0;text-align:left;margin-left:28.65pt;margin-top:29.75pt;width:98.75pt;height:77.8pt;z-index:251693056">
            <v:imagedata r:id="rId125" o:title=""/>
          </v:shape>
          <o:OLEObject Type="Embed" ProgID="ChemDraw.Document.6.0" ShapeID="_x0000_s1308" DrawAspect="Content" ObjectID="_1548450307" r:id="rId126"/>
        </w:pict>
      </w:r>
      <w:r w:rsidR="008B48EB" w:rsidRPr="005D49FB">
        <w:rPr>
          <w:rFonts w:ascii="Times New Roman" w:hAnsi="Times New Roman" w:cs="Times New Roman"/>
          <w:b/>
          <w:noProof/>
          <w:sz w:val="20"/>
          <w:szCs w:val="20"/>
        </w:rPr>
        <w:drawing>
          <wp:inline distT="0" distB="0" distL="0" distR="0">
            <wp:extent cx="6577693" cy="3211286"/>
            <wp:effectExtent l="19050" t="0" r="0" b="0"/>
            <wp:docPr id="384" name="Picture 9" descr="C:\Users\Dell\Desktop\YT-116 H1-NMR\YT-120 H1-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ll\Desktop\YT-116 H1-NMR\YT-120 H1-NMR.jpg"/>
                    <pic:cNvPicPr>
                      <a:picLocks noChangeAspect="1" noChangeArrowheads="1"/>
                    </pic:cNvPicPr>
                  </pic:nvPicPr>
                  <pic:blipFill>
                    <a:blip r:embed="rId127"/>
                    <a:srcRect/>
                    <a:stretch>
                      <a:fillRect/>
                    </a:stretch>
                  </pic:blipFill>
                  <pic:spPr bwMode="auto">
                    <a:xfrm>
                      <a:off x="0" y="0"/>
                      <a:ext cx="6594631" cy="3219555"/>
                    </a:xfrm>
                    <a:prstGeom prst="rect">
                      <a:avLst/>
                    </a:prstGeom>
                    <a:noFill/>
                    <a:ln w="9525">
                      <a:noFill/>
                      <a:miter lim="800000"/>
                      <a:headEnd/>
                      <a:tailEnd/>
                    </a:ln>
                  </pic:spPr>
                </pic:pic>
              </a:graphicData>
            </a:graphic>
          </wp:inline>
        </w:drawing>
      </w:r>
    </w:p>
    <w:p w:rsidR="008B48EB" w:rsidRDefault="008B48EB" w:rsidP="008B48EB">
      <w:pPr>
        <w:spacing w:before="240" w:line="360" w:lineRule="auto"/>
        <w:rPr>
          <w:rFonts w:ascii="Times New Roman" w:hAnsi="Times New Roman" w:cs="Times New Roman"/>
          <w:b/>
          <w:bCs/>
          <w:sz w:val="20"/>
          <w:szCs w:val="20"/>
          <w:vertAlign w:val="superscript"/>
        </w:rPr>
      </w:pPr>
    </w:p>
    <w:p w:rsidR="008B48EB" w:rsidRDefault="008B48EB" w:rsidP="008B48EB">
      <w:pPr>
        <w:spacing w:after="0" w:line="360" w:lineRule="auto"/>
        <w:rPr>
          <w:rFonts w:ascii="Times New Roman" w:hAnsi="Times New Roman" w:cs="Times New Roman"/>
          <w:b/>
          <w:sz w:val="20"/>
          <w:szCs w:val="20"/>
        </w:rPr>
      </w:pPr>
      <w:r w:rsidRPr="00FC48F6">
        <w:rPr>
          <w:rFonts w:ascii="Times New Roman" w:hAnsi="Times New Roman" w:cs="Times New Roman"/>
          <w:b/>
          <w:bCs/>
          <w:sz w:val="20"/>
          <w:szCs w:val="20"/>
          <w:vertAlign w:val="superscript"/>
        </w:rPr>
        <w:t>13</w:t>
      </w:r>
      <w:r w:rsidRPr="00FC48F6">
        <w:rPr>
          <w:rFonts w:ascii="Times New Roman" w:hAnsi="Times New Roman" w:cs="Times New Roman"/>
          <w:b/>
          <w:bCs/>
          <w:sz w:val="20"/>
          <w:szCs w:val="20"/>
        </w:rPr>
        <w:t xml:space="preserve">C NMR spectrum of </w:t>
      </w:r>
      <w:r w:rsidRPr="009603BD">
        <w:rPr>
          <w:rFonts w:ascii="Times New Roman" w:hAnsi="Times New Roman" w:cs="Times New Roman"/>
          <w:b/>
          <w:sz w:val="20"/>
          <w:szCs w:val="20"/>
        </w:rPr>
        <w:t>3-((4-chlorobenzylidene)amino)- 3a,8a-dihydroxy-2-thioxo-1,3,3a,8a-tetrahydroindeno [1,2-</w:t>
      </w:r>
      <w:r w:rsidRPr="009603BD">
        <w:rPr>
          <w:rFonts w:ascii="Times New Roman" w:hAnsi="Times New Roman" w:cs="Times New Roman"/>
          <w:b/>
          <w:i/>
          <w:sz w:val="20"/>
          <w:szCs w:val="20"/>
        </w:rPr>
        <w:t>d</w:t>
      </w:r>
      <w:r w:rsidRPr="009603BD">
        <w:rPr>
          <w:rFonts w:ascii="Times New Roman" w:hAnsi="Times New Roman" w:cs="Times New Roman"/>
          <w:b/>
          <w:sz w:val="20"/>
          <w:szCs w:val="20"/>
        </w:rPr>
        <w:t>]imidazol-8(2</w:t>
      </w:r>
      <w:r w:rsidRPr="009603BD">
        <w:rPr>
          <w:rFonts w:ascii="Times New Roman" w:hAnsi="Times New Roman" w:cs="Times New Roman"/>
          <w:b/>
          <w:i/>
          <w:sz w:val="20"/>
          <w:szCs w:val="20"/>
        </w:rPr>
        <w:t>H</w:t>
      </w:r>
      <w:r>
        <w:rPr>
          <w:rFonts w:ascii="Times New Roman" w:hAnsi="Times New Roman" w:cs="Times New Roman"/>
          <w:b/>
          <w:sz w:val="20"/>
          <w:szCs w:val="20"/>
        </w:rPr>
        <w:t xml:space="preserve">)-one </w:t>
      </w:r>
      <w:r w:rsidRPr="00023CD2">
        <w:rPr>
          <w:rFonts w:ascii="Times New Roman" w:hAnsi="Times New Roman" w:cs="Times New Roman"/>
          <w:b/>
          <w:sz w:val="20"/>
          <w:szCs w:val="20"/>
        </w:rPr>
        <w:t>(</w:t>
      </w:r>
      <w:r w:rsidR="00554EEC">
        <w:rPr>
          <w:rFonts w:ascii="Times New Roman" w:hAnsi="Times New Roman" w:cs="Times New Roman"/>
          <w:b/>
          <w:sz w:val="20"/>
          <w:szCs w:val="20"/>
        </w:rPr>
        <w:t>9vi</w:t>
      </w:r>
      <w:r w:rsidRPr="00023CD2">
        <w:rPr>
          <w:rFonts w:ascii="Times New Roman" w:hAnsi="Times New Roman" w:cs="Times New Roman"/>
          <w:b/>
          <w:sz w:val="20"/>
          <w:szCs w:val="20"/>
        </w:rPr>
        <w:t>)</w:t>
      </w:r>
    </w:p>
    <w:p w:rsidR="008B48EB" w:rsidRDefault="007342BC" w:rsidP="008B48EB">
      <w:pPr>
        <w:spacing w:after="0" w:line="360" w:lineRule="auto"/>
        <w:jc w:val="center"/>
        <w:rPr>
          <w:rFonts w:ascii="Times New Roman" w:hAnsi="Times New Roman" w:cs="Times New Roman"/>
          <w:b/>
          <w:sz w:val="20"/>
          <w:szCs w:val="20"/>
        </w:rPr>
      </w:pPr>
      <w:r>
        <w:rPr>
          <w:rFonts w:ascii="Times New Roman" w:hAnsi="Times New Roman" w:cs="Times New Roman"/>
          <w:b/>
          <w:noProof/>
          <w:sz w:val="20"/>
          <w:szCs w:val="20"/>
        </w:rPr>
        <w:pict>
          <v:shape id="_x0000_s1309" type="#_x0000_t75" style="position:absolute;left:0;text-align:left;margin-left:35.85pt;margin-top:27.15pt;width:96.05pt;height:75.7pt;z-index:251694080">
            <v:imagedata r:id="rId128" o:title=""/>
          </v:shape>
          <o:OLEObject Type="Embed" ProgID="ChemDraw.Document.6.0" ShapeID="_x0000_s1309" DrawAspect="Content" ObjectID="_1548450308" r:id="rId129"/>
        </w:pict>
      </w:r>
      <w:r w:rsidR="008B48EB" w:rsidRPr="005D49FB">
        <w:rPr>
          <w:rFonts w:ascii="Times New Roman" w:hAnsi="Times New Roman" w:cs="Times New Roman"/>
          <w:b/>
          <w:noProof/>
          <w:sz w:val="20"/>
          <w:szCs w:val="20"/>
        </w:rPr>
        <w:drawing>
          <wp:inline distT="0" distB="0" distL="0" distR="0">
            <wp:extent cx="6577693" cy="3113314"/>
            <wp:effectExtent l="19050" t="0" r="0" b="0"/>
            <wp:docPr id="385" name="Picture 9" descr="C:\Users\Dell\Desktop\YT-120 C-13 NMR\YTR-120 C-13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Dell\Desktop\YT-120 C-13 NMR\YTR-120 C-13 NMR.jpg"/>
                    <pic:cNvPicPr>
                      <a:picLocks noChangeAspect="1" noChangeArrowheads="1"/>
                    </pic:cNvPicPr>
                  </pic:nvPicPr>
                  <pic:blipFill>
                    <a:blip r:embed="rId130"/>
                    <a:srcRect/>
                    <a:stretch>
                      <a:fillRect/>
                    </a:stretch>
                  </pic:blipFill>
                  <pic:spPr bwMode="auto">
                    <a:xfrm>
                      <a:off x="0" y="0"/>
                      <a:ext cx="6591843" cy="3120012"/>
                    </a:xfrm>
                    <a:prstGeom prst="rect">
                      <a:avLst/>
                    </a:prstGeom>
                    <a:noFill/>
                    <a:ln w="9525">
                      <a:noFill/>
                      <a:miter lim="800000"/>
                      <a:headEnd/>
                      <a:tailEnd/>
                    </a:ln>
                  </pic:spPr>
                </pic:pic>
              </a:graphicData>
            </a:graphic>
          </wp:inline>
        </w:drawing>
      </w:r>
    </w:p>
    <w:p w:rsidR="00471568" w:rsidRDefault="00471568" w:rsidP="008B48EB">
      <w:pPr>
        <w:spacing w:after="0" w:line="360" w:lineRule="auto"/>
        <w:rPr>
          <w:rFonts w:ascii="Times New Roman" w:hAnsi="Times New Roman" w:cs="Times New Roman"/>
          <w:b/>
          <w:bCs/>
          <w:sz w:val="20"/>
          <w:szCs w:val="20"/>
          <w:vertAlign w:val="superscript"/>
        </w:rPr>
      </w:pPr>
    </w:p>
    <w:p w:rsidR="008B48EB" w:rsidRDefault="008B48EB" w:rsidP="008B48EB">
      <w:pPr>
        <w:spacing w:after="0" w:line="360" w:lineRule="auto"/>
        <w:rPr>
          <w:rFonts w:ascii="Times New Roman" w:hAnsi="Times New Roman" w:cs="Times New Roman"/>
          <w:b/>
          <w:sz w:val="20"/>
          <w:szCs w:val="20"/>
        </w:rPr>
      </w:pPr>
      <w:r w:rsidRPr="007854F2">
        <w:rPr>
          <w:rFonts w:ascii="Times New Roman" w:hAnsi="Times New Roman" w:cs="Times New Roman"/>
          <w:b/>
          <w:bCs/>
          <w:sz w:val="20"/>
          <w:szCs w:val="20"/>
          <w:vertAlign w:val="superscript"/>
        </w:rPr>
        <w:lastRenderedPageBreak/>
        <w:t>1</w:t>
      </w:r>
      <w:r w:rsidRPr="007854F2">
        <w:rPr>
          <w:rFonts w:ascii="Times New Roman" w:hAnsi="Times New Roman" w:cs="Times New Roman"/>
          <w:b/>
          <w:bCs/>
          <w:sz w:val="20"/>
          <w:szCs w:val="20"/>
        </w:rPr>
        <w:t xml:space="preserve">H NMR spectrum of </w:t>
      </w:r>
      <w:r>
        <w:rPr>
          <w:rFonts w:ascii="Times New Roman" w:hAnsi="Times New Roman" w:cs="Times New Roman"/>
          <w:b/>
          <w:sz w:val="20"/>
          <w:szCs w:val="20"/>
        </w:rPr>
        <w:t>3-((2</w:t>
      </w:r>
      <w:r w:rsidRPr="009603BD">
        <w:rPr>
          <w:rFonts w:ascii="Times New Roman" w:hAnsi="Times New Roman" w:cs="Times New Roman"/>
          <w:b/>
          <w:sz w:val="20"/>
          <w:szCs w:val="20"/>
        </w:rPr>
        <w:t>-chlorobenzylidene)amino)- 3a,8a-dihydroxy-2-thioxo-1,3,3a,8a-tetrahydroindeno [1,2-</w:t>
      </w:r>
      <w:r w:rsidRPr="009603BD">
        <w:rPr>
          <w:rFonts w:ascii="Times New Roman" w:hAnsi="Times New Roman" w:cs="Times New Roman"/>
          <w:b/>
          <w:i/>
          <w:sz w:val="20"/>
          <w:szCs w:val="20"/>
        </w:rPr>
        <w:t>d</w:t>
      </w:r>
      <w:r w:rsidRPr="009603BD">
        <w:rPr>
          <w:rFonts w:ascii="Times New Roman" w:hAnsi="Times New Roman" w:cs="Times New Roman"/>
          <w:b/>
          <w:sz w:val="20"/>
          <w:szCs w:val="20"/>
        </w:rPr>
        <w:t>]imidazol-8(2</w:t>
      </w:r>
      <w:r w:rsidRPr="009603BD">
        <w:rPr>
          <w:rFonts w:ascii="Times New Roman" w:hAnsi="Times New Roman" w:cs="Times New Roman"/>
          <w:b/>
          <w:i/>
          <w:sz w:val="20"/>
          <w:szCs w:val="20"/>
        </w:rPr>
        <w:t>H</w:t>
      </w:r>
      <w:r>
        <w:rPr>
          <w:rFonts w:ascii="Times New Roman" w:hAnsi="Times New Roman" w:cs="Times New Roman"/>
          <w:b/>
          <w:sz w:val="20"/>
          <w:szCs w:val="20"/>
        </w:rPr>
        <w:t xml:space="preserve">)-one </w:t>
      </w:r>
      <w:r w:rsidRPr="00023CD2">
        <w:rPr>
          <w:rFonts w:ascii="Times New Roman" w:hAnsi="Times New Roman" w:cs="Times New Roman"/>
          <w:b/>
          <w:sz w:val="20"/>
          <w:szCs w:val="20"/>
        </w:rPr>
        <w:t>(</w:t>
      </w:r>
      <w:r w:rsidR="00554EEC">
        <w:rPr>
          <w:rFonts w:ascii="Times New Roman" w:hAnsi="Times New Roman" w:cs="Times New Roman"/>
          <w:b/>
          <w:sz w:val="20"/>
          <w:szCs w:val="20"/>
        </w:rPr>
        <w:t>9vii</w:t>
      </w:r>
      <w:r w:rsidRPr="00023CD2">
        <w:rPr>
          <w:rFonts w:ascii="Times New Roman" w:hAnsi="Times New Roman" w:cs="Times New Roman"/>
          <w:b/>
          <w:sz w:val="20"/>
          <w:szCs w:val="20"/>
        </w:rPr>
        <w:t>)</w:t>
      </w:r>
    </w:p>
    <w:p w:rsidR="008B48EB" w:rsidRDefault="007342BC" w:rsidP="008B48EB">
      <w:pPr>
        <w:spacing w:after="0" w:line="360" w:lineRule="auto"/>
        <w:jc w:val="center"/>
        <w:rPr>
          <w:rFonts w:ascii="Times New Roman" w:hAnsi="Times New Roman" w:cs="Times New Roman"/>
          <w:b/>
          <w:sz w:val="20"/>
          <w:szCs w:val="20"/>
        </w:rPr>
      </w:pPr>
      <w:r>
        <w:rPr>
          <w:rFonts w:ascii="Times New Roman" w:hAnsi="Times New Roman" w:cs="Times New Roman"/>
          <w:b/>
          <w:noProof/>
          <w:sz w:val="20"/>
          <w:szCs w:val="20"/>
        </w:rPr>
        <w:pict>
          <v:shape id="_x0000_s1310" type="#_x0000_t75" style="position:absolute;left:0;text-align:left;margin-left:60.45pt;margin-top:40.45pt;width:81.6pt;height:75.7pt;z-index:251695104">
            <v:imagedata r:id="rId131" o:title=""/>
          </v:shape>
          <o:OLEObject Type="Embed" ProgID="ChemDraw.Document.6.0" ShapeID="_x0000_s1310" DrawAspect="Content" ObjectID="_1548450309" r:id="rId132"/>
        </w:pict>
      </w:r>
      <w:r w:rsidR="008B48EB" w:rsidRPr="005D49FB">
        <w:rPr>
          <w:rFonts w:ascii="Times New Roman" w:hAnsi="Times New Roman" w:cs="Times New Roman"/>
          <w:b/>
          <w:noProof/>
          <w:sz w:val="20"/>
          <w:szCs w:val="20"/>
        </w:rPr>
        <w:drawing>
          <wp:inline distT="0" distB="0" distL="0" distR="0">
            <wp:extent cx="6577693" cy="3145972"/>
            <wp:effectExtent l="19050" t="0" r="0" b="0"/>
            <wp:docPr id="386" name="Picture 19" descr="C:\Users\Dell\Desktop\Indeno-imidazole paper 30 Nov. 2015\SUPPLEMENTARY FID'S DATA\SUPPLEMENTARY THIOSEMICAR\8. YT-222\YT-222 1HNMR\YT-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Dell\Desktop\Indeno-imidazole paper 30 Nov. 2015\SUPPLEMENTARY FID'S DATA\SUPPLEMENTARY THIOSEMICAR\8. YT-222\YT-222 1HNMR\YT-122.jpg"/>
                    <pic:cNvPicPr>
                      <a:picLocks noChangeAspect="1" noChangeArrowheads="1"/>
                    </pic:cNvPicPr>
                  </pic:nvPicPr>
                  <pic:blipFill>
                    <a:blip r:embed="rId133"/>
                    <a:srcRect/>
                    <a:stretch>
                      <a:fillRect/>
                    </a:stretch>
                  </pic:blipFill>
                  <pic:spPr bwMode="auto">
                    <a:xfrm>
                      <a:off x="0" y="0"/>
                      <a:ext cx="6586716" cy="3150288"/>
                    </a:xfrm>
                    <a:prstGeom prst="rect">
                      <a:avLst/>
                    </a:prstGeom>
                    <a:noFill/>
                    <a:ln w="9525">
                      <a:noFill/>
                      <a:miter lim="800000"/>
                      <a:headEnd/>
                      <a:tailEnd/>
                    </a:ln>
                  </pic:spPr>
                </pic:pic>
              </a:graphicData>
            </a:graphic>
          </wp:inline>
        </w:drawing>
      </w:r>
    </w:p>
    <w:p w:rsidR="008B48EB" w:rsidRDefault="008B48EB" w:rsidP="008B48EB">
      <w:pPr>
        <w:spacing w:before="240" w:line="360" w:lineRule="auto"/>
        <w:rPr>
          <w:rFonts w:ascii="Times New Roman" w:hAnsi="Times New Roman" w:cs="Times New Roman"/>
          <w:b/>
          <w:bCs/>
          <w:sz w:val="20"/>
          <w:szCs w:val="20"/>
          <w:vertAlign w:val="superscript"/>
        </w:rPr>
      </w:pPr>
    </w:p>
    <w:p w:rsidR="008B48EB" w:rsidRDefault="008B48EB" w:rsidP="008B48EB">
      <w:pPr>
        <w:spacing w:after="0" w:line="360" w:lineRule="auto"/>
        <w:rPr>
          <w:rFonts w:ascii="Times New Roman" w:hAnsi="Times New Roman" w:cs="Times New Roman"/>
          <w:b/>
          <w:sz w:val="20"/>
          <w:szCs w:val="20"/>
        </w:rPr>
      </w:pPr>
      <w:r w:rsidRPr="007854F2">
        <w:rPr>
          <w:rFonts w:ascii="Times New Roman" w:hAnsi="Times New Roman" w:cs="Times New Roman"/>
          <w:b/>
          <w:bCs/>
          <w:sz w:val="20"/>
          <w:szCs w:val="20"/>
          <w:vertAlign w:val="superscript"/>
        </w:rPr>
        <w:t>1</w:t>
      </w:r>
      <w:r>
        <w:rPr>
          <w:rFonts w:ascii="Times New Roman" w:hAnsi="Times New Roman" w:cs="Times New Roman"/>
          <w:b/>
          <w:bCs/>
          <w:sz w:val="20"/>
          <w:szCs w:val="20"/>
          <w:vertAlign w:val="superscript"/>
        </w:rPr>
        <w:t>3</w:t>
      </w:r>
      <w:r>
        <w:rPr>
          <w:rFonts w:ascii="Times New Roman" w:hAnsi="Times New Roman" w:cs="Times New Roman"/>
          <w:b/>
          <w:bCs/>
          <w:sz w:val="20"/>
          <w:szCs w:val="20"/>
        </w:rPr>
        <w:t>C</w:t>
      </w:r>
      <w:r w:rsidRPr="007854F2">
        <w:rPr>
          <w:rFonts w:ascii="Times New Roman" w:hAnsi="Times New Roman" w:cs="Times New Roman"/>
          <w:b/>
          <w:bCs/>
          <w:sz w:val="20"/>
          <w:szCs w:val="20"/>
        </w:rPr>
        <w:t xml:space="preserve"> NMR spectrum of </w:t>
      </w:r>
      <w:r>
        <w:rPr>
          <w:rFonts w:ascii="Times New Roman" w:hAnsi="Times New Roman" w:cs="Times New Roman"/>
          <w:b/>
          <w:sz w:val="20"/>
          <w:szCs w:val="20"/>
        </w:rPr>
        <w:t>3-((2</w:t>
      </w:r>
      <w:r w:rsidRPr="009603BD">
        <w:rPr>
          <w:rFonts w:ascii="Times New Roman" w:hAnsi="Times New Roman" w:cs="Times New Roman"/>
          <w:b/>
          <w:sz w:val="20"/>
          <w:szCs w:val="20"/>
        </w:rPr>
        <w:t>-chlorobenzylidene)amino)- 3a,8a-dihydroxy-2-thioxo-1,3,3a,8a-tetrahydroindeno [1,2-</w:t>
      </w:r>
      <w:r w:rsidRPr="009603BD">
        <w:rPr>
          <w:rFonts w:ascii="Times New Roman" w:hAnsi="Times New Roman" w:cs="Times New Roman"/>
          <w:b/>
          <w:i/>
          <w:sz w:val="20"/>
          <w:szCs w:val="20"/>
        </w:rPr>
        <w:t>d</w:t>
      </w:r>
      <w:r w:rsidRPr="009603BD">
        <w:rPr>
          <w:rFonts w:ascii="Times New Roman" w:hAnsi="Times New Roman" w:cs="Times New Roman"/>
          <w:b/>
          <w:sz w:val="20"/>
          <w:szCs w:val="20"/>
        </w:rPr>
        <w:t>]imidazol-8(2</w:t>
      </w:r>
      <w:r w:rsidRPr="009603BD">
        <w:rPr>
          <w:rFonts w:ascii="Times New Roman" w:hAnsi="Times New Roman" w:cs="Times New Roman"/>
          <w:b/>
          <w:i/>
          <w:sz w:val="20"/>
          <w:szCs w:val="20"/>
        </w:rPr>
        <w:t>H</w:t>
      </w:r>
      <w:r>
        <w:rPr>
          <w:rFonts w:ascii="Times New Roman" w:hAnsi="Times New Roman" w:cs="Times New Roman"/>
          <w:b/>
          <w:sz w:val="20"/>
          <w:szCs w:val="20"/>
        </w:rPr>
        <w:t xml:space="preserve">)-one </w:t>
      </w:r>
      <w:r w:rsidRPr="00023CD2">
        <w:rPr>
          <w:rFonts w:ascii="Times New Roman" w:hAnsi="Times New Roman" w:cs="Times New Roman"/>
          <w:b/>
          <w:sz w:val="20"/>
          <w:szCs w:val="20"/>
        </w:rPr>
        <w:t>(</w:t>
      </w:r>
      <w:r w:rsidR="00554EEC">
        <w:rPr>
          <w:rFonts w:ascii="Times New Roman" w:hAnsi="Times New Roman" w:cs="Times New Roman"/>
          <w:b/>
          <w:sz w:val="20"/>
          <w:szCs w:val="20"/>
        </w:rPr>
        <w:t>9vii</w:t>
      </w:r>
      <w:r w:rsidRPr="00023CD2">
        <w:rPr>
          <w:rFonts w:ascii="Times New Roman" w:hAnsi="Times New Roman" w:cs="Times New Roman"/>
          <w:b/>
          <w:sz w:val="20"/>
          <w:szCs w:val="20"/>
        </w:rPr>
        <w:t>)</w:t>
      </w:r>
    </w:p>
    <w:p w:rsidR="008B48EB" w:rsidRDefault="007342BC" w:rsidP="008B48EB">
      <w:pPr>
        <w:spacing w:after="0" w:line="360" w:lineRule="auto"/>
        <w:jc w:val="center"/>
        <w:rPr>
          <w:rFonts w:ascii="Times New Roman" w:hAnsi="Times New Roman" w:cs="Times New Roman"/>
          <w:b/>
          <w:sz w:val="20"/>
          <w:szCs w:val="20"/>
        </w:rPr>
      </w:pPr>
      <w:r>
        <w:rPr>
          <w:rFonts w:ascii="Times New Roman" w:hAnsi="Times New Roman" w:cs="Times New Roman"/>
          <w:b/>
          <w:noProof/>
          <w:sz w:val="20"/>
          <w:szCs w:val="20"/>
        </w:rPr>
        <w:pict>
          <v:shape id="_x0000_s1311" type="#_x0000_t75" style="position:absolute;left:0;text-align:left;margin-left:13.45pt;margin-top:28.1pt;width:81.6pt;height:75.7pt;z-index:251696128">
            <v:imagedata r:id="rId134" o:title=""/>
          </v:shape>
          <o:OLEObject Type="Embed" ProgID="ChemDraw.Document.6.0" ShapeID="_x0000_s1311" DrawAspect="Content" ObjectID="_1548450310" r:id="rId135"/>
        </w:pict>
      </w:r>
      <w:r w:rsidR="008B48EB" w:rsidRPr="005D49FB">
        <w:rPr>
          <w:rFonts w:ascii="Times New Roman" w:hAnsi="Times New Roman" w:cs="Times New Roman"/>
          <w:b/>
          <w:noProof/>
          <w:sz w:val="20"/>
          <w:szCs w:val="20"/>
        </w:rPr>
        <w:drawing>
          <wp:inline distT="0" distB="0" distL="0" distR="0">
            <wp:extent cx="6577693" cy="3091543"/>
            <wp:effectExtent l="19050" t="0" r="0" b="0"/>
            <wp:docPr id="387" name="Picture 20" descr="C:\Users\Dell\Desktop\Indeno-imidazole paper 30 Nov. 2015\SUPPLEMENTARY FID'S DATA\SUPPLEMENTARY THIOSEMICAR\8. YT-222\YT-222 13CNMR\YT-122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Dell\Desktop\Indeno-imidazole paper 30 Nov. 2015\SUPPLEMENTARY FID'S DATA\SUPPLEMENTARY THIOSEMICAR\8. YT-222\YT-222 13CNMR\YT-122 13CNMR.jpg"/>
                    <pic:cNvPicPr>
                      <a:picLocks noChangeAspect="1" noChangeArrowheads="1"/>
                    </pic:cNvPicPr>
                  </pic:nvPicPr>
                  <pic:blipFill>
                    <a:blip r:embed="rId136"/>
                    <a:srcRect/>
                    <a:stretch>
                      <a:fillRect/>
                    </a:stretch>
                  </pic:blipFill>
                  <pic:spPr bwMode="auto">
                    <a:xfrm>
                      <a:off x="0" y="0"/>
                      <a:ext cx="6600671" cy="3102343"/>
                    </a:xfrm>
                    <a:prstGeom prst="rect">
                      <a:avLst/>
                    </a:prstGeom>
                    <a:noFill/>
                    <a:ln w="9525">
                      <a:noFill/>
                      <a:miter lim="800000"/>
                      <a:headEnd/>
                      <a:tailEnd/>
                    </a:ln>
                  </pic:spPr>
                </pic:pic>
              </a:graphicData>
            </a:graphic>
          </wp:inline>
        </w:drawing>
      </w:r>
    </w:p>
    <w:p w:rsidR="008B48EB" w:rsidRDefault="008B48EB" w:rsidP="008B48EB">
      <w:pPr>
        <w:spacing w:line="360" w:lineRule="auto"/>
        <w:rPr>
          <w:rFonts w:ascii="Times New Roman" w:hAnsi="Times New Roman" w:cs="Times New Roman"/>
          <w:b/>
          <w:bCs/>
          <w:sz w:val="20"/>
          <w:szCs w:val="20"/>
          <w:vertAlign w:val="superscript"/>
        </w:rPr>
      </w:pPr>
    </w:p>
    <w:p w:rsidR="008B48EB" w:rsidRPr="00BC7B0A" w:rsidRDefault="008B48EB" w:rsidP="008B48EB">
      <w:pPr>
        <w:spacing w:after="0" w:line="360" w:lineRule="auto"/>
        <w:rPr>
          <w:rFonts w:ascii="Times New Roman" w:hAnsi="Times New Roman" w:cs="Times New Roman"/>
          <w:b/>
          <w:sz w:val="20"/>
          <w:szCs w:val="20"/>
        </w:rPr>
      </w:pPr>
      <w:r w:rsidRPr="00BC7B0A">
        <w:rPr>
          <w:rFonts w:ascii="Times New Roman" w:hAnsi="Times New Roman" w:cs="Times New Roman"/>
          <w:b/>
          <w:bCs/>
          <w:sz w:val="20"/>
          <w:szCs w:val="20"/>
          <w:vertAlign w:val="superscript"/>
        </w:rPr>
        <w:lastRenderedPageBreak/>
        <w:t>1</w:t>
      </w:r>
      <w:r w:rsidRPr="00BC7B0A">
        <w:rPr>
          <w:rFonts w:ascii="Times New Roman" w:hAnsi="Times New Roman" w:cs="Times New Roman"/>
          <w:b/>
          <w:bCs/>
          <w:sz w:val="20"/>
          <w:szCs w:val="20"/>
        </w:rPr>
        <w:t xml:space="preserve">H NMR spectrum of </w:t>
      </w:r>
      <w:r w:rsidRPr="00BC7B0A">
        <w:rPr>
          <w:rFonts w:ascii="Times New Roman" w:hAnsi="Times New Roman" w:cs="Times New Roman"/>
          <w:b/>
          <w:sz w:val="20"/>
          <w:szCs w:val="20"/>
        </w:rPr>
        <w:t>3-((4-bromobenzylidene)amino)- 3a,8a-dihydroxy-2-thioxo-1,3,3a,8a-tetrahydroindeno [1,2-</w:t>
      </w:r>
      <w:r w:rsidRPr="00BC7B0A">
        <w:rPr>
          <w:rFonts w:ascii="Times New Roman" w:hAnsi="Times New Roman" w:cs="Times New Roman"/>
          <w:b/>
          <w:i/>
          <w:sz w:val="20"/>
          <w:szCs w:val="20"/>
        </w:rPr>
        <w:t>d</w:t>
      </w:r>
      <w:r w:rsidRPr="00BC7B0A">
        <w:rPr>
          <w:rFonts w:ascii="Times New Roman" w:hAnsi="Times New Roman" w:cs="Times New Roman"/>
          <w:b/>
          <w:sz w:val="20"/>
          <w:szCs w:val="20"/>
        </w:rPr>
        <w:t>]imidazol-8(2</w:t>
      </w:r>
      <w:r w:rsidRPr="00BC7B0A">
        <w:rPr>
          <w:rFonts w:ascii="Times New Roman" w:hAnsi="Times New Roman" w:cs="Times New Roman"/>
          <w:b/>
          <w:i/>
          <w:sz w:val="20"/>
          <w:szCs w:val="20"/>
        </w:rPr>
        <w:t>H</w:t>
      </w:r>
      <w:r w:rsidRPr="00BC7B0A">
        <w:rPr>
          <w:rFonts w:ascii="Times New Roman" w:hAnsi="Times New Roman" w:cs="Times New Roman"/>
          <w:b/>
          <w:sz w:val="20"/>
          <w:szCs w:val="20"/>
        </w:rPr>
        <w:t>)-one</w:t>
      </w:r>
      <w:r w:rsidRPr="00023CD2">
        <w:rPr>
          <w:rFonts w:ascii="Times New Roman" w:hAnsi="Times New Roman" w:cs="Times New Roman"/>
          <w:b/>
          <w:sz w:val="20"/>
          <w:szCs w:val="20"/>
        </w:rPr>
        <w:t>(</w:t>
      </w:r>
      <w:r w:rsidR="00554EEC">
        <w:rPr>
          <w:rFonts w:ascii="Times New Roman" w:hAnsi="Times New Roman" w:cs="Times New Roman"/>
          <w:b/>
          <w:sz w:val="20"/>
          <w:szCs w:val="20"/>
        </w:rPr>
        <w:t>9viii</w:t>
      </w:r>
      <w:r w:rsidRPr="00023CD2">
        <w:rPr>
          <w:rFonts w:ascii="Times New Roman" w:hAnsi="Times New Roman" w:cs="Times New Roman"/>
          <w:b/>
          <w:sz w:val="20"/>
          <w:szCs w:val="20"/>
        </w:rPr>
        <w:t>)</w:t>
      </w:r>
    </w:p>
    <w:p w:rsidR="008B48EB" w:rsidRDefault="007342BC" w:rsidP="008B48EB">
      <w:pPr>
        <w:pStyle w:val="NormalWeb"/>
        <w:spacing w:before="0" w:beforeAutospacing="0" w:after="0" w:afterAutospacing="0" w:line="360" w:lineRule="auto"/>
        <w:jc w:val="center"/>
        <w:rPr>
          <w:b/>
          <w:sz w:val="20"/>
          <w:szCs w:val="20"/>
        </w:rPr>
      </w:pPr>
      <w:r>
        <w:rPr>
          <w:b/>
          <w:noProof/>
          <w:sz w:val="20"/>
          <w:szCs w:val="20"/>
        </w:rPr>
        <w:pict>
          <v:shape id="_x0000_s1312" type="#_x0000_t75" style="position:absolute;left:0;text-align:left;margin-left:24.35pt;margin-top:19.95pt;width:95.35pt;height:75.15pt;z-index:251697152">
            <v:imagedata r:id="rId137" o:title=""/>
          </v:shape>
          <o:OLEObject Type="Embed" ProgID="ChemDraw.Document.6.0" ShapeID="_x0000_s1312" DrawAspect="Content" ObjectID="_1548450311" r:id="rId138"/>
        </w:pict>
      </w:r>
      <w:r w:rsidR="00303E64" w:rsidRPr="00303E64">
        <w:rPr>
          <w:b/>
          <w:noProof/>
          <w:sz w:val="20"/>
          <w:szCs w:val="20"/>
        </w:rPr>
        <w:drawing>
          <wp:inline distT="0" distB="0" distL="0" distR="0">
            <wp:extent cx="5943600" cy="3072301"/>
            <wp:effectExtent l="19050" t="0" r="0" b="0"/>
            <wp:docPr id="11" name="Picture 29" descr="C:\Users\Dell\Desktop\SUPPLEMENTARY FID'S DATA\SUPPLEMENTARY THIOSEMICAR\8. YT-217 1HNMR...viii\1HNMR YT-217\YT-217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Dell\Desktop\SUPPLEMENTARY FID'S DATA\SUPPLEMENTARY THIOSEMICAR\8. YT-217 1HNMR...viii\1HNMR YT-217\YT-217 1HNMR.jpg"/>
                    <pic:cNvPicPr>
                      <a:picLocks noChangeAspect="1" noChangeArrowheads="1"/>
                    </pic:cNvPicPr>
                  </pic:nvPicPr>
                  <pic:blipFill>
                    <a:blip r:embed="rId139"/>
                    <a:srcRect/>
                    <a:stretch>
                      <a:fillRect/>
                    </a:stretch>
                  </pic:blipFill>
                  <pic:spPr bwMode="auto">
                    <a:xfrm>
                      <a:off x="0" y="0"/>
                      <a:ext cx="5943600" cy="3072301"/>
                    </a:xfrm>
                    <a:prstGeom prst="rect">
                      <a:avLst/>
                    </a:prstGeom>
                    <a:noFill/>
                    <a:ln w="9525">
                      <a:noFill/>
                      <a:miter lim="800000"/>
                      <a:headEnd/>
                      <a:tailEnd/>
                    </a:ln>
                  </pic:spPr>
                </pic:pic>
              </a:graphicData>
            </a:graphic>
          </wp:inline>
        </w:drawing>
      </w:r>
    </w:p>
    <w:p w:rsidR="008B48EB" w:rsidRDefault="008B48EB" w:rsidP="008B48EB">
      <w:pPr>
        <w:spacing w:before="240" w:line="360" w:lineRule="auto"/>
        <w:rPr>
          <w:rFonts w:ascii="Times New Roman" w:hAnsi="Times New Roman" w:cs="Times New Roman"/>
          <w:b/>
          <w:bCs/>
          <w:sz w:val="20"/>
          <w:szCs w:val="20"/>
          <w:vertAlign w:val="superscript"/>
        </w:rPr>
      </w:pPr>
    </w:p>
    <w:p w:rsidR="008B48EB" w:rsidRPr="00AA1D55" w:rsidRDefault="008B48EB" w:rsidP="008B48EB">
      <w:pPr>
        <w:spacing w:after="0" w:line="360" w:lineRule="auto"/>
        <w:rPr>
          <w:rFonts w:ascii="Times New Roman" w:hAnsi="Times New Roman" w:cs="Times New Roman"/>
          <w:b/>
          <w:sz w:val="20"/>
          <w:szCs w:val="20"/>
        </w:rPr>
      </w:pPr>
      <w:r w:rsidRPr="007854F2">
        <w:rPr>
          <w:rFonts w:ascii="Times New Roman" w:hAnsi="Times New Roman" w:cs="Times New Roman"/>
          <w:b/>
          <w:bCs/>
          <w:sz w:val="20"/>
          <w:szCs w:val="20"/>
          <w:vertAlign w:val="superscript"/>
        </w:rPr>
        <w:t>1</w:t>
      </w:r>
      <w:r>
        <w:rPr>
          <w:rFonts w:ascii="Times New Roman" w:hAnsi="Times New Roman" w:cs="Times New Roman"/>
          <w:b/>
          <w:bCs/>
          <w:sz w:val="20"/>
          <w:szCs w:val="20"/>
          <w:vertAlign w:val="superscript"/>
        </w:rPr>
        <w:t>3</w:t>
      </w:r>
      <w:r>
        <w:rPr>
          <w:rFonts w:ascii="Times New Roman" w:hAnsi="Times New Roman" w:cs="Times New Roman"/>
          <w:b/>
          <w:bCs/>
          <w:sz w:val="20"/>
          <w:szCs w:val="20"/>
        </w:rPr>
        <w:t>C</w:t>
      </w:r>
      <w:r w:rsidRPr="007854F2">
        <w:rPr>
          <w:rFonts w:ascii="Times New Roman" w:hAnsi="Times New Roman" w:cs="Times New Roman"/>
          <w:b/>
          <w:bCs/>
          <w:sz w:val="20"/>
          <w:szCs w:val="20"/>
        </w:rPr>
        <w:t xml:space="preserve"> NMR spectrum of </w:t>
      </w:r>
      <w:r>
        <w:rPr>
          <w:rFonts w:ascii="Times New Roman" w:hAnsi="Times New Roman" w:cs="Times New Roman"/>
          <w:b/>
          <w:sz w:val="20"/>
          <w:szCs w:val="20"/>
        </w:rPr>
        <w:t>3-((4-brom</w:t>
      </w:r>
      <w:r w:rsidRPr="009603BD">
        <w:rPr>
          <w:rFonts w:ascii="Times New Roman" w:hAnsi="Times New Roman" w:cs="Times New Roman"/>
          <w:b/>
          <w:sz w:val="20"/>
          <w:szCs w:val="20"/>
        </w:rPr>
        <w:t>obenzylidene)amino)- 3a,8a-dihydroxy-2-thioxo-1,3,3a,8a-tetrahydroindeno [1,2-</w:t>
      </w:r>
      <w:r w:rsidRPr="009603BD">
        <w:rPr>
          <w:rFonts w:ascii="Times New Roman" w:hAnsi="Times New Roman" w:cs="Times New Roman"/>
          <w:b/>
          <w:i/>
          <w:sz w:val="20"/>
          <w:szCs w:val="20"/>
        </w:rPr>
        <w:t>d</w:t>
      </w:r>
      <w:r w:rsidRPr="009603BD">
        <w:rPr>
          <w:rFonts w:ascii="Times New Roman" w:hAnsi="Times New Roman" w:cs="Times New Roman"/>
          <w:b/>
          <w:sz w:val="20"/>
          <w:szCs w:val="20"/>
        </w:rPr>
        <w:t>]imidazol-8(2</w:t>
      </w:r>
      <w:r w:rsidRPr="009603BD">
        <w:rPr>
          <w:rFonts w:ascii="Times New Roman" w:hAnsi="Times New Roman" w:cs="Times New Roman"/>
          <w:b/>
          <w:i/>
          <w:sz w:val="20"/>
          <w:szCs w:val="20"/>
        </w:rPr>
        <w:t>H</w:t>
      </w:r>
      <w:r>
        <w:rPr>
          <w:rFonts w:ascii="Times New Roman" w:hAnsi="Times New Roman" w:cs="Times New Roman"/>
          <w:b/>
          <w:sz w:val="20"/>
          <w:szCs w:val="20"/>
        </w:rPr>
        <w:t xml:space="preserve">)-one </w:t>
      </w:r>
      <w:r w:rsidR="00554EEC">
        <w:rPr>
          <w:rFonts w:ascii="Times New Roman" w:hAnsi="Times New Roman" w:cs="Times New Roman"/>
          <w:b/>
          <w:sz w:val="20"/>
          <w:szCs w:val="20"/>
        </w:rPr>
        <w:t>(</w:t>
      </w:r>
      <w:r w:rsidRPr="00023CD2">
        <w:rPr>
          <w:rFonts w:ascii="Times New Roman" w:hAnsi="Times New Roman" w:cs="Times New Roman"/>
          <w:b/>
          <w:sz w:val="20"/>
          <w:szCs w:val="20"/>
        </w:rPr>
        <w:t>9</w:t>
      </w:r>
      <w:r w:rsidR="00554EEC">
        <w:rPr>
          <w:rFonts w:ascii="Times New Roman" w:hAnsi="Times New Roman" w:cs="Times New Roman"/>
          <w:b/>
          <w:sz w:val="20"/>
          <w:szCs w:val="20"/>
        </w:rPr>
        <w:t>vi</w:t>
      </w:r>
      <w:r>
        <w:rPr>
          <w:b/>
          <w:sz w:val="20"/>
          <w:szCs w:val="20"/>
        </w:rPr>
        <w:t>ii</w:t>
      </w:r>
      <w:r w:rsidRPr="00023CD2">
        <w:rPr>
          <w:rFonts w:ascii="Times New Roman" w:hAnsi="Times New Roman" w:cs="Times New Roman"/>
          <w:b/>
          <w:sz w:val="20"/>
          <w:szCs w:val="20"/>
        </w:rPr>
        <w:t>)</w:t>
      </w:r>
    </w:p>
    <w:p w:rsidR="008B48EB" w:rsidRPr="009244BE" w:rsidRDefault="007342BC" w:rsidP="008B48EB">
      <w:pPr>
        <w:pStyle w:val="NormalWeb"/>
        <w:spacing w:before="0" w:beforeAutospacing="0" w:after="0" w:afterAutospacing="0" w:line="360" w:lineRule="auto"/>
        <w:jc w:val="center"/>
        <w:rPr>
          <w:b/>
          <w:sz w:val="20"/>
          <w:szCs w:val="20"/>
        </w:rPr>
      </w:pPr>
      <w:r>
        <w:rPr>
          <w:b/>
          <w:noProof/>
          <w:sz w:val="20"/>
          <w:szCs w:val="20"/>
        </w:rPr>
        <w:pict>
          <v:shape id="_x0000_s1313" type="#_x0000_t75" style="position:absolute;left:0;text-align:left;margin-left:12.2pt;margin-top:30.45pt;width:95.35pt;height:75.15pt;z-index:251698176">
            <v:imagedata r:id="rId140" o:title=""/>
          </v:shape>
          <o:OLEObject Type="Embed" ProgID="ChemDraw.Document.6.0" ShapeID="_x0000_s1313" DrawAspect="Content" ObjectID="_1548450312" r:id="rId141"/>
        </w:pict>
      </w:r>
      <w:r w:rsidR="008B48EB" w:rsidRPr="005D49FB">
        <w:rPr>
          <w:b/>
          <w:noProof/>
          <w:sz w:val="20"/>
          <w:szCs w:val="20"/>
        </w:rPr>
        <w:drawing>
          <wp:inline distT="0" distB="0" distL="0" distR="0">
            <wp:extent cx="6577693" cy="3265714"/>
            <wp:effectExtent l="19050" t="0" r="0" b="0"/>
            <wp:docPr id="389" name="Picture 61" descr="C:\Users\Dell\Desktop\YT-217 1HNMR\13CNMR YS-245-B\YS-245-B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Dell\Desktop\YT-217 1HNMR\13CNMR YS-245-B\YS-245-B 13CNMR.jpg"/>
                    <pic:cNvPicPr>
                      <a:picLocks noChangeAspect="1" noChangeArrowheads="1"/>
                    </pic:cNvPicPr>
                  </pic:nvPicPr>
                  <pic:blipFill>
                    <a:blip r:embed="rId142"/>
                    <a:srcRect/>
                    <a:stretch>
                      <a:fillRect/>
                    </a:stretch>
                  </pic:blipFill>
                  <pic:spPr bwMode="auto">
                    <a:xfrm>
                      <a:off x="0" y="0"/>
                      <a:ext cx="6578162" cy="3265947"/>
                    </a:xfrm>
                    <a:prstGeom prst="rect">
                      <a:avLst/>
                    </a:prstGeom>
                    <a:noFill/>
                    <a:ln w="9525">
                      <a:noFill/>
                      <a:miter lim="800000"/>
                      <a:headEnd/>
                      <a:tailEnd/>
                    </a:ln>
                  </pic:spPr>
                </pic:pic>
              </a:graphicData>
            </a:graphic>
          </wp:inline>
        </w:drawing>
      </w:r>
    </w:p>
    <w:p w:rsidR="008B48EB" w:rsidRDefault="008B48EB" w:rsidP="008B48EB">
      <w:pPr>
        <w:rPr>
          <w:rFonts w:ascii="Times New Roman" w:hAnsi="Times New Roman" w:cs="Times New Roman"/>
          <w:b/>
          <w:bCs/>
          <w:sz w:val="20"/>
          <w:szCs w:val="20"/>
          <w:vertAlign w:val="superscript"/>
        </w:rPr>
      </w:pPr>
    </w:p>
    <w:p w:rsidR="008B48EB" w:rsidRDefault="008B48EB" w:rsidP="008B48EB">
      <w:pPr>
        <w:spacing w:after="0" w:line="360" w:lineRule="auto"/>
        <w:rPr>
          <w:rFonts w:ascii="Times New Roman" w:hAnsi="Times New Roman" w:cs="Times New Roman"/>
          <w:b/>
          <w:sz w:val="20"/>
          <w:szCs w:val="20"/>
        </w:rPr>
      </w:pPr>
      <w:r w:rsidRPr="007854F2">
        <w:rPr>
          <w:rFonts w:ascii="Times New Roman" w:hAnsi="Times New Roman" w:cs="Times New Roman"/>
          <w:b/>
          <w:bCs/>
          <w:sz w:val="20"/>
          <w:szCs w:val="20"/>
          <w:vertAlign w:val="superscript"/>
        </w:rPr>
        <w:lastRenderedPageBreak/>
        <w:t>1</w:t>
      </w:r>
      <w:r>
        <w:rPr>
          <w:rFonts w:ascii="Times New Roman" w:hAnsi="Times New Roman" w:cs="Times New Roman"/>
          <w:b/>
          <w:bCs/>
          <w:sz w:val="20"/>
          <w:szCs w:val="20"/>
        </w:rPr>
        <w:t>H</w:t>
      </w:r>
      <w:r w:rsidRPr="007854F2">
        <w:rPr>
          <w:rFonts w:ascii="Times New Roman" w:hAnsi="Times New Roman" w:cs="Times New Roman"/>
          <w:b/>
          <w:bCs/>
          <w:sz w:val="20"/>
          <w:szCs w:val="20"/>
        </w:rPr>
        <w:t xml:space="preserve"> NMR spectrum of </w:t>
      </w:r>
      <w:r w:rsidR="00CB4EA4">
        <w:rPr>
          <w:rFonts w:ascii="Times New Roman" w:hAnsi="Times New Roman" w:cs="Times New Roman"/>
          <w:b/>
          <w:sz w:val="20"/>
          <w:szCs w:val="20"/>
        </w:rPr>
        <w:t>3a, 8a-d</w:t>
      </w:r>
      <w:r w:rsidRPr="00BC7B0A">
        <w:rPr>
          <w:rFonts w:ascii="Times New Roman" w:hAnsi="Times New Roman" w:cs="Times New Roman"/>
          <w:b/>
          <w:sz w:val="20"/>
          <w:szCs w:val="20"/>
        </w:rPr>
        <w:t>ihydroxy-3-((4-nitrobenzylidene)amino)-2-thioxo-1,3,3a,8a-tetrahydroindeno[1,2-</w:t>
      </w:r>
      <w:r w:rsidRPr="00BC7B0A">
        <w:rPr>
          <w:rFonts w:ascii="Times New Roman" w:hAnsi="Times New Roman" w:cs="Times New Roman"/>
          <w:b/>
          <w:i/>
          <w:sz w:val="20"/>
          <w:szCs w:val="20"/>
        </w:rPr>
        <w:t>d]</w:t>
      </w:r>
      <w:r w:rsidRPr="00BC7B0A">
        <w:rPr>
          <w:rFonts w:ascii="Times New Roman" w:hAnsi="Times New Roman" w:cs="Times New Roman"/>
          <w:b/>
          <w:sz w:val="20"/>
          <w:szCs w:val="20"/>
        </w:rPr>
        <w:t>imidazol-8(</w:t>
      </w:r>
      <w:r w:rsidRPr="00BC7B0A">
        <w:rPr>
          <w:rFonts w:ascii="Times New Roman" w:hAnsi="Times New Roman" w:cs="Times New Roman"/>
          <w:b/>
          <w:i/>
          <w:sz w:val="20"/>
          <w:szCs w:val="20"/>
        </w:rPr>
        <w:t>2H</w:t>
      </w:r>
      <w:r w:rsidRPr="00BC7B0A">
        <w:rPr>
          <w:rFonts w:ascii="Times New Roman" w:hAnsi="Times New Roman" w:cs="Times New Roman"/>
          <w:b/>
          <w:sz w:val="20"/>
          <w:szCs w:val="20"/>
        </w:rPr>
        <w:t>)-one</w:t>
      </w:r>
      <w:r w:rsidR="00554EEC">
        <w:rPr>
          <w:rFonts w:ascii="Times New Roman" w:hAnsi="Times New Roman" w:cs="Times New Roman"/>
          <w:b/>
          <w:sz w:val="20"/>
          <w:szCs w:val="20"/>
        </w:rPr>
        <w:t>(</w:t>
      </w:r>
      <w:r w:rsidRPr="00023CD2">
        <w:rPr>
          <w:rFonts w:ascii="Times New Roman" w:hAnsi="Times New Roman" w:cs="Times New Roman"/>
          <w:b/>
          <w:sz w:val="20"/>
          <w:szCs w:val="20"/>
        </w:rPr>
        <w:t>9</w:t>
      </w:r>
      <w:r w:rsidR="00554EEC">
        <w:rPr>
          <w:rFonts w:ascii="Times New Roman" w:hAnsi="Times New Roman" w:cs="Times New Roman"/>
          <w:b/>
          <w:sz w:val="20"/>
          <w:szCs w:val="20"/>
        </w:rPr>
        <w:t>i</w:t>
      </w:r>
      <w:r w:rsidRPr="00023CD2">
        <w:rPr>
          <w:rFonts w:ascii="Times New Roman" w:hAnsi="Times New Roman" w:cs="Times New Roman"/>
          <w:b/>
          <w:sz w:val="20"/>
          <w:szCs w:val="20"/>
        </w:rPr>
        <w:t>x)</w:t>
      </w:r>
    </w:p>
    <w:p w:rsidR="008B48EB" w:rsidRDefault="007342BC" w:rsidP="008B48EB">
      <w:pPr>
        <w:pStyle w:val="NormalWeb"/>
        <w:spacing w:before="0" w:beforeAutospacing="0" w:after="0" w:afterAutospacing="0"/>
        <w:jc w:val="center"/>
        <w:rPr>
          <w:sz w:val="20"/>
          <w:szCs w:val="20"/>
        </w:rPr>
      </w:pPr>
      <w:r w:rsidRPr="007342BC">
        <w:rPr>
          <w:b/>
          <w:noProof/>
          <w:sz w:val="20"/>
          <w:szCs w:val="20"/>
        </w:rPr>
        <w:pict>
          <v:shape id="_x0000_s1315" type="#_x0000_t75" style="position:absolute;left:0;text-align:left;margin-left:16.45pt;margin-top:23.2pt;width:100pt;height:75.15pt;z-index:251700224">
            <v:imagedata r:id="rId143" o:title=""/>
          </v:shape>
          <o:OLEObject Type="Embed" ProgID="ChemDraw.Document.6.0" ShapeID="_x0000_s1315" DrawAspect="Content" ObjectID="_1548450313" r:id="rId144"/>
        </w:pict>
      </w:r>
      <w:r w:rsidR="008B48EB" w:rsidRPr="005D49FB">
        <w:rPr>
          <w:noProof/>
          <w:sz w:val="20"/>
          <w:szCs w:val="20"/>
        </w:rPr>
        <w:drawing>
          <wp:inline distT="0" distB="0" distL="0" distR="0">
            <wp:extent cx="6632121" cy="3069772"/>
            <wp:effectExtent l="19050" t="0" r="0" b="0"/>
            <wp:docPr id="390" name="Picture 21" descr="C:\Users\Dell\Desktop\YS-243-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Users\Dell\Desktop\YS-243-B.jpg"/>
                    <pic:cNvPicPr>
                      <a:picLocks noChangeAspect="1" noChangeArrowheads="1"/>
                    </pic:cNvPicPr>
                  </pic:nvPicPr>
                  <pic:blipFill>
                    <a:blip r:embed="rId145"/>
                    <a:srcRect/>
                    <a:stretch>
                      <a:fillRect/>
                    </a:stretch>
                  </pic:blipFill>
                  <pic:spPr bwMode="auto">
                    <a:xfrm>
                      <a:off x="0" y="0"/>
                      <a:ext cx="6652598" cy="3079250"/>
                    </a:xfrm>
                    <a:prstGeom prst="rect">
                      <a:avLst/>
                    </a:prstGeom>
                    <a:noFill/>
                    <a:ln w="9525">
                      <a:noFill/>
                      <a:miter lim="800000"/>
                      <a:headEnd/>
                      <a:tailEnd/>
                    </a:ln>
                  </pic:spPr>
                </pic:pic>
              </a:graphicData>
            </a:graphic>
          </wp:inline>
        </w:drawing>
      </w:r>
    </w:p>
    <w:p w:rsidR="008B48EB" w:rsidRDefault="008B48EB" w:rsidP="008B48EB">
      <w:pPr>
        <w:rPr>
          <w:rFonts w:ascii="Times New Roman" w:hAnsi="Times New Roman" w:cs="Times New Roman"/>
          <w:b/>
          <w:bCs/>
          <w:sz w:val="20"/>
          <w:szCs w:val="20"/>
          <w:vertAlign w:val="superscript"/>
        </w:rPr>
      </w:pPr>
    </w:p>
    <w:p w:rsidR="008B48EB" w:rsidRPr="00AC2482" w:rsidRDefault="008B48EB" w:rsidP="008B48EB">
      <w:pPr>
        <w:rPr>
          <w:rFonts w:ascii="Times New Roman" w:hAnsi="Times New Roman" w:cs="Times New Roman"/>
          <w:b/>
          <w:bCs/>
          <w:sz w:val="20"/>
          <w:szCs w:val="20"/>
          <w:vertAlign w:val="superscript"/>
        </w:rPr>
      </w:pPr>
    </w:p>
    <w:p w:rsidR="008B48EB" w:rsidRPr="00AC2482" w:rsidRDefault="008B48EB" w:rsidP="008B48EB">
      <w:pPr>
        <w:spacing w:after="0" w:line="360" w:lineRule="auto"/>
        <w:rPr>
          <w:rFonts w:ascii="Times New Roman" w:hAnsi="Times New Roman" w:cs="Times New Roman"/>
          <w:b/>
          <w:sz w:val="20"/>
          <w:szCs w:val="20"/>
        </w:rPr>
      </w:pPr>
      <w:r w:rsidRPr="00AC2482">
        <w:rPr>
          <w:rFonts w:ascii="Times New Roman" w:hAnsi="Times New Roman" w:cs="Times New Roman"/>
          <w:b/>
          <w:bCs/>
          <w:sz w:val="20"/>
          <w:szCs w:val="20"/>
          <w:vertAlign w:val="superscript"/>
        </w:rPr>
        <w:t>13</w:t>
      </w:r>
      <w:r w:rsidRPr="00AC2482">
        <w:rPr>
          <w:rFonts w:ascii="Times New Roman" w:hAnsi="Times New Roman" w:cs="Times New Roman"/>
          <w:b/>
          <w:bCs/>
          <w:sz w:val="20"/>
          <w:szCs w:val="20"/>
        </w:rPr>
        <w:t xml:space="preserve">C NMR spectrum of </w:t>
      </w:r>
      <w:r w:rsidR="00CB4EA4">
        <w:rPr>
          <w:rFonts w:ascii="Times New Roman" w:hAnsi="Times New Roman" w:cs="Times New Roman"/>
          <w:b/>
          <w:sz w:val="20"/>
          <w:szCs w:val="20"/>
        </w:rPr>
        <w:t>3a, 8a-d</w:t>
      </w:r>
      <w:r w:rsidRPr="00AC2482">
        <w:rPr>
          <w:rFonts w:ascii="Times New Roman" w:hAnsi="Times New Roman" w:cs="Times New Roman"/>
          <w:b/>
          <w:sz w:val="20"/>
          <w:szCs w:val="20"/>
        </w:rPr>
        <w:t>ihydroxy-3-((4-nitrobenzylidene)amino)-2-thioxo-1,3,3a,8a-tetrahydroindeno[1,2-</w:t>
      </w:r>
      <w:r w:rsidRPr="00AC2482">
        <w:rPr>
          <w:rFonts w:ascii="Times New Roman" w:hAnsi="Times New Roman" w:cs="Times New Roman"/>
          <w:b/>
          <w:i/>
          <w:sz w:val="20"/>
          <w:szCs w:val="20"/>
        </w:rPr>
        <w:t>d]</w:t>
      </w:r>
      <w:r w:rsidRPr="00AC2482">
        <w:rPr>
          <w:rFonts w:ascii="Times New Roman" w:hAnsi="Times New Roman" w:cs="Times New Roman"/>
          <w:b/>
          <w:sz w:val="20"/>
          <w:szCs w:val="20"/>
        </w:rPr>
        <w:t>imidazol-8(</w:t>
      </w:r>
      <w:r w:rsidRPr="00AC2482">
        <w:rPr>
          <w:rFonts w:ascii="Times New Roman" w:hAnsi="Times New Roman" w:cs="Times New Roman"/>
          <w:b/>
          <w:i/>
          <w:sz w:val="20"/>
          <w:szCs w:val="20"/>
        </w:rPr>
        <w:t>2H</w:t>
      </w:r>
      <w:r w:rsidRPr="00AC2482">
        <w:rPr>
          <w:rFonts w:ascii="Times New Roman" w:hAnsi="Times New Roman" w:cs="Times New Roman"/>
          <w:b/>
          <w:sz w:val="20"/>
          <w:szCs w:val="20"/>
        </w:rPr>
        <w:t xml:space="preserve">)-one </w:t>
      </w:r>
      <w:r w:rsidR="00554EEC">
        <w:rPr>
          <w:rFonts w:ascii="Times New Roman" w:hAnsi="Times New Roman" w:cs="Times New Roman"/>
          <w:b/>
          <w:sz w:val="20"/>
          <w:szCs w:val="20"/>
        </w:rPr>
        <w:t>(</w:t>
      </w:r>
      <w:r w:rsidR="00554EEC" w:rsidRPr="00023CD2">
        <w:rPr>
          <w:rFonts w:ascii="Times New Roman" w:hAnsi="Times New Roman" w:cs="Times New Roman"/>
          <w:b/>
          <w:sz w:val="20"/>
          <w:szCs w:val="20"/>
        </w:rPr>
        <w:t>9</w:t>
      </w:r>
      <w:r w:rsidR="00554EEC">
        <w:rPr>
          <w:rFonts w:ascii="Times New Roman" w:hAnsi="Times New Roman" w:cs="Times New Roman"/>
          <w:b/>
          <w:sz w:val="20"/>
          <w:szCs w:val="20"/>
        </w:rPr>
        <w:t>i</w:t>
      </w:r>
      <w:r w:rsidR="00554EEC" w:rsidRPr="00023CD2">
        <w:rPr>
          <w:rFonts w:ascii="Times New Roman" w:hAnsi="Times New Roman" w:cs="Times New Roman"/>
          <w:b/>
          <w:sz w:val="20"/>
          <w:szCs w:val="20"/>
        </w:rPr>
        <w:t>x)</w:t>
      </w:r>
    </w:p>
    <w:p w:rsidR="008B48EB" w:rsidRDefault="007342BC" w:rsidP="008B48EB">
      <w:pPr>
        <w:pStyle w:val="NormalWeb"/>
        <w:spacing w:before="0" w:beforeAutospacing="0" w:after="0" w:afterAutospacing="0"/>
        <w:jc w:val="center"/>
        <w:rPr>
          <w:b/>
          <w:bCs/>
          <w:sz w:val="20"/>
          <w:szCs w:val="20"/>
          <w:vertAlign w:val="superscript"/>
        </w:rPr>
      </w:pPr>
      <w:r w:rsidRPr="007342BC">
        <w:rPr>
          <w:b/>
          <w:noProof/>
          <w:sz w:val="20"/>
          <w:szCs w:val="20"/>
        </w:rPr>
        <w:pict>
          <v:shape id="_x0000_s1314" type="#_x0000_t75" style="position:absolute;left:0;text-align:left;margin-left:48pt;margin-top:29.65pt;width:100pt;height:75.15pt;z-index:251699200">
            <v:imagedata r:id="rId146" o:title=""/>
          </v:shape>
          <o:OLEObject Type="Embed" ProgID="ChemDraw.Document.6.0" ShapeID="_x0000_s1314" DrawAspect="Content" ObjectID="_1548450314" r:id="rId147"/>
        </w:pict>
      </w:r>
      <w:r w:rsidR="008B48EB" w:rsidRPr="005D49FB">
        <w:rPr>
          <w:noProof/>
          <w:sz w:val="20"/>
          <w:szCs w:val="20"/>
        </w:rPr>
        <w:drawing>
          <wp:inline distT="0" distB="0" distL="0" distR="0">
            <wp:extent cx="6632121" cy="3222171"/>
            <wp:effectExtent l="19050" t="0" r="0" b="0"/>
            <wp:docPr id="391" name="Picture 22" descr="C:\Users\Dell\Desktop\YS-243-B 13CNMR\YS-243-B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Dell\Desktop\YS-243-B 13CNMR\YS-243-B 13CNMR.jpg"/>
                    <pic:cNvPicPr>
                      <a:picLocks noChangeAspect="1" noChangeArrowheads="1"/>
                    </pic:cNvPicPr>
                  </pic:nvPicPr>
                  <pic:blipFill>
                    <a:blip r:embed="rId148"/>
                    <a:srcRect/>
                    <a:stretch>
                      <a:fillRect/>
                    </a:stretch>
                  </pic:blipFill>
                  <pic:spPr bwMode="auto">
                    <a:xfrm>
                      <a:off x="0" y="0"/>
                      <a:ext cx="6646816" cy="3229311"/>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rPr>
          <w:b/>
          <w:bCs/>
          <w:sz w:val="20"/>
          <w:szCs w:val="20"/>
          <w:vertAlign w:val="superscript"/>
        </w:rPr>
      </w:pPr>
    </w:p>
    <w:p w:rsidR="008B48EB" w:rsidRDefault="008B48EB" w:rsidP="008B48EB">
      <w:pPr>
        <w:pStyle w:val="NormalWeb"/>
        <w:spacing w:before="0" w:beforeAutospacing="0" w:after="0" w:afterAutospacing="0"/>
        <w:rPr>
          <w:b/>
          <w:bCs/>
          <w:sz w:val="20"/>
          <w:szCs w:val="20"/>
          <w:vertAlign w:val="superscript"/>
        </w:rPr>
      </w:pPr>
    </w:p>
    <w:p w:rsidR="008B48EB" w:rsidRPr="00594510" w:rsidRDefault="008B48EB" w:rsidP="008B48EB">
      <w:pPr>
        <w:pStyle w:val="NormalWeb"/>
        <w:spacing w:before="0" w:beforeAutospacing="0" w:after="0" w:afterAutospacing="0" w:line="360" w:lineRule="auto"/>
        <w:rPr>
          <w:b/>
          <w:sz w:val="20"/>
          <w:szCs w:val="20"/>
        </w:rPr>
      </w:pPr>
      <w:r w:rsidRPr="00060F0B">
        <w:rPr>
          <w:b/>
          <w:bCs/>
          <w:sz w:val="20"/>
          <w:szCs w:val="20"/>
          <w:vertAlign w:val="superscript"/>
        </w:rPr>
        <w:lastRenderedPageBreak/>
        <w:t>1</w:t>
      </w:r>
      <w:r w:rsidRPr="00060F0B">
        <w:rPr>
          <w:b/>
          <w:bCs/>
          <w:sz w:val="20"/>
          <w:szCs w:val="20"/>
        </w:rPr>
        <w:t xml:space="preserve">H NMR spectrum of </w:t>
      </w:r>
      <w:r w:rsidR="00CB4EA4">
        <w:rPr>
          <w:b/>
          <w:sz w:val="20"/>
          <w:szCs w:val="20"/>
        </w:rPr>
        <w:t>3a, 8a-d</w:t>
      </w:r>
      <w:r w:rsidRPr="00060F0B">
        <w:rPr>
          <w:b/>
          <w:sz w:val="20"/>
          <w:szCs w:val="20"/>
        </w:rPr>
        <w:t>ihydroxy-3-((3-nitrobenzylidene)amino)-2-thioxo-1,3,3a,8a-tetrahydroindeno[1,2-</w:t>
      </w:r>
      <w:r w:rsidRPr="00060F0B">
        <w:rPr>
          <w:b/>
          <w:i/>
          <w:sz w:val="20"/>
          <w:szCs w:val="20"/>
        </w:rPr>
        <w:t>d]</w:t>
      </w:r>
      <w:r w:rsidRPr="00060F0B">
        <w:rPr>
          <w:b/>
          <w:sz w:val="20"/>
          <w:szCs w:val="20"/>
        </w:rPr>
        <w:t>imidazol-8(</w:t>
      </w:r>
      <w:r w:rsidRPr="00060F0B">
        <w:rPr>
          <w:b/>
          <w:i/>
          <w:sz w:val="20"/>
          <w:szCs w:val="20"/>
        </w:rPr>
        <w:t>2H</w:t>
      </w:r>
      <w:r w:rsidRPr="00060F0B">
        <w:rPr>
          <w:b/>
          <w:sz w:val="20"/>
          <w:szCs w:val="20"/>
        </w:rPr>
        <w:t xml:space="preserve">)-one </w:t>
      </w:r>
      <w:r w:rsidR="00554EEC">
        <w:rPr>
          <w:b/>
          <w:sz w:val="20"/>
          <w:szCs w:val="20"/>
        </w:rPr>
        <w:t>(</w:t>
      </w:r>
      <w:r w:rsidR="00554EEC" w:rsidRPr="00023CD2">
        <w:rPr>
          <w:b/>
          <w:sz w:val="20"/>
          <w:szCs w:val="20"/>
        </w:rPr>
        <w:t>9x)</w:t>
      </w:r>
    </w:p>
    <w:p w:rsidR="008B48EB" w:rsidRDefault="007342BC" w:rsidP="008B48EB">
      <w:pPr>
        <w:jc w:val="center"/>
      </w:pPr>
      <w:r>
        <w:rPr>
          <w:noProof/>
        </w:rPr>
        <w:pict>
          <v:shape id="_x0000_s1276" type="#_x0000_t75" style="position:absolute;left:0;text-align:left;margin-left:46.8pt;margin-top:37.25pt;width:92.4pt;height:83.5pt;z-index:251660288">
            <v:imagedata r:id="rId149" o:title=""/>
          </v:shape>
          <o:OLEObject Type="Embed" ProgID="ChemDraw.Document.6.0" ShapeID="_x0000_s1276" DrawAspect="Content" ObjectID="_1548450315" r:id="rId150"/>
        </w:pict>
      </w:r>
      <w:r w:rsidR="00CD7E3F" w:rsidRPr="00CD7E3F">
        <w:rPr>
          <w:noProof/>
        </w:rPr>
        <w:drawing>
          <wp:inline distT="0" distB="0" distL="0" distR="0">
            <wp:extent cx="5943600" cy="3259826"/>
            <wp:effectExtent l="19050" t="0" r="0" b="0"/>
            <wp:docPr id="14" name="Picture 31" descr="C:\Users\Dell\Desktop\SUPPLEMENTARY FID'S DATA\SUPPLEMENTARY THIOSEMICAR\10. YT-232 1HNMR....x\YT-232 1HNMR\YT-232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Dell\Desktop\SUPPLEMENTARY FID'S DATA\SUPPLEMENTARY THIOSEMICAR\10. YT-232 1HNMR....x\YT-232 1HNMR\YT-232 1HNMR.jpg"/>
                    <pic:cNvPicPr>
                      <a:picLocks noChangeAspect="1" noChangeArrowheads="1"/>
                    </pic:cNvPicPr>
                  </pic:nvPicPr>
                  <pic:blipFill>
                    <a:blip r:embed="rId151"/>
                    <a:srcRect/>
                    <a:stretch>
                      <a:fillRect/>
                    </a:stretch>
                  </pic:blipFill>
                  <pic:spPr bwMode="auto">
                    <a:xfrm>
                      <a:off x="0" y="0"/>
                      <a:ext cx="5943600" cy="3259826"/>
                    </a:xfrm>
                    <a:prstGeom prst="rect">
                      <a:avLst/>
                    </a:prstGeom>
                    <a:noFill/>
                    <a:ln w="9525">
                      <a:noFill/>
                      <a:miter lim="800000"/>
                      <a:headEnd/>
                      <a:tailEnd/>
                    </a:ln>
                  </pic:spPr>
                </pic:pic>
              </a:graphicData>
            </a:graphic>
          </wp:inline>
        </w:drawing>
      </w:r>
    </w:p>
    <w:p w:rsidR="008B48EB" w:rsidRDefault="008B48EB" w:rsidP="008B48EB">
      <w:pPr>
        <w:rPr>
          <w:rFonts w:ascii="Times New Roman" w:hAnsi="Times New Roman" w:cs="Times New Roman"/>
          <w:b/>
          <w:bCs/>
          <w:sz w:val="20"/>
          <w:szCs w:val="20"/>
          <w:vertAlign w:val="superscript"/>
        </w:rPr>
      </w:pPr>
    </w:p>
    <w:p w:rsidR="008B48EB" w:rsidRPr="00064587" w:rsidRDefault="008B48EB" w:rsidP="008B48EB">
      <w:pPr>
        <w:rPr>
          <w:rFonts w:ascii="Times New Roman" w:hAnsi="Times New Roman" w:cs="Times New Roman"/>
          <w:b/>
          <w:sz w:val="20"/>
          <w:szCs w:val="20"/>
        </w:rPr>
      </w:pPr>
      <w:r w:rsidRPr="007854F2">
        <w:rPr>
          <w:rFonts w:ascii="Times New Roman" w:hAnsi="Times New Roman" w:cs="Times New Roman"/>
          <w:b/>
          <w:bCs/>
          <w:sz w:val="20"/>
          <w:szCs w:val="20"/>
          <w:vertAlign w:val="superscript"/>
        </w:rPr>
        <w:t>1</w:t>
      </w:r>
      <w:r>
        <w:rPr>
          <w:rFonts w:ascii="Times New Roman" w:hAnsi="Times New Roman" w:cs="Times New Roman"/>
          <w:b/>
          <w:bCs/>
          <w:sz w:val="20"/>
          <w:szCs w:val="20"/>
          <w:vertAlign w:val="superscript"/>
        </w:rPr>
        <w:t>3</w:t>
      </w:r>
      <w:r>
        <w:rPr>
          <w:rFonts w:ascii="Times New Roman" w:hAnsi="Times New Roman" w:cs="Times New Roman"/>
          <w:b/>
          <w:bCs/>
          <w:sz w:val="20"/>
          <w:szCs w:val="20"/>
        </w:rPr>
        <w:t>C</w:t>
      </w:r>
      <w:r w:rsidRPr="007854F2">
        <w:rPr>
          <w:rFonts w:ascii="Times New Roman" w:hAnsi="Times New Roman" w:cs="Times New Roman"/>
          <w:b/>
          <w:bCs/>
          <w:sz w:val="20"/>
          <w:szCs w:val="20"/>
        </w:rPr>
        <w:t xml:space="preserve"> NMR spectrum of </w:t>
      </w:r>
      <w:r w:rsidR="00CB4EA4">
        <w:rPr>
          <w:rFonts w:ascii="Times New Roman" w:hAnsi="Times New Roman" w:cs="Times New Roman"/>
          <w:b/>
          <w:sz w:val="20"/>
          <w:szCs w:val="20"/>
        </w:rPr>
        <w:t>3a, 8a-d</w:t>
      </w:r>
      <w:r w:rsidRPr="00BC7B0A">
        <w:rPr>
          <w:rFonts w:ascii="Times New Roman" w:hAnsi="Times New Roman" w:cs="Times New Roman"/>
          <w:b/>
          <w:sz w:val="20"/>
          <w:szCs w:val="20"/>
        </w:rPr>
        <w:t>ihydroxy</w:t>
      </w:r>
      <w:r>
        <w:rPr>
          <w:rFonts w:ascii="Times New Roman" w:hAnsi="Times New Roman" w:cs="Times New Roman"/>
          <w:b/>
          <w:sz w:val="20"/>
          <w:szCs w:val="20"/>
        </w:rPr>
        <w:t>-3-((3</w:t>
      </w:r>
      <w:r w:rsidRPr="00BC7B0A">
        <w:rPr>
          <w:rFonts w:ascii="Times New Roman" w:hAnsi="Times New Roman" w:cs="Times New Roman"/>
          <w:b/>
          <w:sz w:val="20"/>
          <w:szCs w:val="20"/>
        </w:rPr>
        <w:t>-nitrobenzylidene)amino)-2-thioxo-1,3,3a,8a-tetrahydroindeno[1,2-</w:t>
      </w:r>
      <w:r w:rsidRPr="00BC7B0A">
        <w:rPr>
          <w:rFonts w:ascii="Times New Roman" w:hAnsi="Times New Roman" w:cs="Times New Roman"/>
          <w:b/>
          <w:i/>
          <w:sz w:val="20"/>
          <w:szCs w:val="20"/>
        </w:rPr>
        <w:t>d]</w:t>
      </w:r>
      <w:r w:rsidRPr="00BC7B0A">
        <w:rPr>
          <w:rFonts w:ascii="Times New Roman" w:hAnsi="Times New Roman" w:cs="Times New Roman"/>
          <w:b/>
          <w:sz w:val="20"/>
          <w:szCs w:val="20"/>
        </w:rPr>
        <w:t>imidazol-8(</w:t>
      </w:r>
      <w:r w:rsidRPr="00BC7B0A">
        <w:rPr>
          <w:rFonts w:ascii="Times New Roman" w:hAnsi="Times New Roman" w:cs="Times New Roman"/>
          <w:b/>
          <w:i/>
          <w:sz w:val="20"/>
          <w:szCs w:val="20"/>
        </w:rPr>
        <w:t>2H</w:t>
      </w:r>
      <w:r w:rsidRPr="00BC7B0A">
        <w:rPr>
          <w:rFonts w:ascii="Times New Roman" w:hAnsi="Times New Roman" w:cs="Times New Roman"/>
          <w:b/>
          <w:sz w:val="20"/>
          <w:szCs w:val="20"/>
        </w:rPr>
        <w:t>)-one</w:t>
      </w:r>
      <w:r w:rsidR="00554EEC">
        <w:rPr>
          <w:rFonts w:ascii="Times New Roman" w:hAnsi="Times New Roman" w:cs="Times New Roman"/>
          <w:b/>
          <w:sz w:val="20"/>
          <w:szCs w:val="20"/>
        </w:rPr>
        <w:t>(</w:t>
      </w:r>
      <w:r w:rsidR="00554EEC" w:rsidRPr="00023CD2">
        <w:rPr>
          <w:rFonts w:ascii="Times New Roman" w:hAnsi="Times New Roman" w:cs="Times New Roman"/>
          <w:b/>
          <w:sz w:val="20"/>
          <w:szCs w:val="20"/>
        </w:rPr>
        <w:t>9x)</w:t>
      </w:r>
    </w:p>
    <w:p w:rsidR="008B48EB" w:rsidRDefault="007342BC" w:rsidP="008B48EB">
      <w:pPr>
        <w:jc w:val="center"/>
      </w:pPr>
      <w:r>
        <w:rPr>
          <w:noProof/>
        </w:rPr>
        <w:pict>
          <v:shape id="_x0000_s1277" type="#_x0000_t75" style="position:absolute;left:0;text-align:left;margin-left:48.75pt;margin-top:39.2pt;width:83.1pt;height:75.15pt;z-index:251661312">
            <v:imagedata r:id="rId152" o:title=""/>
          </v:shape>
          <o:OLEObject Type="Embed" ProgID="ChemDraw.Document.6.0" ShapeID="_x0000_s1277" DrawAspect="Content" ObjectID="_1548450316" r:id="rId153"/>
        </w:pict>
      </w:r>
      <w:r w:rsidR="008B48EB" w:rsidRPr="005D49FB">
        <w:rPr>
          <w:noProof/>
        </w:rPr>
        <w:drawing>
          <wp:inline distT="0" distB="0" distL="0" distR="0">
            <wp:extent cx="6632121" cy="3222172"/>
            <wp:effectExtent l="19050" t="0" r="0" b="0"/>
            <wp:docPr id="393" name="Picture 38" descr="C:\Users\Dell\Desktop\YT-232 13CNMR\YT-232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Dell\Desktop\YT-232 13CNMR\YT-232 13CNMR.jpg"/>
                    <pic:cNvPicPr>
                      <a:picLocks noChangeAspect="1" noChangeArrowheads="1"/>
                    </pic:cNvPicPr>
                  </pic:nvPicPr>
                  <pic:blipFill>
                    <a:blip r:embed="rId154"/>
                    <a:srcRect/>
                    <a:stretch>
                      <a:fillRect/>
                    </a:stretch>
                  </pic:blipFill>
                  <pic:spPr bwMode="auto">
                    <a:xfrm>
                      <a:off x="0" y="0"/>
                      <a:ext cx="6637040" cy="3224562"/>
                    </a:xfrm>
                    <a:prstGeom prst="rect">
                      <a:avLst/>
                    </a:prstGeom>
                    <a:noFill/>
                    <a:ln w="9525">
                      <a:noFill/>
                      <a:miter lim="800000"/>
                      <a:headEnd/>
                      <a:tailEnd/>
                    </a:ln>
                  </pic:spPr>
                </pic:pic>
              </a:graphicData>
            </a:graphic>
          </wp:inline>
        </w:drawing>
      </w:r>
    </w:p>
    <w:p w:rsidR="008B48EB" w:rsidRDefault="008B48EB" w:rsidP="008B48EB">
      <w:pPr>
        <w:pStyle w:val="NormalWeb"/>
        <w:spacing w:before="0" w:beforeAutospacing="0" w:after="0" w:afterAutospacing="0" w:line="360" w:lineRule="auto"/>
        <w:rPr>
          <w:b/>
          <w:sz w:val="20"/>
          <w:szCs w:val="20"/>
        </w:rPr>
      </w:pPr>
      <w:r w:rsidRPr="007854F2">
        <w:rPr>
          <w:b/>
          <w:bCs/>
          <w:sz w:val="20"/>
          <w:szCs w:val="20"/>
          <w:vertAlign w:val="superscript"/>
        </w:rPr>
        <w:lastRenderedPageBreak/>
        <w:t>1</w:t>
      </w:r>
      <w:r w:rsidRPr="007854F2">
        <w:rPr>
          <w:b/>
          <w:bCs/>
          <w:sz w:val="20"/>
          <w:szCs w:val="20"/>
        </w:rPr>
        <w:t xml:space="preserve">H NMR spectrum of </w:t>
      </w:r>
      <w:r>
        <w:rPr>
          <w:b/>
          <w:sz w:val="20"/>
          <w:szCs w:val="20"/>
        </w:rPr>
        <w:t>3a,8a-dihydroxy-2-thioxo-3-((3,4,5-trimethoxybenzylidene)amino)</w:t>
      </w:r>
      <w:r w:rsidRPr="00433787">
        <w:rPr>
          <w:b/>
          <w:sz w:val="20"/>
          <w:szCs w:val="20"/>
        </w:rPr>
        <w:t>-1,3,3a,8a-</w:t>
      </w:r>
      <w:r w:rsidRPr="00492B9D">
        <w:rPr>
          <w:b/>
          <w:sz w:val="20"/>
          <w:szCs w:val="20"/>
        </w:rPr>
        <w:t>tetrahydroindeno</w:t>
      </w:r>
      <w:r w:rsidRPr="00433787">
        <w:rPr>
          <w:b/>
          <w:sz w:val="20"/>
          <w:szCs w:val="20"/>
        </w:rPr>
        <w:t>[1,2-</w:t>
      </w:r>
      <w:r w:rsidRPr="00433787">
        <w:rPr>
          <w:b/>
          <w:i/>
          <w:sz w:val="20"/>
          <w:szCs w:val="20"/>
        </w:rPr>
        <w:t>d</w:t>
      </w:r>
      <w:r w:rsidRPr="00433787">
        <w:rPr>
          <w:b/>
          <w:sz w:val="20"/>
          <w:szCs w:val="20"/>
        </w:rPr>
        <w:t>]imidazol-8(2</w:t>
      </w:r>
      <w:r w:rsidRPr="00433787">
        <w:rPr>
          <w:b/>
          <w:i/>
          <w:sz w:val="20"/>
          <w:szCs w:val="20"/>
        </w:rPr>
        <w:t>H</w:t>
      </w:r>
      <w:r w:rsidRPr="00433787">
        <w:rPr>
          <w:b/>
          <w:sz w:val="20"/>
          <w:szCs w:val="20"/>
        </w:rPr>
        <w:t xml:space="preserve">)-one </w:t>
      </w:r>
      <w:r w:rsidR="00554EEC">
        <w:rPr>
          <w:b/>
          <w:sz w:val="20"/>
          <w:szCs w:val="20"/>
        </w:rPr>
        <w:t>(</w:t>
      </w:r>
      <w:r w:rsidR="00554EEC" w:rsidRPr="00023CD2">
        <w:rPr>
          <w:b/>
          <w:sz w:val="20"/>
          <w:szCs w:val="20"/>
        </w:rPr>
        <w:t>9x</w:t>
      </w:r>
      <w:r w:rsidR="00554EEC">
        <w:rPr>
          <w:b/>
          <w:sz w:val="20"/>
          <w:szCs w:val="20"/>
        </w:rPr>
        <w:t>i</w:t>
      </w:r>
      <w:r w:rsidR="00554EEC" w:rsidRPr="00023CD2">
        <w:rPr>
          <w:b/>
          <w:sz w:val="20"/>
          <w:szCs w:val="20"/>
        </w:rPr>
        <w:t>)</w:t>
      </w:r>
    </w:p>
    <w:p w:rsidR="008B48EB" w:rsidRPr="00540C4C" w:rsidRDefault="007342BC" w:rsidP="008B48EB">
      <w:pPr>
        <w:pStyle w:val="NormalWeb"/>
        <w:spacing w:before="0" w:beforeAutospacing="0" w:after="0" w:afterAutospacing="0" w:line="360" w:lineRule="auto"/>
        <w:jc w:val="center"/>
        <w:rPr>
          <w:b/>
          <w:sz w:val="20"/>
          <w:szCs w:val="20"/>
        </w:rPr>
      </w:pPr>
      <w:r w:rsidRPr="007342BC">
        <w:rPr>
          <w:b/>
          <w:bCs/>
          <w:noProof/>
          <w:sz w:val="20"/>
          <w:szCs w:val="20"/>
          <w:vertAlign w:val="superscript"/>
        </w:rPr>
        <w:pict>
          <v:shape id="_x0000_s1292" type="#_x0000_t75" style="position:absolute;left:0;text-align:left;margin-left:13.65pt;margin-top:25.75pt;width:98.85pt;height:70.25pt;z-index:251676672">
            <v:imagedata r:id="rId155" o:title=""/>
          </v:shape>
          <o:OLEObject Type="Embed" ProgID="ChemDraw.Document.6.0" ShapeID="_x0000_s1292" DrawAspect="Content" ObjectID="_1548450317" r:id="rId156"/>
        </w:pict>
      </w:r>
      <w:r w:rsidR="008B48EB" w:rsidRPr="005D49FB">
        <w:rPr>
          <w:b/>
          <w:noProof/>
          <w:sz w:val="20"/>
          <w:szCs w:val="20"/>
        </w:rPr>
        <w:drawing>
          <wp:inline distT="0" distB="0" distL="0" distR="0">
            <wp:extent cx="6599464" cy="3102429"/>
            <wp:effectExtent l="19050" t="0" r="0" b="0"/>
            <wp:docPr id="394" name="Picture 25" descr="C:\Users\Dell\Desktop\YS-212-B NMR\YS-212-B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Dell\Desktop\YS-212-B NMR\YS-212-B 1HNMR.jpg"/>
                    <pic:cNvPicPr>
                      <a:picLocks noChangeAspect="1" noChangeArrowheads="1"/>
                    </pic:cNvPicPr>
                  </pic:nvPicPr>
                  <pic:blipFill>
                    <a:blip r:embed="rId157"/>
                    <a:srcRect/>
                    <a:stretch>
                      <a:fillRect/>
                    </a:stretch>
                  </pic:blipFill>
                  <pic:spPr bwMode="auto">
                    <a:xfrm>
                      <a:off x="0" y="0"/>
                      <a:ext cx="6594943" cy="3100304"/>
                    </a:xfrm>
                    <a:prstGeom prst="rect">
                      <a:avLst/>
                    </a:prstGeom>
                    <a:noFill/>
                    <a:ln w="9525">
                      <a:noFill/>
                      <a:miter lim="800000"/>
                      <a:headEnd/>
                      <a:tailEnd/>
                    </a:ln>
                  </pic:spPr>
                </pic:pic>
              </a:graphicData>
            </a:graphic>
          </wp:inline>
        </w:drawing>
      </w:r>
    </w:p>
    <w:p w:rsidR="008B48EB" w:rsidRDefault="008B48EB" w:rsidP="008B48EB">
      <w:pPr>
        <w:spacing w:before="240" w:line="360" w:lineRule="auto"/>
        <w:rPr>
          <w:rFonts w:ascii="Times New Roman" w:hAnsi="Times New Roman" w:cs="Times New Roman"/>
          <w:b/>
          <w:bCs/>
          <w:sz w:val="20"/>
          <w:szCs w:val="20"/>
          <w:vertAlign w:val="superscript"/>
        </w:rPr>
      </w:pPr>
    </w:p>
    <w:p w:rsidR="008B48EB" w:rsidRDefault="008B48EB" w:rsidP="008B48EB">
      <w:pPr>
        <w:spacing w:after="0" w:line="360" w:lineRule="auto"/>
        <w:rPr>
          <w:rFonts w:ascii="Times New Roman" w:hAnsi="Times New Roman" w:cs="Times New Roman"/>
          <w:b/>
          <w:sz w:val="20"/>
          <w:szCs w:val="20"/>
        </w:rPr>
      </w:pPr>
      <w:r w:rsidRPr="00FC48F6">
        <w:rPr>
          <w:rFonts w:ascii="Times New Roman" w:hAnsi="Times New Roman" w:cs="Times New Roman"/>
          <w:b/>
          <w:bCs/>
          <w:sz w:val="20"/>
          <w:szCs w:val="20"/>
          <w:vertAlign w:val="superscript"/>
        </w:rPr>
        <w:t>13</w:t>
      </w:r>
      <w:r w:rsidRPr="00FC48F6">
        <w:rPr>
          <w:rFonts w:ascii="Times New Roman" w:hAnsi="Times New Roman" w:cs="Times New Roman"/>
          <w:b/>
          <w:bCs/>
          <w:sz w:val="20"/>
          <w:szCs w:val="20"/>
        </w:rPr>
        <w:t xml:space="preserve">C NMR spectrum of </w:t>
      </w:r>
      <w:r w:rsidRPr="00FC48F6">
        <w:rPr>
          <w:rFonts w:ascii="Times New Roman" w:hAnsi="Times New Roman" w:cs="Times New Roman"/>
          <w:b/>
          <w:sz w:val="20"/>
          <w:szCs w:val="20"/>
        </w:rPr>
        <w:t>3a,8a-dihydroxy-2-thioxo-3-((3,4,5-trimethoxybenzylidene)amino)-1,3,3a,8a-tetrahydroindeno[1,2-</w:t>
      </w:r>
      <w:r w:rsidRPr="00FC48F6">
        <w:rPr>
          <w:rFonts w:ascii="Times New Roman" w:hAnsi="Times New Roman" w:cs="Times New Roman"/>
          <w:b/>
          <w:i/>
          <w:sz w:val="20"/>
          <w:szCs w:val="20"/>
        </w:rPr>
        <w:t>d</w:t>
      </w:r>
      <w:r w:rsidRPr="00FC48F6">
        <w:rPr>
          <w:rFonts w:ascii="Times New Roman" w:hAnsi="Times New Roman" w:cs="Times New Roman"/>
          <w:b/>
          <w:sz w:val="20"/>
          <w:szCs w:val="20"/>
        </w:rPr>
        <w:t>]imidazol-8(2</w:t>
      </w:r>
      <w:r w:rsidRPr="00FC48F6">
        <w:rPr>
          <w:rFonts w:ascii="Times New Roman" w:hAnsi="Times New Roman" w:cs="Times New Roman"/>
          <w:b/>
          <w:i/>
          <w:sz w:val="20"/>
          <w:szCs w:val="20"/>
        </w:rPr>
        <w:t>H</w:t>
      </w:r>
      <w:r>
        <w:rPr>
          <w:rFonts w:ascii="Times New Roman" w:hAnsi="Times New Roman" w:cs="Times New Roman"/>
          <w:b/>
          <w:sz w:val="20"/>
          <w:szCs w:val="20"/>
        </w:rPr>
        <w:t xml:space="preserve">)-one </w:t>
      </w:r>
      <w:r w:rsidR="00554EEC">
        <w:rPr>
          <w:rFonts w:ascii="Times New Roman" w:hAnsi="Times New Roman" w:cs="Times New Roman"/>
          <w:b/>
          <w:sz w:val="20"/>
          <w:szCs w:val="20"/>
        </w:rPr>
        <w:t>(</w:t>
      </w:r>
      <w:r w:rsidR="00554EEC" w:rsidRPr="00023CD2">
        <w:rPr>
          <w:rFonts w:ascii="Times New Roman" w:hAnsi="Times New Roman" w:cs="Times New Roman"/>
          <w:b/>
          <w:sz w:val="20"/>
          <w:szCs w:val="20"/>
        </w:rPr>
        <w:t>9x</w:t>
      </w:r>
      <w:r w:rsidR="00554EEC">
        <w:rPr>
          <w:b/>
          <w:sz w:val="20"/>
          <w:szCs w:val="20"/>
        </w:rPr>
        <w:t>i</w:t>
      </w:r>
      <w:r w:rsidR="00554EEC" w:rsidRPr="00023CD2">
        <w:rPr>
          <w:rFonts w:ascii="Times New Roman" w:hAnsi="Times New Roman" w:cs="Times New Roman"/>
          <w:b/>
          <w:sz w:val="20"/>
          <w:szCs w:val="20"/>
        </w:rPr>
        <w:t>)</w:t>
      </w:r>
    </w:p>
    <w:p w:rsidR="008B48EB" w:rsidRDefault="007342BC" w:rsidP="008B48EB">
      <w:pPr>
        <w:tabs>
          <w:tab w:val="left" w:pos="5490"/>
        </w:tabs>
        <w:spacing w:after="0" w:line="360" w:lineRule="auto"/>
        <w:jc w:val="center"/>
        <w:rPr>
          <w:rFonts w:ascii="Times New Roman" w:hAnsi="Times New Roman" w:cs="Times New Roman"/>
          <w:b/>
          <w:sz w:val="20"/>
          <w:szCs w:val="20"/>
        </w:rPr>
      </w:pPr>
      <w:r w:rsidRPr="007342BC">
        <w:rPr>
          <w:b/>
          <w:bCs/>
          <w:noProof/>
          <w:sz w:val="20"/>
          <w:szCs w:val="20"/>
          <w:vertAlign w:val="superscript"/>
        </w:rPr>
        <w:pict>
          <v:shape id="_x0000_s1298" type="#_x0000_t75" style="position:absolute;left:0;text-align:left;margin-left:28.5pt;margin-top:28pt;width:98.85pt;height:70.25pt;z-index:251682816">
            <v:imagedata r:id="rId158" o:title=""/>
          </v:shape>
          <o:OLEObject Type="Embed" ProgID="ChemDraw.Document.6.0" ShapeID="_x0000_s1298" DrawAspect="Content" ObjectID="_1548450318" r:id="rId159"/>
        </w:pict>
      </w:r>
      <w:r w:rsidR="008B48EB" w:rsidRPr="005D49FB">
        <w:rPr>
          <w:rFonts w:ascii="Times New Roman" w:hAnsi="Times New Roman" w:cs="Times New Roman"/>
          <w:b/>
          <w:noProof/>
          <w:sz w:val="20"/>
          <w:szCs w:val="20"/>
        </w:rPr>
        <w:drawing>
          <wp:inline distT="0" distB="0" distL="0" distR="0">
            <wp:extent cx="6599464" cy="3135085"/>
            <wp:effectExtent l="19050" t="0" r="0" b="0"/>
            <wp:docPr id="395" name="Picture 408" descr="C:\Users\Dell\Desktop\YS-212-B NMR\YS-212-B 13CNMR\YS-212-B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8" descr="C:\Users\Dell\Desktop\YS-212-B NMR\YS-212-B 13CNMR\YS-212-B 13CNMR.jpg"/>
                    <pic:cNvPicPr>
                      <a:picLocks noChangeAspect="1" noChangeArrowheads="1"/>
                    </pic:cNvPicPr>
                  </pic:nvPicPr>
                  <pic:blipFill>
                    <a:blip r:embed="rId160"/>
                    <a:srcRect/>
                    <a:stretch>
                      <a:fillRect/>
                    </a:stretch>
                  </pic:blipFill>
                  <pic:spPr bwMode="auto">
                    <a:xfrm>
                      <a:off x="0" y="0"/>
                      <a:ext cx="6599200" cy="3134960"/>
                    </a:xfrm>
                    <a:prstGeom prst="rect">
                      <a:avLst/>
                    </a:prstGeom>
                    <a:noFill/>
                    <a:ln w="9525">
                      <a:noFill/>
                      <a:miter lim="800000"/>
                      <a:headEnd/>
                      <a:tailEnd/>
                    </a:ln>
                  </pic:spPr>
                </pic:pic>
              </a:graphicData>
            </a:graphic>
          </wp:inline>
        </w:drawing>
      </w:r>
    </w:p>
    <w:p w:rsidR="008B48EB" w:rsidRDefault="008B48EB" w:rsidP="008B48EB">
      <w:pPr>
        <w:spacing w:after="0"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8B48EB" w:rsidRDefault="008B48EB" w:rsidP="008B48EB">
      <w:pPr>
        <w:spacing w:after="0"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8B48EB" w:rsidRDefault="008B48EB" w:rsidP="008B48EB">
      <w:pPr>
        <w:spacing w:after="0"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8B48EB" w:rsidRDefault="008B48EB" w:rsidP="008B48EB">
      <w:pPr>
        <w:spacing w:after="0"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8B48EB" w:rsidRDefault="008B48EB" w:rsidP="008B48EB">
      <w:pPr>
        <w:spacing w:after="0"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8B48EB" w:rsidRDefault="008B48EB" w:rsidP="008B48EB">
      <w:pPr>
        <w:spacing w:after="0"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8B48EB" w:rsidRDefault="008B48EB" w:rsidP="008B48EB">
      <w:pPr>
        <w:spacing w:after="0"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8B48EB" w:rsidRDefault="008B48EB" w:rsidP="008B48EB">
      <w:pPr>
        <w:spacing w:after="0" w:line="360" w:lineRule="auto"/>
        <w:rPr>
          <w:rFonts w:ascii="Times New Roman" w:eastAsia="Times New Roman" w:hAnsi="Times New Roman" w:cs="Times New Roman"/>
          <w:snapToGrid w:val="0"/>
          <w:color w:val="000000"/>
          <w:w w:val="0"/>
          <w:sz w:val="0"/>
          <w:szCs w:val="0"/>
          <w:u w:color="000000"/>
          <w:bdr w:val="none" w:sz="0" w:space="0" w:color="000000"/>
          <w:shd w:val="clear" w:color="000000" w:fill="000000"/>
        </w:rPr>
      </w:pPr>
    </w:p>
    <w:p w:rsidR="008B48EB" w:rsidRPr="00A96002" w:rsidRDefault="008B48EB" w:rsidP="008B48EB">
      <w:pPr>
        <w:spacing w:after="0" w:line="360" w:lineRule="auto"/>
        <w:rPr>
          <w:rFonts w:ascii="Times New Roman" w:hAnsi="Times New Roman" w:cs="Times New Roman"/>
          <w:b/>
          <w:sz w:val="20"/>
          <w:szCs w:val="20"/>
        </w:rPr>
      </w:pPr>
      <w:r w:rsidRPr="00A96002">
        <w:rPr>
          <w:rFonts w:ascii="Times New Roman" w:hAnsi="Times New Roman" w:cs="Times New Roman"/>
          <w:b/>
          <w:bCs/>
          <w:sz w:val="20"/>
          <w:szCs w:val="20"/>
          <w:vertAlign w:val="superscript"/>
        </w:rPr>
        <w:lastRenderedPageBreak/>
        <w:t>1</w:t>
      </w:r>
      <w:r w:rsidRPr="00A96002">
        <w:rPr>
          <w:rFonts w:ascii="Times New Roman" w:hAnsi="Times New Roman" w:cs="Times New Roman"/>
          <w:b/>
          <w:bCs/>
          <w:sz w:val="20"/>
          <w:szCs w:val="20"/>
        </w:rPr>
        <w:t xml:space="preserve">H NMR spectrum of </w:t>
      </w:r>
      <w:r w:rsidRPr="00A96002">
        <w:rPr>
          <w:rFonts w:ascii="Times New Roman" w:hAnsi="Times New Roman" w:cs="Times New Roman"/>
          <w:b/>
          <w:sz w:val="20"/>
          <w:szCs w:val="20"/>
        </w:rPr>
        <w:t>3a,8a-dihydroxy -3-((napthalen-2-ylmethylene)amino) -2-thioxo -1,3,3a,8a-tetrahydroindeno [1,2-</w:t>
      </w:r>
      <w:r w:rsidRPr="00A96002">
        <w:rPr>
          <w:rFonts w:ascii="Times New Roman" w:hAnsi="Times New Roman" w:cs="Times New Roman"/>
          <w:b/>
          <w:i/>
          <w:sz w:val="20"/>
          <w:szCs w:val="20"/>
        </w:rPr>
        <w:t>d</w:t>
      </w:r>
      <w:r w:rsidRPr="00A96002">
        <w:rPr>
          <w:rFonts w:ascii="Times New Roman" w:hAnsi="Times New Roman" w:cs="Times New Roman"/>
          <w:b/>
          <w:sz w:val="20"/>
          <w:szCs w:val="20"/>
        </w:rPr>
        <w:t>]imidazol-8(2</w:t>
      </w:r>
      <w:r w:rsidRPr="00A96002">
        <w:rPr>
          <w:rFonts w:ascii="Times New Roman" w:hAnsi="Times New Roman" w:cs="Times New Roman"/>
          <w:b/>
          <w:i/>
          <w:sz w:val="20"/>
          <w:szCs w:val="20"/>
        </w:rPr>
        <w:t>H</w:t>
      </w:r>
      <w:r>
        <w:rPr>
          <w:rFonts w:ascii="Times New Roman" w:hAnsi="Times New Roman" w:cs="Times New Roman"/>
          <w:b/>
          <w:sz w:val="20"/>
          <w:szCs w:val="20"/>
        </w:rPr>
        <w:t xml:space="preserve">)-one </w:t>
      </w:r>
      <w:r w:rsidR="00554EEC">
        <w:rPr>
          <w:rFonts w:ascii="Times New Roman" w:hAnsi="Times New Roman" w:cs="Times New Roman"/>
          <w:b/>
          <w:sz w:val="20"/>
          <w:szCs w:val="20"/>
        </w:rPr>
        <w:t>(</w:t>
      </w:r>
      <w:r w:rsidR="00554EEC" w:rsidRPr="00023CD2">
        <w:rPr>
          <w:rFonts w:ascii="Times New Roman" w:hAnsi="Times New Roman" w:cs="Times New Roman"/>
          <w:b/>
          <w:sz w:val="20"/>
          <w:szCs w:val="20"/>
        </w:rPr>
        <w:t>9x</w:t>
      </w:r>
      <w:r w:rsidR="00554EEC">
        <w:rPr>
          <w:b/>
          <w:sz w:val="20"/>
          <w:szCs w:val="20"/>
        </w:rPr>
        <w:t>ii</w:t>
      </w:r>
      <w:r w:rsidR="00554EEC" w:rsidRPr="00023CD2">
        <w:rPr>
          <w:rFonts w:ascii="Times New Roman" w:hAnsi="Times New Roman" w:cs="Times New Roman"/>
          <w:b/>
          <w:sz w:val="20"/>
          <w:szCs w:val="20"/>
        </w:rPr>
        <w:t>)</w:t>
      </w:r>
    </w:p>
    <w:p w:rsidR="008B48EB" w:rsidRPr="00A2684F" w:rsidRDefault="007342BC" w:rsidP="008B48EB">
      <w:pPr>
        <w:spacing w:after="0" w:line="360" w:lineRule="auto"/>
        <w:jc w:val="center"/>
        <w:rPr>
          <w:rFonts w:ascii="Times New Roman" w:hAnsi="Times New Roman" w:cs="Times New Roman"/>
          <w:b/>
          <w:sz w:val="20"/>
          <w:szCs w:val="20"/>
        </w:rPr>
      </w:pPr>
      <w:r>
        <w:rPr>
          <w:rFonts w:ascii="Times New Roman" w:hAnsi="Times New Roman" w:cs="Times New Roman"/>
          <w:b/>
          <w:noProof/>
          <w:sz w:val="20"/>
          <w:szCs w:val="20"/>
        </w:rPr>
        <w:pict>
          <v:shape id="_x0000_s1293" type="#_x0000_t75" style="position:absolute;left:0;text-align:left;margin-left:54.85pt;margin-top:31.3pt;width:86.65pt;height:76.05pt;z-index:251677696">
            <v:imagedata r:id="rId161" o:title=""/>
          </v:shape>
          <o:OLEObject Type="Embed" ProgID="ChemDraw.Document.6.0" ShapeID="_x0000_s1293" DrawAspect="Content" ObjectID="_1548450319" r:id="rId162"/>
        </w:pict>
      </w:r>
      <w:r w:rsidR="008B48EB" w:rsidRPr="005D49FB">
        <w:rPr>
          <w:rFonts w:ascii="Times New Roman" w:hAnsi="Times New Roman" w:cs="Times New Roman"/>
          <w:b/>
          <w:noProof/>
          <w:sz w:val="20"/>
          <w:szCs w:val="20"/>
        </w:rPr>
        <w:drawing>
          <wp:inline distT="0" distB="0" distL="0" distR="0">
            <wp:extent cx="6629400" cy="3181350"/>
            <wp:effectExtent l="19050" t="0" r="0" b="0"/>
            <wp:docPr id="396" name="Picture 3" descr="C:\Users\Dell\Desktop\SUPPLEMENTARY THIOSEMICAR\3. YT-113\YT-113 H-1 NMR\3. YT-113 H-1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Dell\Desktop\SUPPLEMENTARY THIOSEMICAR\3. YT-113\YT-113 H-1 NMR\3. YT-113 H-1 NMR.jpg"/>
                    <pic:cNvPicPr>
                      <a:picLocks noChangeAspect="1" noChangeArrowheads="1"/>
                    </pic:cNvPicPr>
                  </pic:nvPicPr>
                  <pic:blipFill>
                    <a:blip r:embed="rId163"/>
                    <a:srcRect/>
                    <a:stretch>
                      <a:fillRect/>
                    </a:stretch>
                  </pic:blipFill>
                  <pic:spPr bwMode="auto">
                    <a:xfrm>
                      <a:off x="0" y="0"/>
                      <a:ext cx="6653360" cy="3192848"/>
                    </a:xfrm>
                    <a:prstGeom prst="rect">
                      <a:avLst/>
                    </a:prstGeom>
                    <a:noFill/>
                    <a:ln w="9525">
                      <a:noFill/>
                      <a:miter lim="800000"/>
                      <a:headEnd/>
                      <a:tailEnd/>
                    </a:ln>
                  </pic:spPr>
                </pic:pic>
              </a:graphicData>
            </a:graphic>
          </wp:inline>
        </w:drawing>
      </w:r>
    </w:p>
    <w:p w:rsidR="008B48EB" w:rsidRDefault="008B48EB" w:rsidP="008B48EB">
      <w:pPr>
        <w:spacing w:before="240" w:line="360" w:lineRule="auto"/>
        <w:rPr>
          <w:rFonts w:ascii="Times New Roman" w:hAnsi="Times New Roman" w:cs="Times New Roman"/>
          <w:b/>
          <w:bCs/>
          <w:sz w:val="20"/>
          <w:szCs w:val="20"/>
          <w:vertAlign w:val="superscript"/>
        </w:rPr>
      </w:pPr>
    </w:p>
    <w:p w:rsidR="008B48EB" w:rsidRPr="00E134A9" w:rsidRDefault="008B48EB" w:rsidP="008B48EB">
      <w:pPr>
        <w:spacing w:after="0" w:line="360" w:lineRule="auto"/>
        <w:rPr>
          <w:rFonts w:ascii="Times New Roman" w:hAnsi="Times New Roman" w:cs="Times New Roman"/>
          <w:b/>
          <w:sz w:val="20"/>
          <w:szCs w:val="20"/>
        </w:rPr>
      </w:pPr>
      <w:r w:rsidRPr="00E134A9">
        <w:rPr>
          <w:rFonts w:ascii="Times New Roman" w:hAnsi="Times New Roman" w:cs="Times New Roman"/>
          <w:b/>
          <w:bCs/>
          <w:sz w:val="20"/>
          <w:szCs w:val="20"/>
          <w:vertAlign w:val="superscript"/>
        </w:rPr>
        <w:t>13</w:t>
      </w:r>
      <w:r w:rsidRPr="00E134A9">
        <w:rPr>
          <w:rFonts w:ascii="Times New Roman" w:hAnsi="Times New Roman" w:cs="Times New Roman"/>
          <w:b/>
          <w:bCs/>
          <w:sz w:val="20"/>
          <w:szCs w:val="20"/>
        </w:rPr>
        <w:t xml:space="preserve">C NMR spectrum of </w:t>
      </w:r>
      <w:r w:rsidRPr="00E134A9">
        <w:rPr>
          <w:rFonts w:ascii="Times New Roman" w:hAnsi="Times New Roman" w:cs="Times New Roman"/>
          <w:b/>
          <w:sz w:val="20"/>
          <w:szCs w:val="20"/>
        </w:rPr>
        <w:t>3a,8a-dihydroxy -3-((napthalen-2-ylmethylene)amino) -2-thioxo -1,3,3a,8a-tetrahydroindeno [1,2-</w:t>
      </w:r>
      <w:r w:rsidRPr="00E134A9">
        <w:rPr>
          <w:rFonts w:ascii="Times New Roman" w:hAnsi="Times New Roman" w:cs="Times New Roman"/>
          <w:b/>
          <w:i/>
          <w:sz w:val="20"/>
          <w:szCs w:val="20"/>
        </w:rPr>
        <w:t>d</w:t>
      </w:r>
      <w:r w:rsidRPr="00E134A9">
        <w:rPr>
          <w:rFonts w:ascii="Times New Roman" w:hAnsi="Times New Roman" w:cs="Times New Roman"/>
          <w:b/>
          <w:sz w:val="20"/>
          <w:szCs w:val="20"/>
        </w:rPr>
        <w:t>]imidazol-8(2</w:t>
      </w:r>
      <w:r w:rsidRPr="00E134A9">
        <w:rPr>
          <w:rFonts w:ascii="Times New Roman" w:hAnsi="Times New Roman" w:cs="Times New Roman"/>
          <w:b/>
          <w:i/>
          <w:sz w:val="20"/>
          <w:szCs w:val="20"/>
        </w:rPr>
        <w:t>H</w:t>
      </w:r>
      <w:r>
        <w:rPr>
          <w:rFonts w:ascii="Times New Roman" w:hAnsi="Times New Roman" w:cs="Times New Roman"/>
          <w:b/>
          <w:sz w:val="20"/>
          <w:szCs w:val="20"/>
        </w:rPr>
        <w:t xml:space="preserve">)-one </w:t>
      </w:r>
      <w:r w:rsidR="00554EEC">
        <w:rPr>
          <w:rFonts w:ascii="Times New Roman" w:hAnsi="Times New Roman" w:cs="Times New Roman"/>
          <w:b/>
          <w:sz w:val="20"/>
          <w:szCs w:val="20"/>
        </w:rPr>
        <w:t>(</w:t>
      </w:r>
      <w:r w:rsidR="00554EEC" w:rsidRPr="00023CD2">
        <w:rPr>
          <w:rFonts w:ascii="Times New Roman" w:hAnsi="Times New Roman" w:cs="Times New Roman"/>
          <w:b/>
          <w:sz w:val="20"/>
          <w:szCs w:val="20"/>
        </w:rPr>
        <w:t>9x</w:t>
      </w:r>
      <w:r w:rsidR="00554EEC">
        <w:rPr>
          <w:b/>
          <w:sz w:val="20"/>
          <w:szCs w:val="20"/>
        </w:rPr>
        <w:t>ii</w:t>
      </w:r>
      <w:r w:rsidR="00554EEC" w:rsidRPr="00023CD2">
        <w:rPr>
          <w:rFonts w:ascii="Times New Roman" w:hAnsi="Times New Roman" w:cs="Times New Roman"/>
          <w:b/>
          <w:sz w:val="20"/>
          <w:szCs w:val="20"/>
        </w:rPr>
        <w:t>)</w:t>
      </w:r>
    </w:p>
    <w:p w:rsidR="008B48EB" w:rsidRDefault="007342BC" w:rsidP="008B48EB">
      <w:pPr>
        <w:spacing w:after="0" w:line="360" w:lineRule="auto"/>
        <w:jc w:val="center"/>
        <w:rPr>
          <w:rFonts w:ascii="Times New Roman" w:hAnsi="Times New Roman" w:cs="Times New Roman"/>
          <w:b/>
          <w:sz w:val="20"/>
          <w:szCs w:val="20"/>
        </w:rPr>
      </w:pPr>
      <w:r>
        <w:rPr>
          <w:rFonts w:ascii="Times New Roman" w:hAnsi="Times New Roman" w:cs="Times New Roman"/>
          <w:b/>
          <w:noProof/>
          <w:sz w:val="20"/>
          <w:szCs w:val="20"/>
        </w:rPr>
        <w:pict>
          <v:shape id="_x0000_s1294" type="#_x0000_t75" style="position:absolute;left:0;text-align:left;margin-left:23.15pt;margin-top:33.6pt;width:85.1pt;height:71.45pt;z-index:251678720">
            <v:imagedata r:id="rId164" o:title=""/>
          </v:shape>
          <o:OLEObject Type="Embed" ProgID="ChemDraw.Document.6.0" ShapeID="_x0000_s1294" DrawAspect="Content" ObjectID="_1548450320" r:id="rId165"/>
        </w:pict>
      </w:r>
      <w:r w:rsidR="008B48EB" w:rsidRPr="005D49FB">
        <w:rPr>
          <w:rFonts w:ascii="Times New Roman" w:hAnsi="Times New Roman" w:cs="Times New Roman"/>
          <w:b/>
          <w:noProof/>
          <w:sz w:val="20"/>
          <w:szCs w:val="20"/>
        </w:rPr>
        <w:drawing>
          <wp:inline distT="0" distB="0" distL="0" distR="0">
            <wp:extent cx="6629400" cy="3219450"/>
            <wp:effectExtent l="19050" t="0" r="0" b="0"/>
            <wp:docPr id="397" name="Picture 30" descr="C:\Users\Dell\Desktop\YT-113 13CNMR\3. YT-113 C-13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Dell\Desktop\YT-113 13CNMR\3. YT-113 C-13 NMR.jpg"/>
                    <pic:cNvPicPr>
                      <a:picLocks noChangeAspect="1" noChangeArrowheads="1"/>
                    </pic:cNvPicPr>
                  </pic:nvPicPr>
                  <pic:blipFill>
                    <a:blip r:embed="rId166"/>
                    <a:srcRect/>
                    <a:stretch>
                      <a:fillRect/>
                    </a:stretch>
                  </pic:blipFill>
                  <pic:spPr bwMode="auto">
                    <a:xfrm>
                      <a:off x="0" y="0"/>
                      <a:ext cx="6636341" cy="3222821"/>
                    </a:xfrm>
                    <a:prstGeom prst="rect">
                      <a:avLst/>
                    </a:prstGeom>
                    <a:noFill/>
                    <a:ln w="9525">
                      <a:noFill/>
                      <a:miter lim="800000"/>
                      <a:headEnd/>
                      <a:tailEnd/>
                    </a:ln>
                  </pic:spPr>
                </pic:pic>
              </a:graphicData>
            </a:graphic>
          </wp:inline>
        </w:drawing>
      </w:r>
    </w:p>
    <w:p w:rsidR="008B48EB" w:rsidRDefault="008B48EB" w:rsidP="008B48EB">
      <w:pPr>
        <w:spacing w:after="0" w:line="360" w:lineRule="auto"/>
        <w:rPr>
          <w:rFonts w:ascii="Times New Roman" w:hAnsi="Times New Roman" w:cs="Times New Roman"/>
          <w:b/>
          <w:bCs/>
          <w:sz w:val="20"/>
          <w:szCs w:val="20"/>
          <w:vertAlign w:val="superscript"/>
        </w:rPr>
      </w:pPr>
    </w:p>
    <w:p w:rsidR="008B48EB" w:rsidRDefault="008B48EB" w:rsidP="008B48EB">
      <w:pPr>
        <w:spacing w:after="0" w:line="360" w:lineRule="auto"/>
        <w:rPr>
          <w:rFonts w:ascii="Times New Roman" w:hAnsi="Times New Roman" w:cs="Times New Roman"/>
          <w:b/>
          <w:sz w:val="20"/>
          <w:szCs w:val="20"/>
        </w:rPr>
      </w:pPr>
      <w:r w:rsidRPr="00A96002">
        <w:rPr>
          <w:rFonts w:ascii="Times New Roman" w:hAnsi="Times New Roman" w:cs="Times New Roman"/>
          <w:b/>
          <w:bCs/>
          <w:sz w:val="20"/>
          <w:szCs w:val="20"/>
          <w:vertAlign w:val="superscript"/>
        </w:rPr>
        <w:lastRenderedPageBreak/>
        <w:t>1</w:t>
      </w:r>
      <w:r w:rsidRPr="00A96002">
        <w:rPr>
          <w:rFonts w:ascii="Times New Roman" w:hAnsi="Times New Roman" w:cs="Times New Roman"/>
          <w:b/>
          <w:bCs/>
          <w:sz w:val="20"/>
          <w:szCs w:val="20"/>
        </w:rPr>
        <w:t xml:space="preserve">H NMR spectrum of </w:t>
      </w:r>
      <w:r w:rsidRPr="00652176">
        <w:rPr>
          <w:rFonts w:ascii="Times New Roman" w:hAnsi="Times New Roman" w:cs="Times New Roman"/>
          <w:b/>
          <w:sz w:val="20"/>
          <w:szCs w:val="20"/>
        </w:rPr>
        <w:t>3-((furan-2-ylmethylene)amino)-3a,8a-dihydroxy -2-thioxo -1,3,3a,8a-tetrahydroindeno [1,2-</w:t>
      </w:r>
      <w:r w:rsidRPr="00652176">
        <w:rPr>
          <w:rFonts w:ascii="Times New Roman" w:hAnsi="Times New Roman" w:cs="Times New Roman"/>
          <w:b/>
          <w:i/>
          <w:sz w:val="20"/>
          <w:szCs w:val="20"/>
        </w:rPr>
        <w:t>d</w:t>
      </w:r>
      <w:r w:rsidRPr="00652176">
        <w:rPr>
          <w:rFonts w:ascii="Times New Roman" w:hAnsi="Times New Roman" w:cs="Times New Roman"/>
          <w:b/>
          <w:sz w:val="20"/>
          <w:szCs w:val="20"/>
        </w:rPr>
        <w:t>]imidazol-8(2</w:t>
      </w:r>
      <w:r w:rsidRPr="00652176">
        <w:rPr>
          <w:rFonts w:ascii="Times New Roman" w:hAnsi="Times New Roman" w:cs="Times New Roman"/>
          <w:b/>
          <w:i/>
          <w:sz w:val="20"/>
          <w:szCs w:val="20"/>
        </w:rPr>
        <w:t>H</w:t>
      </w:r>
      <w:r>
        <w:rPr>
          <w:rFonts w:ascii="Times New Roman" w:hAnsi="Times New Roman" w:cs="Times New Roman"/>
          <w:b/>
          <w:sz w:val="20"/>
          <w:szCs w:val="20"/>
        </w:rPr>
        <w:t xml:space="preserve">)-one </w:t>
      </w:r>
      <w:r w:rsidR="00554EEC">
        <w:rPr>
          <w:rFonts w:ascii="Times New Roman" w:hAnsi="Times New Roman" w:cs="Times New Roman"/>
          <w:b/>
          <w:sz w:val="20"/>
          <w:szCs w:val="20"/>
        </w:rPr>
        <w:t>(</w:t>
      </w:r>
      <w:r w:rsidR="00554EEC" w:rsidRPr="00023CD2">
        <w:rPr>
          <w:rFonts w:ascii="Times New Roman" w:hAnsi="Times New Roman" w:cs="Times New Roman"/>
          <w:b/>
          <w:sz w:val="20"/>
          <w:szCs w:val="20"/>
        </w:rPr>
        <w:t>9x</w:t>
      </w:r>
      <w:r w:rsidR="00554EEC">
        <w:rPr>
          <w:b/>
          <w:sz w:val="20"/>
          <w:szCs w:val="20"/>
        </w:rPr>
        <w:t>iii</w:t>
      </w:r>
      <w:r w:rsidR="00554EEC" w:rsidRPr="00023CD2">
        <w:rPr>
          <w:rFonts w:ascii="Times New Roman" w:hAnsi="Times New Roman" w:cs="Times New Roman"/>
          <w:b/>
          <w:sz w:val="20"/>
          <w:szCs w:val="20"/>
        </w:rPr>
        <w:t>)</w:t>
      </w:r>
    </w:p>
    <w:p w:rsidR="008B48EB" w:rsidRPr="00BC1E3C" w:rsidRDefault="007342BC" w:rsidP="008B48EB">
      <w:pPr>
        <w:spacing w:after="0" w:line="360" w:lineRule="auto"/>
        <w:jc w:val="center"/>
        <w:rPr>
          <w:rFonts w:ascii="Times New Roman" w:hAnsi="Times New Roman" w:cs="Times New Roman"/>
          <w:b/>
          <w:sz w:val="20"/>
          <w:szCs w:val="20"/>
        </w:rPr>
      </w:pPr>
      <w:r>
        <w:rPr>
          <w:rFonts w:ascii="Times New Roman" w:hAnsi="Times New Roman" w:cs="Times New Roman"/>
          <w:b/>
          <w:noProof/>
          <w:sz w:val="20"/>
          <w:szCs w:val="20"/>
        </w:rPr>
        <w:pict>
          <v:shape id="_x0000_s1332" type="#_x0000_t75" style="position:absolute;left:0;text-align:left;margin-left:17.4pt;margin-top:34.65pt;width:82.25pt;height:77.65pt;z-index:251717632">
            <v:imagedata r:id="rId167" o:title=""/>
          </v:shape>
          <o:OLEObject Type="Embed" ProgID="ChemDraw.Document.6.0" ShapeID="_x0000_s1332" DrawAspect="Content" ObjectID="_1548450321" r:id="rId168"/>
        </w:pict>
      </w:r>
      <w:r w:rsidR="008B48EB" w:rsidRPr="005D49FB">
        <w:rPr>
          <w:rFonts w:ascii="Times New Roman" w:hAnsi="Times New Roman" w:cs="Times New Roman"/>
          <w:b/>
          <w:noProof/>
          <w:sz w:val="20"/>
          <w:szCs w:val="20"/>
        </w:rPr>
        <w:drawing>
          <wp:inline distT="0" distB="0" distL="0" distR="0">
            <wp:extent cx="6632121" cy="3189515"/>
            <wp:effectExtent l="19050" t="0" r="0" b="0"/>
            <wp:docPr id="398" name="Picture 7" descr="E:\RESEARCH WORK\Ph. D THESIS WRITING\CHAPTER 4\SUPPLEMENTARY THIOSEMICAR\4. YT-116\YT-116 H1-NMR\YT-116 H1-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E:\RESEARCH WORK\Ph. D THESIS WRITING\CHAPTER 4\SUPPLEMENTARY THIOSEMICAR\4. YT-116\YT-116 H1-NMR\YT-116 H1-NMR.jpg"/>
                    <pic:cNvPicPr>
                      <a:picLocks noChangeAspect="1" noChangeArrowheads="1"/>
                    </pic:cNvPicPr>
                  </pic:nvPicPr>
                  <pic:blipFill>
                    <a:blip r:embed="rId169"/>
                    <a:srcRect/>
                    <a:stretch>
                      <a:fillRect/>
                    </a:stretch>
                  </pic:blipFill>
                  <pic:spPr bwMode="auto">
                    <a:xfrm>
                      <a:off x="0" y="0"/>
                      <a:ext cx="6653447" cy="3199771"/>
                    </a:xfrm>
                    <a:prstGeom prst="rect">
                      <a:avLst/>
                    </a:prstGeom>
                    <a:noFill/>
                    <a:ln w="9525">
                      <a:noFill/>
                      <a:miter lim="800000"/>
                      <a:headEnd/>
                      <a:tailEnd/>
                    </a:ln>
                  </pic:spPr>
                </pic:pic>
              </a:graphicData>
            </a:graphic>
          </wp:inline>
        </w:drawing>
      </w:r>
    </w:p>
    <w:p w:rsidR="008B48EB" w:rsidRDefault="008B48EB" w:rsidP="008B48EB">
      <w:pPr>
        <w:spacing w:before="240" w:line="360" w:lineRule="auto"/>
        <w:rPr>
          <w:rFonts w:ascii="Times New Roman" w:hAnsi="Times New Roman" w:cs="Times New Roman"/>
          <w:b/>
          <w:bCs/>
          <w:sz w:val="20"/>
          <w:szCs w:val="20"/>
          <w:vertAlign w:val="superscript"/>
        </w:rPr>
      </w:pPr>
    </w:p>
    <w:p w:rsidR="008B48EB" w:rsidRPr="00652176" w:rsidRDefault="008B48EB" w:rsidP="008B48EB">
      <w:pPr>
        <w:spacing w:after="0" w:line="360" w:lineRule="auto"/>
        <w:rPr>
          <w:rFonts w:ascii="Times New Roman" w:hAnsi="Times New Roman" w:cs="Times New Roman"/>
          <w:b/>
          <w:sz w:val="20"/>
          <w:szCs w:val="20"/>
        </w:rPr>
      </w:pPr>
      <w:r w:rsidRPr="00652176">
        <w:rPr>
          <w:rFonts w:ascii="Times New Roman" w:hAnsi="Times New Roman" w:cs="Times New Roman"/>
          <w:b/>
          <w:bCs/>
          <w:sz w:val="20"/>
          <w:szCs w:val="20"/>
          <w:vertAlign w:val="superscript"/>
        </w:rPr>
        <w:t>13</w:t>
      </w:r>
      <w:r w:rsidRPr="00652176">
        <w:rPr>
          <w:rFonts w:ascii="Times New Roman" w:hAnsi="Times New Roman" w:cs="Times New Roman"/>
          <w:b/>
          <w:bCs/>
          <w:sz w:val="20"/>
          <w:szCs w:val="20"/>
        </w:rPr>
        <w:t xml:space="preserve">C NMR spectrum of </w:t>
      </w:r>
      <w:r w:rsidRPr="00652176">
        <w:rPr>
          <w:rFonts w:ascii="Times New Roman" w:hAnsi="Times New Roman" w:cs="Times New Roman"/>
          <w:b/>
          <w:sz w:val="20"/>
          <w:szCs w:val="20"/>
        </w:rPr>
        <w:t>3-((furan-2-ylmethylene)amino)-3a,8a-dihydroxy -2-thioxo -1,3,3a,8a-tetrahydroindeno [1,2-</w:t>
      </w:r>
      <w:r w:rsidRPr="00652176">
        <w:rPr>
          <w:rFonts w:ascii="Times New Roman" w:hAnsi="Times New Roman" w:cs="Times New Roman"/>
          <w:b/>
          <w:i/>
          <w:sz w:val="20"/>
          <w:szCs w:val="20"/>
        </w:rPr>
        <w:t>d</w:t>
      </w:r>
      <w:r w:rsidRPr="00652176">
        <w:rPr>
          <w:rFonts w:ascii="Times New Roman" w:hAnsi="Times New Roman" w:cs="Times New Roman"/>
          <w:b/>
          <w:sz w:val="20"/>
          <w:szCs w:val="20"/>
        </w:rPr>
        <w:t>]imidazol-8(2</w:t>
      </w:r>
      <w:r w:rsidRPr="00652176">
        <w:rPr>
          <w:rFonts w:ascii="Times New Roman" w:hAnsi="Times New Roman" w:cs="Times New Roman"/>
          <w:b/>
          <w:i/>
          <w:sz w:val="20"/>
          <w:szCs w:val="20"/>
        </w:rPr>
        <w:t>H</w:t>
      </w:r>
      <w:r>
        <w:rPr>
          <w:rFonts w:ascii="Times New Roman" w:hAnsi="Times New Roman" w:cs="Times New Roman"/>
          <w:b/>
          <w:sz w:val="20"/>
          <w:szCs w:val="20"/>
        </w:rPr>
        <w:t xml:space="preserve">)-one </w:t>
      </w:r>
      <w:r w:rsidR="00554EEC">
        <w:rPr>
          <w:rFonts w:ascii="Times New Roman" w:hAnsi="Times New Roman" w:cs="Times New Roman"/>
          <w:b/>
          <w:sz w:val="20"/>
          <w:szCs w:val="20"/>
        </w:rPr>
        <w:t>(</w:t>
      </w:r>
      <w:r w:rsidR="00554EEC" w:rsidRPr="00023CD2">
        <w:rPr>
          <w:rFonts w:ascii="Times New Roman" w:hAnsi="Times New Roman" w:cs="Times New Roman"/>
          <w:b/>
          <w:sz w:val="20"/>
          <w:szCs w:val="20"/>
        </w:rPr>
        <w:t>9x</w:t>
      </w:r>
      <w:r w:rsidR="00554EEC">
        <w:rPr>
          <w:b/>
          <w:sz w:val="20"/>
          <w:szCs w:val="20"/>
        </w:rPr>
        <w:t>iii</w:t>
      </w:r>
      <w:r w:rsidR="00554EEC" w:rsidRPr="00023CD2">
        <w:rPr>
          <w:rFonts w:ascii="Times New Roman" w:hAnsi="Times New Roman" w:cs="Times New Roman"/>
          <w:b/>
          <w:sz w:val="20"/>
          <w:szCs w:val="20"/>
        </w:rPr>
        <w:t>)</w:t>
      </w:r>
    </w:p>
    <w:p w:rsidR="008B48EB" w:rsidRDefault="007342BC" w:rsidP="008B48EB">
      <w:pPr>
        <w:spacing w:after="0" w:line="360" w:lineRule="auto"/>
        <w:jc w:val="center"/>
        <w:rPr>
          <w:rFonts w:ascii="Times New Roman" w:hAnsi="Times New Roman" w:cs="Times New Roman"/>
          <w:b/>
          <w:sz w:val="20"/>
          <w:szCs w:val="20"/>
        </w:rPr>
      </w:pPr>
      <w:r>
        <w:rPr>
          <w:rFonts w:ascii="Times New Roman" w:hAnsi="Times New Roman" w:cs="Times New Roman"/>
          <w:b/>
          <w:noProof/>
          <w:sz w:val="20"/>
          <w:szCs w:val="20"/>
        </w:rPr>
        <w:pict>
          <v:shape id="_x0000_s1333" type="#_x0000_t75" style="position:absolute;left:0;text-align:left;margin-left:32.05pt;margin-top:31.9pt;width:82.25pt;height:77.65pt;z-index:251718656">
            <v:imagedata r:id="rId170" o:title=""/>
          </v:shape>
          <o:OLEObject Type="Embed" ProgID="ChemDraw.Document.6.0" ShapeID="_x0000_s1333" DrawAspect="Content" ObjectID="_1548450322" r:id="rId171"/>
        </w:pict>
      </w:r>
      <w:r w:rsidR="008B48EB" w:rsidRPr="005D49FB">
        <w:rPr>
          <w:rFonts w:ascii="Times New Roman" w:hAnsi="Times New Roman" w:cs="Times New Roman"/>
          <w:b/>
          <w:noProof/>
          <w:sz w:val="20"/>
          <w:szCs w:val="20"/>
        </w:rPr>
        <w:drawing>
          <wp:inline distT="0" distB="0" distL="0" distR="0">
            <wp:extent cx="6632121" cy="3211285"/>
            <wp:effectExtent l="19050" t="0" r="0" b="0"/>
            <wp:docPr id="399" name="Picture 32" descr="C:\Users\Dell\Desktop\YT-116 13CNMR\YT-116 C-13 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Dell\Desktop\YT-116 13CNMR\YT-116 C-13 NMR.jpg"/>
                    <pic:cNvPicPr>
                      <a:picLocks noChangeAspect="1" noChangeArrowheads="1"/>
                    </pic:cNvPicPr>
                  </pic:nvPicPr>
                  <pic:blipFill>
                    <a:blip r:embed="rId172"/>
                    <a:srcRect/>
                    <a:stretch>
                      <a:fillRect/>
                    </a:stretch>
                  </pic:blipFill>
                  <pic:spPr bwMode="auto">
                    <a:xfrm>
                      <a:off x="0" y="0"/>
                      <a:ext cx="6636470" cy="3213391"/>
                    </a:xfrm>
                    <a:prstGeom prst="rect">
                      <a:avLst/>
                    </a:prstGeom>
                    <a:noFill/>
                    <a:ln w="9525">
                      <a:noFill/>
                      <a:miter lim="800000"/>
                      <a:headEnd/>
                      <a:tailEnd/>
                    </a:ln>
                  </pic:spPr>
                </pic:pic>
              </a:graphicData>
            </a:graphic>
          </wp:inline>
        </w:drawing>
      </w:r>
    </w:p>
    <w:p w:rsidR="008B48EB" w:rsidRDefault="008B48EB" w:rsidP="008B48EB">
      <w:pPr>
        <w:spacing w:after="0" w:line="360" w:lineRule="auto"/>
        <w:rPr>
          <w:rFonts w:ascii="Times New Roman" w:hAnsi="Times New Roman" w:cs="Times New Roman"/>
          <w:b/>
          <w:sz w:val="20"/>
          <w:szCs w:val="20"/>
        </w:rPr>
      </w:pPr>
      <w:r w:rsidRPr="002F280E">
        <w:rPr>
          <w:rFonts w:ascii="Times New Roman" w:hAnsi="Times New Roman" w:cs="Times New Roman"/>
          <w:b/>
          <w:sz w:val="20"/>
          <w:szCs w:val="20"/>
          <w:vertAlign w:val="superscript"/>
        </w:rPr>
        <w:lastRenderedPageBreak/>
        <w:t>1</w:t>
      </w:r>
      <w:r>
        <w:rPr>
          <w:rFonts w:ascii="Times New Roman" w:hAnsi="Times New Roman" w:cs="Times New Roman"/>
          <w:b/>
          <w:sz w:val="20"/>
          <w:szCs w:val="20"/>
        </w:rPr>
        <w:t xml:space="preserve">H NMR spectrum of </w:t>
      </w:r>
      <w:r w:rsidRPr="002F280E">
        <w:rPr>
          <w:rFonts w:ascii="Times New Roman" w:hAnsi="Times New Roman" w:cs="Times New Roman"/>
          <w:b/>
          <w:sz w:val="20"/>
          <w:szCs w:val="20"/>
        </w:rPr>
        <w:t>3-(((6-bromobenzo[</w:t>
      </w:r>
      <w:r w:rsidRPr="002F280E">
        <w:rPr>
          <w:rFonts w:ascii="Times New Roman" w:hAnsi="Times New Roman" w:cs="Times New Roman"/>
          <w:b/>
          <w:i/>
          <w:sz w:val="20"/>
          <w:szCs w:val="20"/>
        </w:rPr>
        <w:t>d</w:t>
      </w:r>
      <w:r w:rsidRPr="002F280E">
        <w:rPr>
          <w:rFonts w:ascii="Times New Roman" w:hAnsi="Times New Roman" w:cs="Times New Roman"/>
          <w:b/>
          <w:sz w:val="20"/>
          <w:szCs w:val="20"/>
        </w:rPr>
        <w:t>][1,3]dioxol-5-yl)methylene)amino)-3a,8a-dihydroxy</w:t>
      </w:r>
      <w:r>
        <w:rPr>
          <w:rFonts w:ascii="Times New Roman" w:hAnsi="Times New Roman" w:cs="Times New Roman"/>
          <w:b/>
          <w:sz w:val="20"/>
          <w:szCs w:val="20"/>
        </w:rPr>
        <w:t>-2-thioxo</w:t>
      </w:r>
      <w:r w:rsidRPr="002F280E">
        <w:rPr>
          <w:rFonts w:ascii="Times New Roman" w:hAnsi="Times New Roman" w:cs="Times New Roman"/>
          <w:b/>
          <w:sz w:val="20"/>
          <w:szCs w:val="20"/>
        </w:rPr>
        <w:t>-1,3,3a,8a-tetrahydroindeno[1,2-</w:t>
      </w:r>
      <w:r w:rsidRPr="002F280E">
        <w:rPr>
          <w:rFonts w:ascii="Times New Roman" w:hAnsi="Times New Roman" w:cs="Times New Roman"/>
          <w:b/>
          <w:i/>
          <w:sz w:val="20"/>
          <w:szCs w:val="20"/>
        </w:rPr>
        <w:t>d</w:t>
      </w:r>
      <w:r>
        <w:rPr>
          <w:rFonts w:ascii="Times New Roman" w:hAnsi="Times New Roman" w:cs="Times New Roman"/>
          <w:b/>
          <w:sz w:val="20"/>
          <w:szCs w:val="20"/>
        </w:rPr>
        <w:t>]imidazol-</w:t>
      </w:r>
      <w:r w:rsidRPr="002F280E">
        <w:rPr>
          <w:rFonts w:ascii="Times New Roman" w:hAnsi="Times New Roman" w:cs="Times New Roman"/>
          <w:b/>
          <w:sz w:val="20"/>
          <w:szCs w:val="20"/>
        </w:rPr>
        <w:t>8</w:t>
      </w:r>
      <w:r>
        <w:rPr>
          <w:rFonts w:ascii="Times New Roman" w:hAnsi="Times New Roman" w:cs="Times New Roman"/>
          <w:b/>
          <w:sz w:val="20"/>
          <w:szCs w:val="20"/>
        </w:rPr>
        <w:t>(</w:t>
      </w:r>
      <w:r w:rsidRPr="00D5676E">
        <w:rPr>
          <w:rFonts w:ascii="Times New Roman" w:hAnsi="Times New Roman" w:cs="Times New Roman"/>
          <w:b/>
          <w:i/>
          <w:sz w:val="20"/>
          <w:szCs w:val="20"/>
        </w:rPr>
        <w:t>2H</w:t>
      </w:r>
      <w:r>
        <w:rPr>
          <w:rFonts w:ascii="Times New Roman" w:hAnsi="Times New Roman" w:cs="Times New Roman"/>
          <w:b/>
          <w:sz w:val="20"/>
          <w:szCs w:val="20"/>
        </w:rPr>
        <w:t>)-</w:t>
      </w:r>
      <w:r w:rsidRPr="002F280E">
        <w:rPr>
          <w:rFonts w:ascii="Times New Roman" w:hAnsi="Times New Roman" w:cs="Times New Roman"/>
          <w:b/>
          <w:sz w:val="20"/>
          <w:szCs w:val="20"/>
        </w:rPr>
        <w:t>on</w:t>
      </w:r>
      <w:r>
        <w:rPr>
          <w:rFonts w:ascii="Times New Roman" w:hAnsi="Times New Roman" w:cs="Times New Roman"/>
          <w:b/>
          <w:sz w:val="20"/>
          <w:szCs w:val="20"/>
        </w:rPr>
        <w:t xml:space="preserve">e </w:t>
      </w:r>
      <w:r w:rsidR="00554EEC">
        <w:rPr>
          <w:rFonts w:ascii="Times New Roman" w:hAnsi="Times New Roman" w:cs="Times New Roman"/>
          <w:b/>
          <w:sz w:val="20"/>
          <w:szCs w:val="20"/>
        </w:rPr>
        <w:t>(</w:t>
      </w:r>
      <w:r w:rsidR="00554EEC" w:rsidRPr="00023CD2">
        <w:rPr>
          <w:rFonts w:ascii="Times New Roman" w:hAnsi="Times New Roman" w:cs="Times New Roman"/>
          <w:b/>
          <w:sz w:val="20"/>
          <w:szCs w:val="20"/>
        </w:rPr>
        <w:t>9x</w:t>
      </w:r>
      <w:r w:rsidR="00554EEC">
        <w:rPr>
          <w:b/>
          <w:sz w:val="20"/>
          <w:szCs w:val="20"/>
        </w:rPr>
        <w:t>iv</w:t>
      </w:r>
      <w:r w:rsidR="00554EEC" w:rsidRPr="00023CD2">
        <w:rPr>
          <w:rFonts w:ascii="Times New Roman" w:hAnsi="Times New Roman" w:cs="Times New Roman"/>
          <w:b/>
          <w:sz w:val="20"/>
          <w:szCs w:val="20"/>
        </w:rPr>
        <w:t>)</w:t>
      </w:r>
    </w:p>
    <w:p w:rsidR="008B48EB" w:rsidRDefault="007342BC" w:rsidP="008B48EB">
      <w:pPr>
        <w:spacing w:after="0"/>
        <w:jc w:val="center"/>
      </w:pPr>
      <w:r>
        <w:rPr>
          <w:noProof/>
        </w:rPr>
        <w:pict>
          <v:shape id="_x0000_s1297" type="#_x0000_t75" style="position:absolute;left:0;text-align:left;margin-left:30.6pt;margin-top:36.7pt;width:97.05pt;height:78.4pt;z-index:251681792">
            <v:imagedata r:id="rId173" o:title=""/>
          </v:shape>
          <o:OLEObject Type="Embed" ProgID="ChemDraw.Document.6.0" ShapeID="_x0000_s1297" DrawAspect="Content" ObjectID="_1548450323" r:id="rId174"/>
        </w:pict>
      </w:r>
      <w:r w:rsidR="008B48EB" w:rsidRPr="005D49FB">
        <w:rPr>
          <w:noProof/>
        </w:rPr>
        <w:drawing>
          <wp:inline distT="0" distB="0" distL="0" distR="0">
            <wp:extent cx="6626003" cy="3105150"/>
            <wp:effectExtent l="19050" t="0" r="3397" b="0"/>
            <wp:docPr id="400" name="Picture 1" descr="C:\Users\Dell\Desktop\YT-230 1H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Desktop\YT-230 1HNMR.jpg"/>
                    <pic:cNvPicPr>
                      <a:picLocks noChangeAspect="1" noChangeArrowheads="1"/>
                    </pic:cNvPicPr>
                  </pic:nvPicPr>
                  <pic:blipFill>
                    <a:blip r:embed="rId175"/>
                    <a:srcRect/>
                    <a:stretch>
                      <a:fillRect/>
                    </a:stretch>
                  </pic:blipFill>
                  <pic:spPr bwMode="auto">
                    <a:xfrm>
                      <a:off x="0" y="0"/>
                      <a:ext cx="6657944" cy="3120119"/>
                    </a:xfrm>
                    <a:prstGeom prst="rect">
                      <a:avLst/>
                    </a:prstGeom>
                    <a:noFill/>
                    <a:ln w="9525">
                      <a:noFill/>
                      <a:miter lim="800000"/>
                      <a:headEnd/>
                      <a:tailEnd/>
                    </a:ln>
                  </pic:spPr>
                </pic:pic>
              </a:graphicData>
            </a:graphic>
          </wp:inline>
        </w:drawing>
      </w:r>
    </w:p>
    <w:p w:rsidR="008B48EB" w:rsidRDefault="008B48EB" w:rsidP="008B48EB">
      <w:pPr>
        <w:rPr>
          <w:rFonts w:ascii="Times New Roman" w:hAnsi="Times New Roman" w:cs="Times New Roman"/>
          <w:b/>
          <w:sz w:val="20"/>
          <w:szCs w:val="20"/>
          <w:vertAlign w:val="superscript"/>
        </w:rPr>
      </w:pPr>
    </w:p>
    <w:p w:rsidR="008B48EB" w:rsidRDefault="008B48EB" w:rsidP="008B48EB">
      <w:pPr>
        <w:rPr>
          <w:rFonts w:ascii="Times New Roman" w:hAnsi="Times New Roman" w:cs="Times New Roman"/>
          <w:b/>
          <w:sz w:val="20"/>
          <w:szCs w:val="20"/>
          <w:vertAlign w:val="superscript"/>
        </w:rPr>
      </w:pPr>
    </w:p>
    <w:p w:rsidR="008B48EB" w:rsidRPr="00DD4F85" w:rsidRDefault="008B48EB" w:rsidP="008B48EB">
      <w:pPr>
        <w:spacing w:after="0" w:line="360" w:lineRule="auto"/>
        <w:rPr>
          <w:rFonts w:ascii="Times New Roman" w:hAnsi="Times New Roman" w:cs="Times New Roman"/>
          <w:b/>
          <w:sz w:val="20"/>
          <w:szCs w:val="20"/>
        </w:rPr>
      </w:pPr>
      <w:r>
        <w:rPr>
          <w:rFonts w:ascii="Times New Roman" w:hAnsi="Times New Roman" w:cs="Times New Roman"/>
          <w:b/>
          <w:sz w:val="20"/>
          <w:szCs w:val="20"/>
          <w:vertAlign w:val="superscript"/>
        </w:rPr>
        <w:t>13</w:t>
      </w:r>
      <w:r>
        <w:rPr>
          <w:rFonts w:ascii="Times New Roman" w:hAnsi="Times New Roman" w:cs="Times New Roman"/>
          <w:b/>
          <w:sz w:val="20"/>
          <w:szCs w:val="20"/>
        </w:rPr>
        <w:t xml:space="preserve">C NMR spectrum of </w:t>
      </w:r>
      <w:r w:rsidRPr="002F280E">
        <w:rPr>
          <w:rFonts w:ascii="Times New Roman" w:hAnsi="Times New Roman" w:cs="Times New Roman"/>
          <w:b/>
          <w:sz w:val="20"/>
          <w:szCs w:val="20"/>
        </w:rPr>
        <w:t>3-(((6-bromobenzo[</w:t>
      </w:r>
      <w:r w:rsidRPr="002F280E">
        <w:rPr>
          <w:rFonts w:ascii="Times New Roman" w:hAnsi="Times New Roman" w:cs="Times New Roman"/>
          <w:b/>
          <w:i/>
          <w:sz w:val="20"/>
          <w:szCs w:val="20"/>
        </w:rPr>
        <w:t>d</w:t>
      </w:r>
      <w:r w:rsidRPr="002F280E">
        <w:rPr>
          <w:rFonts w:ascii="Times New Roman" w:hAnsi="Times New Roman" w:cs="Times New Roman"/>
          <w:b/>
          <w:sz w:val="20"/>
          <w:szCs w:val="20"/>
        </w:rPr>
        <w:t>][1,3]dioxol-5-yl)methylene)amino)-3a,8a-dihydroxy</w:t>
      </w:r>
      <w:r>
        <w:rPr>
          <w:rFonts w:ascii="Times New Roman" w:hAnsi="Times New Roman" w:cs="Times New Roman"/>
          <w:b/>
          <w:sz w:val="20"/>
          <w:szCs w:val="20"/>
        </w:rPr>
        <w:t>-2-thioxo</w:t>
      </w:r>
      <w:r w:rsidRPr="002F280E">
        <w:rPr>
          <w:rFonts w:ascii="Times New Roman" w:hAnsi="Times New Roman" w:cs="Times New Roman"/>
          <w:b/>
          <w:sz w:val="20"/>
          <w:szCs w:val="20"/>
        </w:rPr>
        <w:t>-1,3,3a,8a-tetrahydroindeno[1,2-</w:t>
      </w:r>
      <w:r w:rsidRPr="002F280E">
        <w:rPr>
          <w:rFonts w:ascii="Times New Roman" w:hAnsi="Times New Roman" w:cs="Times New Roman"/>
          <w:b/>
          <w:i/>
          <w:sz w:val="20"/>
          <w:szCs w:val="20"/>
        </w:rPr>
        <w:t>d</w:t>
      </w:r>
      <w:r>
        <w:rPr>
          <w:rFonts w:ascii="Times New Roman" w:hAnsi="Times New Roman" w:cs="Times New Roman"/>
          <w:b/>
          <w:sz w:val="20"/>
          <w:szCs w:val="20"/>
        </w:rPr>
        <w:t>]imidazol-</w:t>
      </w:r>
      <w:r w:rsidRPr="002F280E">
        <w:rPr>
          <w:rFonts w:ascii="Times New Roman" w:hAnsi="Times New Roman" w:cs="Times New Roman"/>
          <w:b/>
          <w:sz w:val="20"/>
          <w:szCs w:val="20"/>
        </w:rPr>
        <w:t>8</w:t>
      </w:r>
      <w:r>
        <w:rPr>
          <w:rFonts w:ascii="Times New Roman" w:hAnsi="Times New Roman" w:cs="Times New Roman"/>
          <w:b/>
          <w:sz w:val="20"/>
          <w:szCs w:val="20"/>
        </w:rPr>
        <w:t>(</w:t>
      </w:r>
      <w:r w:rsidRPr="00D5676E">
        <w:rPr>
          <w:rFonts w:ascii="Times New Roman" w:hAnsi="Times New Roman" w:cs="Times New Roman"/>
          <w:b/>
          <w:i/>
          <w:sz w:val="20"/>
          <w:szCs w:val="20"/>
        </w:rPr>
        <w:t>2H</w:t>
      </w:r>
      <w:r>
        <w:rPr>
          <w:rFonts w:ascii="Times New Roman" w:hAnsi="Times New Roman" w:cs="Times New Roman"/>
          <w:b/>
          <w:sz w:val="20"/>
          <w:szCs w:val="20"/>
        </w:rPr>
        <w:t>)-</w:t>
      </w:r>
      <w:r w:rsidRPr="002F280E">
        <w:rPr>
          <w:rFonts w:ascii="Times New Roman" w:hAnsi="Times New Roman" w:cs="Times New Roman"/>
          <w:b/>
          <w:sz w:val="20"/>
          <w:szCs w:val="20"/>
        </w:rPr>
        <w:t>on</w:t>
      </w:r>
      <w:r>
        <w:rPr>
          <w:rFonts w:ascii="Times New Roman" w:hAnsi="Times New Roman" w:cs="Times New Roman"/>
          <w:b/>
          <w:sz w:val="20"/>
          <w:szCs w:val="20"/>
        </w:rPr>
        <w:t xml:space="preserve">e </w:t>
      </w:r>
      <w:r w:rsidR="00554EEC">
        <w:rPr>
          <w:rFonts w:ascii="Times New Roman" w:hAnsi="Times New Roman" w:cs="Times New Roman"/>
          <w:b/>
          <w:sz w:val="20"/>
          <w:szCs w:val="20"/>
        </w:rPr>
        <w:t>(</w:t>
      </w:r>
      <w:r w:rsidR="00554EEC" w:rsidRPr="00023CD2">
        <w:rPr>
          <w:rFonts w:ascii="Times New Roman" w:hAnsi="Times New Roman" w:cs="Times New Roman"/>
          <w:b/>
          <w:sz w:val="20"/>
          <w:szCs w:val="20"/>
        </w:rPr>
        <w:t>9x</w:t>
      </w:r>
      <w:r w:rsidR="00554EEC">
        <w:rPr>
          <w:b/>
          <w:sz w:val="20"/>
          <w:szCs w:val="20"/>
        </w:rPr>
        <w:t>iv</w:t>
      </w:r>
      <w:r w:rsidR="00554EEC" w:rsidRPr="00023CD2">
        <w:rPr>
          <w:rFonts w:ascii="Times New Roman" w:hAnsi="Times New Roman" w:cs="Times New Roman"/>
          <w:b/>
          <w:sz w:val="20"/>
          <w:szCs w:val="20"/>
        </w:rPr>
        <w:t>)</w:t>
      </w:r>
    </w:p>
    <w:p w:rsidR="008B48EB" w:rsidRPr="00CD16B1" w:rsidRDefault="007342BC" w:rsidP="008B48EB">
      <w:pPr>
        <w:spacing w:after="0"/>
        <w:jc w:val="center"/>
      </w:pPr>
      <w:r>
        <w:rPr>
          <w:noProof/>
        </w:rPr>
        <w:pict>
          <v:shape id="_x0000_s1318" type="#_x0000_t75" style="position:absolute;left:0;text-align:left;margin-left:27.45pt;margin-top:35.15pt;width:97.05pt;height:78.4pt;z-index:251703296">
            <v:imagedata r:id="rId176" o:title=""/>
          </v:shape>
          <o:OLEObject Type="Embed" ProgID="ChemDraw.Document.6.0" ShapeID="_x0000_s1318" DrawAspect="Content" ObjectID="_1548450324" r:id="rId177"/>
        </w:pict>
      </w:r>
      <w:r w:rsidR="008B48EB" w:rsidRPr="005D49FB">
        <w:rPr>
          <w:noProof/>
        </w:rPr>
        <w:drawing>
          <wp:inline distT="0" distB="0" distL="0" distR="0">
            <wp:extent cx="6648450" cy="3257550"/>
            <wp:effectExtent l="19050" t="0" r="0" b="0"/>
            <wp:docPr id="401" name="Picture 2" descr="C:\Users\Dell\Desktop\YT-230 13CNM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Dell\Desktop\YT-230 13CNMR.jpg"/>
                    <pic:cNvPicPr>
                      <a:picLocks noChangeAspect="1" noChangeArrowheads="1"/>
                    </pic:cNvPicPr>
                  </pic:nvPicPr>
                  <pic:blipFill>
                    <a:blip r:embed="rId178"/>
                    <a:srcRect/>
                    <a:stretch>
                      <a:fillRect/>
                    </a:stretch>
                  </pic:blipFill>
                  <pic:spPr bwMode="auto">
                    <a:xfrm>
                      <a:off x="0" y="0"/>
                      <a:ext cx="6657056" cy="3261767"/>
                    </a:xfrm>
                    <a:prstGeom prst="rect">
                      <a:avLst/>
                    </a:prstGeom>
                    <a:solidFill>
                      <a:schemeClr val="accent2"/>
                    </a:solidFill>
                    <a:ln w="9525">
                      <a:noFill/>
                      <a:miter lim="800000"/>
                      <a:headEnd/>
                      <a:tailEnd/>
                    </a:ln>
                  </pic:spPr>
                </pic:pic>
              </a:graphicData>
            </a:graphic>
          </wp:inline>
        </w:drawing>
      </w:r>
    </w:p>
    <w:p w:rsidR="008B48EB" w:rsidRPr="008B48EB" w:rsidRDefault="008B48EB" w:rsidP="008B48EB"/>
    <w:sectPr w:rsidR="008B48EB" w:rsidRPr="008B48EB" w:rsidSect="006C26E1">
      <w:footerReference w:type="default" r:id="rId17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42D18" w:rsidRDefault="00E42D18" w:rsidP="00F04388">
      <w:pPr>
        <w:spacing w:after="0" w:line="240" w:lineRule="auto"/>
      </w:pPr>
      <w:r>
        <w:separator/>
      </w:r>
    </w:p>
  </w:endnote>
  <w:endnote w:type="continuationSeparator" w:id="1">
    <w:p w:rsidR="00E42D18" w:rsidRDefault="00E42D18" w:rsidP="00F043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yriad Pro">
    <w:altName w:val="Corbel"/>
    <w:panose1 w:val="00000000000000000000"/>
    <w:charset w:val="00"/>
    <w:family w:val="swiss"/>
    <w:notTrueType/>
    <w:pitch w:val="variable"/>
    <w:sig w:usb0="00000001" w:usb1="5000204B" w:usb2="00000000" w:usb3="00000000" w:csb0="0000009F" w:csb1="00000000"/>
  </w:font>
  <w:font w:name="TT626B9o00">
    <w:altName w:val="MS Mincho"/>
    <w:panose1 w:val="00000000000000000000"/>
    <w:charset w:val="80"/>
    <w:family w:val="auto"/>
    <w:notTrueType/>
    <w:pitch w:val="default"/>
    <w:sig w:usb0="00000000" w:usb1="08070000" w:usb2="00000010" w:usb3="00000000" w:csb0="00020000" w:csb1="00000000"/>
  </w:font>
  <w:font w:name="MinionPro-Regular">
    <w:altName w:val="MS Mincho"/>
    <w:panose1 w:val="00000000000000000000"/>
    <w:charset w:val="80"/>
    <w:family w:val="auto"/>
    <w:notTrueType/>
    <w:pitch w:val="default"/>
    <w:sig w:usb0="00000001" w:usb1="08070000" w:usb2="00000010" w:usb3="00000000" w:csb0="00020000" w:csb1="00000000"/>
  </w:font>
  <w:font w:name="Advm1046a">
    <w:altName w:val="MS Mincho"/>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Advt93-r">
    <w:altName w:val="Arial Unicode MS"/>
    <w:panose1 w:val="00000000000000000000"/>
    <w:charset w:val="81"/>
    <w:family w:val="auto"/>
    <w:notTrueType/>
    <w:pitch w:val="default"/>
    <w:sig w:usb0="00000003" w:usb1="09060000" w:usb2="00000010" w:usb3="00000000" w:csb0="00080001" w:csb1="00000000"/>
  </w:font>
  <w:font w:name="MS Shell Dlg 2">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624251"/>
      <w:docPartObj>
        <w:docPartGallery w:val="Page Numbers (Bottom of Page)"/>
        <w:docPartUnique/>
      </w:docPartObj>
    </w:sdtPr>
    <w:sdtContent>
      <w:p w:rsidR="00E75B2C" w:rsidRDefault="007342BC">
        <w:pPr>
          <w:pStyle w:val="Footer"/>
          <w:jc w:val="right"/>
        </w:pPr>
        <w:fldSimple w:instr=" PAGE   \* MERGEFORMAT ">
          <w:r w:rsidR="002E3BD5">
            <w:rPr>
              <w:noProof/>
            </w:rPr>
            <w:t>45</w:t>
          </w:r>
        </w:fldSimple>
      </w:p>
    </w:sdtContent>
  </w:sdt>
  <w:p w:rsidR="00E75B2C" w:rsidRDefault="00E75B2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42D18" w:rsidRDefault="00E42D18" w:rsidP="00F04388">
      <w:pPr>
        <w:spacing w:after="0" w:line="240" w:lineRule="auto"/>
      </w:pPr>
      <w:r>
        <w:separator/>
      </w:r>
    </w:p>
  </w:footnote>
  <w:footnote w:type="continuationSeparator" w:id="1">
    <w:p w:rsidR="00E42D18" w:rsidRDefault="00E42D18" w:rsidP="00F0438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BA3398"/>
    <w:multiLevelType w:val="hybridMultilevel"/>
    <w:tmpl w:val="9AA2AE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D177CB"/>
    <w:multiLevelType w:val="hybridMultilevel"/>
    <w:tmpl w:val="D298CA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ECF341D"/>
    <w:multiLevelType w:val="hybridMultilevel"/>
    <w:tmpl w:val="EBFCC7B6"/>
    <w:lvl w:ilvl="0" w:tplc="C78AAD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AF7A0F"/>
    <w:multiLevelType w:val="hybridMultilevel"/>
    <w:tmpl w:val="016A7D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EC210ED"/>
    <w:multiLevelType w:val="multilevel"/>
    <w:tmpl w:val="01568F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nsid w:val="36BD1D21"/>
    <w:multiLevelType w:val="hybridMultilevel"/>
    <w:tmpl w:val="DF124CBA"/>
    <w:lvl w:ilvl="0" w:tplc="ADE6D946">
      <w:start w:val="1"/>
      <w:numFmt w:val="decimal"/>
      <w:lvlText w:val="%1."/>
      <w:lvlJc w:val="left"/>
      <w:pPr>
        <w:ind w:left="1080" w:hanging="360"/>
      </w:pPr>
      <w:rPr>
        <w:rFonts w:asciiTheme="minorHAnsi" w:hAnsiTheme="minorHAnsi" w:cstheme="minorBidi" w:hint="default"/>
        <w:b/>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3D256C59"/>
    <w:multiLevelType w:val="hybridMultilevel"/>
    <w:tmpl w:val="2CDE85FE"/>
    <w:lvl w:ilvl="0" w:tplc="F3E8BCF8">
      <w:start w:val="1"/>
      <w:numFmt w:val="decimal"/>
      <w:lvlText w:val="%1."/>
      <w:lvlJc w:val="left"/>
      <w:pPr>
        <w:ind w:left="552"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7">
    <w:nsid w:val="404D7A67"/>
    <w:multiLevelType w:val="hybridMultilevel"/>
    <w:tmpl w:val="3D041E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4157B44"/>
    <w:multiLevelType w:val="hybridMultilevel"/>
    <w:tmpl w:val="C222035A"/>
    <w:lvl w:ilvl="0" w:tplc="D16819BC">
      <w:start w:val="1"/>
      <w:numFmt w:val="decimal"/>
      <w:lvlText w:val="%1."/>
      <w:lvlJc w:val="left"/>
      <w:pPr>
        <w:ind w:left="552" w:hanging="360"/>
      </w:pPr>
      <w:rPr>
        <w:rFonts w:hint="default"/>
      </w:rPr>
    </w:lvl>
    <w:lvl w:ilvl="1" w:tplc="04090019" w:tentative="1">
      <w:start w:val="1"/>
      <w:numFmt w:val="lowerLetter"/>
      <w:lvlText w:val="%2."/>
      <w:lvlJc w:val="left"/>
      <w:pPr>
        <w:ind w:left="1272" w:hanging="360"/>
      </w:pPr>
    </w:lvl>
    <w:lvl w:ilvl="2" w:tplc="0409001B" w:tentative="1">
      <w:start w:val="1"/>
      <w:numFmt w:val="lowerRoman"/>
      <w:lvlText w:val="%3."/>
      <w:lvlJc w:val="right"/>
      <w:pPr>
        <w:ind w:left="1992" w:hanging="180"/>
      </w:pPr>
    </w:lvl>
    <w:lvl w:ilvl="3" w:tplc="0409000F" w:tentative="1">
      <w:start w:val="1"/>
      <w:numFmt w:val="decimal"/>
      <w:lvlText w:val="%4."/>
      <w:lvlJc w:val="left"/>
      <w:pPr>
        <w:ind w:left="2712" w:hanging="360"/>
      </w:pPr>
    </w:lvl>
    <w:lvl w:ilvl="4" w:tplc="04090019" w:tentative="1">
      <w:start w:val="1"/>
      <w:numFmt w:val="lowerLetter"/>
      <w:lvlText w:val="%5."/>
      <w:lvlJc w:val="left"/>
      <w:pPr>
        <w:ind w:left="3432" w:hanging="360"/>
      </w:pPr>
    </w:lvl>
    <w:lvl w:ilvl="5" w:tplc="0409001B" w:tentative="1">
      <w:start w:val="1"/>
      <w:numFmt w:val="lowerRoman"/>
      <w:lvlText w:val="%6."/>
      <w:lvlJc w:val="right"/>
      <w:pPr>
        <w:ind w:left="4152" w:hanging="180"/>
      </w:pPr>
    </w:lvl>
    <w:lvl w:ilvl="6" w:tplc="0409000F" w:tentative="1">
      <w:start w:val="1"/>
      <w:numFmt w:val="decimal"/>
      <w:lvlText w:val="%7."/>
      <w:lvlJc w:val="left"/>
      <w:pPr>
        <w:ind w:left="4872" w:hanging="360"/>
      </w:pPr>
    </w:lvl>
    <w:lvl w:ilvl="7" w:tplc="04090019" w:tentative="1">
      <w:start w:val="1"/>
      <w:numFmt w:val="lowerLetter"/>
      <w:lvlText w:val="%8."/>
      <w:lvlJc w:val="left"/>
      <w:pPr>
        <w:ind w:left="5592" w:hanging="360"/>
      </w:pPr>
    </w:lvl>
    <w:lvl w:ilvl="8" w:tplc="0409001B" w:tentative="1">
      <w:start w:val="1"/>
      <w:numFmt w:val="lowerRoman"/>
      <w:lvlText w:val="%9."/>
      <w:lvlJc w:val="right"/>
      <w:pPr>
        <w:ind w:left="6312" w:hanging="180"/>
      </w:pPr>
    </w:lvl>
  </w:abstractNum>
  <w:abstractNum w:abstractNumId="9">
    <w:nsid w:val="661161CD"/>
    <w:multiLevelType w:val="hybridMultilevel"/>
    <w:tmpl w:val="14E4ED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AA76438"/>
    <w:multiLevelType w:val="hybridMultilevel"/>
    <w:tmpl w:val="1AE8B950"/>
    <w:lvl w:ilvl="0" w:tplc="4F6680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984197A"/>
    <w:multiLevelType w:val="hybridMultilevel"/>
    <w:tmpl w:val="C37864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BF54717"/>
    <w:multiLevelType w:val="hybridMultilevel"/>
    <w:tmpl w:val="87C4F0FA"/>
    <w:lvl w:ilvl="0" w:tplc="12E2D33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3"/>
  </w:num>
  <w:num w:numId="3">
    <w:abstractNumId w:val="7"/>
  </w:num>
  <w:num w:numId="4">
    <w:abstractNumId w:val="1"/>
  </w:num>
  <w:num w:numId="5">
    <w:abstractNumId w:val="2"/>
  </w:num>
  <w:num w:numId="6">
    <w:abstractNumId w:val="12"/>
  </w:num>
  <w:num w:numId="7">
    <w:abstractNumId w:val="11"/>
  </w:num>
  <w:num w:numId="8">
    <w:abstractNumId w:val="10"/>
  </w:num>
  <w:num w:numId="9">
    <w:abstractNumId w:val="4"/>
  </w:num>
  <w:num w:numId="10">
    <w:abstractNumId w:val="0"/>
  </w:num>
  <w:num w:numId="11">
    <w:abstractNumId w:val="6"/>
  </w:num>
  <w:num w:numId="12">
    <w:abstractNumId w:val="8"/>
  </w:num>
  <w:num w:numId="13">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60"/>
  <w:defaultTabStop w:val="720"/>
  <w:characterSpacingControl w:val="doNotCompress"/>
  <w:footnotePr>
    <w:footnote w:id="0"/>
    <w:footnote w:id="1"/>
  </w:footnotePr>
  <w:endnotePr>
    <w:endnote w:id="0"/>
    <w:endnote w:id="1"/>
  </w:endnotePr>
  <w:compat/>
  <w:rsids>
    <w:rsidRoot w:val="00534165"/>
    <w:rsid w:val="00000D6E"/>
    <w:rsid w:val="00002FAE"/>
    <w:rsid w:val="000119D7"/>
    <w:rsid w:val="0001210A"/>
    <w:rsid w:val="000173A9"/>
    <w:rsid w:val="00022031"/>
    <w:rsid w:val="0002751D"/>
    <w:rsid w:val="00044779"/>
    <w:rsid w:val="0004617B"/>
    <w:rsid w:val="000461BB"/>
    <w:rsid w:val="000461BD"/>
    <w:rsid w:val="00046CAC"/>
    <w:rsid w:val="000522EF"/>
    <w:rsid w:val="00052D8A"/>
    <w:rsid w:val="00055061"/>
    <w:rsid w:val="00060853"/>
    <w:rsid w:val="00065197"/>
    <w:rsid w:val="00066A99"/>
    <w:rsid w:val="00067238"/>
    <w:rsid w:val="00080CBD"/>
    <w:rsid w:val="00090A5F"/>
    <w:rsid w:val="000A16E5"/>
    <w:rsid w:val="000A3D62"/>
    <w:rsid w:val="000A4B23"/>
    <w:rsid w:val="000A5F50"/>
    <w:rsid w:val="000B5459"/>
    <w:rsid w:val="000B6F6C"/>
    <w:rsid w:val="000C4C81"/>
    <w:rsid w:val="000D580E"/>
    <w:rsid w:val="000E0290"/>
    <w:rsid w:val="000E2DB8"/>
    <w:rsid w:val="000F2342"/>
    <w:rsid w:val="000F694C"/>
    <w:rsid w:val="00103105"/>
    <w:rsid w:val="0010585D"/>
    <w:rsid w:val="001060D2"/>
    <w:rsid w:val="00106BF7"/>
    <w:rsid w:val="00111BA6"/>
    <w:rsid w:val="00112FA3"/>
    <w:rsid w:val="001167B6"/>
    <w:rsid w:val="00116893"/>
    <w:rsid w:val="00117EA1"/>
    <w:rsid w:val="00122366"/>
    <w:rsid w:val="001407EC"/>
    <w:rsid w:val="00144BBA"/>
    <w:rsid w:val="001451E9"/>
    <w:rsid w:val="00146F44"/>
    <w:rsid w:val="001508E9"/>
    <w:rsid w:val="00154B61"/>
    <w:rsid w:val="00167A3D"/>
    <w:rsid w:val="00172C02"/>
    <w:rsid w:val="00174A11"/>
    <w:rsid w:val="00174A7D"/>
    <w:rsid w:val="00183B3E"/>
    <w:rsid w:val="001843A8"/>
    <w:rsid w:val="0018523D"/>
    <w:rsid w:val="00185A1F"/>
    <w:rsid w:val="001861EF"/>
    <w:rsid w:val="001904D5"/>
    <w:rsid w:val="00193710"/>
    <w:rsid w:val="001A0A0C"/>
    <w:rsid w:val="001A122E"/>
    <w:rsid w:val="001A18DE"/>
    <w:rsid w:val="001B2892"/>
    <w:rsid w:val="001B359F"/>
    <w:rsid w:val="001B6962"/>
    <w:rsid w:val="001C565E"/>
    <w:rsid w:val="001C7CD7"/>
    <w:rsid w:val="001D05DA"/>
    <w:rsid w:val="001D24E8"/>
    <w:rsid w:val="001E30DF"/>
    <w:rsid w:val="001E41B9"/>
    <w:rsid w:val="001F3CBB"/>
    <w:rsid w:val="001F55A9"/>
    <w:rsid w:val="002028B9"/>
    <w:rsid w:val="00204ADF"/>
    <w:rsid w:val="0020504C"/>
    <w:rsid w:val="0020586D"/>
    <w:rsid w:val="0020594C"/>
    <w:rsid w:val="00206CEF"/>
    <w:rsid w:val="00213884"/>
    <w:rsid w:val="002145E2"/>
    <w:rsid w:val="00215E5D"/>
    <w:rsid w:val="00233EA4"/>
    <w:rsid w:val="002365E7"/>
    <w:rsid w:val="00242C61"/>
    <w:rsid w:val="0024326B"/>
    <w:rsid w:val="002504F5"/>
    <w:rsid w:val="002529D8"/>
    <w:rsid w:val="0025379E"/>
    <w:rsid w:val="0025399A"/>
    <w:rsid w:val="00257C15"/>
    <w:rsid w:val="002614C6"/>
    <w:rsid w:val="002623EC"/>
    <w:rsid w:val="00262CDA"/>
    <w:rsid w:val="00262E63"/>
    <w:rsid w:val="0026451B"/>
    <w:rsid w:val="00266B36"/>
    <w:rsid w:val="00270783"/>
    <w:rsid w:val="00275C84"/>
    <w:rsid w:val="00286CBC"/>
    <w:rsid w:val="00297FBD"/>
    <w:rsid w:val="002A1E72"/>
    <w:rsid w:val="002A4865"/>
    <w:rsid w:val="002A5D76"/>
    <w:rsid w:val="002B542E"/>
    <w:rsid w:val="002B5C66"/>
    <w:rsid w:val="002B5E58"/>
    <w:rsid w:val="002B66D8"/>
    <w:rsid w:val="002C041D"/>
    <w:rsid w:val="002D236A"/>
    <w:rsid w:val="002D57C2"/>
    <w:rsid w:val="002E03E5"/>
    <w:rsid w:val="002E3BD5"/>
    <w:rsid w:val="002E3CE0"/>
    <w:rsid w:val="002E4D8E"/>
    <w:rsid w:val="002E4E51"/>
    <w:rsid w:val="002E5B67"/>
    <w:rsid w:val="002E697A"/>
    <w:rsid w:val="002E7B00"/>
    <w:rsid w:val="002E7C47"/>
    <w:rsid w:val="002F200E"/>
    <w:rsid w:val="002F6F92"/>
    <w:rsid w:val="00303E64"/>
    <w:rsid w:val="00311102"/>
    <w:rsid w:val="003114D1"/>
    <w:rsid w:val="00313A29"/>
    <w:rsid w:val="00317901"/>
    <w:rsid w:val="0032111E"/>
    <w:rsid w:val="003220BC"/>
    <w:rsid w:val="00322BFB"/>
    <w:rsid w:val="0032393B"/>
    <w:rsid w:val="003303EF"/>
    <w:rsid w:val="003347DA"/>
    <w:rsid w:val="00336036"/>
    <w:rsid w:val="00340A45"/>
    <w:rsid w:val="00340F14"/>
    <w:rsid w:val="00342989"/>
    <w:rsid w:val="00343FB1"/>
    <w:rsid w:val="00345C47"/>
    <w:rsid w:val="00345DC1"/>
    <w:rsid w:val="003478E7"/>
    <w:rsid w:val="00350124"/>
    <w:rsid w:val="00351130"/>
    <w:rsid w:val="003564F1"/>
    <w:rsid w:val="003675B9"/>
    <w:rsid w:val="00374F43"/>
    <w:rsid w:val="00385483"/>
    <w:rsid w:val="00386D9D"/>
    <w:rsid w:val="00390097"/>
    <w:rsid w:val="003927C8"/>
    <w:rsid w:val="00393B4C"/>
    <w:rsid w:val="00393FB1"/>
    <w:rsid w:val="003A02FC"/>
    <w:rsid w:val="003A5CF5"/>
    <w:rsid w:val="003B31DC"/>
    <w:rsid w:val="003B7EED"/>
    <w:rsid w:val="003C17D1"/>
    <w:rsid w:val="003C1F05"/>
    <w:rsid w:val="003C5792"/>
    <w:rsid w:val="003D035E"/>
    <w:rsid w:val="003D057E"/>
    <w:rsid w:val="003D350F"/>
    <w:rsid w:val="003E0CC7"/>
    <w:rsid w:val="003E4C90"/>
    <w:rsid w:val="003E5133"/>
    <w:rsid w:val="003E67CA"/>
    <w:rsid w:val="003F29A1"/>
    <w:rsid w:val="00402A6C"/>
    <w:rsid w:val="00405B19"/>
    <w:rsid w:val="00411AE7"/>
    <w:rsid w:val="004158A7"/>
    <w:rsid w:val="004220F5"/>
    <w:rsid w:val="00422F1B"/>
    <w:rsid w:val="00424EB2"/>
    <w:rsid w:val="004319CB"/>
    <w:rsid w:val="00437819"/>
    <w:rsid w:val="00444AE5"/>
    <w:rsid w:val="00451D49"/>
    <w:rsid w:val="00462572"/>
    <w:rsid w:val="00470935"/>
    <w:rsid w:val="00471568"/>
    <w:rsid w:val="004729AC"/>
    <w:rsid w:val="00473A39"/>
    <w:rsid w:val="0047426A"/>
    <w:rsid w:val="00475B48"/>
    <w:rsid w:val="00476051"/>
    <w:rsid w:val="00477C82"/>
    <w:rsid w:val="00485276"/>
    <w:rsid w:val="00491099"/>
    <w:rsid w:val="00496F4E"/>
    <w:rsid w:val="00497D54"/>
    <w:rsid w:val="004A43DE"/>
    <w:rsid w:val="004B020A"/>
    <w:rsid w:val="004B19CD"/>
    <w:rsid w:val="004B3678"/>
    <w:rsid w:val="004B527D"/>
    <w:rsid w:val="004B5D6F"/>
    <w:rsid w:val="004B6302"/>
    <w:rsid w:val="004C301B"/>
    <w:rsid w:val="004C5CEC"/>
    <w:rsid w:val="004C7469"/>
    <w:rsid w:val="004C774E"/>
    <w:rsid w:val="004D7A6D"/>
    <w:rsid w:val="004E0C45"/>
    <w:rsid w:val="004E1872"/>
    <w:rsid w:val="004E2439"/>
    <w:rsid w:val="004E2B09"/>
    <w:rsid w:val="004E38CA"/>
    <w:rsid w:val="004E66EF"/>
    <w:rsid w:val="0051421D"/>
    <w:rsid w:val="00516A24"/>
    <w:rsid w:val="00521849"/>
    <w:rsid w:val="00521AD8"/>
    <w:rsid w:val="00531CBC"/>
    <w:rsid w:val="0053318A"/>
    <w:rsid w:val="00534165"/>
    <w:rsid w:val="00540603"/>
    <w:rsid w:val="00540C4C"/>
    <w:rsid w:val="00546DE2"/>
    <w:rsid w:val="00546FE0"/>
    <w:rsid w:val="00554CA8"/>
    <w:rsid w:val="00554EEC"/>
    <w:rsid w:val="00557647"/>
    <w:rsid w:val="00560C07"/>
    <w:rsid w:val="00564BEE"/>
    <w:rsid w:val="00566BE3"/>
    <w:rsid w:val="00574FA0"/>
    <w:rsid w:val="00574FD4"/>
    <w:rsid w:val="0058057D"/>
    <w:rsid w:val="005858FA"/>
    <w:rsid w:val="005866F7"/>
    <w:rsid w:val="005B1B04"/>
    <w:rsid w:val="005C0FE4"/>
    <w:rsid w:val="005C22F5"/>
    <w:rsid w:val="005C6C28"/>
    <w:rsid w:val="005D0304"/>
    <w:rsid w:val="005D1758"/>
    <w:rsid w:val="005D49FB"/>
    <w:rsid w:val="005D4A7A"/>
    <w:rsid w:val="005D5546"/>
    <w:rsid w:val="005E25AD"/>
    <w:rsid w:val="005F6CB4"/>
    <w:rsid w:val="00601A37"/>
    <w:rsid w:val="00602DC5"/>
    <w:rsid w:val="00603AA9"/>
    <w:rsid w:val="00603DA0"/>
    <w:rsid w:val="006055C2"/>
    <w:rsid w:val="00611C3A"/>
    <w:rsid w:val="0062126B"/>
    <w:rsid w:val="00621A6B"/>
    <w:rsid w:val="00626CAB"/>
    <w:rsid w:val="00631C54"/>
    <w:rsid w:val="00632698"/>
    <w:rsid w:val="00633B05"/>
    <w:rsid w:val="00633D3A"/>
    <w:rsid w:val="006376DE"/>
    <w:rsid w:val="00640771"/>
    <w:rsid w:val="00642A85"/>
    <w:rsid w:val="0064546F"/>
    <w:rsid w:val="00652176"/>
    <w:rsid w:val="006525AE"/>
    <w:rsid w:val="00653928"/>
    <w:rsid w:val="00654D63"/>
    <w:rsid w:val="00656C2C"/>
    <w:rsid w:val="00662510"/>
    <w:rsid w:val="00667D52"/>
    <w:rsid w:val="00671501"/>
    <w:rsid w:val="006810D0"/>
    <w:rsid w:val="00684F64"/>
    <w:rsid w:val="00687C1C"/>
    <w:rsid w:val="006A1DFD"/>
    <w:rsid w:val="006A68E0"/>
    <w:rsid w:val="006A6A84"/>
    <w:rsid w:val="006B1250"/>
    <w:rsid w:val="006B3B86"/>
    <w:rsid w:val="006B513E"/>
    <w:rsid w:val="006B6A39"/>
    <w:rsid w:val="006C26E1"/>
    <w:rsid w:val="006C4AAB"/>
    <w:rsid w:val="006D132C"/>
    <w:rsid w:val="006D7A08"/>
    <w:rsid w:val="006D7DC4"/>
    <w:rsid w:val="006E7120"/>
    <w:rsid w:val="006F212A"/>
    <w:rsid w:val="006F3186"/>
    <w:rsid w:val="00706EF1"/>
    <w:rsid w:val="007078DE"/>
    <w:rsid w:val="00707C1A"/>
    <w:rsid w:val="007100D4"/>
    <w:rsid w:val="007149FB"/>
    <w:rsid w:val="00730059"/>
    <w:rsid w:val="00731CDA"/>
    <w:rsid w:val="007342BC"/>
    <w:rsid w:val="007343BA"/>
    <w:rsid w:val="00734F33"/>
    <w:rsid w:val="00740ED6"/>
    <w:rsid w:val="007433B7"/>
    <w:rsid w:val="0075044A"/>
    <w:rsid w:val="00751393"/>
    <w:rsid w:val="00752E72"/>
    <w:rsid w:val="00752EEF"/>
    <w:rsid w:val="00766FEE"/>
    <w:rsid w:val="00770820"/>
    <w:rsid w:val="007854F2"/>
    <w:rsid w:val="007918C4"/>
    <w:rsid w:val="00794EB3"/>
    <w:rsid w:val="00795B8F"/>
    <w:rsid w:val="0079618F"/>
    <w:rsid w:val="007A0CCA"/>
    <w:rsid w:val="007A7488"/>
    <w:rsid w:val="007B08FF"/>
    <w:rsid w:val="007B57FF"/>
    <w:rsid w:val="007C38E8"/>
    <w:rsid w:val="007C446D"/>
    <w:rsid w:val="007D29B8"/>
    <w:rsid w:val="007D3D9D"/>
    <w:rsid w:val="007D6368"/>
    <w:rsid w:val="007E51B1"/>
    <w:rsid w:val="007E6771"/>
    <w:rsid w:val="007F02AF"/>
    <w:rsid w:val="007F3F04"/>
    <w:rsid w:val="008109E4"/>
    <w:rsid w:val="0081135C"/>
    <w:rsid w:val="00814B49"/>
    <w:rsid w:val="00814E6C"/>
    <w:rsid w:val="00822FF1"/>
    <w:rsid w:val="0082753E"/>
    <w:rsid w:val="008341A1"/>
    <w:rsid w:val="00845CF5"/>
    <w:rsid w:val="00851083"/>
    <w:rsid w:val="00853332"/>
    <w:rsid w:val="0086063D"/>
    <w:rsid w:val="008615A2"/>
    <w:rsid w:val="00861853"/>
    <w:rsid w:val="00864EAB"/>
    <w:rsid w:val="00867435"/>
    <w:rsid w:val="00872319"/>
    <w:rsid w:val="00872426"/>
    <w:rsid w:val="00882D87"/>
    <w:rsid w:val="008942B4"/>
    <w:rsid w:val="00894CAF"/>
    <w:rsid w:val="008A6F54"/>
    <w:rsid w:val="008B23EC"/>
    <w:rsid w:val="008B48EB"/>
    <w:rsid w:val="008B65ED"/>
    <w:rsid w:val="008C47AC"/>
    <w:rsid w:val="008D3656"/>
    <w:rsid w:val="008D5AF7"/>
    <w:rsid w:val="008D60EE"/>
    <w:rsid w:val="008E3EE2"/>
    <w:rsid w:val="008E4F5A"/>
    <w:rsid w:val="008E61E5"/>
    <w:rsid w:val="008F0A0C"/>
    <w:rsid w:val="008F0ED2"/>
    <w:rsid w:val="008F3448"/>
    <w:rsid w:val="008F4702"/>
    <w:rsid w:val="008F6AC9"/>
    <w:rsid w:val="00901354"/>
    <w:rsid w:val="00902479"/>
    <w:rsid w:val="009024B9"/>
    <w:rsid w:val="00903F50"/>
    <w:rsid w:val="00903FBC"/>
    <w:rsid w:val="009138CB"/>
    <w:rsid w:val="00923ECB"/>
    <w:rsid w:val="009244BE"/>
    <w:rsid w:val="009321FF"/>
    <w:rsid w:val="00933904"/>
    <w:rsid w:val="009378F1"/>
    <w:rsid w:val="009425A7"/>
    <w:rsid w:val="00942649"/>
    <w:rsid w:val="00943BA6"/>
    <w:rsid w:val="00944B8F"/>
    <w:rsid w:val="00945892"/>
    <w:rsid w:val="0095498E"/>
    <w:rsid w:val="00962454"/>
    <w:rsid w:val="00962772"/>
    <w:rsid w:val="009657E5"/>
    <w:rsid w:val="009668D5"/>
    <w:rsid w:val="009670B2"/>
    <w:rsid w:val="009730E1"/>
    <w:rsid w:val="0097618B"/>
    <w:rsid w:val="009804B9"/>
    <w:rsid w:val="00982AEE"/>
    <w:rsid w:val="00991D70"/>
    <w:rsid w:val="00994251"/>
    <w:rsid w:val="009A0059"/>
    <w:rsid w:val="009A0ECA"/>
    <w:rsid w:val="009A55E4"/>
    <w:rsid w:val="009A648C"/>
    <w:rsid w:val="009A723F"/>
    <w:rsid w:val="009B2BC6"/>
    <w:rsid w:val="009B5D86"/>
    <w:rsid w:val="009B69BF"/>
    <w:rsid w:val="009C2FAA"/>
    <w:rsid w:val="009C3D44"/>
    <w:rsid w:val="009C568A"/>
    <w:rsid w:val="009D2613"/>
    <w:rsid w:val="009D76F8"/>
    <w:rsid w:val="009E1B0A"/>
    <w:rsid w:val="009E59B1"/>
    <w:rsid w:val="009F4D13"/>
    <w:rsid w:val="009F4DF8"/>
    <w:rsid w:val="009F5EC6"/>
    <w:rsid w:val="009F6B56"/>
    <w:rsid w:val="00A06BA3"/>
    <w:rsid w:val="00A118C4"/>
    <w:rsid w:val="00A1624C"/>
    <w:rsid w:val="00A169A7"/>
    <w:rsid w:val="00A24654"/>
    <w:rsid w:val="00A25171"/>
    <w:rsid w:val="00A25D4A"/>
    <w:rsid w:val="00A319DE"/>
    <w:rsid w:val="00A35281"/>
    <w:rsid w:val="00A3607B"/>
    <w:rsid w:val="00A46EBC"/>
    <w:rsid w:val="00A50E52"/>
    <w:rsid w:val="00A51547"/>
    <w:rsid w:val="00A51723"/>
    <w:rsid w:val="00A52FA9"/>
    <w:rsid w:val="00A55872"/>
    <w:rsid w:val="00A62FA3"/>
    <w:rsid w:val="00A63CB3"/>
    <w:rsid w:val="00A65F96"/>
    <w:rsid w:val="00A67284"/>
    <w:rsid w:val="00A876A4"/>
    <w:rsid w:val="00A87DFD"/>
    <w:rsid w:val="00A87E40"/>
    <w:rsid w:val="00A92620"/>
    <w:rsid w:val="00A92E2B"/>
    <w:rsid w:val="00A96002"/>
    <w:rsid w:val="00A976A2"/>
    <w:rsid w:val="00AB26D6"/>
    <w:rsid w:val="00AB453D"/>
    <w:rsid w:val="00AC1AF2"/>
    <w:rsid w:val="00AC56F6"/>
    <w:rsid w:val="00AD086F"/>
    <w:rsid w:val="00AD22AB"/>
    <w:rsid w:val="00AD5DDD"/>
    <w:rsid w:val="00AD7C5F"/>
    <w:rsid w:val="00AE1328"/>
    <w:rsid w:val="00AE459F"/>
    <w:rsid w:val="00AF1E29"/>
    <w:rsid w:val="00AF2490"/>
    <w:rsid w:val="00AF2A18"/>
    <w:rsid w:val="00AF5384"/>
    <w:rsid w:val="00B01935"/>
    <w:rsid w:val="00B03B0A"/>
    <w:rsid w:val="00B04B61"/>
    <w:rsid w:val="00B13C0B"/>
    <w:rsid w:val="00B207AF"/>
    <w:rsid w:val="00B30122"/>
    <w:rsid w:val="00B50B73"/>
    <w:rsid w:val="00B50E07"/>
    <w:rsid w:val="00B5748D"/>
    <w:rsid w:val="00B5750F"/>
    <w:rsid w:val="00B64D2B"/>
    <w:rsid w:val="00B66A70"/>
    <w:rsid w:val="00B703EE"/>
    <w:rsid w:val="00B73103"/>
    <w:rsid w:val="00B73DB4"/>
    <w:rsid w:val="00B85711"/>
    <w:rsid w:val="00B91675"/>
    <w:rsid w:val="00B93EB4"/>
    <w:rsid w:val="00B947C3"/>
    <w:rsid w:val="00B97CE0"/>
    <w:rsid w:val="00BA2DB8"/>
    <w:rsid w:val="00BA36ED"/>
    <w:rsid w:val="00BA3F82"/>
    <w:rsid w:val="00BB4C11"/>
    <w:rsid w:val="00BB52F8"/>
    <w:rsid w:val="00BC13BC"/>
    <w:rsid w:val="00BC79F7"/>
    <w:rsid w:val="00BD0532"/>
    <w:rsid w:val="00BD337A"/>
    <w:rsid w:val="00BD64D7"/>
    <w:rsid w:val="00BD7936"/>
    <w:rsid w:val="00BE192C"/>
    <w:rsid w:val="00BE3297"/>
    <w:rsid w:val="00BE5BD4"/>
    <w:rsid w:val="00BE67EC"/>
    <w:rsid w:val="00C010A5"/>
    <w:rsid w:val="00C04EF8"/>
    <w:rsid w:val="00C054BB"/>
    <w:rsid w:val="00C121F7"/>
    <w:rsid w:val="00C12E65"/>
    <w:rsid w:val="00C1391C"/>
    <w:rsid w:val="00C2030A"/>
    <w:rsid w:val="00C32FD8"/>
    <w:rsid w:val="00C36713"/>
    <w:rsid w:val="00C40565"/>
    <w:rsid w:val="00C5063E"/>
    <w:rsid w:val="00C62EB3"/>
    <w:rsid w:val="00C655B9"/>
    <w:rsid w:val="00C70CFE"/>
    <w:rsid w:val="00C72794"/>
    <w:rsid w:val="00C76CA9"/>
    <w:rsid w:val="00C869C5"/>
    <w:rsid w:val="00C9078B"/>
    <w:rsid w:val="00C90F04"/>
    <w:rsid w:val="00C913AE"/>
    <w:rsid w:val="00C95788"/>
    <w:rsid w:val="00C96E4A"/>
    <w:rsid w:val="00CA2960"/>
    <w:rsid w:val="00CA4DC1"/>
    <w:rsid w:val="00CB13DF"/>
    <w:rsid w:val="00CB254C"/>
    <w:rsid w:val="00CB3DE4"/>
    <w:rsid w:val="00CB4EA4"/>
    <w:rsid w:val="00CB5176"/>
    <w:rsid w:val="00CB7C86"/>
    <w:rsid w:val="00CD1EAE"/>
    <w:rsid w:val="00CD2274"/>
    <w:rsid w:val="00CD321E"/>
    <w:rsid w:val="00CD60DF"/>
    <w:rsid w:val="00CD764A"/>
    <w:rsid w:val="00CD7E3F"/>
    <w:rsid w:val="00CE030F"/>
    <w:rsid w:val="00CF0175"/>
    <w:rsid w:val="00CF0B69"/>
    <w:rsid w:val="00CF385F"/>
    <w:rsid w:val="00D131BE"/>
    <w:rsid w:val="00D13342"/>
    <w:rsid w:val="00D13DF1"/>
    <w:rsid w:val="00D17040"/>
    <w:rsid w:val="00D23167"/>
    <w:rsid w:val="00D25342"/>
    <w:rsid w:val="00D253E5"/>
    <w:rsid w:val="00D36E92"/>
    <w:rsid w:val="00D373D0"/>
    <w:rsid w:val="00D40688"/>
    <w:rsid w:val="00D43CA0"/>
    <w:rsid w:val="00D51FFC"/>
    <w:rsid w:val="00D554C0"/>
    <w:rsid w:val="00D60E3A"/>
    <w:rsid w:val="00D66E0C"/>
    <w:rsid w:val="00D7002E"/>
    <w:rsid w:val="00D720E8"/>
    <w:rsid w:val="00D7513A"/>
    <w:rsid w:val="00D76D85"/>
    <w:rsid w:val="00D771FE"/>
    <w:rsid w:val="00D833E6"/>
    <w:rsid w:val="00D8364E"/>
    <w:rsid w:val="00D839D5"/>
    <w:rsid w:val="00D91FC4"/>
    <w:rsid w:val="00DA49FF"/>
    <w:rsid w:val="00DA67F3"/>
    <w:rsid w:val="00DA7188"/>
    <w:rsid w:val="00DB1BE4"/>
    <w:rsid w:val="00DB1F89"/>
    <w:rsid w:val="00DB5A52"/>
    <w:rsid w:val="00DB776F"/>
    <w:rsid w:val="00DC0B7E"/>
    <w:rsid w:val="00DC4736"/>
    <w:rsid w:val="00DC4D10"/>
    <w:rsid w:val="00DD1D3D"/>
    <w:rsid w:val="00DD45DB"/>
    <w:rsid w:val="00DD4A0B"/>
    <w:rsid w:val="00DD4E14"/>
    <w:rsid w:val="00DD4F85"/>
    <w:rsid w:val="00DD57BD"/>
    <w:rsid w:val="00DD77EC"/>
    <w:rsid w:val="00DE327D"/>
    <w:rsid w:val="00DE4541"/>
    <w:rsid w:val="00DE6422"/>
    <w:rsid w:val="00DE7E01"/>
    <w:rsid w:val="00DF1396"/>
    <w:rsid w:val="00DF4693"/>
    <w:rsid w:val="00E02486"/>
    <w:rsid w:val="00E04B63"/>
    <w:rsid w:val="00E07DB7"/>
    <w:rsid w:val="00E110A8"/>
    <w:rsid w:val="00E1152B"/>
    <w:rsid w:val="00E11EC7"/>
    <w:rsid w:val="00E134A9"/>
    <w:rsid w:val="00E22434"/>
    <w:rsid w:val="00E24C02"/>
    <w:rsid w:val="00E25819"/>
    <w:rsid w:val="00E30001"/>
    <w:rsid w:val="00E32137"/>
    <w:rsid w:val="00E36D0B"/>
    <w:rsid w:val="00E4085E"/>
    <w:rsid w:val="00E41A53"/>
    <w:rsid w:val="00E42D18"/>
    <w:rsid w:val="00E46221"/>
    <w:rsid w:val="00E64C4E"/>
    <w:rsid w:val="00E75B2C"/>
    <w:rsid w:val="00E82708"/>
    <w:rsid w:val="00E90C8D"/>
    <w:rsid w:val="00E938E3"/>
    <w:rsid w:val="00E93ED1"/>
    <w:rsid w:val="00E94083"/>
    <w:rsid w:val="00EA05C5"/>
    <w:rsid w:val="00EA20DB"/>
    <w:rsid w:val="00EA38EB"/>
    <w:rsid w:val="00EB16F5"/>
    <w:rsid w:val="00EB550D"/>
    <w:rsid w:val="00EC4B2F"/>
    <w:rsid w:val="00EC5044"/>
    <w:rsid w:val="00EC6CF0"/>
    <w:rsid w:val="00ED56D9"/>
    <w:rsid w:val="00ED62E2"/>
    <w:rsid w:val="00EE4C2A"/>
    <w:rsid w:val="00EE4CC5"/>
    <w:rsid w:val="00EF0B23"/>
    <w:rsid w:val="00EF228A"/>
    <w:rsid w:val="00EF247D"/>
    <w:rsid w:val="00EF4FEA"/>
    <w:rsid w:val="00F04388"/>
    <w:rsid w:val="00F04CA8"/>
    <w:rsid w:val="00F06EA7"/>
    <w:rsid w:val="00F079C7"/>
    <w:rsid w:val="00F156B3"/>
    <w:rsid w:val="00F21239"/>
    <w:rsid w:val="00F2386A"/>
    <w:rsid w:val="00F32F2B"/>
    <w:rsid w:val="00F33E68"/>
    <w:rsid w:val="00F43BEF"/>
    <w:rsid w:val="00F44AD9"/>
    <w:rsid w:val="00F467A8"/>
    <w:rsid w:val="00F53A3C"/>
    <w:rsid w:val="00F60247"/>
    <w:rsid w:val="00F641CE"/>
    <w:rsid w:val="00F64453"/>
    <w:rsid w:val="00F8082E"/>
    <w:rsid w:val="00F907F1"/>
    <w:rsid w:val="00F92DFC"/>
    <w:rsid w:val="00F93E64"/>
    <w:rsid w:val="00F95A9D"/>
    <w:rsid w:val="00FA20B1"/>
    <w:rsid w:val="00FA31A5"/>
    <w:rsid w:val="00FA3A30"/>
    <w:rsid w:val="00FB1E3A"/>
    <w:rsid w:val="00FC2877"/>
    <w:rsid w:val="00FC48F6"/>
    <w:rsid w:val="00FC4CF7"/>
    <w:rsid w:val="00FC6FB7"/>
    <w:rsid w:val="00FD448E"/>
    <w:rsid w:val="00FD65D2"/>
    <w:rsid w:val="00FD6B3D"/>
    <w:rsid w:val="00FE049B"/>
    <w:rsid w:val="00FE46ED"/>
    <w:rsid w:val="00FE4D62"/>
    <w:rsid w:val="00FF0613"/>
    <w:rsid w:val="00FF3192"/>
    <w:rsid w:val="00FF557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416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34165"/>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534165"/>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Footer">
    <w:name w:val="footer"/>
    <w:basedOn w:val="Normal"/>
    <w:link w:val="FooterChar"/>
    <w:uiPriority w:val="99"/>
    <w:unhideWhenUsed/>
    <w:rsid w:val="00534165"/>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uiPriority w:val="99"/>
    <w:rsid w:val="00534165"/>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5341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34165"/>
    <w:rPr>
      <w:rFonts w:ascii="Tahoma" w:hAnsi="Tahoma" w:cs="Tahoma"/>
      <w:sz w:val="16"/>
      <w:szCs w:val="16"/>
    </w:rPr>
  </w:style>
  <w:style w:type="paragraph" w:styleId="Header">
    <w:name w:val="header"/>
    <w:basedOn w:val="Normal"/>
    <w:link w:val="HeaderChar"/>
    <w:uiPriority w:val="99"/>
    <w:semiHidden/>
    <w:unhideWhenUsed/>
    <w:rsid w:val="00F04388"/>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04388"/>
  </w:style>
  <w:style w:type="character" w:styleId="Hyperlink">
    <w:name w:val="Hyperlink"/>
    <w:basedOn w:val="DefaultParagraphFont"/>
    <w:uiPriority w:val="99"/>
    <w:unhideWhenUsed/>
    <w:rsid w:val="001A0A0C"/>
    <w:rPr>
      <w:color w:val="0000FF" w:themeColor="hyperlink"/>
      <w:u w:val="single"/>
    </w:rPr>
  </w:style>
  <w:style w:type="paragraph" w:styleId="ListParagraph">
    <w:name w:val="List Paragraph"/>
    <w:basedOn w:val="Normal"/>
    <w:uiPriority w:val="34"/>
    <w:qFormat/>
    <w:rsid w:val="00233EA4"/>
    <w:pPr>
      <w:ind w:left="720"/>
      <w:contextualSpacing/>
    </w:pPr>
  </w:style>
  <w:style w:type="paragraph" w:styleId="FootnoteText">
    <w:name w:val="footnote text"/>
    <w:basedOn w:val="Normal"/>
    <w:link w:val="FootnoteTextChar"/>
    <w:uiPriority w:val="99"/>
    <w:unhideWhenUsed/>
    <w:rsid w:val="00350124"/>
    <w:pPr>
      <w:spacing w:after="0" w:line="240" w:lineRule="auto"/>
    </w:pPr>
    <w:rPr>
      <w:sz w:val="20"/>
      <w:szCs w:val="20"/>
    </w:rPr>
  </w:style>
  <w:style w:type="character" w:customStyle="1" w:styleId="FootnoteTextChar">
    <w:name w:val="Footnote Text Char"/>
    <w:basedOn w:val="DefaultParagraphFont"/>
    <w:link w:val="FootnoteText"/>
    <w:uiPriority w:val="99"/>
    <w:rsid w:val="00350124"/>
    <w:rPr>
      <w:sz w:val="20"/>
      <w:szCs w:val="20"/>
    </w:rPr>
  </w:style>
  <w:style w:type="character" w:styleId="FootnoteReference">
    <w:name w:val="footnote reference"/>
    <w:basedOn w:val="DefaultParagraphFont"/>
    <w:uiPriority w:val="99"/>
    <w:unhideWhenUsed/>
    <w:rsid w:val="00350124"/>
    <w:rPr>
      <w:vertAlign w:val="superscript"/>
    </w:rPr>
  </w:style>
  <w:style w:type="paragraph" w:customStyle="1" w:styleId="08ArticleText">
    <w:name w:val="08 Article Text"/>
    <w:basedOn w:val="Normal"/>
    <w:link w:val="08ArticleTextChar"/>
    <w:qFormat/>
    <w:rsid w:val="00E25819"/>
    <w:pPr>
      <w:tabs>
        <w:tab w:val="left" w:pos="284"/>
      </w:tabs>
      <w:spacing w:after="0" w:line="240" w:lineRule="exact"/>
      <w:jc w:val="both"/>
    </w:pPr>
    <w:rPr>
      <w:rFonts w:ascii="Myriad Pro" w:eastAsiaTheme="minorEastAsia" w:hAnsi="Myriad Pro" w:cs="Times New Roman"/>
      <w:w w:val="108"/>
      <w:sz w:val="16"/>
      <w:szCs w:val="18"/>
    </w:rPr>
  </w:style>
  <w:style w:type="character" w:customStyle="1" w:styleId="08ArticleTextChar">
    <w:name w:val="08 Article Text Char"/>
    <w:basedOn w:val="DefaultParagraphFont"/>
    <w:link w:val="08ArticleText"/>
    <w:rsid w:val="00E25819"/>
    <w:rPr>
      <w:rFonts w:ascii="Myriad Pro" w:eastAsiaTheme="minorEastAsia" w:hAnsi="Myriad Pro" w:cs="Times New Roman"/>
      <w:w w:val="108"/>
      <w:sz w:val="16"/>
      <w:szCs w:val="18"/>
    </w:rPr>
  </w:style>
  <w:style w:type="paragraph" w:customStyle="1" w:styleId="03Abstract">
    <w:name w:val="03 Abstract"/>
    <w:basedOn w:val="Normal"/>
    <w:link w:val="03AbstractChar"/>
    <w:qFormat/>
    <w:rsid w:val="00E25819"/>
    <w:pPr>
      <w:spacing w:line="240" w:lineRule="exact"/>
      <w:jc w:val="both"/>
    </w:pPr>
    <w:rPr>
      <w:rFonts w:ascii="Times New Roman" w:eastAsiaTheme="minorEastAsia" w:hAnsi="Times New Roman" w:cs="Times New Roman"/>
      <w:b/>
      <w:w w:val="105"/>
      <w:sz w:val="18"/>
      <w:szCs w:val="18"/>
    </w:rPr>
  </w:style>
  <w:style w:type="character" w:customStyle="1" w:styleId="03AbstractChar">
    <w:name w:val="03 Abstract Char"/>
    <w:basedOn w:val="DefaultParagraphFont"/>
    <w:link w:val="03Abstract"/>
    <w:rsid w:val="00E25819"/>
    <w:rPr>
      <w:rFonts w:ascii="Times New Roman" w:eastAsiaTheme="minorEastAsia" w:hAnsi="Times New Roman" w:cs="Times New Roman"/>
      <w:b/>
      <w:w w:val="105"/>
      <w:sz w:val="18"/>
      <w:szCs w:val="18"/>
    </w:rPr>
  </w:style>
  <w:style w:type="character" w:customStyle="1" w:styleId="apple-converted-space">
    <w:name w:val="apple-converted-space"/>
    <w:basedOn w:val="DefaultParagraphFont"/>
    <w:rsid w:val="00E25819"/>
  </w:style>
  <w:style w:type="character" w:customStyle="1" w:styleId="entryauthor">
    <w:name w:val="entryauthor"/>
    <w:basedOn w:val="DefaultParagraphFont"/>
    <w:rsid w:val="00E258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2.emf"/><Relationship Id="rId117" Type="http://schemas.openxmlformats.org/officeDocument/2006/relationships/oleObject" Target="embeddings/oleObject36.bin"/><Relationship Id="rId21" Type="http://schemas.openxmlformats.org/officeDocument/2006/relationships/oleObject" Target="embeddings/oleObject4.bin"/><Relationship Id="rId42" Type="http://schemas.openxmlformats.org/officeDocument/2006/relationships/oleObject" Target="embeddings/oleObject11.bin"/><Relationship Id="rId47" Type="http://schemas.openxmlformats.org/officeDocument/2006/relationships/image" Target="media/image26.emf"/><Relationship Id="rId63" Type="http://schemas.openxmlformats.org/officeDocument/2006/relationships/oleObject" Target="embeddings/oleObject18.bin"/><Relationship Id="rId68" Type="http://schemas.openxmlformats.org/officeDocument/2006/relationships/image" Target="media/image40.emf"/><Relationship Id="rId84" Type="http://schemas.openxmlformats.org/officeDocument/2006/relationships/oleObject" Target="embeddings/oleObject25.bin"/><Relationship Id="rId89" Type="http://schemas.openxmlformats.org/officeDocument/2006/relationships/image" Target="media/image54.emf"/><Relationship Id="rId112" Type="http://schemas.openxmlformats.org/officeDocument/2006/relationships/image" Target="media/image69.jpeg"/><Relationship Id="rId133" Type="http://schemas.openxmlformats.org/officeDocument/2006/relationships/image" Target="media/image83.jpeg"/><Relationship Id="rId138" Type="http://schemas.openxmlformats.org/officeDocument/2006/relationships/oleObject" Target="embeddings/oleObject43.bin"/><Relationship Id="rId154" Type="http://schemas.openxmlformats.org/officeDocument/2006/relationships/image" Target="media/image97.jpeg"/><Relationship Id="rId159" Type="http://schemas.openxmlformats.org/officeDocument/2006/relationships/oleObject" Target="embeddings/oleObject50.bin"/><Relationship Id="rId175" Type="http://schemas.openxmlformats.org/officeDocument/2006/relationships/image" Target="media/image111.jpeg"/><Relationship Id="rId170" Type="http://schemas.openxmlformats.org/officeDocument/2006/relationships/image" Target="media/image108.emf"/><Relationship Id="rId16" Type="http://schemas.openxmlformats.org/officeDocument/2006/relationships/image" Target="media/image5.jpeg"/><Relationship Id="rId107" Type="http://schemas.openxmlformats.org/officeDocument/2006/relationships/image" Target="media/image66.wmf"/><Relationship Id="rId11" Type="http://schemas.openxmlformats.org/officeDocument/2006/relationships/image" Target="media/image2.emf"/><Relationship Id="rId32" Type="http://schemas.openxmlformats.org/officeDocument/2006/relationships/image" Target="media/image16.emf"/><Relationship Id="rId37" Type="http://schemas.openxmlformats.org/officeDocument/2006/relationships/image" Target="media/image19.jpeg"/><Relationship Id="rId53" Type="http://schemas.openxmlformats.org/officeDocument/2006/relationships/image" Target="media/image30.emf"/><Relationship Id="rId58" Type="http://schemas.openxmlformats.org/officeDocument/2006/relationships/image" Target="media/image33.jpeg"/><Relationship Id="rId74" Type="http://schemas.openxmlformats.org/officeDocument/2006/relationships/image" Target="media/image44.emf"/><Relationship Id="rId79" Type="http://schemas.openxmlformats.org/officeDocument/2006/relationships/image" Target="media/image47.jpeg"/><Relationship Id="rId102" Type="http://schemas.openxmlformats.org/officeDocument/2006/relationships/oleObject" Target="embeddings/oleObject31.bin"/><Relationship Id="rId123" Type="http://schemas.openxmlformats.org/officeDocument/2006/relationships/oleObject" Target="embeddings/oleObject38.bin"/><Relationship Id="rId128" Type="http://schemas.openxmlformats.org/officeDocument/2006/relationships/image" Target="media/image80.emf"/><Relationship Id="rId144" Type="http://schemas.openxmlformats.org/officeDocument/2006/relationships/oleObject" Target="embeddings/oleObject45.bin"/><Relationship Id="rId149" Type="http://schemas.openxmlformats.org/officeDocument/2006/relationships/image" Target="media/image94.emf"/><Relationship Id="rId5" Type="http://schemas.openxmlformats.org/officeDocument/2006/relationships/webSettings" Target="webSettings.xml"/><Relationship Id="rId90" Type="http://schemas.openxmlformats.org/officeDocument/2006/relationships/oleObject" Target="embeddings/oleObject27.bin"/><Relationship Id="rId95" Type="http://schemas.openxmlformats.org/officeDocument/2006/relationships/image" Target="media/image58.emf"/><Relationship Id="rId160" Type="http://schemas.openxmlformats.org/officeDocument/2006/relationships/image" Target="media/image101.jpeg"/><Relationship Id="rId165" Type="http://schemas.openxmlformats.org/officeDocument/2006/relationships/oleObject" Target="embeddings/oleObject52.bin"/><Relationship Id="rId181" Type="http://schemas.openxmlformats.org/officeDocument/2006/relationships/theme" Target="theme/theme1.xml"/><Relationship Id="rId22" Type="http://schemas.openxmlformats.org/officeDocument/2006/relationships/image" Target="media/image9.jpeg"/><Relationship Id="rId27" Type="http://schemas.openxmlformats.org/officeDocument/2006/relationships/oleObject" Target="embeddings/oleObject6.bin"/><Relationship Id="rId43" Type="http://schemas.openxmlformats.org/officeDocument/2006/relationships/image" Target="media/image23.jpeg"/><Relationship Id="rId48" Type="http://schemas.openxmlformats.org/officeDocument/2006/relationships/oleObject" Target="embeddings/oleObject13.bin"/><Relationship Id="rId64" Type="http://schemas.openxmlformats.org/officeDocument/2006/relationships/image" Target="media/image37.jpeg"/><Relationship Id="rId69" Type="http://schemas.openxmlformats.org/officeDocument/2006/relationships/oleObject" Target="embeddings/oleObject20.bin"/><Relationship Id="rId113" Type="http://schemas.openxmlformats.org/officeDocument/2006/relationships/image" Target="media/image70.emf"/><Relationship Id="rId118" Type="http://schemas.openxmlformats.org/officeDocument/2006/relationships/image" Target="media/image73.jpeg"/><Relationship Id="rId134" Type="http://schemas.openxmlformats.org/officeDocument/2006/relationships/image" Target="media/image84.emf"/><Relationship Id="rId139" Type="http://schemas.openxmlformats.org/officeDocument/2006/relationships/image" Target="media/image87.jpeg"/><Relationship Id="rId80" Type="http://schemas.openxmlformats.org/officeDocument/2006/relationships/image" Target="media/image48.emf"/><Relationship Id="rId85" Type="http://schemas.openxmlformats.org/officeDocument/2006/relationships/image" Target="media/image51.jpeg"/><Relationship Id="rId150" Type="http://schemas.openxmlformats.org/officeDocument/2006/relationships/oleObject" Target="embeddings/oleObject47.bin"/><Relationship Id="rId155" Type="http://schemas.openxmlformats.org/officeDocument/2006/relationships/image" Target="media/image98.emf"/><Relationship Id="rId171" Type="http://schemas.openxmlformats.org/officeDocument/2006/relationships/oleObject" Target="embeddings/oleObject54.bin"/><Relationship Id="rId176" Type="http://schemas.openxmlformats.org/officeDocument/2006/relationships/image" Target="media/image112.emf"/><Relationship Id="rId12" Type="http://schemas.openxmlformats.org/officeDocument/2006/relationships/oleObject" Target="embeddings/oleObject1.bin"/><Relationship Id="rId17" Type="http://schemas.openxmlformats.org/officeDocument/2006/relationships/image" Target="media/image6.emf"/><Relationship Id="rId33" Type="http://schemas.openxmlformats.org/officeDocument/2006/relationships/oleObject" Target="embeddings/oleObject8.bin"/><Relationship Id="rId38" Type="http://schemas.openxmlformats.org/officeDocument/2006/relationships/image" Target="media/image20.emf"/><Relationship Id="rId59" Type="http://schemas.openxmlformats.org/officeDocument/2006/relationships/image" Target="media/image34.emf"/><Relationship Id="rId103" Type="http://schemas.openxmlformats.org/officeDocument/2006/relationships/image" Target="media/image63.jpeg"/><Relationship Id="rId108" Type="http://schemas.openxmlformats.org/officeDocument/2006/relationships/oleObject" Target="embeddings/oleObject33.bin"/><Relationship Id="rId124" Type="http://schemas.openxmlformats.org/officeDocument/2006/relationships/image" Target="media/image77.jpeg"/><Relationship Id="rId129" Type="http://schemas.openxmlformats.org/officeDocument/2006/relationships/oleObject" Target="embeddings/oleObject40.bin"/><Relationship Id="rId54" Type="http://schemas.openxmlformats.org/officeDocument/2006/relationships/oleObject" Target="embeddings/oleObject15.bin"/><Relationship Id="rId70" Type="http://schemas.openxmlformats.org/officeDocument/2006/relationships/image" Target="media/image41.jpeg"/><Relationship Id="rId75" Type="http://schemas.openxmlformats.org/officeDocument/2006/relationships/oleObject" Target="embeddings/oleObject22.bin"/><Relationship Id="rId91" Type="http://schemas.openxmlformats.org/officeDocument/2006/relationships/image" Target="media/image55.jpeg"/><Relationship Id="rId96" Type="http://schemas.openxmlformats.org/officeDocument/2006/relationships/oleObject" Target="embeddings/oleObject29.bin"/><Relationship Id="rId140" Type="http://schemas.openxmlformats.org/officeDocument/2006/relationships/image" Target="media/image88.emf"/><Relationship Id="rId145" Type="http://schemas.openxmlformats.org/officeDocument/2006/relationships/image" Target="media/image91.jpeg"/><Relationship Id="rId161" Type="http://schemas.openxmlformats.org/officeDocument/2006/relationships/image" Target="media/image102.emf"/><Relationship Id="rId166" Type="http://schemas.openxmlformats.org/officeDocument/2006/relationships/image" Target="media/image105.jpeg"/><Relationship Id="rId182"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0.emf"/><Relationship Id="rId28" Type="http://schemas.openxmlformats.org/officeDocument/2006/relationships/image" Target="media/image13.jpeg"/><Relationship Id="rId49" Type="http://schemas.openxmlformats.org/officeDocument/2006/relationships/image" Target="media/image27.jpeg"/><Relationship Id="rId114" Type="http://schemas.openxmlformats.org/officeDocument/2006/relationships/oleObject" Target="embeddings/oleObject35.bin"/><Relationship Id="rId119" Type="http://schemas.openxmlformats.org/officeDocument/2006/relationships/image" Target="media/image74.emf"/><Relationship Id="rId44" Type="http://schemas.openxmlformats.org/officeDocument/2006/relationships/image" Target="media/image24.emf"/><Relationship Id="rId60" Type="http://schemas.openxmlformats.org/officeDocument/2006/relationships/oleObject" Target="embeddings/oleObject17.bin"/><Relationship Id="rId65" Type="http://schemas.openxmlformats.org/officeDocument/2006/relationships/image" Target="media/image38.emf"/><Relationship Id="rId81" Type="http://schemas.openxmlformats.org/officeDocument/2006/relationships/oleObject" Target="embeddings/oleObject24.bin"/><Relationship Id="rId86" Type="http://schemas.openxmlformats.org/officeDocument/2006/relationships/image" Target="media/image52.emf"/><Relationship Id="rId130" Type="http://schemas.openxmlformats.org/officeDocument/2006/relationships/image" Target="media/image81.jpeg"/><Relationship Id="rId135" Type="http://schemas.openxmlformats.org/officeDocument/2006/relationships/oleObject" Target="embeddings/oleObject42.bin"/><Relationship Id="rId151" Type="http://schemas.openxmlformats.org/officeDocument/2006/relationships/image" Target="media/image95.jpeg"/><Relationship Id="rId156" Type="http://schemas.openxmlformats.org/officeDocument/2006/relationships/oleObject" Target="embeddings/oleObject49.bin"/><Relationship Id="rId177" Type="http://schemas.openxmlformats.org/officeDocument/2006/relationships/oleObject" Target="embeddings/oleObject56.bin"/><Relationship Id="rId4" Type="http://schemas.openxmlformats.org/officeDocument/2006/relationships/settings" Target="settings.xml"/><Relationship Id="rId9" Type="http://schemas.openxmlformats.org/officeDocument/2006/relationships/hyperlink" Target="mailto:sanrozie@rediffmail.com" TargetMode="External"/><Relationship Id="rId172" Type="http://schemas.openxmlformats.org/officeDocument/2006/relationships/image" Target="media/image109.jpeg"/><Relationship Id="rId180" Type="http://schemas.openxmlformats.org/officeDocument/2006/relationships/fontTable" Target="fontTable.xml"/><Relationship Id="rId13" Type="http://schemas.openxmlformats.org/officeDocument/2006/relationships/image" Target="media/image3.jpeg"/><Relationship Id="rId18" Type="http://schemas.openxmlformats.org/officeDocument/2006/relationships/oleObject" Target="embeddings/oleObject3.bin"/><Relationship Id="rId39" Type="http://schemas.openxmlformats.org/officeDocument/2006/relationships/oleObject" Target="embeddings/oleObject10.bin"/><Relationship Id="rId109" Type="http://schemas.openxmlformats.org/officeDocument/2006/relationships/image" Target="media/image67.jpeg"/><Relationship Id="rId34" Type="http://schemas.openxmlformats.org/officeDocument/2006/relationships/image" Target="media/image17.jpeg"/><Relationship Id="rId50" Type="http://schemas.openxmlformats.org/officeDocument/2006/relationships/image" Target="media/image28.emf"/><Relationship Id="rId55" Type="http://schemas.openxmlformats.org/officeDocument/2006/relationships/image" Target="media/image31.jpeg"/><Relationship Id="rId76" Type="http://schemas.openxmlformats.org/officeDocument/2006/relationships/image" Target="media/image45.jpeg"/><Relationship Id="rId97" Type="http://schemas.openxmlformats.org/officeDocument/2006/relationships/image" Target="media/image59.jpeg"/><Relationship Id="rId104" Type="http://schemas.openxmlformats.org/officeDocument/2006/relationships/image" Target="media/image64.emf"/><Relationship Id="rId120" Type="http://schemas.openxmlformats.org/officeDocument/2006/relationships/oleObject" Target="embeddings/oleObject37.bin"/><Relationship Id="rId125" Type="http://schemas.openxmlformats.org/officeDocument/2006/relationships/image" Target="media/image78.emf"/><Relationship Id="rId141" Type="http://schemas.openxmlformats.org/officeDocument/2006/relationships/oleObject" Target="embeddings/oleObject44.bin"/><Relationship Id="rId146" Type="http://schemas.openxmlformats.org/officeDocument/2006/relationships/image" Target="media/image92.emf"/><Relationship Id="rId167" Type="http://schemas.openxmlformats.org/officeDocument/2006/relationships/image" Target="media/image106.emf"/><Relationship Id="rId7" Type="http://schemas.openxmlformats.org/officeDocument/2006/relationships/endnotes" Target="endnotes.xml"/><Relationship Id="rId71" Type="http://schemas.openxmlformats.org/officeDocument/2006/relationships/image" Target="media/image42.emf"/><Relationship Id="rId92" Type="http://schemas.openxmlformats.org/officeDocument/2006/relationships/image" Target="media/image56.emf"/><Relationship Id="rId162" Type="http://schemas.openxmlformats.org/officeDocument/2006/relationships/oleObject" Target="embeddings/oleObject51.bin"/><Relationship Id="rId2" Type="http://schemas.openxmlformats.org/officeDocument/2006/relationships/numbering" Target="numbering.xml"/><Relationship Id="rId29" Type="http://schemas.openxmlformats.org/officeDocument/2006/relationships/image" Target="media/image14.emf"/><Relationship Id="rId24" Type="http://schemas.openxmlformats.org/officeDocument/2006/relationships/oleObject" Target="embeddings/oleObject5.bin"/><Relationship Id="rId40" Type="http://schemas.openxmlformats.org/officeDocument/2006/relationships/image" Target="media/image21.jpeg"/><Relationship Id="rId45" Type="http://schemas.openxmlformats.org/officeDocument/2006/relationships/oleObject" Target="embeddings/oleObject12.bin"/><Relationship Id="rId66" Type="http://schemas.openxmlformats.org/officeDocument/2006/relationships/oleObject" Target="embeddings/oleObject19.bin"/><Relationship Id="rId87" Type="http://schemas.openxmlformats.org/officeDocument/2006/relationships/oleObject" Target="embeddings/oleObject26.bin"/><Relationship Id="rId110" Type="http://schemas.openxmlformats.org/officeDocument/2006/relationships/image" Target="media/image68.wmf"/><Relationship Id="rId115" Type="http://schemas.openxmlformats.org/officeDocument/2006/relationships/image" Target="media/image71.jpeg"/><Relationship Id="rId131" Type="http://schemas.openxmlformats.org/officeDocument/2006/relationships/image" Target="media/image82.emf"/><Relationship Id="rId136" Type="http://schemas.openxmlformats.org/officeDocument/2006/relationships/image" Target="media/image85.jpeg"/><Relationship Id="rId157" Type="http://schemas.openxmlformats.org/officeDocument/2006/relationships/image" Target="media/image99.jpeg"/><Relationship Id="rId178" Type="http://schemas.openxmlformats.org/officeDocument/2006/relationships/image" Target="media/image113.jpeg"/><Relationship Id="rId61" Type="http://schemas.openxmlformats.org/officeDocument/2006/relationships/image" Target="media/image35.jpeg"/><Relationship Id="rId82" Type="http://schemas.openxmlformats.org/officeDocument/2006/relationships/image" Target="media/image49.jpeg"/><Relationship Id="rId152" Type="http://schemas.openxmlformats.org/officeDocument/2006/relationships/image" Target="media/image96.emf"/><Relationship Id="rId173" Type="http://schemas.openxmlformats.org/officeDocument/2006/relationships/image" Target="media/image110.emf"/><Relationship Id="rId19" Type="http://schemas.openxmlformats.org/officeDocument/2006/relationships/image" Target="media/image7.jpeg"/><Relationship Id="rId14" Type="http://schemas.openxmlformats.org/officeDocument/2006/relationships/image" Target="media/image4.emf"/><Relationship Id="rId30" Type="http://schemas.openxmlformats.org/officeDocument/2006/relationships/oleObject" Target="embeddings/oleObject7.bin"/><Relationship Id="rId35" Type="http://schemas.openxmlformats.org/officeDocument/2006/relationships/image" Target="media/image18.emf"/><Relationship Id="rId56" Type="http://schemas.openxmlformats.org/officeDocument/2006/relationships/image" Target="media/image32.emf"/><Relationship Id="rId77" Type="http://schemas.openxmlformats.org/officeDocument/2006/relationships/image" Target="media/image46.emf"/><Relationship Id="rId100" Type="http://schemas.openxmlformats.org/officeDocument/2006/relationships/image" Target="media/image61.jpeg"/><Relationship Id="rId105" Type="http://schemas.openxmlformats.org/officeDocument/2006/relationships/oleObject" Target="embeddings/oleObject32.bin"/><Relationship Id="rId126" Type="http://schemas.openxmlformats.org/officeDocument/2006/relationships/oleObject" Target="embeddings/oleObject39.bin"/><Relationship Id="rId147" Type="http://schemas.openxmlformats.org/officeDocument/2006/relationships/oleObject" Target="embeddings/oleObject46.bin"/><Relationship Id="rId168" Type="http://schemas.openxmlformats.org/officeDocument/2006/relationships/oleObject" Target="embeddings/oleObject53.bin"/><Relationship Id="rId8" Type="http://schemas.openxmlformats.org/officeDocument/2006/relationships/hyperlink" Target="mailto:k2kapoor@yahoo.com" TargetMode="External"/><Relationship Id="rId51" Type="http://schemas.openxmlformats.org/officeDocument/2006/relationships/oleObject" Target="embeddings/oleObject14.bin"/><Relationship Id="rId72" Type="http://schemas.openxmlformats.org/officeDocument/2006/relationships/oleObject" Target="embeddings/oleObject21.bin"/><Relationship Id="rId93" Type="http://schemas.openxmlformats.org/officeDocument/2006/relationships/oleObject" Target="embeddings/oleObject28.bin"/><Relationship Id="rId98" Type="http://schemas.openxmlformats.org/officeDocument/2006/relationships/image" Target="media/image60.emf"/><Relationship Id="rId121" Type="http://schemas.openxmlformats.org/officeDocument/2006/relationships/image" Target="media/image75.jpeg"/><Relationship Id="rId142" Type="http://schemas.openxmlformats.org/officeDocument/2006/relationships/image" Target="media/image89.jpeg"/><Relationship Id="rId163" Type="http://schemas.openxmlformats.org/officeDocument/2006/relationships/image" Target="media/image103.jpeg"/><Relationship Id="rId3" Type="http://schemas.openxmlformats.org/officeDocument/2006/relationships/styles" Target="styles.xml"/><Relationship Id="rId25" Type="http://schemas.openxmlformats.org/officeDocument/2006/relationships/image" Target="media/image11.jpeg"/><Relationship Id="rId46" Type="http://schemas.openxmlformats.org/officeDocument/2006/relationships/image" Target="media/image25.jpeg"/><Relationship Id="rId67" Type="http://schemas.openxmlformats.org/officeDocument/2006/relationships/image" Target="media/image39.jpeg"/><Relationship Id="rId116" Type="http://schemas.openxmlformats.org/officeDocument/2006/relationships/image" Target="media/image72.emf"/><Relationship Id="rId137" Type="http://schemas.openxmlformats.org/officeDocument/2006/relationships/image" Target="media/image86.emf"/><Relationship Id="rId158" Type="http://schemas.openxmlformats.org/officeDocument/2006/relationships/image" Target="media/image100.emf"/><Relationship Id="rId20" Type="http://schemas.openxmlformats.org/officeDocument/2006/relationships/image" Target="media/image8.emf"/><Relationship Id="rId41" Type="http://schemas.openxmlformats.org/officeDocument/2006/relationships/image" Target="media/image22.emf"/><Relationship Id="rId62" Type="http://schemas.openxmlformats.org/officeDocument/2006/relationships/image" Target="media/image36.emf"/><Relationship Id="rId83" Type="http://schemas.openxmlformats.org/officeDocument/2006/relationships/image" Target="media/image50.emf"/><Relationship Id="rId88" Type="http://schemas.openxmlformats.org/officeDocument/2006/relationships/image" Target="media/image53.jpeg"/><Relationship Id="rId111" Type="http://schemas.openxmlformats.org/officeDocument/2006/relationships/oleObject" Target="embeddings/oleObject34.bin"/><Relationship Id="rId132" Type="http://schemas.openxmlformats.org/officeDocument/2006/relationships/oleObject" Target="embeddings/oleObject41.bin"/><Relationship Id="rId153" Type="http://schemas.openxmlformats.org/officeDocument/2006/relationships/oleObject" Target="embeddings/oleObject48.bin"/><Relationship Id="rId174" Type="http://schemas.openxmlformats.org/officeDocument/2006/relationships/oleObject" Target="embeddings/oleObject55.bin"/><Relationship Id="rId179" Type="http://schemas.openxmlformats.org/officeDocument/2006/relationships/footer" Target="footer1.xml"/><Relationship Id="rId15" Type="http://schemas.openxmlformats.org/officeDocument/2006/relationships/oleObject" Target="embeddings/oleObject2.bin"/><Relationship Id="rId36" Type="http://schemas.openxmlformats.org/officeDocument/2006/relationships/oleObject" Target="embeddings/oleObject9.bin"/><Relationship Id="rId57" Type="http://schemas.openxmlformats.org/officeDocument/2006/relationships/oleObject" Target="embeddings/oleObject16.bin"/><Relationship Id="rId106" Type="http://schemas.openxmlformats.org/officeDocument/2006/relationships/image" Target="media/image65.jpeg"/><Relationship Id="rId127" Type="http://schemas.openxmlformats.org/officeDocument/2006/relationships/image" Target="media/image79.jpeg"/><Relationship Id="rId10" Type="http://schemas.openxmlformats.org/officeDocument/2006/relationships/image" Target="media/image1.jpeg"/><Relationship Id="rId31" Type="http://schemas.openxmlformats.org/officeDocument/2006/relationships/image" Target="media/image15.jpeg"/><Relationship Id="rId52" Type="http://schemas.openxmlformats.org/officeDocument/2006/relationships/image" Target="media/image29.jpeg"/><Relationship Id="rId73" Type="http://schemas.openxmlformats.org/officeDocument/2006/relationships/image" Target="media/image43.jpeg"/><Relationship Id="rId78" Type="http://schemas.openxmlformats.org/officeDocument/2006/relationships/oleObject" Target="embeddings/oleObject23.bin"/><Relationship Id="rId94" Type="http://schemas.openxmlformats.org/officeDocument/2006/relationships/image" Target="media/image57.jpeg"/><Relationship Id="rId99" Type="http://schemas.openxmlformats.org/officeDocument/2006/relationships/oleObject" Target="embeddings/oleObject30.bin"/><Relationship Id="rId101" Type="http://schemas.openxmlformats.org/officeDocument/2006/relationships/image" Target="media/image62.emf"/><Relationship Id="rId122" Type="http://schemas.openxmlformats.org/officeDocument/2006/relationships/image" Target="media/image76.emf"/><Relationship Id="rId143" Type="http://schemas.openxmlformats.org/officeDocument/2006/relationships/image" Target="media/image90.emf"/><Relationship Id="rId148" Type="http://schemas.openxmlformats.org/officeDocument/2006/relationships/image" Target="media/image93.jpeg"/><Relationship Id="rId164" Type="http://schemas.openxmlformats.org/officeDocument/2006/relationships/image" Target="media/image104.emf"/><Relationship Id="rId169" Type="http://schemas.openxmlformats.org/officeDocument/2006/relationships/image" Target="media/image10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E9E8D8-805E-4760-8ABC-F9137A4C5B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5397</Words>
  <Characters>30764</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2017-02-12T18:43:00Z</dcterms:created>
  <dcterms:modified xsi:type="dcterms:W3CDTF">2017-02-12T18:46:00Z</dcterms:modified>
</cp:coreProperties>
</file>