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014D" w14:textId="4BE968B6" w:rsidR="007713D0" w:rsidRPr="00C57ABE" w:rsidRDefault="007713D0" w:rsidP="007713D0">
      <w:pPr>
        <w:spacing w:after="120" w:line="240" w:lineRule="auto"/>
        <w:rPr>
          <w:rFonts w:ascii="Arial" w:hAnsi="Arial" w:cs="Arial"/>
          <w:b/>
          <w:sz w:val="24"/>
          <w:szCs w:val="24"/>
        </w:rPr>
      </w:pPr>
      <w:bookmarkStart w:id="0" w:name="_Hlk122512379"/>
      <w:r w:rsidRPr="00C57ABE">
        <w:rPr>
          <w:rFonts w:ascii="Arial" w:hAnsi="Arial" w:cs="Arial"/>
          <w:b/>
          <w:bCs/>
          <w:sz w:val="24"/>
          <w:szCs w:val="24"/>
        </w:rPr>
        <w:t xml:space="preserve">Chapter </w:t>
      </w:r>
      <w:r w:rsidR="00FC0D3C">
        <w:rPr>
          <w:rFonts w:ascii="Arial" w:hAnsi="Arial" w:cs="Arial"/>
          <w:b/>
          <w:bCs/>
          <w:sz w:val="24"/>
          <w:szCs w:val="24"/>
        </w:rPr>
        <w:t>4</w:t>
      </w:r>
      <w:r w:rsidRPr="00C57ABE">
        <w:rPr>
          <w:rFonts w:ascii="Arial" w:hAnsi="Arial" w:cs="Arial"/>
          <w:b/>
          <w:bCs/>
          <w:sz w:val="24"/>
          <w:szCs w:val="24"/>
        </w:rPr>
        <w:t xml:space="preserve">: </w:t>
      </w:r>
      <w:r w:rsidRPr="00C57ABE">
        <w:rPr>
          <w:rFonts w:ascii="Arial" w:hAnsi="Arial" w:cs="Arial"/>
          <w:b/>
          <w:sz w:val="24"/>
          <w:szCs w:val="24"/>
        </w:rPr>
        <w:t>Being and becoming who I am</w:t>
      </w:r>
      <w:r w:rsidR="00FC0D3C">
        <w:rPr>
          <w:rFonts w:ascii="Arial" w:hAnsi="Arial" w:cs="Arial"/>
          <w:b/>
          <w:sz w:val="24"/>
          <w:szCs w:val="24"/>
        </w:rPr>
        <w:t xml:space="preserve">: </w:t>
      </w:r>
      <w:r w:rsidR="00993F25">
        <w:rPr>
          <w:rFonts w:ascii="Arial" w:hAnsi="Arial" w:cs="Arial"/>
          <w:b/>
          <w:sz w:val="24"/>
          <w:szCs w:val="24"/>
        </w:rPr>
        <w:t>Social Identities</w:t>
      </w:r>
    </w:p>
    <w:bookmarkEnd w:id="0"/>
    <w:p w14:paraId="0D019E81" w14:textId="13A63B92" w:rsidR="00E1531E" w:rsidRPr="007713D0" w:rsidRDefault="007713D0">
      <w:pPr>
        <w:rPr>
          <w:rFonts w:ascii="Arial" w:hAnsi="Arial" w:cs="Arial"/>
          <w:b/>
          <w:bCs/>
          <w:sz w:val="24"/>
          <w:szCs w:val="24"/>
        </w:rPr>
      </w:pPr>
      <w:r w:rsidRPr="007713D0">
        <w:rPr>
          <w:rFonts w:ascii="Arial" w:hAnsi="Arial" w:cs="Arial"/>
          <w:b/>
          <w:bCs/>
          <w:sz w:val="24"/>
          <w:szCs w:val="24"/>
        </w:rPr>
        <w:t>Workbook</w:t>
      </w:r>
    </w:p>
    <w:p w14:paraId="1DF7CA2D" w14:textId="1FFED9AE" w:rsidR="00FC0D3C" w:rsidRPr="00E66AD3" w:rsidRDefault="00FC0D3C" w:rsidP="00FC0D3C">
      <w:pPr>
        <w:spacing w:after="120" w:line="240" w:lineRule="auto"/>
        <w:rPr>
          <w:rFonts w:ascii="Arial" w:hAnsi="Arial" w:cs="Arial"/>
          <w:sz w:val="24"/>
          <w:szCs w:val="24"/>
        </w:rPr>
      </w:pPr>
      <w:r w:rsidRPr="00E66AD3">
        <w:rPr>
          <w:rFonts w:ascii="Arial" w:hAnsi="Arial" w:cs="Arial"/>
          <w:sz w:val="24"/>
          <w:szCs w:val="24"/>
        </w:rPr>
        <w:t>Chapter 4 focus</w:t>
      </w:r>
      <w:r w:rsidR="00993F25">
        <w:rPr>
          <w:rFonts w:ascii="Arial" w:hAnsi="Arial" w:cs="Arial"/>
          <w:sz w:val="24"/>
          <w:szCs w:val="24"/>
        </w:rPr>
        <w:t>es</w:t>
      </w:r>
      <w:r w:rsidRPr="00E66AD3">
        <w:rPr>
          <w:rFonts w:ascii="Arial" w:hAnsi="Arial" w:cs="Arial"/>
          <w:sz w:val="24"/>
          <w:szCs w:val="24"/>
        </w:rPr>
        <w:t xml:space="preserve"> on </w:t>
      </w:r>
      <w:r w:rsidR="00993F25">
        <w:rPr>
          <w:rFonts w:ascii="Arial" w:hAnsi="Arial" w:cs="Arial"/>
          <w:sz w:val="24"/>
          <w:szCs w:val="24"/>
        </w:rPr>
        <w:t xml:space="preserve">children </w:t>
      </w:r>
      <w:r w:rsidRPr="00E66AD3">
        <w:rPr>
          <w:rFonts w:ascii="Arial" w:hAnsi="Arial" w:cs="Arial"/>
          <w:sz w:val="24"/>
          <w:szCs w:val="24"/>
        </w:rPr>
        <w:t>developing social identities</w:t>
      </w:r>
      <w:r w:rsidR="00993F25">
        <w:rPr>
          <w:rFonts w:ascii="Arial" w:hAnsi="Arial" w:cs="Arial"/>
          <w:sz w:val="24"/>
          <w:szCs w:val="24"/>
        </w:rPr>
        <w:t xml:space="preserve"> as a core aspect if their sense of self</w:t>
      </w:r>
      <w:r w:rsidRPr="00E66AD3">
        <w:rPr>
          <w:rFonts w:ascii="Arial" w:hAnsi="Arial" w:cs="Arial"/>
          <w:sz w:val="24"/>
          <w:szCs w:val="24"/>
        </w:rPr>
        <w:t xml:space="preserve">. Here you can think further about the development of the social identities of </w:t>
      </w:r>
      <w:r w:rsidRPr="00E66AD3">
        <w:rPr>
          <w:rFonts w:ascii="Arial" w:hAnsi="Arial" w:cs="Arial"/>
          <w:sz w:val="24"/>
          <w:szCs w:val="24"/>
          <w:lang w:val="en-US"/>
        </w:rPr>
        <w:t xml:space="preserve">gender and </w:t>
      </w:r>
      <w:r w:rsidRPr="00E66AD3">
        <w:rPr>
          <w:rFonts w:ascii="Arial" w:hAnsi="Arial" w:cs="Arial"/>
          <w:sz w:val="24"/>
          <w:szCs w:val="24"/>
        </w:rPr>
        <w:t>‘</w:t>
      </w:r>
      <w:r w:rsidR="00641DE1">
        <w:rPr>
          <w:rFonts w:ascii="Arial" w:hAnsi="Arial" w:cs="Arial"/>
          <w:sz w:val="24"/>
          <w:szCs w:val="24"/>
        </w:rPr>
        <w:t>r</w:t>
      </w:r>
      <w:r w:rsidRPr="00E66AD3">
        <w:rPr>
          <w:rFonts w:ascii="Arial" w:hAnsi="Arial" w:cs="Arial"/>
          <w:sz w:val="24"/>
          <w:szCs w:val="24"/>
        </w:rPr>
        <w:t xml:space="preserve">ace’ or ethnicity for yourself and for the children and reflect on your anti-bias practice. </w:t>
      </w:r>
    </w:p>
    <w:p w14:paraId="02CB42F8" w14:textId="77777777" w:rsidR="00641DE1" w:rsidRDefault="00641DE1" w:rsidP="00641DE1">
      <w:pPr>
        <w:spacing w:after="120" w:line="240" w:lineRule="auto"/>
        <w:rPr>
          <w:rFonts w:ascii="Arial" w:hAnsi="Arial" w:cs="Arial"/>
          <w:sz w:val="24"/>
          <w:szCs w:val="24"/>
        </w:rPr>
      </w:pPr>
      <w:r>
        <w:rPr>
          <w:rFonts w:ascii="Arial" w:hAnsi="Arial" w:cs="Arial"/>
          <w:b/>
          <w:bCs/>
          <w:sz w:val="24"/>
          <w:szCs w:val="24"/>
        </w:rPr>
        <w:t>In terms of ethnicity,</w:t>
      </w:r>
      <w:r w:rsidRPr="0063166C">
        <w:rPr>
          <w:rFonts w:ascii="Arial" w:hAnsi="Arial" w:cs="Arial"/>
          <w:b/>
          <w:bCs/>
          <w:sz w:val="24"/>
          <w:szCs w:val="24"/>
        </w:rPr>
        <w:t xml:space="preserve"> </w:t>
      </w:r>
      <w:bookmarkStart w:id="1" w:name="_Hlk124789001"/>
      <w:r>
        <w:rPr>
          <w:rFonts w:ascii="Arial" w:hAnsi="Arial" w:cs="Arial"/>
          <w:b/>
          <w:sz w:val="24"/>
          <w:szCs w:val="24"/>
        </w:rPr>
        <w:t>i</w:t>
      </w:r>
      <w:r w:rsidRPr="0063166C">
        <w:rPr>
          <w:rFonts w:ascii="Arial" w:hAnsi="Arial" w:cs="Arial"/>
          <w:sz w:val="24"/>
          <w:szCs w:val="24"/>
        </w:rPr>
        <w:t xml:space="preserve">n the handbook, </w:t>
      </w:r>
      <w:r w:rsidRPr="00A5424F">
        <w:rPr>
          <w:rFonts w:ascii="Arial" w:hAnsi="Arial" w:cs="Arial"/>
          <w:sz w:val="24"/>
          <w:szCs w:val="24"/>
        </w:rPr>
        <w:t xml:space="preserve">I put the word ‘race’ in inverted commas to emphasise that it is a contested term with questionable meaning and that it is a constructed concept, which has been and still is, used to group people for discriminatory purposes. I state that ‘since all humans share a very small number of female ancestors, we are one human race’. </w:t>
      </w:r>
    </w:p>
    <w:p w14:paraId="208701FF" w14:textId="201939CD" w:rsidR="00641DE1" w:rsidRPr="00A5424F" w:rsidRDefault="00641DE1" w:rsidP="00641DE1">
      <w:pPr>
        <w:spacing w:after="120" w:line="240" w:lineRule="auto"/>
        <w:rPr>
          <w:rFonts w:ascii="Arial" w:hAnsi="Arial" w:cs="Arial"/>
          <w:sz w:val="24"/>
          <w:szCs w:val="24"/>
        </w:rPr>
      </w:pPr>
      <w:r w:rsidRPr="0063166C">
        <w:rPr>
          <w:rFonts w:ascii="Arial" w:hAnsi="Arial" w:cs="Arial"/>
          <w:b/>
          <w:bCs/>
          <w:sz w:val="24"/>
          <w:szCs w:val="24"/>
        </w:rPr>
        <w:t>Reflection point</w:t>
      </w:r>
      <w:r>
        <w:rPr>
          <w:rFonts w:ascii="Arial" w:hAnsi="Arial" w:cs="Arial"/>
          <w:b/>
          <w:bCs/>
          <w:sz w:val="24"/>
          <w:szCs w:val="24"/>
        </w:rPr>
        <w:t xml:space="preserve"> 1</w:t>
      </w:r>
      <w:r w:rsidRPr="0063166C">
        <w:rPr>
          <w:rFonts w:ascii="Arial" w:hAnsi="Arial" w:cs="Arial"/>
          <w:b/>
          <w:bCs/>
          <w:sz w:val="24"/>
          <w:szCs w:val="24"/>
        </w:rPr>
        <w:t>:</w:t>
      </w:r>
      <w:r>
        <w:rPr>
          <w:rFonts w:ascii="Arial" w:hAnsi="Arial" w:cs="Arial"/>
          <w:b/>
          <w:bCs/>
          <w:sz w:val="24"/>
          <w:szCs w:val="24"/>
        </w:rPr>
        <w:t xml:space="preserve"> </w:t>
      </w:r>
      <w:r w:rsidRPr="0063166C">
        <w:rPr>
          <w:rFonts w:ascii="Arial" w:hAnsi="Arial" w:cs="Arial"/>
          <w:b/>
          <w:bCs/>
          <w:sz w:val="24"/>
          <w:szCs w:val="24"/>
        </w:rPr>
        <w:t xml:space="preserve"> </w:t>
      </w:r>
      <w:r w:rsidRPr="00A5424F">
        <w:rPr>
          <w:rFonts w:ascii="Arial" w:hAnsi="Arial" w:cs="Arial"/>
          <w:sz w:val="24"/>
          <w:szCs w:val="24"/>
        </w:rPr>
        <w:t>How do you understand this statement? What is your view?</w:t>
      </w:r>
    </w:p>
    <w:bookmarkEnd w:id="1"/>
    <w:p w14:paraId="128F2933" w14:textId="7C7449D0" w:rsidR="00FC0D3C" w:rsidRDefault="00FC0D3C" w:rsidP="00FC0D3C">
      <w:pPr>
        <w:spacing w:after="120" w:line="240" w:lineRule="auto"/>
        <w:rPr>
          <w:rFonts w:ascii="Arial" w:hAnsi="Arial" w:cs="Arial"/>
          <w:sz w:val="24"/>
          <w:szCs w:val="24"/>
          <w:lang w:val="en-US"/>
        </w:rPr>
      </w:pPr>
      <w:r>
        <w:rPr>
          <w:rFonts w:ascii="Arial" w:hAnsi="Arial" w:cs="Arial"/>
          <w:b/>
          <w:bCs/>
          <w:sz w:val="24"/>
          <w:szCs w:val="24"/>
        </w:rPr>
        <w:t xml:space="preserve">In terms of </w:t>
      </w:r>
      <w:r w:rsidRPr="0063166C">
        <w:rPr>
          <w:rFonts w:ascii="Arial" w:hAnsi="Arial" w:cs="Arial"/>
          <w:b/>
          <w:bCs/>
          <w:sz w:val="24"/>
          <w:szCs w:val="24"/>
        </w:rPr>
        <w:t>S</w:t>
      </w:r>
      <w:r w:rsidRPr="0063166C">
        <w:rPr>
          <w:rFonts w:ascii="Arial" w:hAnsi="Arial" w:cs="Arial"/>
          <w:b/>
          <w:bCs/>
          <w:sz w:val="24"/>
          <w:szCs w:val="24"/>
          <w:lang w:val="en-US"/>
        </w:rPr>
        <w:t>ex and gender</w:t>
      </w:r>
      <w:r>
        <w:rPr>
          <w:rFonts w:ascii="Arial" w:hAnsi="Arial" w:cs="Arial"/>
          <w:b/>
          <w:bCs/>
          <w:sz w:val="24"/>
          <w:szCs w:val="24"/>
          <w:lang w:val="en-US"/>
        </w:rPr>
        <w:t xml:space="preserve">, </w:t>
      </w:r>
      <w:bookmarkStart w:id="2" w:name="_Hlk124787963"/>
      <w:r>
        <w:rPr>
          <w:rFonts w:ascii="Arial" w:hAnsi="Arial" w:cs="Arial"/>
          <w:b/>
          <w:bCs/>
          <w:sz w:val="24"/>
          <w:szCs w:val="24"/>
          <w:lang w:val="en-US"/>
        </w:rPr>
        <w:t>t</w:t>
      </w:r>
      <w:r w:rsidRPr="0063166C">
        <w:rPr>
          <w:rFonts w:ascii="Arial" w:hAnsi="Arial" w:cs="Arial"/>
          <w:sz w:val="24"/>
          <w:szCs w:val="24"/>
          <w:lang w:val="en-US"/>
        </w:rPr>
        <w:t xml:space="preserve">heories of human development all emphasize the sex/gender distinction but it is important to think about the implications of this for society. </w:t>
      </w:r>
      <w:r>
        <w:rPr>
          <w:rFonts w:ascii="Arial" w:hAnsi="Arial" w:cs="Arial"/>
          <w:sz w:val="24"/>
          <w:szCs w:val="24"/>
          <w:lang w:val="en-US"/>
        </w:rPr>
        <w:t xml:space="preserve">You can use the table here to see how </w:t>
      </w:r>
      <w:r w:rsidRPr="0063166C">
        <w:rPr>
          <w:rFonts w:ascii="Arial" w:hAnsi="Arial" w:cs="Arial"/>
          <w:sz w:val="24"/>
          <w:szCs w:val="24"/>
          <w:lang w:val="en-US"/>
        </w:rPr>
        <w:t>most differences vary and are socially constructed.</w:t>
      </w:r>
      <w:bookmarkEnd w:id="2"/>
    </w:p>
    <w:p w14:paraId="192C5582" w14:textId="5B918DED" w:rsidR="00FC0D3C" w:rsidRPr="00E20156" w:rsidRDefault="00641DE1" w:rsidP="00FC0D3C">
      <w:pPr>
        <w:spacing w:after="120" w:line="240" w:lineRule="auto"/>
        <w:rPr>
          <w:rFonts w:ascii="Arial" w:hAnsi="Arial" w:cs="Arial"/>
          <w:b/>
          <w:bCs/>
          <w:sz w:val="24"/>
          <w:szCs w:val="24"/>
          <w:lang w:val="en-US"/>
        </w:rPr>
      </w:pPr>
      <w:bookmarkStart w:id="3" w:name="_Hlk124787935"/>
      <w:r w:rsidRPr="0063166C">
        <w:rPr>
          <w:rFonts w:ascii="Arial" w:hAnsi="Arial" w:cs="Arial"/>
          <w:b/>
          <w:bCs/>
          <w:sz w:val="24"/>
          <w:szCs w:val="24"/>
        </w:rPr>
        <w:t>Reflection point</w:t>
      </w:r>
      <w:r>
        <w:rPr>
          <w:rFonts w:ascii="Arial" w:hAnsi="Arial" w:cs="Arial"/>
          <w:b/>
          <w:bCs/>
          <w:sz w:val="24"/>
          <w:szCs w:val="24"/>
        </w:rPr>
        <w:t xml:space="preserve"> 2</w:t>
      </w:r>
      <w:r w:rsidRPr="0063166C">
        <w:rPr>
          <w:rFonts w:ascii="Arial" w:hAnsi="Arial" w:cs="Arial"/>
          <w:b/>
          <w:bCs/>
          <w:sz w:val="24"/>
          <w:szCs w:val="24"/>
        </w:rPr>
        <w:t>:</w:t>
      </w:r>
      <w:r>
        <w:rPr>
          <w:rFonts w:ascii="Arial" w:hAnsi="Arial" w:cs="Arial"/>
          <w:b/>
          <w:bCs/>
          <w:sz w:val="24"/>
          <w:szCs w:val="24"/>
        </w:rPr>
        <w:t xml:space="preserve"> </w:t>
      </w:r>
      <w:r w:rsidRPr="0063166C">
        <w:rPr>
          <w:rFonts w:ascii="Arial" w:hAnsi="Arial" w:cs="Arial"/>
          <w:b/>
          <w:bCs/>
          <w:sz w:val="24"/>
          <w:szCs w:val="24"/>
        </w:rPr>
        <w:t xml:space="preserve"> </w:t>
      </w:r>
      <w:r>
        <w:rPr>
          <w:rFonts w:ascii="Arial" w:hAnsi="Arial" w:cs="Arial"/>
          <w:b/>
          <w:bCs/>
          <w:sz w:val="24"/>
          <w:szCs w:val="24"/>
          <w:lang w:val="en-US"/>
        </w:rPr>
        <w:t>Thinking further about sex and gender</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105"/>
        <w:gridCol w:w="3105"/>
      </w:tblGrid>
      <w:tr w:rsidR="00FC0D3C" w:rsidRPr="0063166C" w14:paraId="6451445D" w14:textId="77777777" w:rsidTr="00C344BF">
        <w:tc>
          <w:tcPr>
            <w:tcW w:w="3105" w:type="dxa"/>
            <w:shd w:val="clear" w:color="auto" w:fill="auto"/>
          </w:tcPr>
          <w:bookmarkEnd w:id="3"/>
          <w:p w14:paraId="54D9223F"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Sex </w:t>
            </w:r>
          </w:p>
        </w:tc>
        <w:tc>
          <w:tcPr>
            <w:tcW w:w="3105" w:type="dxa"/>
            <w:shd w:val="clear" w:color="auto" w:fill="auto"/>
          </w:tcPr>
          <w:p w14:paraId="2903AE0E"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Male </w:t>
            </w:r>
          </w:p>
        </w:tc>
        <w:tc>
          <w:tcPr>
            <w:tcW w:w="3105" w:type="dxa"/>
            <w:shd w:val="clear" w:color="auto" w:fill="auto"/>
          </w:tcPr>
          <w:p w14:paraId="0D39251B"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Female </w:t>
            </w:r>
          </w:p>
        </w:tc>
      </w:tr>
      <w:tr w:rsidR="00FC0D3C" w:rsidRPr="0063166C" w14:paraId="007D6DC1" w14:textId="77777777" w:rsidTr="00C344BF">
        <w:tc>
          <w:tcPr>
            <w:tcW w:w="3105" w:type="dxa"/>
            <w:shd w:val="clear" w:color="auto" w:fill="auto"/>
          </w:tcPr>
          <w:p w14:paraId="1CB88F89"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Biological traits:</w:t>
            </w:r>
          </w:p>
          <w:p w14:paraId="6F6735E3"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Hormones</w:t>
            </w:r>
          </w:p>
          <w:p w14:paraId="658B2B5E" w14:textId="77777777" w:rsidR="00FC0D3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Body parts</w:t>
            </w:r>
          </w:p>
          <w:p w14:paraId="270B9030" w14:textId="77777777" w:rsidR="00FC0D3C" w:rsidRPr="0063166C" w:rsidRDefault="00FC0D3C" w:rsidP="00C344BF">
            <w:pPr>
              <w:spacing w:after="120" w:line="240" w:lineRule="auto"/>
              <w:rPr>
                <w:rFonts w:ascii="Arial" w:hAnsi="Arial" w:cs="Arial"/>
                <w:bCs/>
                <w:sz w:val="24"/>
                <w:szCs w:val="24"/>
                <w:lang w:val="en-US"/>
              </w:rPr>
            </w:pPr>
          </w:p>
          <w:p w14:paraId="01A74F84"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Body shape *</w:t>
            </w:r>
          </w:p>
          <w:p w14:paraId="0AA238C6" w14:textId="77777777" w:rsidR="00FC0D3C" w:rsidRPr="0063166C" w:rsidRDefault="00FC0D3C" w:rsidP="00C344BF">
            <w:pPr>
              <w:spacing w:after="120" w:line="240" w:lineRule="auto"/>
              <w:rPr>
                <w:rFonts w:ascii="Arial" w:hAnsi="Arial" w:cs="Arial"/>
                <w:bCs/>
                <w:sz w:val="24"/>
                <w:szCs w:val="24"/>
                <w:lang w:val="en-US"/>
              </w:rPr>
            </w:pPr>
          </w:p>
          <w:p w14:paraId="0C68B1CA"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Body mass*</w:t>
            </w:r>
          </w:p>
        </w:tc>
        <w:tc>
          <w:tcPr>
            <w:tcW w:w="3105" w:type="dxa"/>
            <w:shd w:val="clear" w:color="auto" w:fill="auto"/>
          </w:tcPr>
          <w:p w14:paraId="277957A8" w14:textId="77777777" w:rsidR="00FC0D3C" w:rsidRDefault="00FC0D3C" w:rsidP="00C344BF">
            <w:pPr>
              <w:spacing w:after="120" w:line="240" w:lineRule="auto"/>
              <w:rPr>
                <w:rFonts w:ascii="Arial" w:hAnsi="Arial" w:cs="Arial"/>
                <w:bCs/>
                <w:sz w:val="24"/>
                <w:szCs w:val="24"/>
                <w:lang w:val="en-US"/>
              </w:rPr>
            </w:pPr>
          </w:p>
          <w:p w14:paraId="75248BE0"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Testosterone</w:t>
            </w:r>
          </w:p>
          <w:p w14:paraId="16170FA5" w14:textId="77777777" w:rsidR="00FC0D3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Penis and testicles</w:t>
            </w:r>
          </w:p>
          <w:p w14:paraId="0DBFE12B" w14:textId="77777777" w:rsidR="00FC0D3C" w:rsidRPr="0063166C" w:rsidRDefault="00FC0D3C" w:rsidP="00C344BF">
            <w:pPr>
              <w:spacing w:after="120" w:line="240" w:lineRule="auto"/>
              <w:rPr>
                <w:rFonts w:ascii="Arial" w:hAnsi="Arial" w:cs="Arial"/>
                <w:bCs/>
                <w:i/>
                <w:sz w:val="24"/>
                <w:szCs w:val="24"/>
                <w:lang w:val="en-US"/>
              </w:rPr>
            </w:pPr>
            <w:r w:rsidRPr="0063166C">
              <w:rPr>
                <w:rFonts w:ascii="Arial" w:hAnsi="Arial" w:cs="Arial"/>
                <w:bCs/>
                <w:i/>
                <w:sz w:val="24"/>
                <w:szCs w:val="24"/>
                <w:lang w:val="en-US"/>
              </w:rPr>
              <w:t>Wider shoulders /narrower hips</w:t>
            </w:r>
          </w:p>
          <w:p w14:paraId="152DF941" w14:textId="77777777" w:rsidR="00FC0D3C" w:rsidRPr="0063166C" w:rsidRDefault="00FC0D3C" w:rsidP="00C344BF">
            <w:pPr>
              <w:spacing w:after="120" w:line="240" w:lineRule="auto"/>
              <w:rPr>
                <w:rFonts w:ascii="Arial" w:hAnsi="Arial" w:cs="Arial"/>
                <w:bCs/>
                <w:i/>
                <w:sz w:val="24"/>
                <w:szCs w:val="24"/>
                <w:lang w:val="en-US"/>
              </w:rPr>
            </w:pPr>
            <w:r w:rsidRPr="0063166C">
              <w:rPr>
                <w:rFonts w:ascii="Arial" w:hAnsi="Arial" w:cs="Arial"/>
                <w:bCs/>
                <w:i/>
                <w:sz w:val="24"/>
                <w:szCs w:val="24"/>
                <w:lang w:val="en-US"/>
              </w:rPr>
              <w:t>Taller, heavier</w:t>
            </w:r>
          </w:p>
          <w:p w14:paraId="1FBFE2CB"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i/>
                <w:sz w:val="24"/>
                <w:szCs w:val="24"/>
                <w:lang w:val="en-US"/>
              </w:rPr>
              <w:t>Hairier</w:t>
            </w:r>
          </w:p>
        </w:tc>
        <w:tc>
          <w:tcPr>
            <w:tcW w:w="3105" w:type="dxa"/>
            <w:shd w:val="clear" w:color="auto" w:fill="auto"/>
          </w:tcPr>
          <w:p w14:paraId="1F6C57B8" w14:textId="77777777" w:rsidR="00FC0D3C" w:rsidRPr="0063166C" w:rsidRDefault="00FC0D3C" w:rsidP="00C344BF">
            <w:pPr>
              <w:spacing w:after="120" w:line="240" w:lineRule="auto"/>
              <w:rPr>
                <w:rFonts w:ascii="Arial" w:hAnsi="Arial" w:cs="Arial"/>
                <w:bCs/>
                <w:sz w:val="24"/>
                <w:szCs w:val="24"/>
              </w:rPr>
            </w:pPr>
          </w:p>
          <w:p w14:paraId="1A6DFCBF"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rPr>
              <w:t>Oestrogen</w:t>
            </w:r>
            <w:r w:rsidRPr="0063166C">
              <w:rPr>
                <w:rFonts w:ascii="Arial" w:hAnsi="Arial" w:cs="Arial"/>
                <w:bCs/>
                <w:sz w:val="24"/>
                <w:szCs w:val="24"/>
                <w:lang w:val="en-US"/>
              </w:rPr>
              <w:t xml:space="preserve"> </w:t>
            </w:r>
          </w:p>
          <w:p w14:paraId="0885E922"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Womb, vagina and clitoris</w:t>
            </w:r>
          </w:p>
          <w:p w14:paraId="144D643E" w14:textId="77777777" w:rsidR="00FC0D3C" w:rsidRPr="0063166C" w:rsidRDefault="00FC0D3C" w:rsidP="00C344BF">
            <w:pPr>
              <w:spacing w:after="120" w:line="240" w:lineRule="auto"/>
              <w:rPr>
                <w:rFonts w:ascii="Arial" w:hAnsi="Arial" w:cs="Arial"/>
                <w:bCs/>
                <w:i/>
                <w:sz w:val="24"/>
                <w:szCs w:val="24"/>
                <w:lang w:val="en-US"/>
              </w:rPr>
            </w:pPr>
            <w:r w:rsidRPr="0063166C">
              <w:rPr>
                <w:rFonts w:ascii="Arial" w:hAnsi="Arial" w:cs="Arial"/>
                <w:bCs/>
                <w:i/>
                <w:sz w:val="24"/>
                <w:szCs w:val="24"/>
                <w:lang w:val="en-US"/>
              </w:rPr>
              <w:t>Narrower shoulders / wider hips</w:t>
            </w:r>
          </w:p>
          <w:p w14:paraId="780B5C69" w14:textId="77777777" w:rsidR="00FC0D3C" w:rsidRPr="0063166C" w:rsidRDefault="00FC0D3C" w:rsidP="00C344BF">
            <w:pPr>
              <w:spacing w:after="120" w:line="240" w:lineRule="auto"/>
              <w:rPr>
                <w:rFonts w:ascii="Arial" w:hAnsi="Arial" w:cs="Arial"/>
                <w:bCs/>
                <w:i/>
                <w:sz w:val="24"/>
                <w:szCs w:val="24"/>
                <w:lang w:val="en-US"/>
              </w:rPr>
            </w:pPr>
            <w:r w:rsidRPr="0063166C">
              <w:rPr>
                <w:rFonts w:ascii="Arial" w:hAnsi="Arial" w:cs="Arial"/>
                <w:bCs/>
                <w:i/>
                <w:sz w:val="24"/>
                <w:szCs w:val="24"/>
                <w:lang w:val="en-US"/>
              </w:rPr>
              <w:t>Shorter, lighter</w:t>
            </w:r>
          </w:p>
          <w:p w14:paraId="66E529B2"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i/>
                <w:sz w:val="24"/>
                <w:szCs w:val="24"/>
                <w:lang w:val="en-US"/>
              </w:rPr>
              <w:t>Less hair</w:t>
            </w:r>
          </w:p>
        </w:tc>
      </w:tr>
      <w:tr w:rsidR="00FC0D3C" w:rsidRPr="0063166C" w14:paraId="772B9AE1" w14:textId="77777777" w:rsidTr="00C344BF">
        <w:tc>
          <w:tcPr>
            <w:tcW w:w="9315" w:type="dxa"/>
            <w:gridSpan w:val="3"/>
            <w:shd w:val="clear" w:color="auto" w:fill="auto"/>
          </w:tcPr>
          <w:p w14:paraId="66E841A7"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 </w:t>
            </w:r>
            <w:r w:rsidRPr="0063166C">
              <w:rPr>
                <w:rFonts w:ascii="Arial" w:hAnsi="Arial" w:cs="Arial"/>
                <w:bCs/>
                <w:i/>
                <w:iCs/>
                <w:sz w:val="24"/>
                <w:szCs w:val="24"/>
                <w:lang w:val="en-US"/>
              </w:rPr>
              <w:t>Although these aspects have a biological basis, they differ within and across ethnic groups around the world.</w:t>
            </w:r>
          </w:p>
        </w:tc>
      </w:tr>
      <w:tr w:rsidR="00FC0D3C" w:rsidRPr="0063166C" w14:paraId="18C13565" w14:textId="77777777" w:rsidTr="00C344BF">
        <w:tc>
          <w:tcPr>
            <w:tcW w:w="3105" w:type="dxa"/>
            <w:shd w:val="clear" w:color="auto" w:fill="auto"/>
          </w:tcPr>
          <w:p w14:paraId="5EE18EAA"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Gender </w:t>
            </w:r>
          </w:p>
        </w:tc>
        <w:tc>
          <w:tcPr>
            <w:tcW w:w="3105" w:type="dxa"/>
            <w:shd w:val="clear" w:color="auto" w:fill="auto"/>
          </w:tcPr>
          <w:p w14:paraId="0E2B0360"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Masculine </w:t>
            </w:r>
          </w:p>
        </w:tc>
        <w:tc>
          <w:tcPr>
            <w:tcW w:w="3105" w:type="dxa"/>
            <w:shd w:val="clear" w:color="auto" w:fill="auto"/>
          </w:tcPr>
          <w:p w14:paraId="232D37C5"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Feminine </w:t>
            </w:r>
          </w:p>
        </w:tc>
      </w:tr>
      <w:tr w:rsidR="00FC0D3C" w:rsidRPr="0063166C" w14:paraId="27CB07CD" w14:textId="77777777" w:rsidTr="00C344BF">
        <w:tc>
          <w:tcPr>
            <w:tcW w:w="3105" w:type="dxa"/>
            <w:shd w:val="clear" w:color="auto" w:fill="auto"/>
          </w:tcPr>
          <w:p w14:paraId="472A1957"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Gender traits**</w:t>
            </w:r>
          </w:p>
          <w:p w14:paraId="351AFA8B" w14:textId="77777777" w:rsidR="00FC0D3C" w:rsidRPr="0063166C" w:rsidRDefault="00FC0D3C" w:rsidP="00C344BF">
            <w:pPr>
              <w:spacing w:after="120" w:line="240" w:lineRule="auto"/>
              <w:rPr>
                <w:rFonts w:ascii="Arial" w:hAnsi="Arial" w:cs="Arial"/>
                <w:bCs/>
                <w:sz w:val="24"/>
                <w:szCs w:val="24"/>
                <w:lang w:val="en-US"/>
              </w:rPr>
            </w:pPr>
          </w:p>
        </w:tc>
        <w:tc>
          <w:tcPr>
            <w:tcW w:w="3105" w:type="dxa"/>
            <w:shd w:val="clear" w:color="auto" w:fill="auto"/>
          </w:tcPr>
          <w:p w14:paraId="670A7B76"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Active</w:t>
            </w:r>
          </w:p>
          <w:p w14:paraId="182F5D53"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Rational </w:t>
            </w:r>
          </w:p>
          <w:p w14:paraId="6C1BEB80"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Strong</w:t>
            </w:r>
          </w:p>
          <w:p w14:paraId="0626901B"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Aggressive</w:t>
            </w:r>
          </w:p>
          <w:p w14:paraId="10730001"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Work</w:t>
            </w:r>
          </w:p>
          <w:p w14:paraId="26D3CF93"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Culture </w:t>
            </w:r>
          </w:p>
          <w:p w14:paraId="26CF107F"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Thinking</w:t>
            </w:r>
          </w:p>
        </w:tc>
        <w:tc>
          <w:tcPr>
            <w:tcW w:w="3105" w:type="dxa"/>
            <w:shd w:val="clear" w:color="auto" w:fill="auto"/>
          </w:tcPr>
          <w:p w14:paraId="70B8A6A9"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Passive</w:t>
            </w:r>
          </w:p>
          <w:p w14:paraId="76DE8904"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Emotional</w:t>
            </w:r>
          </w:p>
          <w:p w14:paraId="523B66BF"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Weak</w:t>
            </w:r>
          </w:p>
          <w:p w14:paraId="4BE196CF"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Submissive</w:t>
            </w:r>
          </w:p>
          <w:p w14:paraId="286372D8"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Family</w:t>
            </w:r>
          </w:p>
          <w:p w14:paraId="0A3994AD"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Nature</w:t>
            </w:r>
          </w:p>
          <w:p w14:paraId="5E0959E8"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Feeling</w:t>
            </w:r>
          </w:p>
        </w:tc>
      </w:tr>
      <w:tr w:rsidR="00FC0D3C" w:rsidRPr="0063166C" w14:paraId="110BB92F" w14:textId="77777777" w:rsidTr="00C344BF">
        <w:tc>
          <w:tcPr>
            <w:tcW w:w="3105" w:type="dxa"/>
            <w:shd w:val="clear" w:color="auto" w:fill="auto"/>
          </w:tcPr>
          <w:p w14:paraId="32F71A3E"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Implications for children</w:t>
            </w:r>
          </w:p>
        </w:tc>
        <w:tc>
          <w:tcPr>
            <w:tcW w:w="3105" w:type="dxa"/>
            <w:shd w:val="clear" w:color="auto" w:fill="auto"/>
          </w:tcPr>
          <w:p w14:paraId="4CB67D09"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Cars</w:t>
            </w:r>
          </w:p>
          <w:p w14:paraId="0FE7AB2C"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Numbers</w:t>
            </w:r>
          </w:p>
          <w:p w14:paraId="459E75D9"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Blue</w:t>
            </w:r>
          </w:p>
          <w:p w14:paraId="6B1BEEE1"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lastRenderedPageBreak/>
              <w:t>Trousers</w:t>
            </w:r>
          </w:p>
          <w:p w14:paraId="29A820E8"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Trainers</w:t>
            </w:r>
          </w:p>
          <w:p w14:paraId="32031ECD"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Guns</w:t>
            </w:r>
          </w:p>
          <w:p w14:paraId="3CC172FE"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Science</w:t>
            </w:r>
          </w:p>
          <w:p w14:paraId="64654FEA"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Construction</w:t>
            </w:r>
          </w:p>
          <w:p w14:paraId="1DB7B574"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Woodwork</w:t>
            </w:r>
          </w:p>
          <w:p w14:paraId="2BB8D6C5"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Bikes</w:t>
            </w:r>
          </w:p>
        </w:tc>
        <w:tc>
          <w:tcPr>
            <w:tcW w:w="3105" w:type="dxa"/>
            <w:shd w:val="clear" w:color="auto" w:fill="auto"/>
          </w:tcPr>
          <w:p w14:paraId="6D13FCCF"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lastRenderedPageBreak/>
              <w:t>Dolls</w:t>
            </w:r>
          </w:p>
          <w:p w14:paraId="32D688B6"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Words</w:t>
            </w:r>
          </w:p>
          <w:p w14:paraId="6B477D2A"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Pink</w:t>
            </w:r>
          </w:p>
          <w:p w14:paraId="3099A64D"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lastRenderedPageBreak/>
              <w:t>Dresses</w:t>
            </w:r>
          </w:p>
          <w:p w14:paraId="118D9D22"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Patent shoes</w:t>
            </w:r>
          </w:p>
          <w:p w14:paraId="00D1EDEF"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Teapots</w:t>
            </w:r>
          </w:p>
          <w:p w14:paraId="10A18F5E"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Languages</w:t>
            </w:r>
          </w:p>
          <w:p w14:paraId="2105BCB4"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Home corner</w:t>
            </w:r>
          </w:p>
          <w:p w14:paraId="7425032B"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Cooking</w:t>
            </w:r>
          </w:p>
          <w:p w14:paraId="4AF76C8A"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Prams</w:t>
            </w:r>
          </w:p>
        </w:tc>
      </w:tr>
      <w:tr w:rsidR="00FC0D3C" w:rsidRPr="0063166C" w14:paraId="6C649620" w14:textId="77777777" w:rsidTr="00C344BF">
        <w:tc>
          <w:tcPr>
            <w:tcW w:w="3105" w:type="dxa"/>
            <w:shd w:val="clear" w:color="auto" w:fill="auto"/>
          </w:tcPr>
          <w:p w14:paraId="09CC0BC1"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lastRenderedPageBreak/>
              <w:t>Implications for educators in the early years profession</w:t>
            </w:r>
          </w:p>
          <w:p w14:paraId="73EBB01F" w14:textId="77777777" w:rsidR="00FC0D3C" w:rsidRPr="0063166C" w:rsidRDefault="00FC0D3C" w:rsidP="00C344BF">
            <w:pPr>
              <w:spacing w:after="120" w:line="240" w:lineRule="auto"/>
              <w:rPr>
                <w:rFonts w:ascii="Arial" w:hAnsi="Arial" w:cs="Arial"/>
                <w:bCs/>
                <w:sz w:val="24"/>
                <w:szCs w:val="24"/>
                <w:lang w:val="en-US"/>
              </w:rPr>
            </w:pPr>
          </w:p>
        </w:tc>
        <w:tc>
          <w:tcPr>
            <w:tcW w:w="3105" w:type="dxa"/>
            <w:shd w:val="clear" w:color="auto" w:fill="auto"/>
          </w:tcPr>
          <w:p w14:paraId="33D07A44"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Few men</w:t>
            </w:r>
          </w:p>
          <w:p w14:paraId="5FEF56D9"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Strict</w:t>
            </w:r>
          </w:p>
          <w:p w14:paraId="7BE39BFE"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Fun</w:t>
            </w:r>
          </w:p>
          <w:p w14:paraId="65E46551"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Loud</w:t>
            </w:r>
          </w:p>
          <w:p w14:paraId="060FD2FC"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Physical</w:t>
            </w:r>
          </w:p>
          <w:p w14:paraId="281DB902"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 xml:space="preserve">Leaders </w:t>
            </w:r>
          </w:p>
        </w:tc>
        <w:tc>
          <w:tcPr>
            <w:tcW w:w="3105" w:type="dxa"/>
            <w:shd w:val="clear" w:color="auto" w:fill="auto"/>
          </w:tcPr>
          <w:p w14:paraId="174F42B1"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Many women</w:t>
            </w:r>
          </w:p>
          <w:p w14:paraId="56BE4648"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Nurturing</w:t>
            </w:r>
          </w:p>
          <w:p w14:paraId="5C9B2B05"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Routine</w:t>
            </w:r>
          </w:p>
          <w:p w14:paraId="47CE4A1D"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Quiet</w:t>
            </w:r>
          </w:p>
          <w:p w14:paraId="4FFE1892"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Emotional</w:t>
            </w:r>
          </w:p>
          <w:p w14:paraId="6201714E" w14:textId="77777777" w:rsidR="00FC0D3C" w:rsidRPr="0063166C" w:rsidRDefault="00FC0D3C" w:rsidP="00C344BF">
            <w:pPr>
              <w:spacing w:after="120" w:line="240" w:lineRule="auto"/>
              <w:rPr>
                <w:rFonts w:ascii="Arial" w:hAnsi="Arial" w:cs="Arial"/>
                <w:bCs/>
                <w:sz w:val="24"/>
                <w:szCs w:val="24"/>
                <w:lang w:val="en-US"/>
              </w:rPr>
            </w:pPr>
            <w:r w:rsidRPr="0063166C">
              <w:rPr>
                <w:rFonts w:ascii="Arial" w:hAnsi="Arial" w:cs="Arial"/>
                <w:bCs/>
                <w:sz w:val="24"/>
                <w:szCs w:val="24"/>
                <w:lang w:val="en-US"/>
              </w:rPr>
              <w:t>Co-operative followers</w:t>
            </w:r>
          </w:p>
        </w:tc>
      </w:tr>
      <w:tr w:rsidR="00FC0D3C" w:rsidRPr="00650C93" w14:paraId="5824ADBC" w14:textId="77777777" w:rsidTr="00C344BF">
        <w:tc>
          <w:tcPr>
            <w:tcW w:w="9315" w:type="dxa"/>
            <w:gridSpan w:val="3"/>
            <w:shd w:val="clear" w:color="auto" w:fill="auto"/>
          </w:tcPr>
          <w:p w14:paraId="69E02CD4" w14:textId="77777777" w:rsidR="00FC0D3C" w:rsidRPr="00650C93" w:rsidRDefault="00FC0D3C" w:rsidP="00C344BF">
            <w:pPr>
              <w:spacing w:after="120" w:line="240" w:lineRule="auto"/>
              <w:rPr>
                <w:rFonts w:ascii="Arial" w:hAnsi="Arial" w:cs="Arial"/>
                <w:bCs/>
                <w:sz w:val="24"/>
                <w:szCs w:val="24"/>
                <w:lang w:val="en-US"/>
              </w:rPr>
            </w:pPr>
            <w:r w:rsidRPr="00650C93">
              <w:rPr>
                <w:rFonts w:ascii="Arial" w:hAnsi="Arial" w:cs="Arial"/>
                <w:bCs/>
                <w:sz w:val="24"/>
                <w:szCs w:val="24"/>
                <w:lang w:val="en-US"/>
              </w:rPr>
              <w:t>** although it is clear that these gendered ideas are historically and culturally specific and you may think they have less significance today, it is worth reflecting on how much they still influence your thinking or the thinking of those around you.</w:t>
            </w:r>
          </w:p>
        </w:tc>
      </w:tr>
    </w:tbl>
    <w:p w14:paraId="1229F4A5" w14:textId="77777777" w:rsidR="00FC0D3C" w:rsidRPr="0063166C" w:rsidRDefault="00FC0D3C" w:rsidP="00FC0D3C">
      <w:pPr>
        <w:spacing w:after="120" w:line="240" w:lineRule="auto"/>
        <w:rPr>
          <w:rFonts w:ascii="Arial" w:hAnsi="Arial" w:cs="Arial"/>
          <w:b/>
          <w:sz w:val="24"/>
          <w:szCs w:val="24"/>
          <w:lang w:val="en-US"/>
        </w:rPr>
      </w:pPr>
    </w:p>
    <w:p w14:paraId="6E9B0E45" w14:textId="4EF99325" w:rsidR="00FC0D3C" w:rsidRPr="0063166C" w:rsidRDefault="00FC0D3C" w:rsidP="00FC0D3C">
      <w:pPr>
        <w:spacing w:after="120" w:line="240" w:lineRule="auto"/>
        <w:rPr>
          <w:rFonts w:ascii="Arial" w:hAnsi="Arial" w:cs="Arial"/>
          <w:b/>
          <w:bCs/>
          <w:sz w:val="24"/>
          <w:szCs w:val="24"/>
        </w:rPr>
      </w:pPr>
      <w:r w:rsidRPr="0063166C">
        <w:rPr>
          <w:rFonts w:ascii="Arial" w:hAnsi="Arial" w:cs="Arial"/>
          <w:b/>
          <w:bCs/>
          <w:sz w:val="24"/>
          <w:szCs w:val="24"/>
        </w:rPr>
        <w:t>Reflection point</w:t>
      </w:r>
      <w:r w:rsidR="00641DE1">
        <w:rPr>
          <w:rFonts w:ascii="Arial" w:hAnsi="Arial" w:cs="Arial"/>
          <w:b/>
          <w:bCs/>
          <w:sz w:val="24"/>
          <w:szCs w:val="24"/>
        </w:rPr>
        <w:t xml:space="preserve"> 3</w:t>
      </w:r>
      <w:r w:rsidRPr="0063166C">
        <w:rPr>
          <w:rFonts w:ascii="Arial" w:hAnsi="Arial" w:cs="Arial"/>
          <w:b/>
          <w:bCs/>
          <w:sz w:val="24"/>
          <w:szCs w:val="24"/>
        </w:rPr>
        <w:t>: Gender 1</w:t>
      </w:r>
    </w:p>
    <w:p w14:paraId="4D7F4CF9" w14:textId="77777777" w:rsidR="00FC0D3C" w:rsidRPr="00650C93" w:rsidRDefault="00FC0D3C" w:rsidP="00FC0D3C">
      <w:pPr>
        <w:spacing w:after="120" w:line="240" w:lineRule="auto"/>
        <w:rPr>
          <w:rFonts w:ascii="Arial" w:hAnsi="Arial" w:cs="Arial"/>
          <w:sz w:val="24"/>
          <w:szCs w:val="24"/>
        </w:rPr>
      </w:pPr>
      <w:r w:rsidRPr="00650C93">
        <w:rPr>
          <w:rFonts w:ascii="Arial" w:hAnsi="Arial" w:cs="Arial"/>
          <w:sz w:val="24"/>
          <w:szCs w:val="24"/>
        </w:rPr>
        <w:t>Spend some time reflecting on the ‘scripts’ or messages that you received about your gender as a child. How have these impacted on your ideas about femininity or masculinity?</w:t>
      </w:r>
    </w:p>
    <w:p w14:paraId="27B8D97B" w14:textId="77777777" w:rsidR="00FC0D3C" w:rsidRPr="00650C93" w:rsidRDefault="00FC0D3C" w:rsidP="00FC0D3C">
      <w:pPr>
        <w:spacing w:after="120" w:line="240" w:lineRule="auto"/>
        <w:rPr>
          <w:rFonts w:ascii="Arial" w:hAnsi="Arial" w:cs="Arial"/>
          <w:sz w:val="24"/>
          <w:szCs w:val="24"/>
        </w:rPr>
      </w:pPr>
      <w:r w:rsidRPr="00650C93">
        <w:rPr>
          <w:rFonts w:ascii="Arial" w:hAnsi="Arial" w:cs="Arial"/>
          <w:sz w:val="24"/>
          <w:szCs w:val="24"/>
        </w:rPr>
        <w:t>How do those messages frame your ideas about roles and behaviours for men and women and therefore for girls and boys in your setting?</w:t>
      </w:r>
    </w:p>
    <w:p w14:paraId="797C022C" w14:textId="114F7728" w:rsidR="00FC0D3C" w:rsidRPr="00650C93" w:rsidRDefault="00FC0D3C" w:rsidP="00FC0D3C">
      <w:pPr>
        <w:spacing w:after="120" w:line="240" w:lineRule="auto"/>
        <w:rPr>
          <w:rFonts w:ascii="Arial" w:hAnsi="Arial" w:cs="Arial"/>
          <w:b/>
          <w:bCs/>
          <w:sz w:val="24"/>
          <w:szCs w:val="24"/>
        </w:rPr>
      </w:pPr>
      <w:r w:rsidRPr="00650C93">
        <w:rPr>
          <w:rFonts w:ascii="Arial" w:hAnsi="Arial" w:cs="Arial"/>
          <w:b/>
          <w:bCs/>
          <w:sz w:val="24"/>
          <w:szCs w:val="24"/>
        </w:rPr>
        <w:t>Reflection point</w:t>
      </w:r>
      <w:r w:rsidR="00641DE1">
        <w:rPr>
          <w:rFonts w:ascii="Arial" w:hAnsi="Arial" w:cs="Arial"/>
          <w:b/>
          <w:bCs/>
          <w:sz w:val="24"/>
          <w:szCs w:val="24"/>
        </w:rPr>
        <w:t xml:space="preserve"> 4</w:t>
      </w:r>
      <w:r w:rsidRPr="00650C93">
        <w:rPr>
          <w:rFonts w:ascii="Arial" w:hAnsi="Arial" w:cs="Arial"/>
          <w:b/>
          <w:bCs/>
          <w:sz w:val="24"/>
          <w:szCs w:val="24"/>
        </w:rPr>
        <w:t>: Gender 2</w:t>
      </w:r>
    </w:p>
    <w:p w14:paraId="256C3E8F" w14:textId="77777777" w:rsidR="00FC0D3C" w:rsidRPr="00650C93" w:rsidRDefault="00FC0D3C" w:rsidP="00FC0D3C">
      <w:pPr>
        <w:spacing w:after="120" w:line="240" w:lineRule="auto"/>
        <w:rPr>
          <w:rFonts w:ascii="Arial" w:hAnsi="Arial" w:cs="Arial"/>
          <w:sz w:val="24"/>
          <w:szCs w:val="24"/>
        </w:rPr>
      </w:pPr>
      <w:r w:rsidRPr="00650C93">
        <w:rPr>
          <w:rFonts w:ascii="Arial" w:hAnsi="Arial" w:cs="Arial"/>
          <w:sz w:val="24"/>
          <w:szCs w:val="24"/>
        </w:rPr>
        <w:t>To reflect on your ideas about gender identity development and gender bias further, consider the validity of following statements: - how true (as a percentage) do you think they are? Then say whether you think the primary influence is biological or environmental:</w:t>
      </w:r>
    </w:p>
    <w:tbl>
      <w:tblPr>
        <w:tblW w:w="99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5"/>
        <w:gridCol w:w="1435"/>
        <w:gridCol w:w="1435"/>
        <w:gridCol w:w="1436"/>
      </w:tblGrid>
      <w:tr w:rsidR="00FC0D3C" w:rsidRPr="0063166C" w14:paraId="1A47A960" w14:textId="77777777" w:rsidTr="00C344BF">
        <w:trPr>
          <w:trHeight w:val="1050"/>
        </w:trPr>
        <w:tc>
          <w:tcPr>
            <w:tcW w:w="5595" w:type="dxa"/>
            <w:shd w:val="clear" w:color="auto" w:fill="auto"/>
          </w:tcPr>
          <w:p w14:paraId="44A8AF11" w14:textId="77777777" w:rsidR="00FC0D3C" w:rsidRPr="0063166C" w:rsidRDefault="00FC0D3C" w:rsidP="00C344BF">
            <w:pPr>
              <w:spacing w:after="120" w:line="240" w:lineRule="auto"/>
              <w:rPr>
                <w:rFonts w:ascii="Arial" w:hAnsi="Arial" w:cs="Arial"/>
                <w:iCs/>
                <w:sz w:val="24"/>
                <w:szCs w:val="24"/>
              </w:rPr>
            </w:pPr>
          </w:p>
        </w:tc>
        <w:tc>
          <w:tcPr>
            <w:tcW w:w="1435" w:type="dxa"/>
            <w:shd w:val="clear" w:color="auto" w:fill="auto"/>
          </w:tcPr>
          <w:p w14:paraId="16510515"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sz w:val="24"/>
                <w:szCs w:val="24"/>
                <w:lang w:val="en-US"/>
              </w:rPr>
              <w:t>True / False?</w:t>
            </w:r>
          </w:p>
          <w:p w14:paraId="3D3CAB4E"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sz w:val="24"/>
                <w:szCs w:val="24"/>
                <w:lang w:val="en-US"/>
              </w:rPr>
              <w:t xml:space="preserve">??? % </w:t>
            </w:r>
          </w:p>
        </w:tc>
        <w:tc>
          <w:tcPr>
            <w:tcW w:w="1435" w:type="dxa"/>
            <w:shd w:val="clear" w:color="auto" w:fill="auto"/>
          </w:tcPr>
          <w:p w14:paraId="5B849D69"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sz w:val="24"/>
                <w:szCs w:val="24"/>
                <w:lang w:val="en-US"/>
              </w:rPr>
              <w:t>Biological / genetic</w:t>
            </w:r>
          </w:p>
        </w:tc>
        <w:tc>
          <w:tcPr>
            <w:tcW w:w="1436" w:type="dxa"/>
            <w:shd w:val="clear" w:color="auto" w:fill="auto"/>
          </w:tcPr>
          <w:p w14:paraId="0997A954"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sz w:val="24"/>
                <w:szCs w:val="24"/>
                <w:lang w:val="en-US"/>
              </w:rPr>
              <w:t>Environmental / culture</w:t>
            </w:r>
          </w:p>
        </w:tc>
      </w:tr>
      <w:tr w:rsidR="00FC0D3C" w:rsidRPr="0063166C" w14:paraId="0EE9E42C" w14:textId="77777777" w:rsidTr="00C344BF">
        <w:trPr>
          <w:trHeight w:val="381"/>
        </w:trPr>
        <w:tc>
          <w:tcPr>
            <w:tcW w:w="5595" w:type="dxa"/>
            <w:shd w:val="clear" w:color="auto" w:fill="auto"/>
          </w:tcPr>
          <w:p w14:paraId="4A3981A5"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iCs/>
                <w:sz w:val="24"/>
                <w:szCs w:val="24"/>
              </w:rPr>
              <w:t>Girls care about how they look</w:t>
            </w:r>
          </w:p>
        </w:tc>
        <w:tc>
          <w:tcPr>
            <w:tcW w:w="1435" w:type="dxa"/>
            <w:shd w:val="clear" w:color="auto" w:fill="auto"/>
          </w:tcPr>
          <w:p w14:paraId="1B2F7282"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0648975C"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29E34564"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2BEA178F" w14:textId="77777777" w:rsidTr="00C344BF">
        <w:trPr>
          <w:trHeight w:val="381"/>
        </w:trPr>
        <w:tc>
          <w:tcPr>
            <w:tcW w:w="5595" w:type="dxa"/>
            <w:shd w:val="clear" w:color="auto" w:fill="auto"/>
          </w:tcPr>
          <w:p w14:paraId="3DE33377"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iCs/>
                <w:sz w:val="24"/>
                <w:szCs w:val="24"/>
              </w:rPr>
              <w:t>Girls’ language and literacy are more mature</w:t>
            </w:r>
            <w:r w:rsidRPr="0063166C">
              <w:rPr>
                <w:rFonts w:ascii="Arial" w:hAnsi="Arial" w:cs="Arial"/>
                <w:sz w:val="24"/>
                <w:szCs w:val="24"/>
                <w:lang w:val="en-US"/>
              </w:rPr>
              <w:t xml:space="preserve"> </w:t>
            </w:r>
          </w:p>
        </w:tc>
        <w:tc>
          <w:tcPr>
            <w:tcW w:w="1435" w:type="dxa"/>
            <w:shd w:val="clear" w:color="auto" w:fill="auto"/>
          </w:tcPr>
          <w:p w14:paraId="503A4102"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65DCCF54"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630AAF0B"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5F85E42C" w14:textId="77777777" w:rsidTr="00C344BF">
        <w:trPr>
          <w:trHeight w:val="400"/>
        </w:trPr>
        <w:tc>
          <w:tcPr>
            <w:tcW w:w="5595" w:type="dxa"/>
            <w:shd w:val="clear" w:color="auto" w:fill="auto"/>
          </w:tcPr>
          <w:p w14:paraId="4E968544"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iCs/>
                <w:sz w:val="24"/>
                <w:szCs w:val="24"/>
              </w:rPr>
              <w:t xml:space="preserve">Girls are caring </w:t>
            </w:r>
          </w:p>
        </w:tc>
        <w:tc>
          <w:tcPr>
            <w:tcW w:w="1435" w:type="dxa"/>
            <w:shd w:val="clear" w:color="auto" w:fill="auto"/>
          </w:tcPr>
          <w:p w14:paraId="7F836401"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6EA0868D"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1F56C9BC"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21B4110F" w14:textId="77777777" w:rsidTr="00C344BF">
        <w:trPr>
          <w:trHeight w:val="381"/>
        </w:trPr>
        <w:tc>
          <w:tcPr>
            <w:tcW w:w="5595" w:type="dxa"/>
            <w:shd w:val="clear" w:color="auto" w:fill="auto"/>
          </w:tcPr>
          <w:p w14:paraId="2E8F52A3"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iCs/>
                <w:sz w:val="24"/>
                <w:szCs w:val="24"/>
              </w:rPr>
              <w:t>Girls like books</w:t>
            </w:r>
          </w:p>
        </w:tc>
        <w:tc>
          <w:tcPr>
            <w:tcW w:w="1435" w:type="dxa"/>
            <w:shd w:val="clear" w:color="auto" w:fill="auto"/>
          </w:tcPr>
          <w:p w14:paraId="4B620B36"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0B54E1D9"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52690365"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48AB4A00" w14:textId="77777777" w:rsidTr="00C344BF">
        <w:trPr>
          <w:trHeight w:val="381"/>
        </w:trPr>
        <w:tc>
          <w:tcPr>
            <w:tcW w:w="5595" w:type="dxa"/>
            <w:shd w:val="clear" w:color="auto" w:fill="auto"/>
          </w:tcPr>
          <w:p w14:paraId="13FF3E59"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iCs/>
                <w:sz w:val="24"/>
                <w:szCs w:val="24"/>
              </w:rPr>
              <w:t>Girls like playing in the home corner</w:t>
            </w:r>
          </w:p>
        </w:tc>
        <w:tc>
          <w:tcPr>
            <w:tcW w:w="1435" w:type="dxa"/>
            <w:shd w:val="clear" w:color="auto" w:fill="auto"/>
          </w:tcPr>
          <w:p w14:paraId="4207A443"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3A358691"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3278358E"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4F71564E" w14:textId="77777777" w:rsidTr="00C344BF">
        <w:trPr>
          <w:trHeight w:val="381"/>
        </w:trPr>
        <w:tc>
          <w:tcPr>
            <w:tcW w:w="5595" w:type="dxa"/>
            <w:shd w:val="clear" w:color="auto" w:fill="auto"/>
          </w:tcPr>
          <w:p w14:paraId="6E42AB6D" w14:textId="77777777" w:rsidR="00FC0D3C" w:rsidRPr="0063166C" w:rsidRDefault="00FC0D3C" w:rsidP="00C344BF">
            <w:pPr>
              <w:spacing w:after="120" w:line="240" w:lineRule="auto"/>
              <w:rPr>
                <w:rFonts w:ascii="Arial" w:hAnsi="Arial" w:cs="Arial"/>
                <w:iCs/>
                <w:sz w:val="24"/>
                <w:szCs w:val="24"/>
              </w:rPr>
            </w:pPr>
            <w:r w:rsidRPr="0063166C">
              <w:rPr>
                <w:rFonts w:ascii="Arial" w:hAnsi="Arial" w:cs="Arial"/>
                <w:sz w:val="24"/>
                <w:szCs w:val="24"/>
              </w:rPr>
              <w:t>Girls are manipulative</w:t>
            </w:r>
          </w:p>
        </w:tc>
        <w:tc>
          <w:tcPr>
            <w:tcW w:w="1435" w:type="dxa"/>
            <w:shd w:val="clear" w:color="auto" w:fill="auto"/>
          </w:tcPr>
          <w:p w14:paraId="0EB7751A"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2F142DB4"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342A2244"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14C07578" w14:textId="77777777" w:rsidTr="00C344BF">
        <w:trPr>
          <w:trHeight w:val="381"/>
        </w:trPr>
        <w:tc>
          <w:tcPr>
            <w:tcW w:w="5595" w:type="dxa"/>
            <w:shd w:val="clear" w:color="auto" w:fill="auto"/>
          </w:tcPr>
          <w:p w14:paraId="4A08D2BD"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iCs/>
                <w:sz w:val="24"/>
                <w:szCs w:val="24"/>
              </w:rPr>
              <w:lastRenderedPageBreak/>
              <w:t>Girls are more emotionally and socially mature</w:t>
            </w:r>
          </w:p>
        </w:tc>
        <w:tc>
          <w:tcPr>
            <w:tcW w:w="1435" w:type="dxa"/>
            <w:shd w:val="clear" w:color="auto" w:fill="auto"/>
          </w:tcPr>
          <w:p w14:paraId="4F8985C9"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69DE43CA"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0EDB7913"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0C0169AF" w14:textId="77777777" w:rsidTr="00C344BF">
        <w:trPr>
          <w:trHeight w:val="381"/>
        </w:trPr>
        <w:tc>
          <w:tcPr>
            <w:tcW w:w="5595" w:type="dxa"/>
            <w:shd w:val="clear" w:color="auto" w:fill="auto"/>
          </w:tcPr>
          <w:p w14:paraId="36672C79"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iCs/>
                <w:sz w:val="24"/>
                <w:szCs w:val="24"/>
              </w:rPr>
              <w:t>Boys can’t concentrate</w:t>
            </w:r>
          </w:p>
        </w:tc>
        <w:tc>
          <w:tcPr>
            <w:tcW w:w="1435" w:type="dxa"/>
            <w:shd w:val="clear" w:color="auto" w:fill="auto"/>
          </w:tcPr>
          <w:p w14:paraId="2F21FA6B"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4590BA41"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5C463238"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6A1B26A5" w14:textId="77777777" w:rsidTr="00C344BF">
        <w:trPr>
          <w:trHeight w:val="381"/>
        </w:trPr>
        <w:tc>
          <w:tcPr>
            <w:tcW w:w="5595" w:type="dxa"/>
            <w:shd w:val="clear" w:color="auto" w:fill="auto"/>
          </w:tcPr>
          <w:p w14:paraId="2D402229" w14:textId="77777777" w:rsidR="00FC0D3C" w:rsidRPr="0063166C" w:rsidRDefault="00FC0D3C" w:rsidP="00C344BF">
            <w:pPr>
              <w:spacing w:after="120" w:line="240" w:lineRule="auto"/>
              <w:rPr>
                <w:rFonts w:ascii="Arial" w:hAnsi="Arial" w:cs="Arial"/>
                <w:sz w:val="24"/>
                <w:szCs w:val="24"/>
                <w:lang w:val="en-US"/>
              </w:rPr>
            </w:pPr>
            <w:r w:rsidRPr="0063166C">
              <w:rPr>
                <w:rFonts w:ascii="Arial" w:hAnsi="Arial" w:cs="Arial"/>
                <w:sz w:val="24"/>
                <w:szCs w:val="24"/>
                <w:lang w:val="en-US"/>
              </w:rPr>
              <w:t>Boys are more ‘straight-forward’ emotionally</w:t>
            </w:r>
          </w:p>
        </w:tc>
        <w:tc>
          <w:tcPr>
            <w:tcW w:w="1435" w:type="dxa"/>
            <w:shd w:val="clear" w:color="auto" w:fill="auto"/>
          </w:tcPr>
          <w:p w14:paraId="106B5298"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004C4094"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08561974"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4A976516" w14:textId="77777777" w:rsidTr="00C344BF">
        <w:trPr>
          <w:trHeight w:val="400"/>
        </w:trPr>
        <w:tc>
          <w:tcPr>
            <w:tcW w:w="5595" w:type="dxa"/>
            <w:shd w:val="clear" w:color="auto" w:fill="auto"/>
          </w:tcPr>
          <w:p w14:paraId="2EA6764E" w14:textId="77777777" w:rsidR="00FC0D3C" w:rsidRPr="0063166C" w:rsidRDefault="00FC0D3C" w:rsidP="00C344BF">
            <w:pPr>
              <w:spacing w:after="120" w:line="240" w:lineRule="auto"/>
              <w:rPr>
                <w:rFonts w:ascii="Arial" w:hAnsi="Arial" w:cs="Arial"/>
                <w:sz w:val="24"/>
                <w:szCs w:val="24"/>
              </w:rPr>
            </w:pPr>
            <w:r w:rsidRPr="0063166C">
              <w:rPr>
                <w:rFonts w:ascii="Arial" w:hAnsi="Arial" w:cs="Arial"/>
                <w:iCs/>
                <w:sz w:val="24"/>
                <w:szCs w:val="24"/>
              </w:rPr>
              <w:t>Boys like construction toys</w:t>
            </w:r>
          </w:p>
        </w:tc>
        <w:tc>
          <w:tcPr>
            <w:tcW w:w="1435" w:type="dxa"/>
            <w:shd w:val="clear" w:color="auto" w:fill="auto"/>
          </w:tcPr>
          <w:p w14:paraId="431547E2"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22736FC3"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41934A55"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54A55DDC" w14:textId="77777777" w:rsidTr="00C344BF">
        <w:trPr>
          <w:trHeight w:val="381"/>
        </w:trPr>
        <w:tc>
          <w:tcPr>
            <w:tcW w:w="5595" w:type="dxa"/>
            <w:shd w:val="clear" w:color="auto" w:fill="auto"/>
          </w:tcPr>
          <w:p w14:paraId="2D0DDE67" w14:textId="77777777" w:rsidR="00FC0D3C" w:rsidRPr="0063166C" w:rsidRDefault="00FC0D3C" w:rsidP="00C344BF">
            <w:pPr>
              <w:spacing w:after="120" w:line="240" w:lineRule="auto"/>
              <w:rPr>
                <w:rFonts w:ascii="Arial" w:hAnsi="Arial" w:cs="Arial"/>
                <w:sz w:val="24"/>
                <w:szCs w:val="24"/>
              </w:rPr>
            </w:pPr>
            <w:r w:rsidRPr="0063166C">
              <w:rPr>
                <w:rFonts w:ascii="Arial" w:hAnsi="Arial" w:cs="Arial"/>
                <w:iCs/>
                <w:sz w:val="24"/>
                <w:szCs w:val="24"/>
              </w:rPr>
              <w:t>Boys are insensitive</w:t>
            </w:r>
            <w:r w:rsidRPr="0063166C">
              <w:rPr>
                <w:rFonts w:ascii="Arial" w:hAnsi="Arial" w:cs="Arial"/>
                <w:sz w:val="24"/>
                <w:szCs w:val="24"/>
              </w:rPr>
              <w:t xml:space="preserve"> </w:t>
            </w:r>
          </w:p>
        </w:tc>
        <w:tc>
          <w:tcPr>
            <w:tcW w:w="1435" w:type="dxa"/>
            <w:shd w:val="clear" w:color="auto" w:fill="auto"/>
          </w:tcPr>
          <w:p w14:paraId="0819CDFE"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61004211"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61F37A3D"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530D5EB2" w14:textId="77777777" w:rsidTr="00C344BF">
        <w:trPr>
          <w:trHeight w:val="381"/>
        </w:trPr>
        <w:tc>
          <w:tcPr>
            <w:tcW w:w="5595" w:type="dxa"/>
            <w:shd w:val="clear" w:color="auto" w:fill="auto"/>
          </w:tcPr>
          <w:p w14:paraId="670EA9BF" w14:textId="77777777" w:rsidR="00FC0D3C" w:rsidRPr="0063166C" w:rsidRDefault="00FC0D3C" w:rsidP="00C344BF">
            <w:pPr>
              <w:spacing w:after="120" w:line="240" w:lineRule="auto"/>
              <w:rPr>
                <w:rFonts w:ascii="Arial" w:hAnsi="Arial" w:cs="Arial"/>
                <w:iCs/>
                <w:sz w:val="24"/>
                <w:szCs w:val="24"/>
              </w:rPr>
            </w:pPr>
            <w:r w:rsidRPr="0063166C">
              <w:rPr>
                <w:rFonts w:ascii="Arial" w:hAnsi="Arial" w:cs="Arial"/>
                <w:iCs/>
                <w:sz w:val="24"/>
                <w:szCs w:val="24"/>
              </w:rPr>
              <w:t>Boys don’t cry</w:t>
            </w:r>
          </w:p>
        </w:tc>
        <w:tc>
          <w:tcPr>
            <w:tcW w:w="1435" w:type="dxa"/>
            <w:shd w:val="clear" w:color="auto" w:fill="auto"/>
          </w:tcPr>
          <w:p w14:paraId="3892E2A6"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760DC11C"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08B641F7"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537C6CF9" w14:textId="77777777" w:rsidTr="00C344BF">
        <w:trPr>
          <w:trHeight w:val="385"/>
        </w:trPr>
        <w:tc>
          <w:tcPr>
            <w:tcW w:w="5595" w:type="dxa"/>
            <w:shd w:val="clear" w:color="auto" w:fill="auto"/>
          </w:tcPr>
          <w:p w14:paraId="42F6B4D2" w14:textId="77777777" w:rsidR="00FC0D3C" w:rsidRPr="0063166C" w:rsidRDefault="00FC0D3C" w:rsidP="00C344BF">
            <w:pPr>
              <w:spacing w:after="120" w:line="240" w:lineRule="auto"/>
              <w:rPr>
                <w:rFonts w:ascii="Arial" w:hAnsi="Arial" w:cs="Arial"/>
                <w:iCs/>
                <w:sz w:val="24"/>
                <w:szCs w:val="24"/>
              </w:rPr>
            </w:pPr>
            <w:r w:rsidRPr="0063166C">
              <w:rPr>
                <w:rFonts w:ascii="Arial" w:hAnsi="Arial" w:cs="Arial"/>
                <w:iCs/>
                <w:sz w:val="24"/>
                <w:szCs w:val="24"/>
              </w:rPr>
              <w:t>Boys like fighting</w:t>
            </w:r>
          </w:p>
        </w:tc>
        <w:tc>
          <w:tcPr>
            <w:tcW w:w="1435" w:type="dxa"/>
            <w:shd w:val="clear" w:color="auto" w:fill="auto"/>
          </w:tcPr>
          <w:p w14:paraId="0D83B42F"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10A42507"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042D28A1"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6698B061" w14:textId="77777777" w:rsidTr="00C344BF">
        <w:trPr>
          <w:trHeight w:val="405"/>
        </w:trPr>
        <w:tc>
          <w:tcPr>
            <w:tcW w:w="5595" w:type="dxa"/>
            <w:shd w:val="clear" w:color="auto" w:fill="auto"/>
          </w:tcPr>
          <w:p w14:paraId="676D670B" w14:textId="77777777" w:rsidR="00FC0D3C" w:rsidRPr="0063166C" w:rsidRDefault="00FC0D3C" w:rsidP="00C344BF">
            <w:pPr>
              <w:spacing w:after="120" w:line="240" w:lineRule="auto"/>
              <w:rPr>
                <w:rFonts w:ascii="Arial" w:hAnsi="Arial" w:cs="Arial"/>
                <w:iCs/>
                <w:sz w:val="24"/>
                <w:szCs w:val="24"/>
              </w:rPr>
            </w:pPr>
            <w:r w:rsidRPr="0063166C">
              <w:rPr>
                <w:rFonts w:ascii="Arial" w:hAnsi="Arial" w:cs="Arial"/>
                <w:iCs/>
                <w:sz w:val="24"/>
                <w:szCs w:val="24"/>
              </w:rPr>
              <w:t>Boys are more active</w:t>
            </w:r>
          </w:p>
        </w:tc>
        <w:tc>
          <w:tcPr>
            <w:tcW w:w="1435" w:type="dxa"/>
            <w:shd w:val="clear" w:color="auto" w:fill="auto"/>
          </w:tcPr>
          <w:p w14:paraId="6B1701FC"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6CB41D73"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54DABD30" w14:textId="77777777" w:rsidR="00FC0D3C" w:rsidRPr="0063166C" w:rsidRDefault="00FC0D3C" w:rsidP="00C344BF">
            <w:pPr>
              <w:spacing w:after="120" w:line="240" w:lineRule="auto"/>
              <w:rPr>
                <w:rFonts w:ascii="Arial" w:hAnsi="Arial" w:cs="Arial"/>
                <w:sz w:val="24"/>
                <w:szCs w:val="24"/>
                <w:lang w:val="en-US"/>
              </w:rPr>
            </w:pPr>
          </w:p>
        </w:tc>
      </w:tr>
      <w:tr w:rsidR="00FC0D3C" w:rsidRPr="0063166C" w14:paraId="579B6799" w14:textId="77777777" w:rsidTr="00C344BF">
        <w:trPr>
          <w:trHeight w:val="363"/>
        </w:trPr>
        <w:tc>
          <w:tcPr>
            <w:tcW w:w="5595" w:type="dxa"/>
            <w:shd w:val="clear" w:color="auto" w:fill="auto"/>
          </w:tcPr>
          <w:p w14:paraId="0AB36031" w14:textId="77777777" w:rsidR="00FC0D3C" w:rsidRPr="0063166C" w:rsidRDefault="00FC0D3C" w:rsidP="00C344BF">
            <w:pPr>
              <w:spacing w:after="120" w:line="240" w:lineRule="auto"/>
              <w:rPr>
                <w:rFonts w:ascii="Arial" w:hAnsi="Arial" w:cs="Arial"/>
                <w:sz w:val="24"/>
                <w:szCs w:val="24"/>
              </w:rPr>
            </w:pPr>
            <w:r w:rsidRPr="0063166C">
              <w:rPr>
                <w:rFonts w:ascii="Arial" w:hAnsi="Arial" w:cs="Arial"/>
                <w:iCs/>
                <w:sz w:val="24"/>
                <w:szCs w:val="24"/>
              </w:rPr>
              <w:t>Boys are mischievous</w:t>
            </w:r>
          </w:p>
        </w:tc>
        <w:tc>
          <w:tcPr>
            <w:tcW w:w="1435" w:type="dxa"/>
            <w:shd w:val="clear" w:color="auto" w:fill="auto"/>
          </w:tcPr>
          <w:p w14:paraId="1E7E014F" w14:textId="77777777" w:rsidR="00FC0D3C" w:rsidRPr="0063166C" w:rsidRDefault="00FC0D3C" w:rsidP="00C344BF">
            <w:pPr>
              <w:spacing w:after="120" w:line="240" w:lineRule="auto"/>
              <w:rPr>
                <w:rFonts w:ascii="Arial" w:hAnsi="Arial" w:cs="Arial"/>
                <w:sz w:val="24"/>
                <w:szCs w:val="24"/>
                <w:lang w:val="en-US"/>
              </w:rPr>
            </w:pPr>
          </w:p>
        </w:tc>
        <w:tc>
          <w:tcPr>
            <w:tcW w:w="1435" w:type="dxa"/>
            <w:shd w:val="clear" w:color="auto" w:fill="auto"/>
          </w:tcPr>
          <w:p w14:paraId="6304EE71" w14:textId="77777777" w:rsidR="00FC0D3C" w:rsidRPr="0063166C" w:rsidRDefault="00FC0D3C" w:rsidP="00C344BF">
            <w:pPr>
              <w:spacing w:after="120" w:line="240" w:lineRule="auto"/>
              <w:rPr>
                <w:rFonts w:ascii="Arial" w:hAnsi="Arial" w:cs="Arial"/>
                <w:sz w:val="24"/>
                <w:szCs w:val="24"/>
                <w:lang w:val="en-US"/>
              </w:rPr>
            </w:pPr>
          </w:p>
        </w:tc>
        <w:tc>
          <w:tcPr>
            <w:tcW w:w="1436" w:type="dxa"/>
            <w:shd w:val="clear" w:color="auto" w:fill="auto"/>
          </w:tcPr>
          <w:p w14:paraId="4F3C4E79" w14:textId="77777777" w:rsidR="00FC0D3C" w:rsidRPr="0063166C" w:rsidRDefault="00FC0D3C" w:rsidP="00C344BF">
            <w:pPr>
              <w:spacing w:after="120" w:line="240" w:lineRule="auto"/>
              <w:rPr>
                <w:rFonts w:ascii="Arial" w:hAnsi="Arial" w:cs="Arial"/>
                <w:sz w:val="24"/>
                <w:szCs w:val="24"/>
                <w:lang w:val="en-US"/>
              </w:rPr>
            </w:pPr>
          </w:p>
        </w:tc>
      </w:tr>
    </w:tbl>
    <w:p w14:paraId="7FE24B25" w14:textId="77777777" w:rsidR="00FC0D3C" w:rsidRDefault="00FC0D3C" w:rsidP="00FC0D3C">
      <w:pPr>
        <w:spacing w:after="120" w:line="240" w:lineRule="auto"/>
        <w:rPr>
          <w:rFonts w:ascii="Arial" w:hAnsi="Arial" w:cs="Arial"/>
          <w:bCs/>
          <w:sz w:val="24"/>
          <w:szCs w:val="24"/>
          <w:lang w:val="en-US"/>
        </w:rPr>
      </w:pPr>
    </w:p>
    <w:p w14:paraId="2769C03B" w14:textId="68D7C2B6" w:rsidR="00FC0D3C" w:rsidRPr="007B654A" w:rsidRDefault="00FC0D3C" w:rsidP="00FC0D3C">
      <w:pPr>
        <w:spacing w:after="120" w:line="240" w:lineRule="auto"/>
        <w:rPr>
          <w:rFonts w:ascii="Arial" w:hAnsi="Arial" w:cs="Arial"/>
          <w:b/>
          <w:sz w:val="24"/>
          <w:szCs w:val="24"/>
          <w:lang w:val="en-US"/>
        </w:rPr>
      </w:pPr>
      <w:bookmarkStart w:id="4" w:name="_Hlk124788531"/>
      <w:r w:rsidRPr="007B654A">
        <w:rPr>
          <w:rFonts w:ascii="Arial" w:hAnsi="Arial" w:cs="Arial"/>
          <w:b/>
          <w:sz w:val="24"/>
          <w:szCs w:val="24"/>
          <w:lang w:val="en-US"/>
        </w:rPr>
        <w:t>Practice task</w:t>
      </w:r>
      <w:r w:rsidR="00197C3E">
        <w:rPr>
          <w:rFonts w:ascii="Arial" w:hAnsi="Arial" w:cs="Arial"/>
          <w:b/>
          <w:sz w:val="24"/>
          <w:szCs w:val="24"/>
          <w:lang w:val="en-US"/>
        </w:rPr>
        <w:t xml:space="preserve"> 1</w:t>
      </w:r>
      <w:r w:rsidRPr="007B654A">
        <w:rPr>
          <w:rFonts w:ascii="Arial" w:hAnsi="Arial" w:cs="Arial"/>
          <w:b/>
          <w:sz w:val="24"/>
          <w:szCs w:val="24"/>
          <w:lang w:val="en-US"/>
        </w:rPr>
        <w:t>:</w:t>
      </w:r>
    </w:p>
    <w:bookmarkEnd w:id="4"/>
    <w:p w14:paraId="1F005F98" w14:textId="77777777" w:rsidR="00FC0D3C" w:rsidRPr="0063166C" w:rsidRDefault="00FC0D3C" w:rsidP="00FC0D3C">
      <w:pPr>
        <w:spacing w:after="120" w:line="240" w:lineRule="auto"/>
        <w:rPr>
          <w:rFonts w:ascii="Arial" w:hAnsi="Arial" w:cs="Arial"/>
          <w:bCs/>
          <w:sz w:val="24"/>
          <w:szCs w:val="24"/>
          <w:lang w:val="en-US"/>
        </w:rPr>
      </w:pPr>
      <w:r w:rsidRPr="0063166C">
        <w:rPr>
          <w:rFonts w:ascii="Arial" w:hAnsi="Arial" w:cs="Arial"/>
          <w:bCs/>
          <w:sz w:val="24"/>
          <w:szCs w:val="24"/>
          <w:lang w:val="en-US"/>
        </w:rPr>
        <w:t>Anti-bias practice in relation to gender is not new, as exemplified by this quote from A letter written to the magazine ‘Parent’s Review’ in 1897.</w:t>
      </w:r>
    </w:p>
    <w:p w14:paraId="6C5FFA9F" w14:textId="77777777" w:rsidR="00FC0D3C" w:rsidRPr="00197C3E" w:rsidRDefault="00FC0D3C" w:rsidP="00FC0D3C">
      <w:pPr>
        <w:spacing w:after="120" w:line="240" w:lineRule="auto"/>
        <w:ind w:left="284" w:right="804"/>
        <w:rPr>
          <w:rFonts w:ascii="Arial" w:hAnsi="Arial" w:cs="Arial"/>
          <w:bCs/>
          <w:sz w:val="24"/>
          <w:szCs w:val="24"/>
          <w:lang w:val="en-US"/>
        </w:rPr>
      </w:pPr>
      <w:r w:rsidRPr="00197C3E">
        <w:rPr>
          <w:rFonts w:ascii="Arial" w:hAnsi="Arial" w:cs="Arial"/>
          <w:bCs/>
          <w:sz w:val="24"/>
          <w:szCs w:val="24"/>
          <w:lang w:val="en-US"/>
        </w:rPr>
        <w:t>“Do not let us drift into discussion of what games are suitable for boys and girls. Neither let us stray away to consider what are the varying duties which have to be done by men and women when mature life is reached. Let us look at life as a whole, let us realize we are training ‘human beings’…How then shall we best contribute to the good of the world? Is it by thinking of and treating our children as ‘boys’ and ‘girls’ or by never failing to look at them as characters?”</w:t>
      </w:r>
    </w:p>
    <w:p w14:paraId="391E8CA4" w14:textId="77777777" w:rsidR="00FC0D3C" w:rsidRPr="00197C3E" w:rsidRDefault="00FC0D3C" w:rsidP="00FC0D3C">
      <w:pPr>
        <w:spacing w:after="120" w:line="240" w:lineRule="auto"/>
        <w:rPr>
          <w:rFonts w:ascii="Arial" w:hAnsi="Arial" w:cs="Arial"/>
          <w:bCs/>
          <w:sz w:val="24"/>
          <w:szCs w:val="24"/>
          <w:lang w:val="en-US"/>
        </w:rPr>
      </w:pPr>
      <w:r w:rsidRPr="00197C3E">
        <w:rPr>
          <w:rFonts w:ascii="Arial" w:hAnsi="Arial" w:cs="Arial"/>
          <w:bCs/>
          <w:sz w:val="24"/>
          <w:szCs w:val="24"/>
          <w:lang w:val="en-US"/>
        </w:rPr>
        <w:t>Either review your setting or go into a toy shop. How many toys and resources are ‘gendered’ and aimed at boys or girls and how many are for ‘human beings’?</w:t>
      </w:r>
    </w:p>
    <w:p w14:paraId="64063230" w14:textId="77777777" w:rsidR="00FC0D3C" w:rsidRPr="00197C3E" w:rsidRDefault="00FC0D3C" w:rsidP="00FC0D3C">
      <w:pPr>
        <w:spacing w:after="120" w:line="240" w:lineRule="auto"/>
        <w:rPr>
          <w:rFonts w:ascii="Arial" w:hAnsi="Arial" w:cs="Arial"/>
          <w:sz w:val="24"/>
          <w:szCs w:val="24"/>
          <w:lang w:val="en-US"/>
        </w:rPr>
      </w:pPr>
    </w:p>
    <w:p w14:paraId="5CC047A2" w14:textId="5830A08B" w:rsidR="00FC0D3C" w:rsidRPr="0063166C" w:rsidRDefault="00FC0D3C" w:rsidP="00FC0D3C">
      <w:pPr>
        <w:spacing w:after="120" w:line="240" w:lineRule="auto"/>
        <w:rPr>
          <w:rFonts w:ascii="Arial" w:hAnsi="Arial" w:cs="Arial"/>
          <w:b/>
          <w:bCs/>
          <w:sz w:val="24"/>
          <w:szCs w:val="24"/>
        </w:rPr>
      </w:pPr>
      <w:bookmarkStart w:id="5" w:name="_Hlk124788549"/>
      <w:r w:rsidRPr="0063166C">
        <w:rPr>
          <w:rFonts w:ascii="Arial" w:hAnsi="Arial" w:cs="Arial"/>
          <w:b/>
          <w:bCs/>
          <w:sz w:val="24"/>
          <w:szCs w:val="24"/>
        </w:rPr>
        <w:t>Reflection point</w:t>
      </w:r>
      <w:r w:rsidR="00197C3E">
        <w:rPr>
          <w:rFonts w:ascii="Arial" w:hAnsi="Arial" w:cs="Arial"/>
          <w:b/>
          <w:bCs/>
          <w:sz w:val="24"/>
          <w:szCs w:val="24"/>
        </w:rPr>
        <w:t xml:space="preserve"> 5</w:t>
      </w:r>
      <w:r w:rsidRPr="0063166C">
        <w:rPr>
          <w:rFonts w:ascii="Arial" w:hAnsi="Arial" w:cs="Arial"/>
          <w:b/>
          <w:bCs/>
          <w:sz w:val="24"/>
          <w:szCs w:val="24"/>
        </w:rPr>
        <w:t>: What do we mean by equality, equity and diversity</w:t>
      </w:r>
      <w:bookmarkEnd w:id="5"/>
      <w:r w:rsidRPr="0063166C">
        <w:rPr>
          <w:rFonts w:ascii="Arial" w:hAnsi="Arial" w:cs="Arial"/>
          <w:b/>
          <w:bCs/>
          <w:sz w:val="24"/>
          <w:szCs w:val="24"/>
        </w:rPr>
        <w:t>?</w:t>
      </w:r>
    </w:p>
    <w:p w14:paraId="5788F6C7" w14:textId="77777777" w:rsidR="00FC0D3C" w:rsidRPr="0063166C" w:rsidRDefault="00FC0D3C" w:rsidP="00FC0D3C">
      <w:pPr>
        <w:spacing w:after="120" w:line="240" w:lineRule="auto"/>
        <w:rPr>
          <w:rFonts w:ascii="Arial" w:hAnsi="Arial" w:cs="Arial"/>
          <w:sz w:val="24"/>
          <w:szCs w:val="24"/>
        </w:rPr>
      </w:pPr>
      <w:r w:rsidRPr="0063166C">
        <w:rPr>
          <w:rFonts w:ascii="Arial" w:hAnsi="Arial" w:cs="Arial"/>
          <w:sz w:val="24"/>
          <w:szCs w:val="24"/>
        </w:rPr>
        <w:t>Consider your response to the following statements:</w:t>
      </w:r>
    </w:p>
    <w:p w14:paraId="3C7023D5" w14:textId="77777777" w:rsidR="00FC0D3C" w:rsidRPr="00650C93" w:rsidRDefault="00FC0D3C" w:rsidP="00FC0D3C">
      <w:pPr>
        <w:pStyle w:val="ListParagraph"/>
        <w:numPr>
          <w:ilvl w:val="0"/>
          <w:numId w:val="9"/>
        </w:numPr>
        <w:spacing w:after="120" w:line="240" w:lineRule="auto"/>
        <w:rPr>
          <w:rFonts w:ascii="Arial" w:hAnsi="Arial" w:cs="Arial"/>
          <w:sz w:val="24"/>
          <w:szCs w:val="24"/>
        </w:rPr>
      </w:pPr>
      <w:r w:rsidRPr="00650C93">
        <w:rPr>
          <w:rFonts w:ascii="Arial" w:hAnsi="Arial" w:cs="Arial"/>
          <w:sz w:val="24"/>
          <w:szCs w:val="24"/>
        </w:rPr>
        <w:t>All children are the same.</w:t>
      </w:r>
    </w:p>
    <w:p w14:paraId="351B7FAA" w14:textId="77777777" w:rsidR="00FC0D3C" w:rsidRPr="00650C93" w:rsidRDefault="00FC0D3C" w:rsidP="00FC0D3C">
      <w:pPr>
        <w:pStyle w:val="ListParagraph"/>
        <w:numPr>
          <w:ilvl w:val="0"/>
          <w:numId w:val="9"/>
        </w:numPr>
        <w:spacing w:after="120" w:line="240" w:lineRule="auto"/>
        <w:rPr>
          <w:rFonts w:ascii="Arial" w:hAnsi="Arial" w:cs="Arial"/>
          <w:sz w:val="24"/>
          <w:szCs w:val="24"/>
        </w:rPr>
      </w:pPr>
      <w:r w:rsidRPr="00650C93">
        <w:rPr>
          <w:rFonts w:ascii="Arial" w:hAnsi="Arial" w:cs="Arial"/>
          <w:sz w:val="24"/>
          <w:szCs w:val="24"/>
        </w:rPr>
        <w:t>All children are equal.</w:t>
      </w:r>
    </w:p>
    <w:p w14:paraId="7AFD7C10" w14:textId="77777777" w:rsidR="00FC0D3C" w:rsidRPr="0063166C" w:rsidRDefault="00FC0D3C" w:rsidP="00FC0D3C">
      <w:pPr>
        <w:spacing w:after="120" w:line="240" w:lineRule="auto"/>
        <w:rPr>
          <w:rFonts w:ascii="Arial" w:hAnsi="Arial" w:cs="Arial"/>
          <w:sz w:val="24"/>
          <w:szCs w:val="24"/>
        </w:rPr>
      </w:pPr>
      <w:r w:rsidRPr="0063166C">
        <w:rPr>
          <w:rFonts w:ascii="Arial" w:hAnsi="Arial" w:cs="Arial"/>
          <w:sz w:val="24"/>
          <w:szCs w:val="24"/>
        </w:rPr>
        <w:t>What do you think is the difference between equality and equity?</w:t>
      </w:r>
    </w:p>
    <w:p w14:paraId="698D73D0" w14:textId="77777777" w:rsidR="00FC0D3C" w:rsidRPr="00EE5C6B" w:rsidRDefault="00FC0D3C" w:rsidP="00FC0D3C">
      <w:pPr>
        <w:pStyle w:val="ListParagraph"/>
        <w:numPr>
          <w:ilvl w:val="0"/>
          <w:numId w:val="10"/>
        </w:numPr>
        <w:spacing w:after="120" w:line="240" w:lineRule="auto"/>
        <w:rPr>
          <w:rFonts w:ascii="Arial" w:hAnsi="Arial" w:cs="Arial"/>
          <w:sz w:val="24"/>
          <w:szCs w:val="24"/>
        </w:rPr>
      </w:pPr>
      <w:r w:rsidRPr="00EE5C6B">
        <w:rPr>
          <w:rFonts w:ascii="Arial" w:hAnsi="Arial" w:cs="Arial"/>
          <w:b/>
          <w:bCs/>
          <w:sz w:val="24"/>
          <w:szCs w:val="24"/>
          <w:lang w:val="en-US"/>
        </w:rPr>
        <w:t>Equality</w:t>
      </w:r>
      <w:r w:rsidRPr="00EE5C6B">
        <w:rPr>
          <w:rFonts w:ascii="Arial" w:hAnsi="Arial" w:cs="Arial"/>
          <w:sz w:val="24"/>
          <w:szCs w:val="24"/>
          <w:lang w:val="en-US"/>
        </w:rPr>
        <w:t xml:space="preserve">: </w:t>
      </w:r>
      <w:r w:rsidRPr="00EE5C6B">
        <w:rPr>
          <w:rFonts w:ascii="Arial" w:hAnsi="Arial" w:cs="Arial"/>
          <w:sz w:val="24"/>
          <w:szCs w:val="24"/>
        </w:rPr>
        <w:t xml:space="preserve">Equality means each individual or group of people is given the same resources or opportunities. </w:t>
      </w:r>
    </w:p>
    <w:p w14:paraId="72A0D218" w14:textId="77777777" w:rsidR="00FC0D3C" w:rsidRPr="00EE5C6B" w:rsidRDefault="00FC0D3C" w:rsidP="00FC0D3C">
      <w:pPr>
        <w:pStyle w:val="ListParagraph"/>
        <w:numPr>
          <w:ilvl w:val="0"/>
          <w:numId w:val="10"/>
        </w:numPr>
        <w:spacing w:after="120" w:line="240" w:lineRule="auto"/>
        <w:rPr>
          <w:rFonts w:ascii="Arial" w:hAnsi="Arial" w:cs="Arial"/>
          <w:sz w:val="24"/>
          <w:szCs w:val="24"/>
        </w:rPr>
      </w:pPr>
      <w:r w:rsidRPr="00EE5C6B">
        <w:rPr>
          <w:rFonts w:ascii="Arial" w:hAnsi="Arial" w:cs="Arial"/>
          <w:b/>
          <w:bCs/>
          <w:sz w:val="24"/>
          <w:szCs w:val="24"/>
        </w:rPr>
        <w:t>Equity</w:t>
      </w:r>
      <w:r w:rsidRPr="00EE5C6B">
        <w:rPr>
          <w:rFonts w:ascii="Arial" w:hAnsi="Arial" w:cs="Arial"/>
          <w:sz w:val="24"/>
          <w:szCs w:val="24"/>
        </w:rPr>
        <w:t xml:space="preserve"> recognizes that each person has different circumstances and allocates the exact resources and opportunities needed to reach an equal outcome.  </w:t>
      </w:r>
      <w:r w:rsidRPr="00EE5C6B">
        <w:rPr>
          <w:rFonts w:ascii="Arial" w:hAnsi="Arial" w:cs="Arial"/>
          <w:sz w:val="24"/>
          <w:szCs w:val="24"/>
          <w:lang w:val="en-US"/>
        </w:rPr>
        <w:t xml:space="preserve"> </w:t>
      </w:r>
    </w:p>
    <w:p w14:paraId="1EA8D343" w14:textId="77777777" w:rsidR="00FC0D3C" w:rsidRPr="0063166C" w:rsidRDefault="00FC0D3C" w:rsidP="00FC0D3C">
      <w:pPr>
        <w:spacing w:after="120" w:line="240" w:lineRule="auto"/>
        <w:rPr>
          <w:rFonts w:ascii="Arial" w:hAnsi="Arial" w:cs="Arial"/>
          <w:sz w:val="24"/>
          <w:szCs w:val="24"/>
        </w:rPr>
      </w:pPr>
      <w:r w:rsidRPr="0063166C">
        <w:rPr>
          <w:rFonts w:ascii="Arial" w:hAnsi="Arial" w:cs="Arial"/>
          <w:noProof/>
          <w:sz w:val="24"/>
          <w:szCs w:val="24"/>
        </w:rPr>
        <w:drawing>
          <wp:inline distT="0" distB="0" distL="0" distR="0" wp14:anchorId="7A9440C3" wp14:editId="2485639D">
            <wp:extent cx="2005193" cy="1284465"/>
            <wp:effectExtent l="0" t="0" r="0" b="0"/>
            <wp:docPr id="3" name="Picture 2">
              <a:extLst xmlns:a="http://schemas.openxmlformats.org/drawingml/2006/main">
                <a:ext uri="{FF2B5EF4-FFF2-40B4-BE49-F238E27FC236}">
                  <a16:creationId xmlns:a16="http://schemas.microsoft.com/office/drawing/2014/main" id="{FFA78A4B-7025-4730-AF4D-28C1F7A2A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FA78A4B-7025-4730-AF4D-28C1F7A2A943}"/>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014465" cy="1290404"/>
                    </a:xfrm>
                    <a:prstGeom prst="rect">
                      <a:avLst/>
                    </a:prstGeom>
                  </pic:spPr>
                </pic:pic>
              </a:graphicData>
            </a:graphic>
          </wp:inline>
        </w:drawing>
      </w:r>
    </w:p>
    <w:p w14:paraId="00473CF9" w14:textId="3B755743" w:rsidR="00AB2DA4" w:rsidRDefault="00FC0D3C" w:rsidP="00FC0D3C">
      <w:pPr>
        <w:spacing w:after="120" w:line="240" w:lineRule="auto"/>
        <w:rPr>
          <w:rFonts w:ascii="Arial" w:hAnsi="Arial" w:cs="Arial"/>
          <w:sz w:val="24"/>
          <w:szCs w:val="24"/>
        </w:rPr>
      </w:pPr>
      <w:r w:rsidRPr="00650C93">
        <w:rPr>
          <w:rFonts w:ascii="Arial" w:hAnsi="Arial" w:cs="Arial"/>
          <w:sz w:val="24"/>
          <w:szCs w:val="24"/>
        </w:rPr>
        <w:t>How do you work towards equity in your setting?</w:t>
      </w:r>
    </w:p>
    <w:p w14:paraId="1FA16C00" w14:textId="0EB8FA7E" w:rsidR="00B07B68" w:rsidRDefault="00B07B68" w:rsidP="00FC0D3C">
      <w:pPr>
        <w:spacing w:after="120" w:line="240" w:lineRule="auto"/>
        <w:rPr>
          <w:rFonts w:ascii="Arial" w:hAnsi="Arial" w:cs="Arial"/>
          <w:sz w:val="24"/>
          <w:szCs w:val="24"/>
        </w:rPr>
      </w:pPr>
    </w:p>
    <w:p w14:paraId="2D70AE53" w14:textId="77777777" w:rsidR="00B07B68" w:rsidRDefault="00B07B68" w:rsidP="00B07B68">
      <w:pPr>
        <w:rPr>
          <w:rFonts w:ascii="Arial" w:hAnsi="Arial" w:cs="Arial"/>
          <w:b/>
          <w:sz w:val="24"/>
          <w:szCs w:val="24"/>
        </w:rPr>
      </w:pPr>
      <w:r>
        <w:rPr>
          <w:rFonts w:ascii="Arial" w:hAnsi="Arial" w:cs="Arial"/>
          <w:b/>
          <w:sz w:val="24"/>
          <w:szCs w:val="24"/>
        </w:rPr>
        <w:t>Practice check:</w:t>
      </w:r>
    </w:p>
    <w:p w14:paraId="56DC6D56" w14:textId="1756A994" w:rsidR="00B07B68" w:rsidRDefault="00B07B68" w:rsidP="00B07B68">
      <w:pPr>
        <w:spacing w:after="120" w:line="240" w:lineRule="auto"/>
        <w:rPr>
          <w:rFonts w:ascii="Arial" w:hAnsi="Arial" w:cs="Arial"/>
          <w:bCs/>
          <w:sz w:val="24"/>
          <w:szCs w:val="24"/>
        </w:rPr>
      </w:pPr>
      <w:r>
        <w:rPr>
          <w:rFonts w:ascii="Arial" w:hAnsi="Arial" w:cs="Arial"/>
          <w:bCs/>
          <w:sz w:val="24"/>
          <w:szCs w:val="24"/>
        </w:rPr>
        <w:t xml:space="preserve">You can use </w:t>
      </w:r>
      <w:r w:rsidR="00802BDE">
        <w:rPr>
          <w:rFonts w:ascii="Arial" w:hAnsi="Arial" w:cs="Arial"/>
          <w:bCs/>
          <w:sz w:val="24"/>
          <w:szCs w:val="24"/>
        </w:rPr>
        <w:t xml:space="preserve">the </w:t>
      </w:r>
      <w:r w:rsidR="00802BDE" w:rsidRPr="00BC0625">
        <w:rPr>
          <w:rFonts w:ascii="Arial" w:hAnsi="Arial" w:cs="Arial"/>
          <w:bCs/>
          <w:sz w:val="24"/>
          <w:szCs w:val="24"/>
        </w:rPr>
        <w:t xml:space="preserve">checklist </w:t>
      </w:r>
      <w:r w:rsidR="00802BDE">
        <w:rPr>
          <w:rFonts w:ascii="Arial" w:hAnsi="Arial" w:cs="Arial"/>
          <w:bCs/>
          <w:sz w:val="24"/>
          <w:szCs w:val="24"/>
        </w:rPr>
        <w:t xml:space="preserve">template provided </w:t>
      </w:r>
      <w:r>
        <w:rPr>
          <w:rFonts w:ascii="Arial" w:hAnsi="Arial" w:cs="Arial"/>
          <w:bCs/>
          <w:sz w:val="24"/>
          <w:szCs w:val="24"/>
        </w:rPr>
        <w:t>as a tool for identifying what is working well in your setting and what you want or need to develop further in relation to supporting babies’ and young children’s developing sense of self and social identity.</w:t>
      </w:r>
    </w:p>
    <w:p w14:paraId="696E79FB" w14:textId="77777777" w:rsidR="00B07B68" w:rsidRPr="00FC0D3C" w:rsidRDefault="00B07B68" w:rsidP="00FC0D3C">
      <w:pPr>
        <w:spacing w:after="120" w:line="240" w:lineRule="auto"/>
        <w:rPr>
          <w:rFonts w:ascii="Arial" w:hAnsi="Arial" w:cs="Arial"/>
          <w:sz w:val="24"/>
          <w:szCs w:val="24"/>
        </w:rPr>
      </w:pPr>
    </w:p>
    <w:sectPr w:rsidR="00B07B68" w:rsidRPr="00FC0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5301"/>
    <w:multiLevelType w:val="hybridMultilevel"/>
    <w:tmpl w:val="4ABEE0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0F0C87"/>
    <w:multiLevelType w:val="hybridMultilevel"/>
    <w:tmpl w:val="B51459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F93E86"/>
    <w:multiLevelType w:val="hybridMultilevel"/>
    <w:tmpl w:val="9C641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213732"/>
    <w:multiLevelType w:val="hybridMultilevel"/>
    <w:tmpl w:val="90D2470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7F05958"/>
    <w:multiLevelType w:val="hybridMultilevel"/>
    <w:tmpl w:val="580C1C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E40D96"/>
    <w:multiLevelType w:val="hybridMultilevel"/>
    <w:tmpl w:val="E8742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105C0D"/>
    <w:multiLevelType w:val="hybridMultilevel"/>
    <w:tmpl w:val="DE18D2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ACC5F61"/>
    <w:multiLevelType w:val="hybridMultilevel"/>
    <w:tmpl w:val="83B893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543448"/>
    <w:multiLevelType w:val="hybridMultilevel"/>
    <w:tmpl w:val="BD9E1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126DCF"/>
    <w:multiLevelType w:val="hybridMultilevel"/>
    <w:tmpl w:val="C24A4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8625712">
    <w:abstractNumId w:val="2"/>
  </w:num>
  <w:num w:numId="2" w16cid:durableId="103236811">
    <w:abstractNumId w:val="3"/>
  </w:num>
  <w:num w:numId="3" w16cid:durableId="316034373">
    <w:abstractNumId w:val="0"/>
  </w:num>
  <w:num w:numId="4" w16cid:durableId="316345494">
    <w:abstractNumId w:val="1"/>
  </w:num>
  <w:num w:numId="5" w16cid:durableId="72823498">
    <w:abstractNumId w:val="7"/>
  </w:num>
  <w:num w:numId="6" w16cid:durableId="579877136">
    <w:abstractNumId w:val="4"/>
  </w:num>
  <w:num w:numId="7" w16cid:durableId="375083077">
    <w:abstractNumId w:val="6"/>
  </w:num>
  <w:num w:numId="8" w16cid:durableId="1064644959">
    <w:abstractNumId w:val="9"/>
  </w:num>
  <w:num w:numId="9" w16cid:durableId="409087368">
    <w:abstractNumId w:val="5"/>
  </w:num>
  <w:num w:numId="10" w16cid:durableId="59834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1E"/>
    <w:rsid w:val="00067CC7"/>
    <w:rsid w:val="001835D3"/>
    <w:rsid w:val="00197C3E"/>
    <w:rsid w:val="00217C70"/>
    <w:rsid w:val="003C7F9B"/>
    <w:rsid w:val="00415A29"/>
    <w:rsid w:val="00501A5E"/>
    <w:rsid w:val="00641DE1"/>
    <w:rsid w:val="006D4C32"/>
    <w:rsid w:val="007713D0"/>
    <w:rsid w:val="00802BDE"/>
    <w:rsid w:val="008F0723"/>
    <w:rsid w:val="00993F25"/>
    <w:rsid w:val="00A57C8E"/>
    <w:rsid w:val="00AB2DA4"/>
    <w:rsid w:val="00B07B68"/>
    <w:rsid w:val="00C03279"/>
    <w:rsid w:val="00CC1928"/>
    <w:rsid w:val="00E1531E"/>
    <w:rsid w:val="00ED0CB4"/>
    <w:rsid w:val="00FC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E52C"/>
  <w15:chartTrackingRefBased/>
  <w15:docId w15:val="{9484AD87-0C2B-42C0-AA0D-2795E915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31E"/>
    <w:rPr>
      <w:color w:val="0563C1" w:themeColor="hyperlink"/>
      <w:u w:val="single"/>
    </w:rPr>
  </w:style>
  <w:style w:type="paragraph" w:styleId="ListParagraph">
    <w:name w:val="List Paragraph"/>
    <w:basedOn w:val="Normal"/>
    <w:uiPriority w:val="34"/>
    <w:qFormat/>
    <w:rsid w:val="007713D0"/>
    <w:pPr>
      <w:ind w:left="720"/>
      <w:contextualSpacing/>
    </w:pPr>
  </w:style>
  <w:style w:type="character" w:styleId="CommentReference">
    <w:name w:val="annotation reference"/>
    <w:basedOn w:val="DefaultParagraphFont"/>
    <w:uiPriority w:val="99"/>
    <w:semiHidden/>
    <w:unhideWhenUsed/>
    <w:rsid w:val="007713D0"/>
    <w:rPr>
      <w:sz w:val="16"/>
      <w:szCs w:val="16"/>
    </w:rPr>
  </w:style>
  <w:style w:type="paragraph" w:styleId="CommentText">
    <w:name w:val="annotation text"/>
    <w:basedOn w:val="Normal"/>
    <w:link w:val="CommentTextChar"/>
    <w:uiPriority w:val="99"/>
    <w:unhideWhenUsed/>
    <w:rsid w:val="007713D0"/>
    <w:pPr>
      <w:spacing w:line="240" w:lineRule="auto"/>
    </w:pPr>
    <w:rPr>
      <w:sz w:val="20"/>
      <w:szCs w:val="20"/>
    </w:rPr>
  </w:style>
  <w:style w:type="character" w:customStyle="1" w:styleId="CommentTextChar">
    <w:name w:val="Comment Text Char"/>
    <w:basedOn w:val="DefaultParagraphFont"/>
    <w:link w:val="CommentText"/>
    <w:uiPriority w:val="99"/>
    <w:rsid w:val="007713D0"/>
    <w:rPr>
      <w:sz w:val="20"/>
      <w:szCs w:val="20"/>
    </w:rPr>
  </w:style>
  <w:style w:type="paragraph" w:customStyle="1" w:styleId="01MTMainText">
    <w:name w:val="01 &lt;MT&gt; Main Text"/>
    <w:basedOn w:val="Normal"/>
    <w:uiPriority w:val="99"/>
    <w:rsid w:val="00ED0CB4"/>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 w:type="table" w:styleId="TableGrid">
    <w:name w:val="Table Grid"/>
    <w:basedOn w:val="TableNormal"/>
    <w:uiPriority w:val="59"/>
    <w:rsid w:val="00ED0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A57C8E"/>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A57C8E"/>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7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5</cp:revision>
  <dcterms:created xsi:type="dcterms:W3CDTF">2023-01-04T10:51:00Z</dcterms:created>
  <dcterms:modified xsi:type="dcterms:W3CDTF">2023-01-17T13:49:00Z</dcterms:modified>
</cp:coreProperties>
</file>