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5749" w14:textId="77777777" w:rsidR="00AB27AF" w:rsidRPr="003D0DD8" w:rsidRDefault="00AB27AF" w:rsidP="00AB27AF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23819046"/>
      <w:r>
        <w:rPr>
          <w:rFonts w:ascii="Arial" w:hAnsi="Arial" w:cs="Arial"/>
          <w:b/>
          <w:bCs/>
          <w:sz w:val="24"/>
          <w:szCs w:val="24"/>
        </w:rPr>
        <w:t xml:space="preserve">Chapter 6.2 </w:t>
      </w:r>
      <w:r w:rsidRPr="003D0DD8">
        <w:rPr>
          <w:rFonts w:ascii="Arial" w:hAnsi="Arial" w:cs="Arial"/>
          <w:b/>
          <w:bCs/>
          <w:sz w:val="24"/>
          <w:szCs w:val="24"/>
        </w:rPr>
        <w:t>Key Aspect of Practice: Partnership with Parents</w:t>
      </w:r>
    </w:p>
    <w:bookmarkEnd w:id="0"/>
    <w:p w14:paraId="3AC7DF11" w14:textId="77777777" w:rsidR="00AB27AF" w:rsidRPr="003D0DD8" w:rsidRDefault="00AB27AF" w:rsidP="00AB27AF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D0DD8">
        <w:rPr>
          <w:rFonts w:ascii="Arial" w:eastAsia="Times New Roman" w:hAnsi="Arial" w:cs="Arial"/>
          <w:b/>
          <w:bCs/>
          <w:sz w:val="24"/>
          <w:szCs w:val="24"/>
        </w:rPr>
        <w:t>Practice task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3</w:t>
      </w:r>
      <w:r w:rsidRPr="003D0DD8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3D0DD8">
        <w:rPr>
          <w:rFonts w:ascii="Arial" w:eastAsia="Times New Roman" w:hAnsi="Arial" w:cs="Arial"/>
          <w:b/>
          <w:sz w:val="24"/>
          <w:szCs w:val="24"/>
        </w:rPr>
        <w:t xml:space="preserve">Does parental involvement </w:t>
      </w:r>
      <w:r>
        <w:rPr>
          <w:rFonts w:ascii="Arial" w:eastAsia="Times New Roman" w:hAnsi="Arial" w:cs="Arial"/>
          <w:b/>
          <w:sz w:val="24"/>
          <w:szCs w:val="24"/>
        </w:rPr>
        <w:t>actually</w:t>
      </w:r>
      <w:r w:rsidRPr="003D0DD8">
        <w:rPr>
          <w:rFonts w:ascii="Arial" w:eastAsia="Times New Roman" w:hAnsi="Arial" w:cs="Arial"/>
          <w:b/>
          <w:sz w:val="24"/>
          <w:szCs w:val="24"/>
        </w:rPr>
        <w:t xml:space="preserve"> mean mothers’ involvement?</w:t>
      </w:r>
    </w:p>
    <w:p w14:paraId="20C55B9B" w14:textId="77777777" w:rsidR="00AB27AF" w:rsidRPr="00AB27AF" w:rsidRDefault="00AB27AF" w:rsidP="00AB27AF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B27AF">
        <w:rPr>
          <w:rFonts w:ascii="Arial" w:eastAsia="Times New Roman" w:hAnsi="Arial" w:cs="Arial"/>
          <w:sz w:val="24"/>
          <w:szCs w:val="24"/>
        </w:rPr>
        <w:t>Take some time to think about gender and parenting in your setting.</w:t>
      </w:r>
    </w:p>
    <w:p w14:paraId="4E580746" w14:textId="77777777" w:rsidR="00AB27AF" w:rsidRPr="00AB27AF" w:rsidRDefault="00AB27AF" w:rsidP="00AB27AF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B27AF">
        <w:rPr>
          <w:rFonts w:ascii="Arial" w:eastAsia="Times New Roman" w:hAnsi="Arial" w:cs="Arial"/>
          <w:sz w:val="24"/>
          <w:szCs w:val="24"/>
        </w:rPr>
        <w:t>In your setting, which family members have the primary responsibility for care of children? How do you know?</w:t>
      </w:r>
    </w:p>
    <w:p w14:paraId="221BEA97" w14:textId="77777777" w:rsidR="00AB27AF" w:rsidRPr="00AB27AF" w:rsidRDefault="00AB27AF" w:rsidP="00AB27AF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B27AF">
        <w:rPr>
          <w:rFonts w:ascii="Arial" w:eastAsia="Times New Roman" w:hAnsi="Arial" w:cs="Arial"/>
          <w:sz w:val="24"/>
          <w:szCs w:val="24"/>
        </w:rPr>
        <w:t xml:space="preserve">Which family members pick up or drop off children in your setting? </w:t>
      </w:r>
    </w:p>
    <w:p w14:paraId="24035463" w14:textId="77777777" w:rsidR="00AB27AF" w:rsidRPr="00AB27AF" w:rsidRDefault="00AB27AF" w:rsidP="00AB27AF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B27AF">
        <w:rPr>
          <w:rFonts w:ascii="Arial" w:eastAsia="Times New Roman" w:hAnsi="Arial" w:cs="Arial"/>
          <w:sz w:val="24"/>
          <w:szCs w:val="24"/>
        </w:rPr>
        <w:t>In general, who do you contact first if a child is late being picked up or has an accident or is sick? In what way are these actions affected by gender?</w:t>
      </w:r>
    </w:p>
    <w:p w14:paraId="2EC90FEA" w14:textId="77777777" w:rsidR="00AB27AF" w:rsidRPr="00AB27AF" w:rsidRDefault="00AB27AF" w:rsidP="00AB27AF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B27AF">
        <w:rPr>
          <w:rFonts w:ascii="Arial" w:eastAsia="Times New Roman" w:hAnsi="Arial" w:cs="Arial"/>
          <w:sz w:val="24"/>
          <w:szCs w:val="24"/>
        </w:rPr>
        <w:t>When a father attends a parents’ meeting or activity, how is he treated? Is it different for any mother who attends?</w:t>
      </w:r>
    </w:p>
    <w:p w14:paraId="72745574" w14:textId="77777777" w:rsidR="00AB27AF" w:rsidRPr="00AB27AF" w:rsidRDefault="00AB27AF" w:rsidP="00AB27AF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B27AF">
        <w:rPr>
          <w:rFonts w:ascii="Arial" w:eastAsia="Times New Roman" w:hAnsi="Arial" w:cs="Arial"/>
          <w:sz w:val="24"/>
          <w:szCs w:val="24"/>
        </w:rPr>
        <w:t>When a mother does not attend a specially organised activity (e.g., community celebration, field trip, parent meeting, etc.), what kind of comments do people in the setting make about her? Are there any differences if a father does not attend?</w:t>
      </w:r>
    </w:p>
    <w:p w14:paraId="73FF2DFC" w14:textId="77777777" w:rsidR="00AB27AF" w:rsidRPr="00AB27AF" w:rsidRDefault="00AB27AF" w:rsidP="00AB27AF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B27AF">
        <w:rPr>
          <w:rFonts w:ascii="Arial" w:eastAsia="Times New Roman" w:hAnsi="Arial" w:cs="Arial"/>
          <w:sz w:val="24"/>
          <w:szCs w:val="24"/>
        </w:rPr>
        <w:t>Overall, what differences do you notice in your setting’s expectations for mothers in comparison to fathers?</w:t>
      </w:r>
    </w:p>
    <w:p w14:paraId="1F941DA7" w14:textId="77777777" w:rsidR="00AB27AF" w:rsidRPr="00AB27AF" w:rsidRDefault="00AB27AF" w:rsidP="00AB27AF">
      <w:pPr>
        <w:pStyle w:val="ListParagraph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AB27AF">
        <w:rPr>
          <w:rFonts w:ascii="Arial" w:eastAsia="Times New Roman" w:hAnsi="Arial" w:cs="Arial"/>
          <w:sz w:val="24"/>
          <w:szCs w:val="24"/>
        </w:rPr>
        <w:t>How do your ideas of ‘fathers’ and ‘mothers’ impact on your views of the roles of lesbian or gay parents?</w:t>
      </w:r>
    </w:p>
    <w:p w14:paraId="1A01312A" w14:textId="77777777" w:rsidR="00AB27AF" w:rsidRPr="00AB27AF" w:rsidRDefault="00AB27AF"/>
    <w:sectPr w:rsidR="00AB27AF" w:rsidRPr="00AB2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A07E4"/>
    <w:multiLevelType w:val="hybridMultilevel"/>
    <w:tmpl w:val="B5C27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AF"/>
    <w:rsid w:val="00217C70"/>
    <w:rsid w:val="003C7F9B"/>
    <w:rsid w:val="00501A5E"/>
    <w:rsid w:val="00AB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0D55"/>
  <w15:chartTrackingRefBased/>
  <w15:docId w15:val="{FDC6BF2A-A1A4-49DD-935E-BD62C93A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B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1</cp:revision>
  <dcterms:created xsi:type="dcterms:W3CDTF">2023-01-05T13:55:00Z</dcterms:created>
  <dcterms:modified xsi:type="dcterms:W3CDTF">2023-01-05T13:57:00Z</dcterms:modified>
</cp:coreProperties>
</file>