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82FA" w14:textId="77777777" w:rsidR="00E63737" w:rsidRDefault="00E63737" w:rsidP="00E63737">
      <w:pPr>
        <w:spacing w:after="120" w:line="240" w:lineRule="auto"/>
        <w:rPr>
          <w:rFonts w:ascii="Arial" w:hAnsi="Arial" w:cs="Arial"/>
          <w:b/>
          <w:sz w:val="24"/>
          <w:szCs w:val="24"/>
        </w:rPr>
      </w:pPr>
      <w:bookmarkStart w:id="0" w:name="_Hlk122512379"/>
      <w:r w:rsidRPr="00C57ABE">
        <w:rPr>
          <w:rFonts w:ascii="Arial" w:hAnsi="Arial" w:cs="Arial"/>
          <w:b/>
          <w:bCs/>
          <w:sz w:val="24"/>
          <w:szCs w:val="24"/>
        </w:rPr>
        <w:t xml:space="preserve">Chapter </w:t>
      </w:r>
      <w:r>
        <w:rPr>
          <w:rFonts w:ascii="Arial" w:hAnsi="Arial" w:cs="Arial"/>
          <w:b/>
          <w:bCs/>
          <w:sz w:val="24"/>
          <w:szCs w:val="24"/>
        </w:rPr>
        <w:t>6</w:t>
      </w:r>
      <w:r w:rsidRPr="00C57ABE">
        <w:rPr>
          <w:rFonts w:ascii="Arial" w:hAnsi="Arial" w:cs="Arial"/>
          <w:b/>
          <w:bCs/>
          <w:sz w:val="24"/>
          <w:szCs w:val="24"/>
        </w:rPr>
        <w:t xml:space="preserve">: </w:t>
      </w:r>
      <w:bookmarkStart w:id="1" w:name="_Hlk123810910"/>
      <w:bookmarkEnd w:id="0"/>
      <w:r w:rsidRPr="00F41E1B">
        <w:rPr>
          <w:rFonts w:ascii="Arial" w:hAnsi="Arial" w:cs="Arial"/>
          <w:b/>
          <w:sz w:val="24"/>
          <w:szCs w:val="24"/>
        </w:rPr>
        <w:t>Belonging and connecting in close relationships</w:t>
      </w:r>
      <w:r w:rsidRPr="003D0DD8">
        <w:rPr>
          <w:rFonts w:ascii="Arial" w:hAnsi="Arial" w:cs="Arial"/>
          <w:b/>
          <w:sz w:val="24"/>
          <w:szCs w:val="24"/>
        </w:rPr>
        <w:t xml:space="preserve"> </w:t>
      </w:r>
    </w:p>
    <w:bookmarkEnd w:id="1"/>
    <w:p w14:paraId="56999AF0" w14:textId="00E797C7" w:rsidR="00E63737" w:rsidRDefault="00E63737" w:rsidP="00E63737">
      <w:pPr>
        <w:spacing w:after="120" w:line="240" w:lineRule="auto"/>
        <w:rPr>
          <w:rFonts w:ascii="Arial" w:hAnsi="Arial" w:cs="Arial"/>
          <w:b/>
          <w:bCs/>
          <w:sz w:val="24"/>
          <w:szCs w:val="24"/>
        </w:rPr>
      </w:pPr>
      <w:r w:rsidRPr="007713D0">
        <w:rPr>
          <w:rFonts w:ascii="Arial" w:hAnsi="Arial" w:cs="Arial"/>
          <w:b/>
          <w:bCs/>
          <w:sz w:val="24"/>
          <w:szCs w:val="24"/>
        </w:rPr>
        <w:t>Workbook</w:t>
      </w:r>
    </w:p>
    <w:p w14:paraId="103F0F69" w14:textId="43AE5EAF" w:rsidR="00EC26A2" w:rsidRPr="003D0DD8" w:rsidRDefault="00EC26A2" w:rsidP="00EC26A2">
      <w:pPr>
        <w:spacing w:after="120" w:line="240" w:lineRule="auto"/>
        <w:rPr>
          <w:rFonts w:ascii="Arial" w:hAnsi="Arial" w:cs="Arial"/>
          <w:b/>
          <w:sz w:val="24"/>
          <w:szCs w:val="24"/>
        </w:rPr>
      </w:pPr>
      <w:r w:rsidRPr="003D0DD8">
        <w:rPr>
          <w:rFonts w:ascii="Arial" w:hAnsi="Arial" w:cs="Arial"/>
          <w:b/>
          <w:sz w:val="24"/>
          <w:szCs w:val="24"/>
        </w:rPr>
        <w:t xml:space="preserve">Introduction: </w:t>
      </w:r>
    </w:p>
    <w:p w14:paraId="6B5B9CE2" w14:textId="3117DFE3" w:rsidR="000E70A3" w:rsidRPr="004D5AE0" w:rsidRDefault="00E438AB" w:rsidP="004D5AE0">
      <w:pPr>
        <w:spacing w:after="120" w:line="240" w:lineRule="auto"/>
        <w:rPr>
          <w:rFonts w:ascii="Arial" w:hAnsi="Arial" w:cs="Arial"/>
          <w:bCs/>
          <w:sz w:val="24"/>
          <w:szCs w:val="24"/>
          <w:lang w:val="en-US"/>
        </w:rPr>
      </w:pPr>
      <w:r w:rsidRPr="003D0DD8">
        <w:rPr>
          <w:rFonts w:ascii="Arial" w:hAnsi="Arial" w:cs="Arial"/>
          <w:bCs/>
          <w:sz w:val="24"/>
          <w:szCs w:val="24"/>
          <w:lang w:val="en-US"/>
        </w:rPr>
        <w:t>Chapter 6 of the handbook considers</w:t>
      </w:r>
      <w:r w:rsidR="008A72EF" w:rsidRPr="003D0DD8">
        <w:rPr>
          <w:rFonts w:ascii="Arial" w:hAnsi="Arial" w:cs="Arial"/>
          <w:bCs/>
          <w:sz w:val="24"/>
          <w:szCs w:val="24"/>
          <w:lang w:val="en-US"/>
        </w:rPr>
        <w:t xml:space="preserve"> how babies and young children connect with their close adults in their first and early relationships, through the lens</w:t>
      </w:r>
      <w:r w:rsidR="0073395B" w:rsidRPr="003D0DD8">
        <w:rPr>
          <w:rFonts w:ascii="Arial" w:hAnsi="Arial" w:cs="Arial"/>
          <w:bCs/>
          <w:sz w:val="24"/>
          <w:szCs w:val="24"/>
          <w:lang w:val="en-US"/>
        </w:rPr>
        <w:t>es</w:t>
      </w:r>
      <w:r w:rsidR="008A72EF" w:rsidRPr="003D0DD8">
        <w:rPr>
          <w:rFonts w:ascii="Arial" w:hAnsi="Arial" w:cs="Arial"/>
          <w:bCs/>
          <w:sz w:val="24"/>
          <w:szCs w:val="24"/>
          <w:lang w:val="en-US"/>
        </w:rPr>
        <w:t xml:space="preserve"> of attunement, containment and attachment theory.</w:t>
      </w:r>
      <w:r w:rsidR="0073395B" w:rsidRPr="003D0DD8">
        <w:rPr>
          <w:rFonts w:ascii="Arial" w:hAnsi="Arial" w:cs="Arial"/>
          <w:bCs/>
          <w:sz w:val="24"/>
          <w:szCs w:val="24"/>
          <w:lang w:val="en-US"/>
        </w:rPr>
        <w:t xml:space="preserve"> To extend your thinking further</w:t>
      </w:r>
      <w:r w:rsidR="006C66CE" w:rsidRPr="003D0DD8">
        <w:rPr>
          <w:rFonts w:ascii="Arial" w:hAnsi="Arial" w:cs="Arial"/>
          <w:bCs/>
          <w:sz w:val="24"/>
          <w:szCs w:val="24"/>
          <w:lang w:val="en-US"/>
        </w:rPr>
        <w:t xml:space="preserve"> about these ideas</w:t>
      </w:r>
      <w:r w:rsidR="0073395B" w:rsidRPr="003D0DD8">
        <w:rPr>
          <w:rFonts w:ascii="Arial" w:hAnsi="Arial" w:cs="Arial"/>
          <w:bCs/>
          <w:sz w:val="24"/>
          <w:szCs w:val="24"/>
          <w:lang w:val="en-US"/>
        </w:rPr>
        <w:t>, you can engage with the reflective and practice tasks here and follow the weblinks for related video clips.</w:t>
      </w:r>
    </w:p>
    <w:p w14:paraId="2C1E9B6B" w14:textId="6DF9A3DD" w:rsidR="000E7CF5" w:rsidRPr="003D0DD8" w:rsidRDefault="000E7CF5" w:rsidP="000E7CF5">
      <w:pPr>
        <w:spacing w:after="120" w:line="240" w:lineRule="auto"/>
        <w:ind w:right="-45"/>
        <w:rPr>
          <w:rFonts w:ascii="Arial" w:hAnsi="Arial" w:cs="Arial"/>
          <w:b/>
          <w:bCs/>
          <w:sz w:val="24"/>
          <w:szCs w:val="24"/>
        </w:rPr>
      </w:pPr>
      <w:bookmarkStart w:id="2" w:name="_Hlk124843438"/>
      <w:r w:rsidRPr="003D0DD8">
        <w:rPr>
          <w:rFonts w:ascii="Arial" w:hAnsi="Arial" w:cs="Arial"/>
          <w:b/>
          <w:bCs/>
          <w:sz w:val="24"/>
          <w:szCs w:val="24"/>
        </w:rPr>
        <w:t>Reflection Point</w:t>
      </w:r>
      <w:r w:rsidR="00E63737">
        <w:rPr>
          <w:rFonts w:ascii="Arial" w:hAnsi="Arial" w:cs="Arial"/>
          <w:b/>
          <w:bCs/>
          <w:sz w:val="24"/>
          <w:szCs w:val="24"/>
        </w:rPr>
        <w:t xml:space="preserve"> 1</w:t>
      </w:r>
      <w:r w:rsidRPr="003D0DD8">
        <w:rPr>
          <w:rFonts w:ascii="Arial" w:hAnsi="Arial" w:cs="Arial"/>
          <w:b/>
          <w:bCs/>
          <w:sz w:val="24"/>
          <w:szCs w:val="24"/>
        </w:rPr>
        <w:t>: Reflect on your own close relationships</w:t>
      </w:r>
    </w:p>
    <w:bookmarkEnd w:id="2"/>
    <w:p w14:paraId="2366DF0F" w14:textId="77777777" w:rsidR="004D5AE0" w:rsidRPr="009C09C7" w:rsidRDefault="000E7CF5" w:rsidP="004D5AE0">
      <w:pPr>
        <w:spacing w:after="120" w:line="240" w:lineRule="auto"/>
        <w:ind w:right="-45"/>
        <w:rPr>
          <w:rFonts w:ascii="Arial" w:hAnsi="Arial" w:cs="Arial"/>
          <w:bCs/>
          <w:iCs/>
          <w:sz w:val="24"/>
          <w:szCs w:val="24"/>
        </w:rPr>
      </w:pPr>
      <w:r w:rsidRPr="009C09C7">
        <w:rPr>
          <w:rFonts w:ascii="Arial" w:hAnsi="Arial" w:cs="Arial"/>
          <w:bCs/>
          <w:iCs/>
          <w:sz w:val="24"/>
          <w:szCs w:val="24"/>
        </w:rPr>
        <w:t xml:space="preserve">If we consider the positive elements of our own close relationships with other adults, </w:t>
      </w:r>
      <w:r w:rsidR="004D5AE0" w:rsidRPr="009C09C7">
        <w:rPr>
          <w:rFonts w:ascii="Arial" w:hAnsi="Arial" w:cs="Arial"/>
          <w:bCs/>
          <w:iCs/>
          <w:sz w:val="24"/>
          <w:szCs w:val="24"/>
        </w:rPr>
        <w:t>we might be able to identify the communications and interactions</w:t>
      </w:r>
      <w:r w:rsidR="004D5AE0" w:rsidRPr="00780D6D">
        <w:rPr>
          <w:rFonts w:ascii="Arial" w:hAnsi="Arial" w:cs="Arial"/>
          <w:bCs/>
          <w:iCs/>
          <w:sz w:val="24"/>
          <w:szCs w:val="24"/>
        </w:rPr>
        <w:t xml:space="preserve"> </w:t>
      </w:r>
      <w:r w:rsidR="004D5AE0" w:rsidRPr="009C09C7">
        <w:rPr>
          <w:rFonts w:ascii="Arial" w:hAnsi="Arial" w:cs="Arial"/>
          <w:bCs/>
          <w:iCs/>
          <w:sz w:val="24"/>
          <w:szCs w:val="24"/>
        </w:rPr>
        <w:t>that are at the root of emotional attachments throughout life</w:t>
      </w:r>
      <w:r w:rsidR="004D5AE0">
        <w:rPr>
          <w:rFonts w:ascii="Arial" w:hAnsi="Arial" w:cs="Arial"/>
          <w:bCs/>
          <w:iCs/>
          <w:sz w:val="24"/>
          <w:szCs w:val="24"/>
        </w:rPr>
        <w:t xml:space="preserve"> and</w:t>
      </w:r>
      <w:r w:rsidR="004D5AE0" w:rsidRPr="009C09C7">
        <w:rPr>
          <w:rFonts w:ascii="Arial" w:hAnsi="Arial" w:cs="Arial"/>
          <w:bCs/>
          <w:iCs/>
          <w:sz w:val="24"/>
          <w:szCs w:val="24"/>
        </w:rPr>
        <w:t xml:space="preserve"> which comfort us when we need it and </w:t>
      </w:r>
      <w:r w:rsidR="004D5AE0">
        <w:rPr>
          <w:rFonts w:ascii="Arial" w:hAnsi="Arial" w:cs="Arial"/>
          <w:bCs/>
          <w:iCs/>
          <w:sz w:val="24"/>
          <w:szCs w:val="24"/>
        </w:rPr>
        <w:t xml:space="preserve">also </w:t>
      </w:r>
      <w:r w:rsidR="004D5AE0" w:rsidRPr="009C09C7">
        <w:rPr>
          <w:rFonts w:ascii="Arial" w:hAnsi="Arial" w:cs="Arial"/>
          <w:bCs/>
          <w:iCs/>
          <w:sz w:val="24"/>
          <w:szCs w:val="24"/>
        </w:rPr>
        <w:t>support us to go out into the world to meet new challenges.</w:t>
      </w:r>
    </w:p>
    <w:p w14:paraId="1E361579" w14:textId="3C88061C" w:rsidR="000E7CF5" w:rsidRPr="009C09C7" w:rsidRDefault="000E7CF5" w:rsidP="004D5AE0">
      <w:pPr>
        <w:spacing w:after="120" w:line="240" w:lineRule="auto"/>
        <w:rPr>
          <w:rFonts w:ascii="Arial" w:hAnsi="Arial" w:cs="Arial"/>
          <w:bCs/>
          <w:iCs/>
          <w:sz w:val="24"/>
          <w:szCs w:val="24"/>
        </w:rPr>
      </w:pPr>
      <w:r w:rsidRPr="009C09C7">
        <w:rPr>
          <w:rFonts w:ascii="Arial" w:hAnsi="Arial" w:cs="Arial"/>
          <w:bCs/>
          <w:iCs/>
          <w:sz w:val="24"/>
          <w:szCs w:val="24"/>
        </w:rPr>
        <w:t xml:space="preserve">Consider your own close relationships </w:t>
      </w:r>
    </w:p>
    <w:p w14:paraId="1BE296E1" w14:textId="77777777" w:rsidR="000E7CF5" w:rsidRPr="009C09C7" w:rsidRDefault="000E7CF5" w:rsidP="000E7CF5">
      <w:pPr>
        <w:numPr>
          <w:ilvl w:val="0"/>
          <w:numId w:val="1"/>
        </w:numPr>
        <w:spacing w:after="120" w:line="240" w:lineRule="auto"/>
        <w:ind w:right="-45"/>
        <w:rPr>
          <w:rFonts w:ascii="Arial" w:hAnsi="Arial" w:cs="Arial"/>
          <w:bCs/>
          <w:iCs/>
          <w:sz w:val="24"/>
          <w:szCs w:val="24"/>
        </w:rPr>
      </w:pPr>
      <w:bookmarkStart w:id="3" w:name="_Hlk124845124"/>
      <w:r w:rsidRPr="009C09C7">
        <w:rPr>
          <w:rFonts w:ascii="Arial" w:hAnsi="Arial" w:cs="Arial"/>
          <w:bCs/>
          <w:iCs/>
          <w:sz w:val="24"/>
          <w:szCs w:val="24"/>
        </w:rPr>
        <w:t>Who do you turn to for in times of stress or need?  Is it a close family member or long-standing friend?</w:t>
      </w:r>
    </w:p>
    <w:p w14:paraId="5EC2F9FF" w14:textId="77777777" w:rsidR="000E7CF5" w:rsidRPr="009C09C7" w:rsidRDefault="000E7CF5" w:rsidP="000E7CF5">
      <w:pPr>
        <w:numPr>
          <w:ilvl w:val="0"/>
          <w:numId w:val="1"/>
        </w:numPr>
        <w:spacing w:after="120" w:line="240" w:lineRule="auto"/>
        <w:ind w:right="-45"/>
        <w:rPr>
          <w:rFonts w:ascii="Arial" w:hAnsi="Arial" w:cs="Arial"/>
          <w:bCs/>
          <w:iCs/>
          <w:sz w:val="24"/>
          <w:szCs w:val="24"/>
        </w:rPr>
      </w:pPr>
      <w:r w:rsidRPr="009C09C7">
        <w:rPr>
          <w:rFonts w:ascii="Arial" w:hAnsi="Arial" w:cs="Arial"/>
          <w:bCs/>
          <w:iCs/>
          <w:sz w:val="24"/>
          <w:szCs w:val="24"/>
        </w:rPr>
        <w:t>Why do you turn to this particular person?</w:t>
      </w:r>
    </w:p>
    <w:p w14:paraId="78FD97AE" w14:textId="1EB684DB" w:rsidR="000E7CF5" w:rsidRDefault="000E7CF5" w:rsidP="000E7CF5">
      <w:pPr>
        <w:numPr>
          <w:ilvl w:val="0"/>
          <w:numId w:val="1"/>
        </w:numPr>
        <w:spacing w:after="120" w:line="240" w:lineRule="auto"/>
        <w:ind w:right="-45"/>
        <w:rPr>
          <w:rFonts w:ascii="Arial" w:hAnsi="Arial" w:cs="Arial"/>
          <w:bCs/>
          <w:iCs/>
          <w:sz w:val="24"/>
          <w:szCs w:val="24"/>
        </w:rPr>
      </w:pPr>
      <w:r w:rsidRPr="009C09C7">
        <w:rPr>
          <w:rFonts w:ascii="Arial" w:hAnsi="Arial" w:cs="Arial"/>
          <w:bCs/>
          <w:iCs/>
          <w:sz w:val="24"/>
          <w:szCs w:val="24"/>
        </w:rPr>
        <w:t>How do you feel once you have made contact?</w:t>
      </w:r>
    </w:p>
    <w:p w14:paraId="25290373" w14:textId="51112CFA" w:rsidR="0019154D" w:rsidRDefault="0019154D" w:rsidP="000E7CF5">
      <w:pPr>
        <w:numPr>
          <w:ilvl w:val="0"/>
          <w:numId w:val="1"/>
        </w:numPr>
        <w:spacing w:after="120" w:line="240" w:lineRule="auto"/>
        <w:ind w:right="-45"/>
        <w:rPr>
          <w:rFonts w:ascii="Arial" w:hAnsi="Arial" w:cs="Arial"/>
          <w:bCs/>
          <w:iCs/>
          <w:sz w:val="24"/>
          <w:szCs w:val="24"/>
        </w:rPr>
      </w:pPr>
      <w:r w:rsidRPr="0019154D">
        <w:rPr>
          <w:rFonts w:ascii="Arial" w:hAnsi="Arial" w:cs="Arial"/>
          <w:bCs/>
          <w:iCs/>
          <w:sz w:val="24"/>
          <w:szCs w:val="24"/>
        </w:rPr>
        <w:t>What is it that is positive in th</w:t>
      </w:r>
      <w:r>
        <w:rPr>
          <w:rFonts w:ascii="Arial" w:hAnsi="Arial" w:cs="Arial"/>
          <w:bCs/>
          <w:iCs/>
          <w:sz w:val="24"/>
          <w:szCs w:val="24"/>
        </w:rPr>
        <w:t>is</w:t>
      </w:r>
      <w:r w:rsidRPr="0019154D">
        <w:rPr>
          <w:rFonts w:ascii="Arial" w:hAnsi="Arial" w:cs="Arial"/>
          <w:bCs/>
          <w:iCs/>
          <w:sz w:val="24"/>
          <w:szCs w:val="24"/>
        </w:rPr>
        <w:t xml:space="preserve"> relationship for you?  </w:t>
      </w:r>
    </w:p>
    <w:p w14:paraId="5B1377D6" w14:textId="1AF762EA" w:rsidR="0019154D" w:rsidRDefault="0019154D" w:rsidP="000E7CF5">
      <w:pPr>
        <w:numPr>
          <w:ilvl w:val="0"/>
          <w:numId w:val="1"/>
        </w:numPr>
        <w:spacing w:after="120" w:line="240" w:lineRule="auto"/>
        <w:ind w:right="-45"/>
        <w:rPr>
          <w:rFonts w:ascii="Arial" w:hAnsi="Arial" w:cs="Arial"/>
          <w:bCs/>
          <w:iCs/>
          <w:sz w:val="24"/>
          <w:szCs w:val="24"/>
        </w:rPr>
      </w:pPr>
      <w:r w:rsidRPr="0019154D">
        <w:rPr>
          <w:rFonts w:ascii="Arial" w:hAnsi="Arial" w:cs="Arial"/>
          <w:bCs/>
          <w:iCs/>
          <w:sz w:val="24"/>
          <w:szCs w:val="24"/>
        </w:rPr>
        <w:t>How does it make you feel?</w:t>
      </w:r>
    </w:p>
    <w:p w14:paraId="1F9A7AA9" w14:textId="12E8ECE8" w:rsidR="0019154D" w:rsidRDefault="0019154D" w:rsidP="000E7CF5">
      <w:pPr>
        <w:numPr>
          <w:ilvl w:val="0"/>
          <w:numId w:val="1"/>
        </w:numPr>
        <w:spacing w:after="120" w:line="240" w:lineRule="auto"/>
        <w:ind w:right="-45"/>
        <w:rPr>
          <w:rFonts w:ascii="Arial" w:hAnsi="Arial" w:cs="Arial"/>
          <w:bCs/>
          <w:iCs/>
          <w:sz w:val="24"/>
          <w:szCs w:val="24"/>
        </w:rPr>
      </w:pPr>
      <w:r>
        <w:rPr>
          <w:rFonts w:ascii="Arial" w:hAnsi="Arial" w:cs="Arial"/>
          <w:bCs/>
          <w:iCs/>
          <w:sz w:val="24"/>
          <w:szCs w:val="24"/>
        </w:rPr>
        <w:t>What does this person do that makes you feel good?</w:t>
      </w:r>
    </w:p>
    <w:p w14:paraId="0CD53ACE" w14:textId="466C42D1" w:rsidR="0019154D" w:rsidRPr="009C09C7" w:rsidRDefault="0019154D" w:rsidP="0019154D">
      <w:pPr>
        <w:spacing w:after="120" w:line="240" w:lineRule="auto"/>
        <w:ind w:right="-45"/>
        <w:rPr>
          <w:rFonts w:ascii="Arial" w:hAnsi="Arial" w:cs="Arial"/>
          <w:bCs/>
          <w:iCs/>
          <w:sz w:val="24"/>
          <w:szCs w:val="24"/>
        </w:rPr>
      </w:pPr>
      <w:r w:rsidRPr="0019154D">
        <w:rPr>
          <w:rFonts w:ascii="Arial" w:hAnsi="Arial" w:cs="Arial"/>
          <w:bCs/>
          <w:iCs/>
          <w:sz w:val="24"/>
          <w:szCs w:val="24"/>
        </w:rPr>
        <w:t>Educators undertaking this task often identify that the qualities of these relationships include: being non-judgemental, understanding, sharing and communicating, kindness,</w:t>
      </w:r>
      <w:r>
        <w:rPr>
          <w:rFonts w:ascii="Arial" w:hAnsi="Arial" w:cs="Arial"/>
          <w:bCs/>
          <w:iCs/>
          <w:sz w:val="24"/>
          <w:szCs w:val="24"/>
        </w:rPr>
        <w:t xml:space="preserve"> respect and trust.</w:t>
      </w:r>
      <w:r w:rsidRPr="0019154D">
        <w:rPr>
          <w:rFonts w:ascii="Arial" w:hAnsi="Arial" w:cs="Arial"/>
          <w:bCs/>
          <w:iCs/>
          <w:sz w:val="24"/>
          <w:szCs w:val="24"/>
        </w:rPr>
        <w:t xml:space="preserve"> That this person </w:t>
      </w:r>
      <w:r>
        <w:rPr>
          <w:rFonts w:ascii="Arial" w:hAnsi="Arial" w:cs="Arial"/>
          <w:bCs/>
          <w:iCs/>
          <w:sz w:val="24"/>
          <w:szCs w:val="24"/>
        </w:rPr>
        <w:t xml:space="preserve">is </w:t>
      </w:r>
      <w:r w:rsidRPr="0019154D">
        <w:rPr>
          <w:rFonts w:ascii="Arial" w:hAnsi="Arial" w:cs="Arial"/>
          <w:bCs/>
          <w:iCs/>
          <w:sz w:val="24"/>
          <w:szCs w:val="24"/>
        </w:rPr>
        <w:t>loving and supportive</w:t>
      </w:r>
      <w:r>
        <w:rPr>
          <w:rFonts w:ascii="Arial" w:hAnsi="Arial" w:cs="Arial"/>
          <w:bCs/>
          <w:iCs/>
          <w:sz w:val="24"/>
          <w:szCs w:val="24"/>
        </w:rPr>
        <w:t>,</w:t>
      </w:r>
      <w:r w:rsidRPr="0019154D">
        <w:rPr>
          <w:rFonts w:ascii="Arial" w:hAnsi="Arial" w:cs="Arial"/>
          <w:bCs/>
          <w:iCs/>
          <w:sz w:val="24"/>
          <w:szCs w:val="24"/>
        </w:rPr>
        <w:t xml:space="preserve"> listens, gives focused attention</w:t>
      </w:r>
      <w:r>
        <w:rPr>
          <w:rFonts w:ascii="Arial" w:hAnsi="Arial" w:cs="Arial"/>
          <w:bCs/>
          <w:iCs/>
          <w:sz w:val="24"/>
          <w:szCs w:val="24"/>
        </w:rPr>
        <w:t xml:space="preserve"> and time</w:t>
      </w:r>
      <w:r w:rsidRPr="0019154D">
        <w:rPr>
          <w:rFonts w:ascii="Arial" w:hAnsi="Arial" w:cs="Arial"/>
          <w:bCs/>
          <w:iCs/>
          <w:sz w:val="24"/>
          <w:szCs w:val="24"/>
        </w:rPr>
        <w:t xml:space="preserve"> and cuddles. This makes them feel accepted -of their good and bad sides, free to be themselves, self-confident, able to go out into the world and loved.</w:t>
      </w:r>
    </w:p>
    <w:p w14:paraId="5C18D691" w14:textId="424C2949" w:rsidR="0019154D" w:rsidRPr="0019154D" w:rsidRDefault="00990753" w:rsidP="0019154D">
      <w:pPr>
        <w:tabs>
          <w:tab w:val="left" w:pos="0"/>
        </w:tabs>
        <w:spacing w:after="120" w:line="240" w:lineRule="auto"/>
        <w:rPr>
          <w:rFonts w:ascii="Arial" w:hAnsi="Arial" w:cs="Arial"/>
          <w:iCs/>
          <w:sz w:val="24"/>
          <w:szCs w:val="24"/>
        </w:rPr>
      </w:pPr>
      <w:bookmarkStart w:id="4" w:name="_Hlk124845133"/>
      <w:bookmarkEnd w:id="3"/>
      <w:r w:rsidRPr="009C09C7">
        <w:rPr>
          <w:rFonts w:ascii="Arial" w:hAnsi="Arial" w:cs="Arial"/>
          <w:iCs/>
          <w:sz w:val="24"/>
          <w:szCs w:val="24"/>
        </w:rPr>
        <w:t>How might you use these insights to develop your close relationships with your key children?</w:t>
      </w:r>
    </w:p>
    <w:bookmarkEnd w:id="4"/>
    <w:p w14:paraId="11DCC3DE" w14:textId="77777777" w:rsidR="00313FFA" w:rsidRDefault="00313FFA" w:rsidP="00990753">
      <w:pPr>
        <w:spacing w:after="120" w:line="240" w:lineRule="auto"/>
        <w:ind w:right="-45"/>
        <w:rPr>
          <w:rFonts w:ascii="Arial" w:hAnsi="Arial" w:cs="Arial"/>
          <w:b/>
          <w:bCs/>
          <w:sz w:val="24"/>
          <w:szCs w:val="24"/>
        </w:rPr>
      </w:pPr>
    </w:p>
    <w:p w14:paraId="1B604C04" w14:textId="3DDAE700" w:rsidR="00990753" w:rsidRPr="003D0DD8" w:rsidRDefault="00990753" w:rsidP="00990753">
      <w:pPr>
        <w:spacing w:after="120" w:line="240" w:lineRule="auto"/>
        <w:ind w:right="-45"/>
        <w:rPr>
          <w:rFonts w:ascii="Arial" w:hAnsi="Arial" w:cs="Arial"/>
          <w:b/>
          <w:bCs/>
          <w:sz w:val="24"/>
          <w:szCs w:val="24"/>
        </w:rPr>
      </w:pPr>
      <w:r w:rsidRPr="003D0DD8">
        <w:rPr>
          <w:rFonts w:ascii="Arial" w:hAnsi="Arial" w:cs="Arial"/>
          <w:b/>
          <w:bCs/>
          <w:sz w:val="24"/>
          <w:szCs w:val="24"/>
        </w:rPr>
        <w:t>Reflection Point</w:t>
      </w:r>
      <w:r w:rsidR="0089289F">
        <w:rPr>
          <w:rFonts w:ascii="Arial" w:hAnsi="Arial" w:cs="Arial"/>
          <w:b/>
          <w:bCs/>
          <w:sz w:val="24"/>
          <w:szCs w:val="24"/>
        </w:rPr>
        <w:t xml:space="preserve"> 2</w:t>
      </w:r>
      <w:r w:rsidRPr="003D0DD8">
        <w:rPr>
          <w:rFonts w:ascii="Arial" w:hAnsi="Arial" w:cs="Arial"/>
          <w:b/>
          <w:bCs/>
          <w:sz w:val="24"/>
          <w:szCs w:val="24"/>
        </w:rPr>
        <w:t>: Separation</w:t>
      </w:r>
    </w:p>
    <w:p w14:paraId="5850F9C9" w14:textId="49474F02" w:rsidR="00990753" w:rsidRPr="009C09C7" w:rsidRDefault="00990753" w:rsidP="00990753">
      <w:pPr>
        <w:tabs>
          <w:tab w:val="left" w:pos="0"/>
        </w:tabs>
        <w:spacing w:after="120" w:line="240" w:lineRule="auto"/>
        <w:rPr>
          <w:rFonts w:ascii="Arial" w:hAnsi="Arial" w:cs="Arial"/>
          <w:iCs/>
          <w:sz w:val="24"/>
          <w:szCs w:val="24"/>
        </w:rPr>
      </w:pPr>
      <w:r w:rsidRPr="009C09C7">
        <w:rPr>
          <w:rFonts w:ascii="Arial" w:hAnsi="Arial" w:cs="Arial"/>
          <w:iCs/>
          <w:sz w:val="24"/>
          <w:szCs w:val="24"/>
        </w:rPr>
        <w:t>Now think about how you feel when you are apart from this person or someone else you are close to. You may feel sad, bereft, anxious, distraught or just a bit ‘lost’. Note down how your feelings are more or less intense according to the length or permanency of the separation or according to whether you know where they are and when you will see them again.</w:t>
      </w:r>
    </w:p>
    <w:p w14:paraId="358B8709" w14:textId="77777777" w:rsidR="00990753" w:rsidRPr="009C09C7" w:rsidRDefault="00990753" w:rsidP="00990753">
      <w:pPr>
        <w:tabs>
          <w:tab w:val="left" w:pos="0"/>
        </w:tabs>
        <w:spacing w:after="120" w:line="240" w:lineRule="auto"/>
        <w:rPr>
          <w:rFonts w:ascii="Arial" w:hAnsi="Arial" w:cs="Arial"/>
          <w:iCs/>
          <w:sz w:val="24"/>
          <w:szCs w:val="24"/>
        </w:rPr>
      </w:pPr>
      <w:r w:rsidRPr="009C09C7">
        <w:rPr>
          <w:rFonts w:ascii="Arial" w:hAnsi="Arial" w:cs="Arial"/>
          <w:iCs/>
          <w:sz w:val="24"/>
          <w:szCs w:val="24"/>
        </w:rPr>
        <w:t>How might you use these insights to deepen your understanding of young children’s experience of separation?</w:t>
      </w:r>
    </w:p>
    <w:p w14:paraId="2549EF2C" w14:textId="77777777" w:rsidR="000E7CF5" w:rsidRPr="003D0DD8" w:rsidRDefault="000E7CF5" w:rsidP="00864E83">
      <w:pPr>
        <w:spacing w:after="120" w:line="240" w:lineRule="auto"/>
        <w:rPr>
          <w:rFonts w:ascii="Arial" w:hAnsi="Arial" w:cs="Arial"/>
          <w:b/>
          <w:sz w:val="24"/>
          <w:szCs w:val="24"/>
        </w:rPr>
      </w:pPr>
    </w:p>
    <w:p w14:paraId="0E5AF44A" w14:textId="33B0EB91" w:rsidR="00EC26A2" w:rsidRPr="003D0DD8" w:rsidRDefault="00EC26A2" w:rsidP="00864E83">
      <w:pPr>
        <w:spacing w:after="120" w:line="240" w:lineRule="auto"/>
        <w:rPr>
          <w:rFonts w:ascii="Arial" w:hAnsi="Arial" w:cs="Arial"/>
          <w:b/>
          <w:sz w:val="24"/>
          <w:szCs w:val="24"/>
        </w:rPr>
      </w:pPr>
      <w:r w:rsidRPr="003D0DD8">
        <w:rPr>
          <w:rFonts w:ascii="Arial" w:hAnsi="Arial" w:cs="Arial"/>
          <w:b/>
          <w:sz w:val="24"/>
          <w:szCs w:val="24"/>
        </w:rPr>
        <w:t>Thinking further about</w:t>
      </w:r>
      <w:r w:rsidR="008A72EF" w:rsidRPr="003D0DD8">
        <w:rPr>
          <w:rFonts w:ascii="Arial" w:hAnsi="Arial" w:cs="Arial"/>
          <w:b/>
          <w:sz w:val="24"/>
          <w:szCs w:val="24"/>
        </w:rPr>
        <w:t xml:space="preserve"> </w:t>
      </w:r>
      <w:r w:rsidR="008A72EF" w:rsidRPr="003D0DD8">
        <w:rPr>
          <w:rFonts w:ascii="Arial" w:hAnsi="Arial" w:cs="Arial"/>
          <w:b/>
          <w:sz w:val="24"/>
          <w:szCs w:val="24"/>
          <w:lang w:val="en-US"/>
        </w:rPr>
        <w:t>attunement</w:t>
      </w:r>
    </w:p>
    <w:p w14:paraId="53628054" w14:textId="3490F446" w:rsidR="000E7CF5" w:rsidRPr="003D0DD8" w:rsidRDefault="00313FFA" w:rsidP="000E7CF5">
      <w:pPr>
        <w:spacing w:after="120" w:line="240" w:lineRule="auto"/>
        <w:rPr>
          <w:rFonts w:ascii="Arial" w:hAnsi="Arial" w:cs="Arial"/>
          <w:sz w:val="24"/>
          <w:szCs w:val="24"/>
        </w:rPr>
      </w:pPr>
      <w:r>
        <w:rPr>
          <w:rFonts w:ascii="Arial" w:hAnsi="Arial" w:cs="Arial"/>
          <w:bCs/>
          <w:sz w:val="24"/>
          <w:szCs w:val="24"/>
          <w:lang w:val="en-US"/>
        </w:rPr>
        <w:lastRenderedPageBreak/>
        <w:t>After reading the section on attunement in the Handbook, w</w:t>
      </w:r>
      <w:r w:rsidR="000E7CF5" w:rsidRPr="003D0DD8">
        <w:rPr>
          <w:rFonts w:ascii="Arial" w:hAnsi="Arial" w:cs="Arial"/>
          <w:bCs/>
          <w:sz w:val="24"/>
          <w:szCs w:val="24"/>
          <w:lang w:val="en-US"/>
        </w:rPr>
        <w:t>atch a</w:t>
      </w:r>
      <w:r w:rsidR="000E7CF5" w:rsidRPr="003D0DD8">
        <w:rPr>
          <w:rFonts w:ascii="Arial" w:hAnsi="Arial" w:cs="Arial"/>
          <w:b/>
          <w:sz w:val="24"/>
          <w:szCs w:val="24"/>
          <w:lang w:val="en-US"/>
        </w:rPr>
        <w:t xml:space="preserve"> </w:t>
      </w:r>
      <w:r w:rsidR="000E7CF5" w:rsidRPr="003D0DD8">
        <w:rPr>
          <w:rFonts w:ascii="Arial" w:hAnsi="Arial" w:cs="Arial"/>
          <w:i/>
          <w:sz w:val="24"/>
          <w:szCs w:val="24"/>
        </w:rPr>
        <w:t xml:space="preserve">video of </w:t>
      </w:r>
      <w:proofErr w:type="spellStart"/>
      <w:r w:rsidR="000E7CF5" w:rsidRPr="003D0DD8">
        <w:rPr>
          <w:rFonts w:ascii="Arial" w:hAnsi="Arial" w:cs="Arial"/>
          <w:i/>
          <w:sz w:val="24"/>
          <w:szCs w:val="24"/>
        </w:rPr>
        <w:t>Tronick’s</w:t>
      </w:r>
      <w:proofErr w:type="spellEnd"/>
      <w:r w:rsidR="000E7CF5" w:rsidRPr="003D0DD8">
        <w:rPr>
          <w:rFonts w:ascii="Arial" w:hAnsi="Arial" w:cs="Arial"/>
          <w:i/>
          <w:sz w:val="24"/>
          <w:szCs w:val="24"/>
        </w:rPr>
        <w:t xml:space="preserve"> ‘</w:t>
      </w:r>
      <w:r w:rsidR="000E7CF5" w:rsidRPr="003D0DD8">
        <w:rPr>
          <w:rFonts w:ascii="Arial" w:hAnsi="Arial" w:cs="Arial"/>
          <w:bCs/>
          <w:i/>
          <w:sz w:val="24"/>
          <w:szCs w:val="24"/>
        </w:rPr>
        <w:t xml:space="preserve">Still Face’ Experiment to see what happens when the ‘dance’ </w:t>
      </w:r>
      <w:r w:rsidR="000E70A3" w:rsidRPr="003D0DD8">
        <w:rPr>
          <w:rFonts w:ascii="Arial" w:hAnsi="Arial" w:cs="Arial"/>
          <w:bCs/>
          <w:i/>
          <w:sz w:val="24"/>
          <w:szCs w:val="24"/>
        </w:rPr>
        <w:t xml:space="preserve">of affect attunement </w:t>
      </w:r>
      <w:r w:rsidR="000E7CF5" w:rsidRPr="003D0DD8">
        <w:rPr>
          <w:rFonts w:ascii="Arial" w:hAnsi="Arial" w:cs="Arial"/>
          <w:bCs/>
          <w:i/>
          <w:sz w:val="24"/>
          <w:szCs w:val="24"/>
        </w:rPr>
        <w:t>doesn’t happen</w:t>
      </w:r>
      <w:r w:rsidR="000E7CF5" w:rsidRPr="003D0DD8">
        <w:rPr>
          <w:rFonts w:ascii="Arial" w:hAnsi="Arial" w:cs="Arial"/>
          <w:bCs/>
          <w:sz w:val="24"/>
          <w:szCs w:val="24"/>
        </w:rPr>
        <w:t xml:space="preserve">: </w:t>
      </w:r>
      <w:hyperlink r:id="rId5" w:history="1">
        <w:r w:rsidR="000E7CF5" w:rsidRPr="003D0DD8">
          <w:rPr>
            <w:rStyle w:val="Hyperlink"/>
            <w:rFonts w:ascii="Arial" w:hAnsi="Arial" w:cs="Arial"/>
            <w:bCs/>
            <w:color w:val="auto"/>
            <w:sz w:val="24"/>
            <w:szCs w:val="24"/>
          </w:rPr>
          <w:t>www.youtube.com/watch?v=apzXGEbZht0</w:t>
        </w:r>
      </w:hyperlink>
      <w:r w:rsidR="000E7CF5" w:rsidRPr="003D0DD8">
        <w:rPr>
          <w:rFonts w:ascii="Arial" w:hAnsi="Arial" w:cs="Arial"/>
          <w:bCs/>
          <w:sz w:val="24"/>
          <w:szCs w:val="24"/>
        </w:rPr>
        <w:t xml:space="preserve"> or </w:t>
      </w:r>
      <w:hyperlink r:id="rId6" w:history="1">
        <w:r w:rsidR="000E7CF5" w:rsidRPr="003D0DD8">
          <w:rPr>
            <w:rStyle w:val="Hyperlink"/>
            <w:rFonts w:ascii="Arial" w:hAnsi="Arial" w:cs="Arial"/>
            <w:bCs/>
            <w:color w:val="auto"/>
            <w:sz w:val="24"/>
            <w:szCs w:val="24"/>
          </w:rPr>
          <w:t>www.youtube.com/watch?v=bG89Qxw30BM</w:t>
        </w:r>
      </w:hyperlink>
      <w:r w:rsidR="000E7CF5" w:rsidRPr="003D0DD8">
        <w:rPr>
          <w:rFonts w:ascii="Arial" w:hAnsi="Arial" w:cs="Arial"/>
          <w:bCs/>
          <w:sz w:val="24"/>
          <w:szCs w:val="24"/>
        </w:rPr>
        <w:t xml:space="preserve"> </w:t>
      </w:r>
    </w:p>
    <w:p w14:paraId="04E1EF16" w14:textId="77777777" w:rsidR="000E7CF5" w:rsidRPr="003D0DD8" w:rsidRDefault="000E7CF5" w:rsidP="000E7CF5">
      <w:pPr>
        <w:spacing w:after="120" w:line="240" w:lineRule="auto"/>
        <w:rPr>
          <w:rFonts w:ascii="Arial" w:hAnsi="Arial" w:cs="Arial"/>
          <w:sz w:val="24"/>
          <w:szCs w:val="24"/>
        </w:rPr>
      </w:pPr>
      <w:r w:rsidRPr="003D0DD8">
        <w:rPr>
          <w:rFonts w:ascii="Arial" w:hAnsi="Arial" w:cs="Arial"/>
          <w:i/>
          <w:sz w:val="24"/>
          <w:szCs w:val="24"/>
        </w:rPr>
        <w:t xml:space="preserve">Watch this video clip to extend your understanding of attunement: </w:t>
      </w:r>
      <w:r w:rsidRPr="003D0DD8">
        <w:rPr>
          <w:rFonts w:ascii="Arial" w:hAnsi="Arial" w:cs="Arial"/>
          <w:bCs/>
          <w:i/>
          <w:sz w:val="24"/>
          <w:szCs w:val="24"/>
        </w:rPr>
        <w:t xml:space="preserve">Attunement and Why it Matters </w:t>
      </w:r>
      <w:r w:rsidRPr="003D0DD8">
        <w:rPr>
          <w:rFonts w:ascii="Arial" w:hAnsi="Arial" w:cs="Arial"/>
          <w:i/>
          <w:sz w:val="24"/>
          <w:szCs w:val="24"/>
        </w:rPr>
        <w:t>Dr David Arredondo (Harvard Medical School)</w:t>
      </w:r>
      <w:r w:rsidRPr="003D0DD8">
        <w:rPr>
          <w:rFonts w:ascii="Arial" w:hAnsi="Arial" w:cs="Arial"/>
          <w:sz w:val="24"/>
          <w:szCs w:val="24"/>
        </w:rPr>
        <w:t xml:space="preserve"> </w:t>
      </w:r>
      <w:hyperlink r:id="rId7" w:history="1">
        <w:r w:rsidRPr="003D0DD8">
          <w:rPr>
            <w:rStyle w:val="Hyperlink"/>
            <w:rFonts w:ascii="Arial" w:hAnsi="Arial" w:cs="Arial"/>
            <w:color w:val="auto"/>
            <w:sz w:val="24"/>
            <w:szCs w:val="24"/>
          </w:rPr>
          <w:t>https://www.youtube.com/watch?v=URpuKgKt9kg</w:t>
        </w:r>
      </w:hyperlink>
      <w:r w:rsidRPr="003D0DD8">
        <w:rPr>
          <w:rFonts w:ascii="Arial" w:hAnsi="Arial" w:cs="Arial"/>
          <w:sz w:val="24"/>
          <w:szCs w:val="24"/>
        </w:rPr>
        <w:t xml:space="preserve"> </w:t>
      </w:r>
    </w:p>
    <w:p w14:paraId="515DC996" w14:textId="160B6493" w:rsidR="00EC26A2" w:rsidRPr="003D0DD8" w:rsidRDefault="00EC26A2" w:rsidP="00864E83">
      <w:pPr>
        <w:spacing w:after="120" w:line="240" w:lineRule="auto"/>
        <w:rPr>
          <w:rFonts w:ascii="Arial" w:hAnsi="Arial" w:cs="Arial"/>
          <w:b/>
          <w:sz w:val="24"/>
          <w:szCs w:val="24"/>
        </w:rPr>
      </w:pPr>
    </w:p>
    <w:p w14:paraId="3C3BDCFD" w14:textId="4C10DDBA" w:rsidR="000E70A3" w:rsidRPr="003D0DD8" w:rsidRDefault="000E70A3" w:rsidP="000E70A3">
      <w:pPr>
        <w:spacing w:after="120" w:line="240" w:lineRule="auto"/>
        <w:rPr>
          <w:rFonts w:ascii="Arial" w:hAnsi="Arial" w:cs="Arial"/>
          <w:b/>
          <w:sz w:val="24"/>
          <w:szCs w:val="24"/>
          <w:lang w:val="en-US"/>
        </w:rPr>
      </w:pPr>
      <w:r w:rsidRPr="003D0DD8">
        <w:rPr>
          <w:rFonts w:ascii="Arial" w:hAnsi="Arial" w:cs="Arial"/>
          <w:b/>
          <w:sz w:val="24"/>
          <w:szCs w:val="24"/>
        </w:rPr>
        <w:t xml:space="preserve">Thinking further about </w:t>
      </w:r>
      <w:r w:rsidRPr="003D0DD8">
        <w:rPr>
          <w:rFonts w:ascii="Arial" w:hAnsi="Arial" w:cs="Arial"/>
          <w:b/>
          <w:sz w:val="24"/>
          <w:szCs w:val="24"/>
          <w:lang w:val="en-US"/>
        </w:rPr>
        <w:t>attachment theory</w:t>
      </w:r>
    </w:p>
    <w:p w14:paraId="3E17118C" w14:textId="3EF97D0A" w:rsidR="000E70A3" w:rsidRPr="003D0DD8" w:rsidRDefault="000E70A3" w:rsidP="000E70A3">
      <w:pPr>
        <w:spacing w:after="120" w:line="240" w:lineRule="auto"/>
        <w:rPr>
          <w:rFonts w:ascii="Arial" w:hAnsi="Arial" w:cs="Arial"/>
          <w:b/>
          <w:sz w:val="24"/>
          <w:szCs w:val="24"/>
        </w:rPr>
      </w:pPr>
      <w:r w:rsidRPr="003D0DD8">
        <w:rPr>
          <w:rFonts w:ascii="Arial" w:hAnsi="Arial" w:cs="Arial"/>
          <w:b/>
          <w:sz w:val="24"/>
          <w:szCs w:val="24"/>
        </w:rPr>
        <w:t>Check your understanding quiz</w:t>
      </w:r>
      <w:r w:rsidR="00313FFA">
        <w:rPr>
          <w:rFonts w:ascii="Arial" w:hAnsi="Arial" w:cs="Arial"/>
          <w:b/>
          <w:sz w:val="24"/>
          <w:szCs w:val="24"/>
        </w:rPr>
        <w:t xml:space="preserve"> 1</w:t>
      </w:r>
      <w:r w:rsidRPr="003D0DD8">
        <w:rPr>
          <w:rFonts w:ascii="Arial" w:hAnsi="Arial" w:cs="Arial"/>
          <w:b/>
          <w:sz w:val="24"/>
          <w:szCs w:val="24"/>
        </w:rPr>
        <w:t>:</w:t>
      </w:r>
    </w:p>
    <w:p w14:paraId="4D655F0A" w14:textId="01E051A6" w:rsidR="000E70A3" w:rsidRPr="00D642A5" w:rsidRDefault="00B54F4E" w:rsidP="008370FE">
      <w:pPr>
        <w:pStyle w:val="ListParagraph"/>
        <w:numPr>
          <w:ilvl w:val="0"/>
          <w:numId w:val="9"/>
        </w:numPr>
        <w:spacing w:after="120" w:line="240" w:lineRule="auto"/>
        <w:rPr>
          <w:rFonts w:ascii="Arial" w:hAnsi="Arial" w:cs="Arial"/>
          <w:bCs/>
          <w:sz w:val="24"/>
          <w:szCs w:val="24"/>
        </w:rPr>
      </w:pPr>
      <w:r w:rsidRPr="00D642A5">
        <w:rPr>
          <w:rFonts w:ascii="Arial" w:hAnsi="Arial" w:cs="Arial"/>
          <w:bCs/>
          <w:sz w:val="24"/>
          <w:szCs w:val="24"/>
        </w:rPr>
        <w:t>Who first developed ideas of attachment theory and what perspective were they coming from?</w:t>
      </w:r>
    </w:p>
    <w:p w14:paraId="15A9026F" w14:textId="431A463C" w:rsidR="00B54F4E" w:rsidRPr="00D642A5" w:rsidRDefault="00B54F4E" w:rsidP="008370FE">
      <w:pPr>
        <w:pStyle w:val="ListParagraph"/>
        <w:numPr>
          <w:ilvl w:val="0"/>
          <w:numId w:val="9"/>
        </w:numPr>
        <w:spacing w:after="120" w:line="240" w:lineRule="auto"/>
        <w:rPr>
          <w:rFonts w:ascii="Arial" w:hAnsi="Arial" w:cs="Arial"/>
          <w:bCs/>
          <w:sz w:val="24"/>
          <w:szCs w:val="24"/>
        </w:rPr>
      </w:pPr>
      <w:r w:rsidRPr="00D642A5">
        <w:rPr>
          <w:rFonts w:ascii="Arial" w:hAnsi="Arial" w:cs="Arial"/>
          <w:bCs/>
          <w:sz w:val="24"/>
          <w:szCs w:val="24"/>
        </w:rPr>
        <w:t>What are the 2 aspects that make up the framework of attachment relationships?</w:t>
      </w:r>
    </w:p>
    <w:p w14:paraId="620535C0" w14:textId="4B4C2FD9" w:rsidR="00B54F4E" w:rsidRPr="00D642A5" w:rsidRDefault="00B54F4E" w:rsidP="008370FE">
      <w:pPr>
        <w:pStyle w:val="ListParagraph"/>
        <w:numPr>
          <w:ilvl w:val="0"/>
          <w:numId w:val="9"/>
        </w:numPr>
        <w:spacing w:after="120" w:line="240" w:lineRule="auto"/>
        <w:rPr>
          <w:rFonts w:ascii="Arial" w:hAnsi="Arial" w:cs="Arial"/>
          <w:bCs/>
          <w:sz w:val="24"/>
          <w:szCs w:val="24"/>
        </w:rPr>
      </w:pPr>
      <w:r w:rsidRPr="00D642A5">
        <w:rPr>
          <w:rFonts w:ascii="Arial" w:hAnsi="Arial" w:cs="Arial"/>
          <w:bCs/>
          <w:sz w:val="24"/>
          <w:szCs w:val="24"/>
        </w:rPr>
        <w:t>Can you identify the 3 key features of attachment relationships?</w:t>
      </w:r>
    </w:p>
    <w:p w14:paraId="44D471AC" w14:textId="1DFB8A9F" w:rsidR="00B54F4E" w:rsidRPr="00D642A5" w:rsidRDefault="00B54F4E" w:rsidP="008370FE">
      <w:pPr>
        <w:pStyle w:val="ListParagraph"/>
        <w:numPr>
          <w:ilvl w:val="0"/>
          <w:numId w:val="9"/>
        </w:numPr>
        <w:spacing w:after="120" w:line="240" w:lineRule="auto"/>
        <w:rPr>
          <w:rFonts w:ascii="Arial" w:hAnsi="Arial" w:cs="Arial"/>
          <w:bCs/>
          <w:sz w:val="24"/>
          <w:szCs w:val="24"/>
        </w:rPr>
      </w:pPr>
      <w:r w:rsidRPr="00D642A5">
        <w:rPr>
          <w:rFonts w:ascii="Arial" w:hAnsi="Arial" w:cs="Arial"/>
          <w:bCs/>
          <w:sz w:val="24"/>
          <w:szCs w:val="24"/>
        </w:rPr>
        <w:t>What is ‘goal-corrected partnership’?</w:t>
      </w:r>
    </w:p>
    <w:p w14:paraId="5601B47A" w14:textId="5F77FFAD" w:rsidR="00B54F4E" w:rsidRPr="00D642A5" w:rsidRDefault="00990753" w:rsidP="008370FE">
      <w:pPr>
        <w:pStyle w:val="ListParagraph"/>
        <w:numPr>
          <w:ilvl w:val="0"/>
          <w:numId w:val="9"/>
        </w:numPr>
        <w:spacing w:after="120" w:line="240" w:lineRule="auto"/>
        <w:rPr>
          <w:rFonts w:ascii="Arial" w:hAnsi="Arial" w:cs="Arial"/>
          <w:bCs/>
          <w:sz w:val="24"/>
          <w:szCs w:val="24"/>
        </w:rPr>
      </w:pPr>
      <w:r w:rsidRPr="00D642A5">
        <w:rPr>
          <w:rFonts w:ascii="Arial" w:hAnsi="Arial" w:cs="Arial"/>
          <w:bCs/>
          <w:sz w:val="24"/>
          <w:szCs w:val="24"/>
        </w:rPr>
        <w:t>Suggest 3 benefits of a secure attachment pattern.</w:t>
      </w:r>
    </w:p>
    <w:p w14:paraId="19986857" w14:textId="66CC5014" w:rsidR="00990753" w:rsidRPr="00D642A5" w:rsidRDefault="00990753" w:rsidP="008370FE">
      <w:pPr>
        <w:pStyle w:val="ListParagraph"/>
        <w:numPr>
          <w:ilvl w:val="0"/>
          <w:numId w:val="9"/>
        </w:numPr>
        <w:spacing w:after="120" w:line="240" w:lineRule="auto"/>
        <w:rPr>
          <w:rFonts w:ascii="Arial" w:hAnsi="Arial" w:cs="Arial"/>
          <w:bCs/>
          <w:sz w:val="24"/>
          <w:szCs w:val="24"/>
        </w:rPr>
      </w:pPr>
      <w:r w:rsidRPr="00D642A5">
        <w:rPr>
          <w:rFonts w:ascii="Arial" w:hAnsi="Arial" w:cs="Arial"/>
          <w:bCs/>
          <w:sz w:val="24"/>
          <w:szCs w:val="24"/>
        </w:rPr>
        <w:t>Suggest 3 disadvantages of an insecure attachment pattern</w:t>
      </w:r>
    </w:p>
    <w:p w14:paraId="4728FA7D" w14:textId="116D45AF" w:rsidR="00D550C9" w:rsidRPr="00D642A5" w:rsidRDefault="00D550C9" w:rsidP="008370FE">
      <w:pPr>
        <w:pStyle w:val="ListParagraph"/>
        <w:numPr>
          <w:ilvl w:val="0"/>
          <w:numId w:val="9"/>
        </w:numPr>
        <w:spacing w:after="120" w:line="240" w:lineRule="auto"/>
        <w:rPr>
          <w:rFonts w:ascii="Arial" w:hAnsi="Arial" w:cs="Arial"/>
          <w:bCs/>
          <w:sz w:val="24"/>
          <w:szCs w:val="24"/>
        </w:rPr>
      </w:pPr>
      <w:r w:rsidRPr="00D642A5">
        <w:rPr>
          <w:rFonts w:ascii="Arial" w:hAnsi="Arial" w:cs="Arial"/>
          <w:bCs/>
          <w:sz w:val="24"/>
          <w:szCs w:val="24"/>
        </w:rPr>
        <w:t xml:space="preserve">What is separation protest? Why does it happen? </w:t>
      </w:r>
    </w:p>
    <w:p w14:paraId="1BD36310" w14:textId="77777777" w:rsidR="00990753" w:rsidRPr="003D0DD8" w:rsidRDefault="00990753" w:rsidP="000E70A3">
      <w:pPr>
        <w:spacing w:after="120" w:line="240" w:lineRule="auto"/>
        <w:rPr>
          <w:rFonts w:ascii="Arial" w:hAnsi="Arial" w:cs="Arial"/>
          <w:bCs/>
          <w:i/>
          <w:iCs/>
          <w:sz w:val="24"/>
          <w:szCs w:val="24"/>
        </w:rPr>
      </w:pPr>
    </w:p>
    <w:p w14:paraId="5AE92DD4" w14:textId="3B900DE0" w:rsidR="000E7CF5" w:rsidRPr="003D0DD8" w:rsidRDefault="000E7CF5" w:rsidP="000E7CF5">
      <w:pPr>
        <w:spacing w:after="120" w:line="240" w:lineRule="auto"/>
        <w:rPr>
          <w:rFonts w:ascii="Arial" w:hAnsi="Arial" w:cs="Arial"/>
          <w:b/>
          <w:bCs/>
          <w:sz w:val="24"/>
          <w:szCs w:val="24"/>
        </w:rPr>
      </w:pPr>
      <w:r w:rsidRPr="003D0DD8">
        <w:rPr>
          <w:rFonts w:ascii="Arial" w:hAnsi="Arial" w:cs="Arial"/>
          <w:b/>
          <w:bCs/>
          <w:sz w:val="24"/>
          <w:szCs w:val="24"/>
        </w:rPr>
        <w:t>Practice task</w:t>
      </w:r>
      <w:r w:rsidR="00E63737">
        <w:rPr>
          <w:rFonts w:ascii="Arial" w:hAnsi="Arial" w:cs="Arial"/>
          <w:b/>
          <w:bCs/>
          <w:sz w:val="24"/>
          <w:szCs w:val="24"/>
        </w:rPr>
        <w:t xml:space="preserve"> 1</w:t>
      </w:r>
      <w:r w:rsidRPr="003D0DD8">
        <w:rPr>
          <w:rFonts w:ascii="Arial" w:hAnsi="Arial" w:cs="Arial"/>
          <w:b/>
          <w:bCs/>
          <w:sz w:val="24"/>
          <w:szCs w:val="24"/>
        </w:rPr>
        <w:t>: Secure-base behaviours</w:t>
      </w:r>
    </w:p>
    <w:p w14:paraId="03B8BB5B" w14:textId="77777777" w:rsidR="00FA3FE9" w:rsidRPr="003D0DD8" w:rsidRDefault="00FA3FE9" w:rsidP="00FA3FE9">
      <w:pPr>
        <w:spacing w:after="120" w:line="240" w:lineRule="auto"/>
        <w:rPr>
          <w:rFonts w:ascii="Arial" w:hAnsi="Arial" w:cs="Arial"/>
          <w:b/>
          <w:sz w:val="24"/>
          <w:szCs w:val="24"/>
        </w:rPr>
      </w:pPr>
      <w:r w:rsidRPr="003D0DD8">
        <w:rPr>
          <w:rFonts w:ascii="Arial" w:hAnsi="Arial" w:cs="Arial"/>
          <w:b/>
          <w:sz w:val="24"/>
          <w:szCs w:val="24"/>
        </w:rPr>
        <w:t>Look, listen and note</w:t>
      </w:r>
    </w:p>
    <w:p w14:paraId="60F844A2" w14:textId="020E5D7D" w:rsidR="00FA3FE9" w:rsidRPr="00D642A5" w:rsidRDefault="00FA3FE9" w:rsidP="00FA3FE9">
      <w:pPr>
        <w:spacing w:after="120" w:line="240" w:lineRule="auto"/>
        <w:ind w:right="-45"/>
        <w:rPr>
          <w:rFonts w:ascii="Arial" w:hAnsi="Arial" w:cs="Arial"/>
          <w:bCs/>
          <w:iCs/>
          <w:sz w:val="24"/>
          <w:szCs w:val="24"/>
        </w:rPr>
      </w:pPr>
      <w:r w:rsidRPr="00D642A5">
        <w:rPr>
          <w:rFonts w:ascii="Arial" w:hAnsi="Arial" w:cs="Arial"/>
          <w:bCs/>
          <w:iCs/>
          <w:sz w:val="24"/>
          <w:szCs w:val="24"/>
        </w:rPr>
        <w:t>Secure-base behaviours fluctuate between crawling, walking and running away when feeling confident and secure</w:t>
      </w:r>
      <w:r w:rsidR="00D642A5">
        <w:rPr>
          <w:rFonts w:ascii="Arial" w:hAnsi="Arial" w:cs="Arial"/>
          <w:bCs/>
          <w:iCs/>
          <w:sz w:val="24"/>
          <w:szCs w:val="24"/>
        </w:rPr>
        <w:t>,</w:t>
      </w:r>
      <w:r w:rsidRPr="00D642A5">
        <w:rPr>
          <w:rFonts w:ascii="Arial" w:hAnsi="Arial" w:cs="Arial"/>
          <w:bCs/>
          <w:iCs/>
          <w:sz w:val="24"/>
          <w:szCs w:val="24"/>
        </w:rPr>
        <w:t xml:space="preserve"> and clinging, following or calling when feeling alarmed or anxious.</w:t>
      </w:r>
    </w:p>
    <w:p w14:paraId="2F6DEBFF" w14:textId="58E08BEC" w:rsidR="00FA3FE9" w:rsidRPr="00D642A5" w:rsidRDefault="00FA3FE9" w:rsidP="00FA3FE9">
      <w:pPr>
        <w:spacing w:after="120" w:line="240" w:lineRule="auto"/>
        <w:ind w:right="-45"/>
        <w:rPr>
          <w:rFonts w:ascii="Arial" w:hAnsi="Arial" w:cs="Arial"/>
          <w:bCs/>
          <w:iCs/>
          <w:sz w:val="24"/>
          <w:szCs w:val="24"/>
        </w:rPr>
      </w:pPr>
      <w:r w:rsidRPr="00D642A5">
        <w:rPr>
          <w:rFonts w:ascii="Arial" w:hAnsi="Arial" w:cs="Arial"/>
          <w:bCs/>
          <w:iCs/>
          <w:sz w:val="24"/>
          <w:szCs w:val="24"/>
        </w:rPr>
        <w:t xml:space="preserve">Observe a baby who has begun to crawl or walk or an older toddler / </w:t>
      </w:r>
      <w:r w:rsidR="006C66CE" w:rsidRPr="00D642A5">
        <w:rPr>
          <w:rFonts w:ascii="Arial" w:hAnsi="Arial" w:cs="Arial"/>
          <w:bCs/>
          <w:iCs/>
          <w:sz w:val="24"/>
          <w:szCs w:val="24"/>
        </w:rPr>
        <w:t>2-year-old</w:t>
      </w:r>
      <w:r w:rsidRPr="00D642A5">
        <w:rPr>
          <w:rFonts w:ascii="Arial" w:hAnsi="Arial" w:cs="Arial"/>
          <w:bCs/>
          <w:iCs/>
          <w:sz w:val="24"/>
          <w:szCs w:val="24"/>
        </w:rPr>
        <w:t xml:space="preserve"> and note how many examples of behaviours you can see that show that they want the security of proximity and behaviours that show that they want the autonomy of exploration, as in the list </w:t>
      </w:r>
      <w:r w:rsidR="006C66CE" w:rsidRPr="00D642A5">
        <w:rPr>
          <w:rFonts w:ascii="Arial" w:hAnsi="Arial" w:cs="Arial"/>
          <w:bCs/>
          <w:iCs/>
          <w:sz w:val="24"/>
          <w:szCs w:val="24"/>
        </w:rPr>
        <w:t>below</w:t>
      </w:r>
      <w:r w:rsidRPr="00D642A5">
        <w:rPr>
          <w:rFonts w:ascii="Arial" w:hAnsi="Arial" w:cs="Arial"/>
          <w:bCs/>
          <w:iCs/>
          <w:sz w:val="24"/>
          <w:szCs w:val="24"/>
        </w:rPr>
        <w:t xml:space="preserve">. </w:t>
      </w:r>
    </w:p>
    <w:tbl>
      <w:tblPr>
        <w:tblStyle w:val="TableGrid"/>
        <w:tblW w:w="0" w:type="auto"/>
        <w:tblLook w:val="04A0" w:firstRow="1" w:lastRow="0" w:firstColumn="1" w:lastColumn="0" w:noHBand="0" w:noVBand="1"/>
      </w:tblPr>
      <w:tblGrid>
        <w:gridCol w:w="3837"/>
        <w:gridCol w:w="826"/>
        <w:gridCol w:w="3604"/>
        <w:gridCol w:w="749"/>
      </w:tblGrid>
      <w:tr w:rsidR="003D0DD8" w:rsidRPr="003D0DD8" w14:paraId="63C520C5" w14:textId="77777777" w:rsidTr="00B80384">
        <w:tc>
          <w:tcPr>
            <w:tcW w:w="3936" w:type="dxa"/>
          </w:tcPr>
          <w:p w14:paraId="270353C1" w14:textId="77777777" w:rsidR="00FA3FE9" w:rsidRPr="003D0DD8" w:rsidRDefault="00FA3FE9" w:rsidP="00B80384">
            <w:pPr>
              <w:spacing w:after="120"/>
              <w:ind w:right="-45"/>
              <w:rPr>
                <w:rFonts w:ascii="Arial" w:hAnsi="Arial" w:cs="Arial"/>
                <w:b/>
                <w:bCs/>
                <w:sz w:val="24"/>
                <w:szCs w:val="24"/>
              </w:rPr>
            </w:pPr>
            <w:r w:rsidRPr="003D0DD8">
              <w:rPr>
                <w:rFonts w:ascii="Arial" w:hAnsi="Arial" w:cs="Arial"/>
                <w:b/>
                <w:bCs/>
                <w:sz w:val="24"/>
                <w:szCs w:val="24"/>
              </w:rPr>
              <w:t>Wanting the security of proximity</w:t>
            </w:r>
          </w:p>
        </w:tc>
        <w:tc>
          <w:tcPr>
            <w:tcW w:w="850" w:type="dxa"/>
            <w:vAlign w:val="center"/>
          </w:tcPr>
          <w:p w14:paraId="45B0DCD8" w14:textId="77777777" w:rsidR="00FA3FE9" w:rsidRPr="003D0DD8" w:rsidRDefault="00FA3FE9" w:rsidP="00B80384">
            <w:pPr>
              <w:spacing w:after="120"/>
              <w:ind w:right="-45"/>
              <w:rPr>
                <w:rFonts w:ascii="Arial" w:hAnsi="Arial" w:cs="Arial"/>
                <w:b/>
                <w:bCs/>
                <w:sz w:val="24"/>
                <w:szCs w:val="24"/>
              </w:rPr>
            </w:pPr>
          </w:p>
        </w:tc>
        <w:tc>
          <w:tcPr>
            <w:tcW w:w="3686" w:type="dxa"/>
          </w:tcPr>
          <w:p w14:paraId="2D151A1E" w14:textId="77777777" w:rsidR="00FA3FE9" w:rsidRPr="003D0DD8" w:rsidRDefault="00FA3FE9" w:rsidP="00B80384">
            <w:pPr>
              <w:spacing w:after="120"/>
              <w:ind w:right="-45"/>
              <w:rPr>
                <w:rFonts w:ascii="Arial" w:hAnsi="Arial" w:cs="Arial"/>
                <w:b/>
                <w:bCs/>
                <w:sz w:val="24"/>
                <w:szCs w:val="24"/>
              </w:rPr>
            </w:pPr>
            <w:r w:rsidRPr="003D0DD8">
              <w:rPr>
                <w:rFonts w:ascii="Arial" w:hAnsi="Arial" w:cs="Arial"/>
                <w:b/>
                <w:bCs/>
                <w:sz w:val="24"/>
                <w:szCs w:val="24"/>
              </w:rPr>
              <w:t>Wanting the autonomy of exploration</w:t>
            </w:r>
          </w:p>
        </w:tc>
        <w:tc>
          <w:tcPr>
            <w:tcW w:w="770" w:type="dxa"/>
          </w:tcPr>
          <w:p w14:paraId="1D97CDF6" w14:textId="77777777" w:rsidR="00FA3FE9" w:rsidRPr="003D0DD8" w:rsidRDefault="00FA3FE9" w:rsidP="00B80384">
            <w:pPr>
              <w:spacing w:after="120"/>
              <w:ind w:right="-45"/>
              <w:rPr>
                <w:rFonts w:ascii="Arial" w:hAnsi="Arial" w:cs="Arial"/>
                <w:b/>
                <w:bCs/>
                <w:sz w:val="24"/>
                <w:szCs w:val="24"/>
              </w:rPr>
            </w:pPr>
          </w:p>
        </w:tc>
      </w:tr>
      <w:tr w:rsidR="003D0DD8" w:rsidRPr="003D0DD8" w14:paraId="010CAB59" w14:textId="77777777" w:rsidTr="00B80384">
        <w:tc>
          <w:tcPr>
            <w:tcW w:w="3936" w:type="dxa"/>
          </w:tcPr>
          <w:p w14:paraId="1C870D92"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Clinging / snuggling in</w:t>
            </w:r>
          </w:p>
        </w:tc>
        <w:tc>
          <w:tcPr>
            <w:tcW w:w="850" w:type="dxa"/>
            <w:vAlign w:val="center"/>
          </w:tcPr>
          <w:p w14:paraId="04205204" w14:textId="77777777" w:rsidR="00FA3FE9" w:rsidRPr="003D0DD8" w:rsidRDefault="00FA3FE9" w:rsidP="00B80384">
            <w:pPr>
              <w:spacing w:after="120"/>
              <w:ind w:right="-45"/>
              <w:rPr>
                <w:rFonts w:ascii="Arial" w:hAnsi="Arial" w:cs="Arial"/>
                <w:bCs/>
                <w:sz w:val="24"/>
                <w:szCs w:val="24"/>
              </w:rPr>
            </w:pPr>
          </w:p>
        </w:tc>
        <w:tc>
          <w:tcPr>
            <w:tcW w:w="3686" w:type="dxa"/>
          </w:tcPr>
          <w:p w14:paraId="66F70ADD"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Reaching / looking outwards or pushing to get down</w:t>
            </w:r>
          </w:p>
        </w:tc>
        <w:tc>
          <w:tcPr>
            <w:tcW w:w="770" w:type="dxa"/>
          </w:tcPr>
          <w:p w14:paraId="2E68AEF5" w14:textId="77777777" w:rsidR="00FA3FE9" w:rsidRPr="003D0DD8" w:rsidRDefault="00FA3FE9" w:rsidP="00B80384">
            <w:pPr>
              <w:spacing w:after="120"/>
              <w:ind w:right="-45"/>
              <w:rPr>
                <w:rFonts w:ascii="Arial" w:hAnsi="Arial" w:cs="Arial"/>
                <w:bCs/>
                <w:sz w:val="24"/>
                <w:szCs w:val="24"/>
              </w:rPr>
            </w:pPr>
          </w:p>
        </w:tc>
      </w:tr>
      <w:tr w:rsidR="003D0DD8" w:rsidRPr="003D0DD8" w14:paraId="54820995" w14:textId="77777777" w:rsidTr="00B80384">
        <w:tc>
          <w:tcPr>
            <w:tcW w:w="3936" w:type="dxa"/>
          </w:tcPr>
          <w:p w14:paraId="5E162D9A"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Asking to be helped</w:t>
            </w:r>
          </w:p>
        </w:tc>
        <w:tc>
          <w:tcPr>
            <w:tcW w:w="850" w:type="dxa"/>
            <w:vAlign w:val="center"/>
          </w:tcPr>
          <w:p w14:paraId="13E05699" w14:textId="77777777" w:rsidR="00FA3FE9" w:rsidRPr="003D0DD8" w:rsidRDefault="00FA3FE9" w:rsidP="00B80384">
            <w:pPr>
              <w:spacing w:after="120"/>
              <w:ind w:right="-45"/>
              <w:rPr>
                <w:rFonts w:ascii="Arial" w:hAnsi="Arial" w:cs="Arial"/>
                <w:bCs/>
                <w:sz w:val="24"/>
                <w:szCs w:val="24"/>
              </w:rPr>
            </w:pPr>
          </w:p>
        </w:tc>
        <w:tc>
          <w:tcPr>
            <w:tcW w:w="3686" w:type="dxa"/>
          </w:tcPr>
          <w:p w14:paraId="2066EEDF"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Rejecting help</w:t>
            </w:r>
          </w:p>
        </w:tc>
        <w:tc>
          <w:tcPr>
            <w:tcW w:w="770" w:type="dxa"/>
          </w:tcPr>
          <w:p w14:paraId="27E698D6" w14:textId="77777777" w:rsidR="00FA3FE9" w:rsidRPr="003D0DD8" w:rsidRDefault="00FA3FE9" w:rsidP="00B80384">
            <w:pPr>
              <w:spacing w:after="120"/>
              <w:ind w:right="-45"/>
              <w:rPr>
                <w:rFonts w:ascii="Arial" w:hAnsi="Arial" w:cs="Arial"/>
                <w:bCs/>
                <w:sz w:val="24"/>
                <w:szCs w:val="24"/>
              </w:rPr>
            </w:pPr>
          </w:p>
        </w:tc>
      </w:tr>
      <w:tr w:rsidR="003D0DD8" w:rsidRPr="003D0DD8" w14:paraId="0DA1A16A" w14:textId="77777777" w:rsidTr="00B80384">
        <w:tc>
          <w:tcPr>
            <w:tcW w:w="3936" w:type="dxa"/>
          </w:tcPr>
          <w:p w14:paraId="1BB669AE"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Staying near</w:t>
            </w:r>
          </w:p>
        </w:tc>
        <w:tc>
          <w:tcPr>
            <w:tcW w:w="850" w:type="dxa"/>
            <w:vAlign w:val="center"/>
          </w:tcPr>
          <w:p w14:paraId="4000F5CD" w14:textId="77777777" w:rsidR="00FA3FE9" w:rsidRPr="003D0DD8" w:rsidRDefault="00FA3FE9" w:rsidP="00B80384">
            <w:pPr>
              <w:spacing w:after="120"/>
              <w:ind w:right="-45"/>
              <w:rPr>
                <w:rFonts w:ascii="Arial" w:hAnsi="Arial" w:cs="Arial"/>
                <w:bCs/>
                <w:sz w:val="24"/>
                <w:szCs w:val="24"/>
              </w:rPr>
            </w:pPr>
          </w:p>
        </w:tc>
        <w:tc>
          <w:tcPr>
            <w:tcW w:w="3686" w:type="dxa"/>
          </w:tcPr>
          <w:p w14:paraId="7FE29F26"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Moving away</w:t>
            </w:r>
          </w:p>
        </w:tc>
        <w:tc>
          <w:tcPr>
            <w:tcW w:w="770" w:type="dxa"/>
          </w:tcPr>
          <w:p w14:paraId="3400614D" w14:textId="77777777" w:rsidR="00FA3FE9" w:rsidRPr="003D0DD8" w:rsidRDefault="00FA3FE9" w:rsidP="00B80384">
            <w:pPr>
              <w:spacing w:after="120"/>
              <w:ind w:right="-45"/>
              <w:rPr>
                <w:rFonts w:ascii="Arial" w:hAnsi="Arial" w:cs="Arial"/>
                <w:bCs/>
                <w:sz w:val="24"/>
                <w:szCs w:val="24"/>
              </w:rPr>
            </w:pPr>
          </w:p>
        </w:tc>
      </w:tr>
      <w:tr w:rsidR="003D0DD8" w:rsidRPr="003D0DD8" w14:paraId="0EA8ACD2" w14:textId="77777777" w:rsidTr="00B80384">
        <w:tc>
          <w:tcPr>
            <w:tcW w:w="3936" w:type="dxa"/>
          </w:tcPr>
          <w:p w14:paraId="0CBA1C34"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Following</w:t>
            </w:r>
          </w:p>
        </w:tc>
        <w:tc>
          <w:tcPr>
            <w:tcW w:w="850" w:type="dxa"/>
            <w:vAlign w:val="center"/>
          </w:tcPr>
          <w:p w14:paraId="5AD8AF4F" w14:textId="77777777" w:rsidR="00FA3FE9" w:rsidRPr="003D0DD8" w:rsidRDefault="00FA3FE9" w:rsidP="00B80384">
            <w:pPr>
              <w:spacing w:after="120"/>
              <w:ind w:right="-45"/>
              <w:rPr>
                <w:rFonts w:ascii="Arial" w:hAnsi="Arial" w:cs="Arial"/>
                <w:bCs/>
                <w:sz w:val="24"/>
                <w:szCs w:val="24"/>
              </w:rPr>
            </w:pPr>
          </w:p>
        </w:tc>
        <w:tc>
          <w:tcPr>
            <w:tcW w:w="3686" w:type="dxa"/>
          </w:tcPr>
          <w:p w14:paraId="45CA6149"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Running off</w:t>
            </w:r>
          </w:p>
        </w:tc>
        <w:tc>
          <w:tcPr>
            <w:tcW w:w="770" w:type="dxa"/>
          </w:tcPr>
          <w:p w14:paraId="00030377" w14:textId="77777777" w:rsidR="00FA3FE9" w:rsidRPr="003D0DD8" w:rsidRDefault="00FA3FE9" w:rsidP="00B80384">
            <w:pPr>
              <w:spacing w:after="120"/>
              <w:ind w:right="-45"/>
              <w:rPr>
                <w:rFonts w:ascii="Arial" w:hAnsi="Arial" w:cs="Arial"/>
                <w:bCs/>
                <w:sz w:val="24"/>
                <w:szCs w:val="24"/>
              </w:rPr>
            </w:pPr>
          </w:p>
        </w:tc>
      </w:tr>
      <w:tr w:rsidR="003D0DD8" w:rsidRPr="003D0DD8" w14:paraId="0A97E473" w14:textId="77777777" w:rsidTr="00B80384">
        <w:tc>
          <w:tcPr>
            <w:tcW w:w="3936" w:type="dxa"/>
          </w:tcPr>
          <w:p w14:paraId="77FABDCB"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Not playing / playing nearby</w:t>
            </w:r>
          </w:p>
        </w:tc>
        <w:tc>
          <w:tcPr>
            <w:tcW w:w="850" w:type="dxa"/>
            <w:vAlign w:val="center"/>
          </w:tcPr>
          <w:p w14:paraId="695003AD" w14:textId="77777777" w:rsidR="00FA3FE9" w:rsidRPr="003D0DD8" w:rsidRDefault="00FA3FE9" w:rsidP="00B80384">
            <w:pPr>
              <w:spacing w:after="120"/>
              <w:ind w:right="-45"/>
              <w:rPr>
                <w:rFonts w:ascii="Arial" w:hAnsi="Arial" w:cs="Arial"/>
                <w:bCs/>
                <w:sz w:val="24"/>
                <w:szCs w:val="24"/>
              </w:rPr>
            </w:pPr>
          </w:p>
        </w:tc>
        <w:tc>
          <w:tcPr>
            <w:tcW w:w="3686" w:type="dxa"/>
          </w:tcPr>
          <w:p w14:paraId="3DA9EDDF" w14:textId="77777777" w:rsidR="00FA3FE9" w:rsidRPr="003D0DD8" w:rsidRDefault="00FA3FE9" w:rsidP="00B80384">
            <w:pPr>
              <w:spacing w:after="120"/>
              <w:ind w:right="-45"/>
              <w:rPr>
                <w:rFonts w:ascii="Arial" w:hAnsi="Arial" w:cs="Arial"/>
                <w:bCs/>
                <w:sz w:val="24"/>
                <w:szCs w:val="24"/>
              </w:rPr>
            </w:pPr>
            <w:r w:rsidRPr="003D0DD8">
              <w:rPr>
                <w:rFonts w:ascii="Arial" w:hAnsi="Arial" w:cs="Arial"/>
                <w:bCs/>
                <w:sz w:val="24"/>
                <w:szCs w:val="24"/>
              </w:rPr>
              <w:t>Creating own play spaces out of sight / playing at a distance</w:t>
            </w:r>
          </w:p>
        </w:tc>
        <w:tc>
          <w:tcPr>
            <w:tcW w:w="770" w:type="dxa"/>
          </w:tcPr>
          <w:p w14:paraId="3B175EAD" w14:textId="77777777" w:rsidR="00FA3FE9" w:rsidRPr="003D0DD8" w:rsidRDefault="00FA3FE9" w:rsidP="00B80384">
            <w:pPr>
              <w:spacing w:after="120"/>
              <w:ind w:right="-45"/>
              <w:rPr>
                <w:rFonts w:ascii="Arial" w:hAnsi="Arial" w:cs="Arial"/>
                <w:bCs/>
                <w:sz w:val="24"/>
                <w:szCs w:val="24"/>
              </w:rPr>
            </w:pPr>
          </w:p>
        </w:tc>
      </w:tr>
    </w:tbl>
    <w:p w14:paraId="0B23D8AA" w14:textId="77777777" w:rsidR="000E7CF5" w:rsidRPr="003D0DD8" w:rsidRDefault="000E7CF5" w:rsidP="00BA31FC">
      <w:pPr>
        <w:spacing w:after="120" w:line="240" w:lineRule="auto"/>
        <w:rPr>
          <w:rFonts w:ascii="Arial" w:hAnsi="Arial" w:cs="Arial"/>
          <w:sz w:val="24"/>
          <w:szCs w:val="24"/>
        </w:rPr>
      </w:pPr>
    </w:p>
    <w:p w14:paraId="3FF78D5A" w14:textId="0FEF0F60" w:rsidR="00D550C9" w:rsidRPr="003D0DD8" w:rsidRDefault="00E63737" w:rsidP="00BA31FC">
      <w:pPr>
        <w:spacing w:after="120" w:line="240" w:lineRule="auto"/>
        <w:rPr>
          <w:rFonts w:ascii="Arial" w:hAnsi="Arial" w:cs="Arial"/>
          <w:b/>
          <w:bCs/>
          <w:sz w:val="24"/>
          <w:szCs w:val="24"/>
        </w:rPr>
      </w:pPr>
      <w:bookmarkStart w:id="5" w:name="_Hlk123815513"/>
      <w:r w:rsidRPr="003D0DD8">
        <w:rPr>
          <w:rFonts w:ascii="Arial" w:hAnsi="Arial" w:cs="Arial"/>
          <w:b/>
          <w:bCs/>
          <w:sz w:val="24"/>
          <w:szCs w:val="24"/>
          <w:lang w:val="en-US"/>
        </w:rPr>
        <w:lastRenderedPageBreak/>
        <w:t>Reflection Point</w:t>
      </w:r>
      <w:r>
        <w:rPr>
          <w:rFonts w:ascii="Arial" w:hAnsi="Arial" w:cs="Arial"/>
          <w:b/>
          <w:bCs/>
          <w:sz w:val="24"/>
          <w:szCs w:val="24"/>
          <w:lang w:val="en-US"/>
        </w:rPr>
        <w:t xml:space="preserve"> 3</w:t>
      </w:r>
      <w:r w:rsidRPr="003D0DD8">
        <w:rPr>
          <w:rFonts w:ascii="Arial" w:hAnsi="Arial" w:cs="Arial"/>
          <w:b/>
          <w:bCs/>
          <w:sz w:val="24"/>
          <w:szCs w:val="24"/>
          <w:lang w:val="en-US"/>
        </w:rPr>
        <w:t>:</w:t>
      </w:r>
      <w:r w:rsidR="0021221D">
        <w:rPr>
          <w:rFonts w:ascii="Arial" w:hAnsi="Arial" w:cs="Arial"/>
          <w:b/>
          <w:bCs/>
          <w:sz w:val="24"/>
          <w:szCs w:val="24"/>
          <w:lang w:val="en-US"/>
        </w:rPr>
        <w:t xml:space="preserve"> Thinking further about</w:t>
      </w:r>
      <w:r w:rsidRPr="003D0DD8">
        <w:rPr>
          <w:rFonts w:ascii="Arial" w:hAnsi="Arial" w:cs="Arial"/>
          <w:b/>
          <w:bCs/>
          <w:sz w:val="24"/>
          <w:szCs w:val="24"/>
          <w:lang w:val="en-US"/>
        </w:rPr>
        <w:t xml:space="preserve"> </w:t>
      </w:r>
      <w:r w:rsidR="000E70A3" w:rsidRPr="003D0DD8">
        <w:rPr>
          <w:rFonts w:ascii="Arial" w:hAnsi="Arial" w:cs="Arial"/>
          <w:b/>
          <w:bCs/>
          <w:sz w:val="24"/>
          <w:szCs w:val="24"/>
        </w:rPr>
        <w:t>Caregivers’</w:t>
      </w:r>
      <w:r w:rsidR="00BA31FC" w:rsidRPr="003D0DD8">
        <w:rPr>
          <w:rFonts w:ascii="Arial" w:hAnsi="Arial" w:cs="Arial"/>
          <w:b/>
          <w:bCs/>
          <w:sz w:val="24"/>
          <w:szCs w:val="24"/>
        </w:rPr>
        <w:t xml:space="preserve"> behaviours, attachment patterns and outcomes</w:t>
      </w:r>
    </w:p>
    <w:tbl>
      <w:tblPr>
        <w:tblStyle w:val="TableGrid"/>
        <w:tblW w:w="0" w:type="auto"/>
        <w:tblLook w:val="04A0" w:firstRow="1" w:lastRow="0" w:firstColumn="1" w:lastColumn="0" w:noHBand="0" w:noVBand="1"/>
      </w:tblPr>
      <w:tblGrid>
        <w:gridCol w:w="1817"/>
        <w:gridCol w:w="1806"/>
        <w:gridCol w:w="1649"/>
        <w:gridCol w:w="1780"/>
        <w:gridCol w:w="1964"/>
      </w:tblGrid>
      <w:tr w:rsidR="003D0DD8" w:rsidRPr="003D0DD8" w14:paraId="3C99F806" w14:textId="77777777" w:rsidTr="00B80384">
        <w:tc>
          <w:tcPr>
            <w:tcW w:w="1848" w:type="dxa"/>
          </w:tcPr>
          <w:p w14:paraId="02984126" w14:textId="4D4BBDDD" w:rsidR="00BA31FC" w:rsidRPr="003D0DD8" w:rsidRDefault="000E70A3" w:rsidP="00B80384">
            <w:pPr>
              <w:spacing w:after="120"/>
              <w:jc w:val="center"/>
              <w:rPr>
                <w:rFonts w:ascii="Arial" w:hAnsi="Arial" w:cs="Arial"/>
                <w:sz w:val="24"/>
                <w:szCs w:val="24"/>
              </w:rPr>
            </w:pPr>
            <w:r w:rsidRPr="003D0DD8">
              <w:rPr>
                <w:rFonts w:ascii="Arial" w:hAnsi="Arial" w:cs="Arial"/>
                <w:bCs/>
                <w:sz w:val="24"/>
                <w:szCs w:val="24"/>
              </w:rPr>
              <w:t>Caregiver’s</w:t>
            </w:r>
            <w:r w:rsidR="00BA31FC" w:rsidRPr="003D0DD8">
              <w:rPr>
                <w:rFonts w:ascii="Arial" w:hAnsi="Arial" w:cs="Arial"/>
                <w:bCs/>
                <w:sz w:val="24"/>
                <w:szCs w:val="24"/>
              </w:rPr>
              <w:t xml:space="preserve"> behaviour</w:t>
            </w:r>
          </w:p>
        </w:tc>
        <w:tc>
          <w:tcPr>
            <w:tcW w:w="1848" w:type="dxa"/>
          </w:tcPr>
          <w:p w14:paraId="1E6E7D43" w14:textId="67D244B3" w:rsidR="00BA31FC" w:rsidRPr="003D0DD8" w:rsidRDefault="00BA31FC" w:rsidP="00BA31FC">
            <w:pPr>
              <w:spacing w:after="120"/>
              <w:ind w:right="-45"/>
              <w:jc w:val="center"/>
              <w:rPr>
                <w:rFonts w:ascii="Arial" w:hAnsi="Arial" w:cs="Arial"/>
                <w:sz w:val="24"/>
                <w:szCs w:val="24"/>
              </w:rPr>
            </w:pPr>
            <w:r w:rsidRPr="003D0DD8">
              <w:rPr>
                <w:rFonts w:ascii="Arial" w:hAnsi="Arial" w:cs="Arial"/>
                <w:bCs/>
                <w:sz w:val="24"/>
                <w:szCs w:val="24"/>
              </w:rPr>
              <w:t>Child’s experience</w:t>
            </w:r>
          </w:p>
        </w:tc>
        <w:tc>
          <w:tcPr>
            <w:tcW w:w="1657" w:type="dxa"/>
          </w:tcPr>
          <w:p w14:paraId="0FC82DA3" w14:textId="77777777" w:rsidR="00BA31FC" w:rsidRPr="003D0DD8" w:rsidRDefault="00BA31FC" w:rsidP="00B80384">
            <w:pPr>
              <w:spacing w:after="120"/>
              <w:jc w:val="center"/>
              <w:rPr>
                <w:rFonts w:ascii="Arial" w:hAnsi="Arial" w:cs="Arial"/>
                <w:sz w:val="24"/>
                <w:szCs w:val="24"/>
              </w:rPr>
            </w:pPr>
            <w:r w:rsidRPr="003D0DD8">
              <w:rPr>
                <w:rFonts w:ascii="Arial" w:hAnsi="Arial" w:cs="Arial"/>
                <w:bCs/>
                <w:sz w:val="24"/>
                <w:szCs w:val="24"/>
              </w:rPr>
              <w:t>Attachment pattern</w:t>
            </w:r>
          </w:p>
        </w:tc>
        <w:tc>
          <w:tcPr>
            <w:tcW w:w="3889" w:type="dxa"/>
            <w:gridSpan w:val="2"/>
          </w:tcPr>
          <w:p w14:paraId="0D8B85D5" w14:textId="77777777" w:rsidR="00BA31FC" w:rsidRPr="003D0DD8" w:rsidRDefault="00BA31FC" w:rsidP="00B80384">
            <w:pPr>
              <w:spacing w:after="120"/>
              <w:jc w:val="center"/>
              <w:rPr>
                <w:rFonts w:ascii="Arial" w:hAnsi="Arial" w:cs="Arial"/>
                <w:bCs/>
                <w:sz w:val="24"/>
                <w:szCs w:val="24"/>
              </w:rPr>
            </w:pPr>
            <w:r w:rsidRPr="003D0DD8">
              <w:rPr>
                <w:rFonts w:ascii="Arial" w:hAnsi="Arial" w:cs="Arial"/>
                <w:bCs/>
                <w:sz w:val="24"/>
                <w:szCs w:val="24"/>
              </w:rPr>
              <w:t>Behaviours and potential later life outcomes</w:t>
            </w:r>
          </w:p>
        </w:tc>
      </w:tr>
      <w:tr w:rsidR="003D0DD8" w:rsidRPr="003D0DD8" w14:paraId="52E0BA2E" w14:textId="77777777" w:rsidTr="00B80384">
        <w:tc>
          <w:tcPr>
            <w:tcW w:w="1848" w:type="dxa"/>
          </w:tcPr>
          <w:p w14:paraId="79CCC821" w14:textId="77777777" w:rsidR="00BA31FC" w:rsidRPr="003D0DD8" w:rsidRDefault="00BA31FC" w:rsidP="00B80384">
            <w:pPr>
              <w:spacing w:after="120"/>
              <w:ind w:right="-45"/>
              <w:rPr>
                <w:rFonts w:ascii="Arial" w:hAnsi="Arial" w:cs="Arial"/>
                <w:bCs/>
                <w:sz w:val="24"/>
                <w:szCs w:val="24"/>
              </w:rPr>
            </w:pPr>
            <w:r w:rsidRPr="003D0DD8">
              <w:rPr>
                <w:rFonts w:ascii="Arial" w:hAnsi="Arial" w:cs="Arial"/>
                <w:bCs/>
                <w:sz w:val="24"/>
                <w:szCs w:val="24"/>
                <w:lang w:val="en-US"/>
              </w:rPr>
              <w:t>A high degree of sensitivity</w:t>
            </w:r>
          </w:p>
          <w:p w14:paraId="0226CC97" w14:textId="77777777" w:rsidR="00D550C9" w:rsidRPr="003D0DD8" w:rsidRDefault="00BA31FC" w:rsidP="00D550C9">
            <w:pPr>
              <w:spacing w:after="120"/>
              <w:ind w:right="-45"/>
              <w:rPr>
                <w:rFonts w:ascii="Arial" w:hAnsi="Arial" w:cs="Arial"/>
                <w:bCs/>
                <w:sz w:val="24"/>
                <w:szCs w:val="24"/>
                <w:lang w:val="en-US"/>
              </w:rPr>
            </w:pPr>
            <w:r w:rsidRPr="003D0DD8">
              <w:rPr>
                <w:rFonts w:ascii="Arial" w:hAnsi="Arial" w:cs="Arial"/>
                <w:bCs/>
                <w:sz w:val="24"/>
                <w:szCs w:val="24"/>
                <w:lang w:val="en-US"/>
              </w:rPr>
              <w:t>Generally prompt responsive to child’s needs</w:t>
            </w:r>
          </w:p>
          <w:p w14:paraId="25912921" w14:textId="16E8F5B5" w:rsidR="00BA31FC" w:rsidRPr="003D0DD8" w:rsidRDefault="00BA31FC" w:rsidP="00D550C9">
            <w:pPr>
              <w:spacing w:after="120"/>
              <w:ind w:right="-45"/>
              <w:rPr>
                <w:rFonts w:ascii="Arial" w:hAnsi="Arial" w:cs="Arial"/>
                <w:sz w:val="24"/>
                <w:szCs w:val="24"/>
              </w:rPr>
            </w:pPr>
            <w:r w:rsidRPr="003D0DD8">
              <w:rPr>
                <w:rFonts w:ascii="Arial" w:hAnsi="Arial" w:cs="Arial"/>
                <w:bCs/>
                <w:sz w:val="24"/>
                <w:szCs w:val="24"/>
                <w:lang w:val="en-US"/>
              </w:rPr>
              <w:t xml:space="preserve">Consistent patterns of </w:t>
            </w:r>
            <w:r w:rsidRPr="003D0DD8">
              <w:rPr>
                <w:rFonts w:ascii="Arial" w:hAnsi="Arial" w:cs="Arial"/>
                <w:bCs/>
                <w:sz w:val="24"/>
                <w:szCs w:val="24"/>
              </w:rPr>
              <w:t>behaviour</w:t>
            </w:r>
          </w:p>
        </w:tc>
        <w:tc>
          <w:tcPr>
            <w:tcW w:w="1848" w:type="dxa"/>
          </w:tcPr>
          <w:p w14:paraId="4CE3B074" w14:textId="77777777" w:rsidR="00BA31FC" w:rsidRPr="003D0DD8" w:rsidRDefault="00BA31FC" w:rsidP="00B80384">
            <w:pPr>
              <w:spacing w:after="120"/>
              <w:ind w:right="-45"/>
              <w:rPr>
                <w:rFonts w:ascii="Arial" w:hAnsi="Arial" w:cs="Arial"/>
                <w:bCs/>
                <w:sz w:val="24"/>
                <w:szCs w:val="24"/>
              </w:rPr>
            </w:pPr>
            <w:r w:rsidRPr="003D0DD8">
              <w:rPr>
                <w:rFonts w:ascii="Arial" w:hAnsi="Arial" w:cs="Arial"/>
                <w:bCs/>
                <w:sz w:val="24"/>
                <w:szCs w:val="24"/>
              </w:rPr>
              <w:t>Positive working model of relationships</w:t>
            </w:r>
          </w:p>
          <w:p w14:paraId="55F52755" w14:textId="77777777" w:rsidR="00BA31FC" w:rsidRPr="003D0DD8" w:rsidRDefault="00BA31FC" w:rsidP="00B80384">
            <w:pPr>
              <w:spacing w:after="120"/>
              <w:rPr>
                <w:rFonts w:ascii="Arial" w:hAnsi="Arial" w:cs="Arial"/>
                <w:sz w:val="24"/>
                <w:szCs w:val="24"/>
              </w:rPr>
            </w:pPr>
            <w:r w:rsidRPr="003D0DD8">
              <w:rPr>
                <w:rFonts w:ascii="Arial" w:hAnsi="Arial" w:cs="Arial"/>
                <w:bCs/>
                <w:sz w:val="24"/>
                <w:szCs w:val="24"/>
                <w:lang w:val="en-US"/>
              </w:rPr>
              <w:t>Feels worthwhile and valuable</w:t>
            </w:r>
          </w:p>
        </w:tc>
        <w:tc>
          <w:tcPr>
            <w:tcW w:w="1657" w:type="dxa"/>
            <w:vAlign w:val="center"/>
          </w:tcPr>
          <w:p w14:paraId="38F2D5E0" w14:textId="77777777" w:rsidR="00BA31FC" w:rsidRPr="003D0DD8" w:rsidRDefault="00BA31FC" w:rsidP="00B80384">
            <w:pPr>
              <w:spacing w:after="120"/>
              <w:jc w:val="center"/>
              <w:rPr>
                <w:rFonts w:ascii="Arial" w:hAnsi="Arial" w:cs="Arial"/>
                <w:sz w:val="24"/>
                <w:szCs w:val="24"/>
              </w:rPr>
            </w:pPr>
            <w:r w:rsidRPr="003D0DD8">
              <w:rPr>
                <w:rFonts w:ascii="Arial" w:hAnsi="Arial" w:cs="Arial"/>
                <w:bCs/>
                <w:sz w:val="24"/>
                <w:szCs w:val="24"/>
              </w:rPr>
              <w:t>Secure</w:t>
            </w:r>
          </w:p>
        </w:tc>
        <w:tc>
          <w:tcPr>
            <w:tcW w:w="1843" w:type="dxa"/>
          </w:tcPr>
          <w:p w14:paraId="5703BEBA" w14:textId="77777777" w:rsidR="00BA31FC" w:rsidRPr="003D0DD8" w:rsidRDefault="00BA31FC" w:rsidP="00BA31FC">
            <w:pPr>
              <w:numPr>
                <w:ilvl w:val="0"/>
                <w:numId w:val="2"/>
              </w:numPr>
              <w:spacing w:after="120" w:line="240" w:lineRule="auto"/>
              <w:ind w:left="0" w:right="-45"/>
              <w:rPr>
                <w:rFonts w:ascii="Arial" w:hAnsi="Arial" w:cs="Arial"/>
                <w:bCs/>
                <w:sz w:val="24"/>
                <w:szCs w:val="24"/>
              </w:rPr>
            </w:pPr>
            <w:r w:rsidRPr="003D0DD8">
              <w:rPr>
                <w:rFonts w:ascii="Arial" w:hAnsi="Arial" w:cs="Arial"/>
                <w:sz w:val="24"/>
                <w:szCs w:val="24"/>
                <w:lang w:val="en-US"/>
              </w:rPr>
              <w:t>Can be healthily independent but also express needs</w:t>
            </w:r>
          </w:p>
          <w:p w14:paraId="45B8C2EE" w14:textId="77777777" w:rsidR="00BA31FC" w:rsidRPr="003D0DD8" w:rsidRDefault="00BA31FC" w:rsidP="00B80384">
            <w:pPr>
              <w:spacing w:after="120"/>
              <w:rPr>
                <w:rFonts w:ascii="Arial" w:hAnsi="Arial" w:cs="Arial"/>
                <w:sz w:val="24"/>
                <w:szCs w:val="24"/>
              </w:rPr>
            </w:pPr>
            <w:r w:rsidRPr="003D0DD8">
              <w:rPr>
                <w:rFonts w:ascii="Arial" w:hAnsi="Arial" w:cs="Arial"/>
                <w:sz w:val="24"/>
                <w:szCs w:val="24"/>
              </w:rPr>
              <w:t xml:space="preserve">Are </w:t>
            </w:r>
            <w:r w:rsidRPr="003D0DD8">
              <w:rPr>
                <w:rFonts w:ascii="Arial" w:hAnsi="Arial" w:cs="Arial"/>
                <w:sz w:val="24"/>
                <w:szCs w:val="24"/>
                <w:lang w:val="en-US"/>
              </w:rPr>
              <w:t>more able to regulate their emotions</w:t>
            </w:r>
          </w:p>
        </w:tc>
        <w:tc>
          <w:tcPr>
            <w:tcW w:w="2046" w:type="dxa"/>
          </w:tcPr>
          <w:p w14:paraId="5C1B0ABD" w14:textId="77777777" w:rsidR="00BA31FC" w:rsidRPr="003D0DD8" w:rsidRDefault="00BA31FC" w:rsidP="00BA31FC">
            <w:pPr>
              <w:numPr>
                <w:ilvl w:val="0"/>
                <w:numId w:val="2"/>
              </w:numPr>
              <w:spacing w:after="120" w:line="240" w:lineRule="auto"/>
              <w:ind w:left="0" w:right="-45"/>
              <w:rPr>
                <w:rFonts w:ascii="Arial" w:hAnsi="Arial" w:cs="Arial"/>
                <w:bCs/>
                <w:sz w:val="24"/>
                <w:szCs w:val="24"/>
              </w:rPr>
            </w:pPr>
            <w:r w:rsidRPr="003D0DD8">
              <w:rPr>
                <w:rFonts w:ascii="Arial" w:hAnsi="Arial" w:cs="Arial"/>
                <w:bCs/>
                <w:sz w:val="24"/>
                <w:szCs w:val="24"/>
              </w:rPr>
              <w:t xml:space="preserve">Can ‘bounce back’ from setbacks </w:t>
            </w:r>
            <w:r w:rsidRPr="003D0DD8">
              <w:rPr>
                <w:rFonts w:ascii="Arial" w:hAnsi="Arial" w:cs="Arial"/>
                <w:bCs/>
                <w:sz w:val="24"/>
                <w:szCs w:val="24"/>
                <w:lang w:val="en-US"/>
              </w:rPr>
              <w:t>Confident and interested dispositions to exploring and learning</w:t>
            </w:r>
            <w:r w:rsidRPr="003D0DD8">
              <w:rPr>
                <w:rFonts w:ascii="Arial" w:hAnsi="Arial" w:cs="Arial"/>
                <w:sz w:val="24"/>
                <w:szCs w:val="24"/>
                <w:lang w:val="en-US"/>
              </w:rPr>
              <w:t xml:space="preserve"> </w:t>
            </w:r>
          </w:p>
          <w:p w14:paraId="1477CC2E" w14:textId="77777777" w:rsidR="00BA31FC" w:rsidRPr="003D0DD8" w:rsidRDefault="00BA31FC" w:rsidP="00BA31FC">
            <w:pPr>
              <w:numPr>
                <w:ilvl w:val="0"/>
                <w:numId w:val="2"/>
              </w:numPr>
              <w:spacing w:after="120" w:line="240" w:lineRule="auto"/>
              <w:ind w:left="0" w:right="-45"/>
              <w:rPr>
                <w:rFonts w:ascii="Arial" w:hAnsi="Arial" w:cs="Arial"/>
                <w:sz w:val="24"/>
                <w:szCs w:val="24"/>
                <w:lang w:val="en-US"/>
              </w:rPr>
            </w:pPr>
            <w:r w:rsidRPr="003D0DD8">
              <w:rPr>
                <w:rFonts w:ascii="Arial" w:hAnsi="Arial" w:cs="Arial"/>
                <w:sz w:val="24"/>
                <w:szCs w:val="24"/>
                <w:lang w:val="en-US"/>
              </w:rPr>
              <w:t xml:space="preserve">Are more able to </w:t>
            </w:r>
            <w:r w:rsidRPr="003D0DD8">
              <w:rPr>
                <w:rFonts w:ascii="Arial" w:hAnsi="Arial" w:cs="Arial"/>
                <w:sz w:val="24"/>
                <w:szCs w:val="24"/>
              </w:rPr>
              <w:t>empathise</w:t>
            </w:r>
            <w:r w:rsidRPr="003D0DD8">
              <w:rPr>
                <w:rFonts w:ascii="Arial" w:hAnsi="Arial" w:cs="Arial"/>
                <w:sz w:val="24"/>
                <w:szCs w:val="24"/>
                <w:lang w:val="en-US"/>
              </w:rPr>
              <w:t xml:space="preserve"> and relate to their peers</w:t>
            </w:r>
          </w:p>
        </w:tc>
      </w:tr>
      <w:tr w:rsidR="003D0DD8" w:rsidRPr="003D0DD8" w14:paraId="0A16CE7F" w14:textId="77777777" w:rsidTr="00B80384">
        <w:tc>
          <w:tcPr>
            <w:tcW w:w="1848" w:type="dxa"/>
          </w:tcPr>
          <w:p w14:paraId="12535CC4" w14:textId="77777777" w:rsidR="00BA31FC" w:rsidRPr="003D0DD8" w:rsidRDefault="00BA31FC" w:rsidP="00B80384">
            <w:pPr>
              <w:spacing w:after="120"/>
              <w:ind w:right="-45"/>
              <w:rPr>
                <w:rFonts w:ascii="Arial" w:hAnsi="Arial" w:cs="Arial"/>
                <w:bCs/>
                <w:sz w:val="24"/>
                <w:szCs w:val="24"/>
              </w:rPr>
            </w:pPr>
            <w:r w:rsidRPr="003D0DD8">
              <w:rPr>
                <w:rFonts w:ascii="Arial" w:hAnsi="Arial" w:cs="Arial"/>
                <w:bCs/>
                <w:sz w:val="24"/>
                <w:szCs w:val="24"/>
                <w:lang w:val="en-US"/>
              </w:rPr>
              <w:t>Less attuned to child</w:t>
            </w:r>
          </w:p>
          <w:p w14:paraId="231A8DD1" w14:textId="77777777" w:rsidR="00BA31FC" w:rsidRPr="003D0DD8" w:rsidRDefault="00BA31FC" w:rsidP="00B80384">
            <w:pPr>
              <w:spacing w:after="120"/>
              <w:rPr>
                <w:rFonts w:ascii="Arial" w:hAnsi="Arial" w:cs="Arial"/>
                <w:sz w:val="24"/>
                <w:szCs w:val="24"/>
              </w:rPr>
            </w:pPr>
            <w:r w:rsidRPr="003D0DD8">
              <w:rPr>
                <w:rFonts w:ascii="Arial" w:hAnsi="Arial" w:cs="Arial"/>
                <w:bCs/>
                <w:sz w:val="24"/>
                <w:szCs w:val="24"/>
                <w:lang w:val="en-US"/>
              </w:rPr>
              <w:t>Rejecting and dismissive of child’s needs</w:t>
            </w:r>
          </w:p>
        </w:tc>
        <w:tc>
          <w:tcPr>
            <w:tcW w:w="1848" w:type="dxa"/>
          </w:tcPr>
          <w:p w14:paraId="4CBF50C2" w14:textId="77777777" w:rsidR="00BA31FC" w:rsidRPr="003D0DD8" w:rsidRDefault="00BA31FC" w:rsidP="00B80384">
            <w:pPr>
              <w:spacing w:after="120"/>
              <w:ind w:right="-45"/>
              <w:rPr>
                <w:rFonts w:ascii="Arial" w:hAnsi="Arial" w:cs="Arial"/>
                <w:bCs/>
                <w:sz w:val="24"/>
                <w:szCs w:val="24"/>
              </w:rPr>
            </w:pPr>
            <w:r w:rsidRPr="003D0DD8">
              <w:rPr>
                <w:rFonts w:ascii="Arial" w:hAnsi="Arial" w:cs="Arial"/>
                <w:bCs/>
                <w:sz w:val="24"/>
                <w:szCs w:val="24"/>
              </w:rPr>
              <w:t>Model of themselves as unworthy and unacceptable</w:t>
            </w:r>
          </w:p>
          <w:p w14:paraId="628A0767" w14:textId="77777777" w:rsidR="00BA31FC" w:rsidRPr="003D0DD8" w:rsidRDefault="00BA31FC" w:rsidP="00B80384">
            <w:pPr>
              <w:spacing w:after="120"/>
              <w:rPr>
                <w:rFonts w:ascii="Arial" w:hAnsi="Arial" w:cs="Arial"/>
                <w:sz w:val="24"/>
                <w:szCs w:val="24"/>
              </w:rPr>
            </w:pPr>
            <w:r w:rsidRPr="003D0DD8">
              <w:rPr>
                <w:rFonts w:ascii="Arial" w:hAnsi="Arial" w:cs="Arial"/>
                <w:bCs/>
                <w:sz w:val="24"/>
                <w:szCs w:val="24"/>
              </w:rPr>
              <w:t>Minimises own needs</w:t>
            </w:r>
          </w:p>
        </w:tc>
        <w:tc>
          <w:tcPr>
            <w:tcW w:w="1657" w:type="dxa"/>
            <w:vAlign w:val="center"/>
          </w:tcPr>
          <w:p w14:paraId="644AEDF5" w14:textId="77777777" w:rsidR="00BA31FC" w:rsidRPr="003D0DD8" w:rsidRDefault="00BA31FC" w:rsidP="00B80384">
            <w:pPr>
              <w:spacing w:after="120"/>
              <w:jc w:val="center"/>
              <w:rPr>
                <w:rFonts w:ascii="Arial" w:hAnsi="Arial" w:cs="Arial"/>
                <w:sz w:val="24"/>
                <w:szCs w:val="24"/>
              </w:rPr>
            </w:pPr>
            <w:r w:rsidRPr="003D0DD8">
              <w:rPr>
                <w:rFonts w:ascii="Arial" w:hAnsi="Arial" w:cs="Arial"/>
                <w:bCs/>
                <w:sz w:val="24"/>
                <w:szCs w:val="24"/>
              </w:rPr>
              <w:t>Insecure Avoidant</w:t>
            </w:r>
          </w:p>
        </w:tc>
        <w:tc>
          <w:tcPr>
            <w:tcW w:w="1843" w:type="dxa"/>
          </w:tcPr>
          <w:p w14:paraId="2997AD4B" w14:textId="77777777" w:rsidR="00BA31FC" w:rsidRPr="003D0DD8" w:rsidRDefault="00BA31FC" w:rsidP="00B80384">
            <w:pPr>
              <w:spacing w:after="120"/>
              <w:ind w:right="-45"/>
              <w:rPr>
                <w:rFonts w:ascii="Arial" w:hAnsi="Arial" w:cs="Arial"/>
                <w:sz w:val="24"/>
                <w:szCs w:val="24"/>
                <w:lang w:val="en-US"/>
              </w:rPr>
            </w:pPr>
            <w:r w:rsidRPr="003D0DD8">
              <w:rPr>
                <w:rFonts w:ascii="Arial" w:hAnsi="Arial" w:cs="Arial"/>
                <w:sz w:val="24"/>
                <w:szCs w:val="24"/>
                <w:lang w:val="en-US"/>
              </w:rPr>
              <w:t>Avoids contact with others</w:t>
            </w:r>
          </w:p>
          <w:p w14:paraId="3ADFCF31" w14:textId="77777777" w:rsidR="00BA31FC" w:rsidRPr="003D0DD8" w:rsidRDefault="00BA31FC" w:rsidP="00B80384">
            <w:pPr>
              <w:spacing w:after="120"/>
              <w:rPr>
                <w:rFonts w:ascii="Arial" w:hAnsi="Arial" w:cs="Arial"/>
                <w:sz w:val="24"/>
                <w:szCs w:val="24"/>
              </w:rPr>
            </w:pPr>
            <w:r w:rsidRPr="003D0DD8">
              <w:rPr>
                <w:rFonts w:ascii="Arial" w:hAnsi="Arial" w:cs="Arial"/>
                <w:sz w:val="24"/>
                <w:szCs w:val="24"/>
                <w:lang w:val="en-US"/>
              </w:rPr>
              <w:t>Always auto-regulating their emotions</w:t>
            </w:r>
          </w:p>
        </w:tc>
        <w:tc>
          <w:tcPr>
            <w:tcW w:w="2046" w:type="dxa"/>
            <w:vMerge w:val="restart"/>
          </w:tcPr>
          <w:p w14:paraId="371C6670" w14:textId="77777777" w:rsidR="00BA31FC" w:rsidRPr="003D0DD8" w:rsidRDefault="00BA31FC" w:rsidP="00B80384">
            <w:pPr>
              <w:spacing w:after="120"/>
              <w:ind w:right="-45"/>
              <w:rPr>
                <w:rFonts w:ascii="Arial" w:hAnsi="Arial" w:cs="Arial"/>
                <w:bCs/>
                <w:sz w:val="24"/>
                <w:szCs w:val="24"/>
                <w:lang w:bidi="en-US"/>
              </w:rPr>
            </w:pPr>
            <w:r w:rsidRPr="003D0DD8">
              <w:rPr>
                <w:rFonts w:ascii="Arial" w:hAnsi="Arial" w:cs="Arial"/>
                <w:bCs/>
                <w:sz w:val="24"/>
                <w:szCs w:val="24"/>
                <w:lang w:bidi="en-US"/>
              </w:rPr>
              <w:t xml:space="preserve">May seek attention and emotional support in socially unacceptable ways </w:t>
            </w:r>
          </w:p>
          <w:p w14:paraId="5792B625" w14:textId="77777777" w:rsidR="00BA31FC" w:rsidRPr="003D0DD8" w:rsidRDefault="00BA31FC" w:rsidP="00B80384">
            <w:pPr>
              <w:spacing w:after="120"/>
              <w:ind w:right="-45"/>
              <w:rPr>
                <w:rFonts w:ascii="Arial" w:hAnsi="Arial" w:cs="Arial"/>
                <w:bCs/>
                <w:sz w:val="24"/>
                <w:szCs w:val="24"/>
                <w:lang w:bidi="en-US"/>
              </w:rPr>
            </w:pPr>
            <w:r w:rsidRPr="003D0DD8">
              <w:rPr>
                <w:rFonts w:ascii="Arial" w:hAnsi="Arial" w:cs="Arial"/>
                <w:bCs/>
                <w:sz w:val="24"/>
                <w:szCs w:val="24"/>
                <w:lang w:bidi="en-US"/>
              </w:rPr>
              <w:t>May have difficulty focusing calmly on their learning</w:t>
            </w:r>
          </w:p>
          <w:p w14:paraId="32629304" w14:textId="77777777" w:rsidR="00BA31FC" w:rsidRPr="003D0DD8" w:rsidRDefault="00BA31FC" w:rsidP="00B80384">
            <w:pPr>
              <w:spacing w:after="120"/>
              <w:ind w:right="-45"/>
              <w:rPr>
                <w:rFonts w:ascii="Arial" w:hAnsi="Arial" w:cs="Arial"/>
                <w:bCs/>
                <w:sz w:val="24"/>
                <w:szCs w:val="24"/>
                <w:lang w:bidi="en-US"/>
              </w:rPr>
            </w:pPr>
            <w:r w:rsidRPr="003D0DD8">
              <w:rPr>
                <w:rFonts w:ascii="Arial" w:hAnsi="Arial" w:cs="Arial"/>
                <w:bCs/>
                <w:sz w:val="24"/>
                <w:szCs w:val="24"/>
                <w:lang w:bidi="en-US"/>
              </w:rPr>
              <w:t>May engage in anti-social and / or self-harming behaviours</w:t>
            </w:r>
          </w:p>
          <w:p w14:paraId="0AAED7AC" w14:textId="77777777" w:rsidR="00BA31FC" w:rsidRPr="003D0DD8" w:rsidRDefault="00BA31FC" w:rsidP="00B80384">
            <w:pPr>
              <w:spacing w:after="120"/>
              <w:rPr>
                <w:rFonts w:ascii="Arial" w:hAnsi="Arial" w:cs="Arial"/>
                <w:sz w:val="24"/>
                <w:szCs w:val="24"/>
              </w:rPr>
            </w:pPr>
            <w:r w:rsidRPr="003D0DD8">
              <w:rPr>
                <w:rFonts w:ascii="Arial" w:hAnsi="Arial" w:cs="Arial"/>
                <w:sz w:val="24"/>
                <w:szCs w:val="24"/>
              </w:rPr>
              <w:t>More likely to abuse drugs and alcohol</w:t>
            </w:r>
          </w:p>
          <w:p w14:paraId="7094A571" w14:textId="77777777" w:rsidR="00BA31FC" w:rsidRPr="003D0DD8" w:rsidRDefault="00BA31FC" w:rsidP="00B80384">
            <w:pPr>
              <w:spacing w:after="120"/>
              <w:rPr>
                <w:rFonts w:ascii="Arial" w:hAnsi="Arial" w:cs="Arial"/>
                <w:sz w:val="24"/>
                <w:szCs w:val="24"/>
              </w:rPr>
            </w:pPr>
            <w:r w:rsidRPr="003D0DD8">
              <w:rPr>
                <w:rFonts w:ascii="Arial" w:hAnsi="Arial" w:cs="Arial"/>
                <w:sz w:val="24"/>
                <w:szCs w:val="24"/>
              </w:rPr>
              <w:t>More prone to accidents</w:t>
            </w:r>
          </w:p>
          <w:p w14:paraId="119BD697" w14:textId="77777777" w:rsidR="00BA31FC" w:rsidRPr="003D0DD8" w:rsidRDefault="00BA31FC" w:rsidP="00B80384">
            <w:pPr>
              <w:spacing w:after="120"/>
              <w:rPr>
                <w:rFonts w:ascii="Arial" w:hAnsi="Arial" w:cs="Arial"/>
                <w:sz w:val="24"/>
                <w:szCs w:val="24"/>
              </w:rPr>
            </w:pPr>
            <w:r w:rsidRPr="003D0DD8">
              <w:rPr>
                <w:rFonts w:ascii="Arial" w:hAnsi="Arial" w:cs="Arial"/>
                <w:sz w:val="24"/>
                <w:szCs w:val="24"/>
              </w:rPr>
              <w:t>More prone to adolescent pregnancy</w:t>
            </w:r>
          </w:p>
          <w:p w14:paraId="2284201F" w14:textId="77777777" w:rsidR="00BA31FC" w:rsidRPr="003D0DD8" w:rsidRDefault="00BA31FC" w:rsidP="00B80384">
            <w:pPr>
              <w:spacing w:after="120"/>
              <w:rPr>
                <w:rFonts w:ascii="Arial" w:hAnsi="Arial" w:cs="Arial"/>
                <w:sz w:val="24"/>
                <w:szCs w:val="24"/>
              </w:rPr>
            </w:pPr>
            <w:r w:rsidRPr="003D0DD8">
              <w:rPr>
                <w:rFonts w:ascii="Arial" w:hAnsi="Arial" w:cs="Arial"/>
                <w:sz w:val="24"/>
                <w:szCs w:val="24"/>
              </w:rPr>
              <w:lastRenderedPageBreak/>
              <w:t>More prone to psychiatric disorders</w:t>
            </w:r>
          </w:p>
          <w:p w14:paraId="41D100C1" w14:textId="77777777" w:rsidR="00BA31FC" w:rsidRPr="003D0DD8" w:rsidRDefault="00BA31FC" w:rsidP="00B80384">
            <w:pPr>
              <w:spacing w:after="120"/>
              <w:ind w:right="-45"/>
              <w:rPr>
                <w:rFonts w:ascii="Arial" w:hAnsi="Arial" w:cs="Arial"/>
                <w:sz w:val="24"/>
                <w:szCs w:val="24"/>
                <w:lang w:val="en-US"/>
              </w:rPr>
            </w:pPr>
            <w:r w:rsidRPr="003D0DD8">
              <w:rPr>
                <w:rFonts w:ascii="Arial" w:hAnsi="Arial" w:cs="Arial"/>
                <w:sz w:val="24"/>
                <w:szCs w:val="24"/>
              </w:rPr>
              <w:t>Higher risk of school failure</w:t>
            </w:r>
          </w:p>
        </w:tc>
      </w:tr>
      <w:tr w:rsidR="003D0DD8" w:rsidRPr="003D0DD8" w14:paraId="079EBA9E" w14:textId="77777777" w:rsidTr="00B80384">
        <w:tc>
          <w:tcPr>
            <w:tcW w:w="1848" w:type="dxa"/>
          </w:tcPr>
          <w:p w14:paraId="27FCA492" w14:textId="77777777" w:rsidR="00BA31FC" w:rsidRPr="003D0DD8" w:rsidRDefault="00BA31FC" w:rsidP="00B80384">
            <w:pPr>
              <w:spacing w:after="120"/>
              <w:ind w:right="-45"/>
              <w:rPr>
                <w:rFonts w:ascii="Arial" w:hAnsi="Arial" w:cs="Arial"/>
                <w:bCs/>
                <w:sz w:val="24"/>
                <w:szCs w:val="24"/>
              </w:rPr>
            </w:pPr>
            <w:r w:rsidRPr="003D0DD8">
              <w:rPr>
                <w:rFonts w:ascii="Arial" w:hAnsi="Arial" w:cs="Arial"/>
                <w:bCs/>
                <w:sz w:val="24"/>
                <w:szCs w:val="24"/>
                <w:lang w:val="en-US"/>
              </w:rPr>
              <w:t>Inconsistent in responses</w:t>
            </w:r>
          </w:p>
          <w:p w14:paraId="224244FD" w14:textId="77777777" w:rsidR="00BA31FC" w:rsidRPr="003D0DD8" w:rsidRDefault="00BA31FC" w:rsidP="00B80384">
            <w:pPr>
              <w:spacing w:after="120"/>
              <w:rPr>
                <w:rFonts w:ascii="Arial" w:hAnsi="Arial" w:cs="Arial"/>
                <w:sz w:val="24"/>
                <w:szCs w:val="24"/>
              </w:rPr>
            </w:pPr>
          </w:p>
        </w:tc>
        <w:tc>
          <w:tcPr>
            <w:tcW w:w="1848" w:type="dxa"/>
          </w:tcPr>
          <w:p w14:paraId="635D707B" w14:textId="77777777" w:rsidR="00BA31FC" w:rsidRPr="003D0DD8" w:rsidRDefault="00BA31FC" w:rsidP="00B80384">
            <w:pPr>
              <w:spacing w:after="120"/>
              <w:ind w:right="-45"/>
              <w:rPr>
                <w:rFonts w:ascii="Arial" w:hAnsi="Arial" w:cs="Arial"/>
                <w:sz w:val="24"/>
                <w:szCs w:val="24"/>
                <w:lang w:val="en-US"/>
              </w:rPr>
            </w:pPr>
            <w:r w:rsidRPr="003D0DD8">
              <w:rPr>
                <w:rFonts w:ascii="Arial" w:hAnsi="Arial" w:cs="Arial"/>
                <w:bCs/>
                <w:sz w:val="24"/>
                <w:szCs w:val="24"/>
              </w:rPr>
              <w:t>Negative self-image</w:t>
            </w:r>
            <w:r w:rsidRPr="003D0DD8">
              <w:rPr>
                <w:rFonts w:ascii="Arial" w:hAnsi="Arial" w:cs="Arial"/>
                <w:sz w:val="24"/>
                <w:szCs w:val="24"/>
                <w:lang w:val="en-US"/>
              </w:rPr>
              <w:t xml:space="preserve"> </w:t>
            </w:r>
          </w:p>
          <w:p w14:paraId="12B0FEF8" w14:textId="77777777" w:rsidR="00BA31FC" w:rsidRPr="003D0DD8" w:rsidRDefault="00BA31FC" w:rsidP="00B80384">
            <w:pPr>
              <w:spacing w:after="120"/>
              <w:ind w:right="-45"/>
              <w:rPr>
                <w:rFonts w:ascii="Arial" w:hAnsi="Arial" w:cs="Arial"/>
                <w:sz w:val="24"/>
                <w:szCs w:val="24"/>
                <w:lang w:val="en-US"/>
              </w:rPr>
            </w:pPr>
            <w:r w:rsidRPr="003D0DD8">
              <w:rPr>
                <w:rFonts w:ascii="Arial" w:hAnsi="Arial" w:cs="Arial"/>
                <w:bCs/>
                <w:sz w:val="24"/>
                <w:szCs w:val="24"/>
                <w:lang w:val="en-US"/>
              </w:rPr>
              <w:t>Fear of rejection</w:t>
            </w:r>
            <w:r w:rsidRPr="003D0DD8">
              <w:rPr>
                <w:rFonts w:ascii="Arial" w:hAnsi="Arial" w:cs="Arial"/>
                <w:sz w:val="24"/>
                <w:szCs w:val="24"/>
                <w:lang w:val="en-US"/>
              </w:rPr>
              <w:t xml:space="preserve"> </w:t>
            </w:r>
          </w:p>
          <w:p w14:paraId="2B32333B" w14:textId="77777777" w:rsidR="00BA31FC" w:rsidRPr="003D0DD8" w:rsidRDefault="00BA31FC" w:rsidP="00B80384">
            <w:pPr>
              <w:spacing w:after="120"/>
              <w:rPr>
                <w:rFonts w:ascii="Arial" w:hAnsi="Arial" w:cs="Arial"/>
                <w:sz w:val="24"/>
                <w:szCs w:val="24"/>
              </w:rPr>
            </w:pPr>
          </w:p>
        </w:tc>
        <w:tc>
          <w:tcPr>
            <w:tcW w:w="1657" w:type="dxa"/>
            <w:vAlign w:val="center"/>
          </w:tcPr>
          <w:p w14:paraId="3FE42EAF" w14:textId="77777777" w:rsidR="00BA31FC" w:rsidRPr="003D0DD8" w:rsidRDefault="00BA31FC" w:rsidP="00B80384">
            <w:pPr>
              <w:spacing w:after="120"/>
              <w:jc w:val="center"/>
              <w:rPr>
                <w:rFonts w:ascii="Arial" w:hAnsi="Arial" w:cs="Arial"/>
                <w:sz w:val="24"/>
                <w:szCs w:val="24"/>
              </w:rPr>
            </w:pPr>
            <w:r w:rsidRPr="003D0DD8">
              <w:rPr>
                <w:rFonts w:ascii="Arial" w:hAnsi="Arial" w:cs="Arial"/>
                <w:bCs/>
                <w:sz w:val="24"/>
                <w:szCs w:val="24"/>
              </w:rPr>
              <w:t>Insecure Ambivalent</w:t>
            </w:r>
          </w:p>
        </w:tc>
        <w:tc>
          <w:tcPr>
            <w:tcW w:w="1843" w:type="dxa"/>
          </w:tcPr>
          <w:p w14:paraId="2FDFB7A8" w14:textId="77777777" w:rsidR="00BA31FC" w:rsidRPr="003D0DD8" w:rsidRDefault="00BA31FC" w:rsidP="00B80384">
            <w:pPr>
              <w:spacing w:after="120"/>
              <w:ind w:right="-45"/>
              <w:rPr>
                <w:rFonts w:ascii="Arial" w:hAnsi="Arial" w:cs="Arial"/>
                <w:bCs/>
                <w:sz w:val="24"/>
                <w:szCs w:val="24"/>
                <w:lang w:val="en-US"/>
              </w:rPr>
            </w:pPr>
            <w:r w:rsidRPr="003D0DD8">
              <w:rPr>
                <w:rFonts w:ascii="Arial" w:hAnsi="Arial" w:cs="Arial"/>
                <w:bCs/>
                <w:sz w:val="24"/>
                <w:szCs w:val="24"/>
                <w:lang w:val="en-US"/>
              </w:rPr>
              <w:t>Clings anxiously</w:t>
            </w:r>
          </w:p>
          <w:p w14:paraId="349577D5" w14:textId="77777777" w:rsidR="00BA31FC" w:rsidRPr="003D0DD8" w:rsidRDefault="00BA31FC" w:rsidP="00B80384">
            <w:pPr>
              <w:spacing w:after="120"/>
              <w:rPr>
                <w:rFonts w:ascii="Arial" w:hAnsi="Arial" w:cs="Arial"/>
                <w:sz w:val="24"/>
                <w:szCs w:val="24"/>
              </w:rPr>
            </w:pPr>
            <w:r w:rsidRPr="003D0DD8">
              <w:rPr>
                <w:rFonts w:ascii="Arial" w:hAnsi="Arial" w:cs="Arial"/>
                <w:bCs/>
                <w:sz w:val="24"/>
                <w:szCs w:val="24"/>
                <w:lang w:val="en-US"/>
              </w:rPr>
              <w:t>Always inter-actively regulating their emotions</w:t>
            </w:r>
          </w:p>
        </w:tc>
        <w:tc>
          <w:tcPr>
            <w:tcW w:w="2046" w:type="dxa"/>
            <w:vMerge/>
          </w:tcPr>
          <w:p w14:paraId="6522EB03" w14:textId="77777777" w:rsidR="00BA31FC" w:rsidRPr="003D0DD8" w:rsidRDefault="00BA31FC" w:rsidP="00B80384">
            <w:pPr>
              <w:spacing w:after="120"/>
              <w:ind w:right="-45"/>
              <w:rPr>
                <w:rFonts w:ascii="Arial" w:hAnsi="Arial" w:cs="Arial"/>
                <w:bCs/>
                <w:sz w:val="24"/>
                <w:szCs w:val="24"/>
                <w:lang w:val="en-US"/>
              </w:rPr>
            </w:pPr>
          </w:p>
        </w:tc>
      </w:tr>
      <w:tr w:rsidR="003D0DD8" w:rsidRPr="003D0DD8" w14:paraId="2129E863" w14:textId="77777777" w:rsidTr="00B80384">
        <w:tc>
          <w:tcPr>
            <w:tcW w:w="1848" w:type="dxa"/>
          </w:tcPr>
          <w:p w14:paraId="6F6A01C8" w14:textId="77777777" w:rsidR="00BA31FC" w:rsidRPr="003D0DD8" w:rsidRDefault="00BA31FC" w:rsidP="00B80384">
            <w:pPr>
              <w:spacing w:after="120"/>
              <w:rPr>
                <w:rFonts w:ascii="Arial" w:hAnsi="Arial" w:cs="Arial"/>
                <w:sz w:val="24"/>
                <w:szCs w:val="24"/>
              </w:rPr>
            </w:pPr>
            <w:r w:rsidRPr="003D0DD8">
              <w:rPr>
                <w:rFonts w:ascii="Arial" w:hAnsi="Arial" w:cs="Arial"/>
                <w:bCs/>
                <w:sz w:val="24"/>
                <w:szCs w:val="24"/>
                <w:lang w:val="en-US"/>
              </w:rPr>
              <w:t>Unpredictable and abusive</w:t>
            </w:r>
          </w:p>
        </w:tc>
        <w:tc>
          <w:tcPr>
            <w:tcW w:w="1848" w:type="dxa"/>
          </w:tcPr>
          <w:p w14:paraId="50D3534F" w14:textId="77777777" w:rsidR="00BA31FC" w:rsidRPr="003D0DD8" w:rsidRDefault="00BA31FC" w:rsidP="00B80384">
            <w:pPr>
              <w:spacing w:after="120"/>
              <w:ind w:right="-45"/>
              <w:rPr>
                <w:rFonts w:ascii="Arial" w:hAnsi="Arial" w:cs="Arial"/>
                <w:bCs/>
                <w:sz w:val="24"/>
                <w:szCs w:val="24"/>
                <w:lang w:val="en-US"/>
              </w:rPr>
            </w:pPr>
            <w:r w:rsidRPr="003D0DD8">
              <w:rPr>
                <w:rFonts w:ascii="Arial" w:hAnsi="Arial" w:cs="Arial"/>
                <w:bCs/>
                <w:sz w:val="24"/>
                <w:szCs w:val="24"/>
                <w:lang w:val="en-US"/>
              </w:rPr>
              <w:t>Expects little from close relationships</w:t>
            </w:r>
          </w:p>
          <w:p w14:paraId="562FEF11" w14:textId="77777777" w:rsidR="00BA31FC" w:rsidRPr="003D0DD8" w:rsidRDefault="00BA31FC" w:rsidP="00B80384">
            <w:pPr>
              <w:spacing w:after="120"/>
              <w:ind w:right="-45"/>
              <w:rPr>
                <w:rFonts w:ascii="Arial" w:hAnsi="Arial" w:cs="Arial"/>
                <w:bCs/>
                <w:sz w:val="24"/>
                <w:szCs w:val="24"/>
                <w:lang w:val="en-US"/>
              </w:rPr>
            </w:pPr>
            <w:r w:rsidRPr="003D0DD8">
              <w:rPr>
                <w:rFonts w:ascii="Arial" w:hAnsi="Arial" w:cs="Arial"/>
                <w:bCs/>
                <w:sz w:val="24"/>
                <w:szCs w:val="24"/>
                <w:lang w:val="en-US"/>
              </w:rPr>
              <w:t>Poor self-esteem</w:t>
            </w:r>
          </w:p>
          <w:p w14:paraId="07F33233" w14:textId="77777777" w:rsidR="00BA31FC" w:rsidRPr="003D0DD8" w:rsidRDefault="00BA31FC" w:rsidP="00B80384">
            <w:pPr>
              <w:spacing w:after="120"/>
              <w:rPr>
                <w:rFonts w:ascii="Arial" w:hAnsi="Arial" w:cs="Arial"/>
                <w:sz w:val="24"/>
                <w:szCs w:val="24"/>
              </w:rPr>
            </w:pPr>
            <w:r w:rsidRPr="003D0DD8">
              <w:rPr>
                <w:rFonts w:ascii="Arial" w:hAnsi="Arial" w:cs="Arial"/>
                <w:bCs/>
                <w:sz w:val="24"/>
                <w:szCs w:val="24"/>
                <w:lang w:val="en-US"/>
              </w:rPr>
              <w:t>Confused actions</w:t>
            </w:r>
          </w:p>
        </w:tc>
        <w:tc>
          <w:tcPr>
            <w:tcW w:w="1657" w:type="dxa"/>
            <w:vAlign w:val="center"/>
          </w:tcPr>
          <w:p w14:paraId="17D98BE5" w14:textId="77777777" w:rsidR="00BA31FC" w:rsidRPr="003D0DD8" w:rsidRDefault="00BA31FC" w:rsidP="00B80384">
            <w:pPr>
              <w:spacing w:after="120"/>
              <w:jc w:val="center"/>
              <w:rPr>
                <w:rFonts w:ascii="Arial" w:hAnsi="Arial" w:cs="Arial"/>
                <w:sz w:val="24"/>
                <w:szCs w:val="24"/>
              </w:rPr>
            </w:pPr>
            <w:r w:rsidRPr="003D0DD8">
              <w:rPr>
                <w:rFonts w:ascii="Arial" w:hAnsi="Arial" w:cs="Arial"/>
                <w:bCs/>
                <w:sz w:val="24"/>
                <w:szCs w:val="24"/>
              </w:rPr>
              <w:t>Insecure Disorganized</w:t>
            </w:r>
          </w:p>
        </w:tc>
        <w:tc>
          <w:tcPr>
            <w:tcW w:w="1843" w:type="dxa"/>
          </w:tcPr>
          <w:p w14:paraId="0FD8A0F8" w14:textId="77777777" w:rsidR="00BA31FC" w:rsidRPr="003D0DD8" w:rsidRDefault="00BA31FC" w:rsidP="00B80384">
            <w:pPr>
              <w:spacing w:after="120"/>
              <w:rPr>
                <w:rFonts w:ascii="Arial" w:hAnsi="Arial" w:cs="Arial"/>
                <w:sz w:val="24"/>
                <w:szCs w:val="24"/>
              </w:rPr>
            </w:pPr>
            <w:r w:rsidRPr="003D0DD8">
              <w:rPr>
                <w:rFonts w:ascii="Arial" w:hAnsi="Arial" w:cs="Arial"/>
                <w:bCs/>
                <w:sz w:val="24"/>
                <w:szCs w:val="24"/>
              </w:rPr>
              <w:t>Displays ‘freezing’ or manic behaviours</w:t>
            </w:r>
          </w:p>
        </w:tc>
        <w:tc>
          <w:tcPr>
            <w:tcW w:w="2046" w:type="dxa"/>
            <w:vMerge/>
          </w:tcPr>
          <w:p w14:paraId="04A3F63B" w14:textId="77777777" w:rsidR="00BA31FC" w:rsidRPr="003D0DD8" w:rsidRDefault="00BA31FC" w:rsidP="00B80384">
            <w:pPr>
              <w:spacing w:after="120"/>
              <w:rPr>
                <w:rFonts w:ascii="Arial" w:hAnsi="Arial" w:cs="Arial"/>
                <w:bCs/>
                <w:sz w:val="24"/>
                <w:szCs w:val="24"/>
              </w:rPr>
            </w:pPr>
          </w:p>
        </w:tc>
      </w:tr>
    </w:tbl>
    <w:p w14:paraId="0E3433ED" w14:textId="08A2831D" w:rsidR="00FA3FE9" w:rsidRPr="003D0DD8" w:rsidRDefault="00FA3FE9">
      <w:pPr>
        <w:rPr>
          <w:rFonts w:ascii="Arial" w:hAnsi="Arial" w:cs="Arial"/>
          <w:sz w:val="24"/>
          <w:szCs w:val="24"/>
        </w:rPr>
      </w:pPr>
    </w:p>
    <w:p w14:paraId="0A227821" w14:textId="5682AEFF" w:rsidR="000A6F77" w:rsidRPr="003D0DD8" w:rsidRDefault="003C20AE" w:rsidP="00A477AA">
      <w:pPr>
        <w:spacing w:after="120"/>
        <w:rPr>
          <w:rFonts w:ascii="Arial" w:hAnsi="Arial" w:cs="Arial"/>
          <w:sz w:val="24"/>
          <w:szCs w:val="24"/>
          <w:lang w:val="en-US"/>
        </w:rPr>
      </w:pPr>
      <w:r w:rsidRPr="003D0DD8">
        <w:rPr>
          <w:rFonts w:ascii="Arial" w:hAnsi="Arial" w:cs="Arial"/>
          <w:bCs/>
          <w:sz w:val="24"/>
          <w:szCs w:val="24"/>
        </w:rPr>
        <w:t xml:space="preserve">The chart above may support educators in clarifying their understanding of caregivers’ behaviours, attachment patterns and outcomes. But, as discussed in the handbook, attachment theory was developed in a particular socio-cultural context, i.e., post-war Britain and has been critiqued and further developed since. </w:t>
      </w:r>
      <w:r w:rsidR="00A477AA" w:rsidRPr="003D0DD8">
        <w:rPr>
          <w:rFonts w:ascii="Arial" w:hAnsi="Arial" w:cs="Arial"/>
          <w:bCs/>
          <w:sz w:val="24"/>
          <w:szCs w:val="24"/>
        </w:rPr>
        <w:t xml:space="preserve">Therefore, early childhood professionals should be aware that attachment patterns vary slightly between cultures, as </w:t>
      </w:r>
      <w:r w:rsidR="00A477AA" w:rsidRPr="003D0DD8">
        <w:rPr>
          <w:rFonts w:ascii="Arial" w:hAnsi="Arial" w:cs="Arial"/>
          <w:sz w:val="24"/>
          <w:szCs w:val="24"/>
        </w:rPr>
        <w:t>c</w:t>
      </w:r>
      <w:r w:rsidR="00A477AA" w:rsidRPr="003C20AE">
        <w:rPr>
          <w:rFonts w:ascii="Arial" w:hAnsi="Arial" w:cs="Arial"/>
          <w:sz w:val="24"/>
          <w:szCs w:val="24"/>
        </w:rPr>
        <w:t>ulture influences parenting behaviours in ways that appear to promote differences in attachment relationships</w:t>
      </w:r>
      <w:r w:rsidR="00A477AA" w:rsidRPr="003D0DD8">
        <w:rPr>
          <w:rFonts w:ascii="Arial" w:hAnsi="Arial" w:cs="Arial"/>
          <w:bCs/>
          <w:sz w:val="24"/>
          <w:szCs w:val="24"/>
        </w:rPr>
        <w:t xml:space="preserve">. However, </w:t>
      </w:r>
      <w:r w:rsidR="000A6F77" w:rsidRPr="003D0DD8">
        <w:rPr>
          <w:rFonts w:ascii="Arial" w:hAnsi="Arial" w:cs="Arial"/>
          <w:sz w:val="24"/>
          <w:szCs w:val="24"/>
          <w:lang w:val="en-US"/>
        </w:rPr>
        <w:t>secure</w:t>
      </w:r>
      <w:r w:rsidR="00A477AA" w:rsidRPr="003C20AE">
        <w:rPr>
          <w:rFonts w:ascii="Arial" w:hAnsi="Arial" w:cs="Arial"/>
          <w:sz w:val="24"/>
          <w:szCs w:val="24"/>
          <w:lang w:val="en-US"/>
        </w:rPr>
        <w:t xml:space="preserve"> attachment is the norm in the overwhelming majority of cultures.  </w:t>
      </w:r>
      <w:r w:rsidR="00A477AA" w:rsidRPr="003D0DD8">
        <w:rPr>
          <w:rFonts w:ascii="Arial" w:hAnsi="Arial" w:cs="Arial"/>
          <w:sz w:val="24"/>
          <w:szCs w:val="24"/>
          <w:lang w:val="en-US"/>
        </w:rPr>
        <w:t xml:space="preserve">In addition, Van </w:t>
      </w:r>
      <w:proofErr w:type="spellStart"/>
      <w:r w:rsidR="00A477AA" w:rsidRPr="003D0DD8">
        <w:rPr>
          <w:rFonts w:ascii="Arial" w:hAnsi="Arial" w:cs="Arial"/>
          <w:sz w:val="24"/>
          <w:szCs w:val="24"/>
          <w:lang w:val="en-US"/>
        </w:rPr>
        <w:t>Ijzendoorn</w:t>
      </w:r>
      <w:proofErr w:type="spellEnd"/>
      <w:r w:rsidR="00A477AA" w:rsidRPr="003D0DD8">
        <w:rPr>
          <w:rFonts w:ascii="Arial" w:hAnsi="Arial" w:cs="Arial"/>
          <w:sz w:val="24"/>
          <w:szCs w:val="24"/>
          <w:lang w:val="en-US"/>
        </w:rPr>
        <w:t xml:space="preserve"> and Kroonenberg </w:t>
      </w:r>
      <w:r w:rsidR="0021221D" w:rsidRPr="0021221D">
        <w:rPr>
          <w:rFonts w:ascii="Arial" w:hAnsi="Arial" w:cs="Arial"/>
          <w:sz w:val="24"/>
          <w:szCs w:val="24"/>
          <w:lang w:val="en-US"/>
        </w:rPr>
        <w:t xml:space="preserve">(1988) </w:t>
      </w:r>
      <w:r w:rsidR="00A477AA" w:rsidRPr="003D0DD8">
        <w:rPr>
          <w:rFonts w:ascii="Arial" w:hAnsi="Arial" w:cs="Arial"/>
          <w:sz w:val="24"/>
          <w:szCs w:val="24"/>
          <w:lang w:val="en-US"/>
        </w:rPr>
        <w:t xml:space="preserve">suggest that differences in attachment within a culture are far greater than those found between cultures.  </w:t>
      </w:r>
      <w:r w:rsidR="00D642A5" w:rsidRPr="00C43F0C">
        <w:rPr>
          <w:rFonts w:ascii="Arial" w:hAnsi="Arial" w:cs="Arial"/>
          <w:sz w:val="24"/>
          <w:szCs w:val="24"/>
          <w:lang w:val="en-US"/>
        </w:rPr>
        <w:t xml:space="preserve">They conclude that it is wrong to think of everyone in a culture having the same practices; within a culture there will be many different ways of rearing children.  </w:t>
      </w:r>
      <w:r w:rsidR="00A477AA" w:rsidRPr="003D0DD8">
        <w:rPr>
          <w:rFonts w:ascii="Arial" w:hAnsi="Arial" w:cs="Arial"/>
          <w:sz w:val="24"/>
          <w:szCs w:val="24"/>
          <w:lang w:val="en-US"/>
        </w:rPr>
        <w:t xml:space="preserve">These may be ethnically based but also may be class specific, for example in the UK the middle </w:t>
      </w:r>
      <w:r w:rsidR="000A6F77" w:rsidRPr="003D0DD8">
        <w:rPr>
          <w:rFonts w:ascii="Arial" w:hAnsi="Arial" w:cs="Arial"/>
          <w:sz w:val="24"/>
          <w:szCs w:val="24"/>
          <w:lang w:val="en-US"/>
        </w:rPr>
        <w:t xml:space="preserve">and upper </w:t>
      </w:r>
      <w:r w:rsidR="00A477AA" w:rsidRPr="003D0DD8">
        <w:rPr>
          <w:rFonts w:ascii="Arial" w:hAnsi="Arial" w:cs="Arial"/>
          <w:sz w:val="24"/>
          <w:szCs w:val="24"/>
          <w:lang w:val="en-US"/>
        </w:rPr>
        <w:t xml:space="preserve">classes </w:t>
      </w:r>
      <w:r w:rsidR="000A6F77" w:rsidRPr="003D0DD8">
        <w:rPr>
          <w:rFonts w:ascii="Arial" w:hAnsi="Arial" w:cs="Arial"/>
          <w:sz w:val="24"/>
          <w:szCs w:val="24"/>
          <w:lang w:val="en-US"/>
        </w:rPr>
        <w:t xml:space="preserve">often </w:t>
      </w:r>
      <w:r w:rsidR="00A477AA" w:rsidRPr="003D0DD8">
        <w:rPr>
          <w:rFonts w:ascii="Arial" w:hAnsi="Arial" w:cs="Arial"/>
          <w:sz w:val="24"/>
          <w:szCs w:val="24"/>
          <w:lang w:val="en-US"/>
        </w:rPr>
        <w:t>hav</w:t>
      </w:r>
      <w:r w:rsidR="000A6F77" w:rsidRPr="003D0DD8">
        <w:rPr>
          <w:rFonts w:ascii="Arial" w:hAnsi="Arial" w:cs="Arial"/>
          <w:sz w:val="24"/>
          <w:szCs w:val="24"/>
          <w:lang w:val="en-US"/>
        </w:rPr>
        <w:t>e</w:t>
      </w:r>
      <w:r w:rsidR="00A477AA" w:rsidRPr="003D0DD8">
        <w:rPr>
          <w:rFonts w:ascii="Arial" w:hAnsi="Arial" w:cs="Arial"/>
          <w:sz w:val="24"/>
          <w:szCs w:val="24"/>
          <w:lang w:val="en-US"/>
        </w:rPr>
        <w:t xml:space="preserve"> different </w:t>
      </w:r>
      <w:r w:rsidR="000A6F77" w:rsidRPr="003D0DD8">
        <w:rPr>
          <w:rFonts w:ascii="Arial" w:hAnsi="Arial" w:cs="Arial"/>
          <w:sz w:val="24"/>
          <w:szCs w:val="24"/>
          <w:lang w:val="en-US"/>
        </w:rPr>
        <w:t xml:space="preserve">approaches to </w:t>
      </w:r>
      <w:r w:rsidR="00A477AA" w:rsidRPr="003D0DD8">
        <w:rPr>
          <w:rFonts w:ascii="Arial" w:hAnsi="Arial" w:cs="Arial"/>
          <w:sz w:val="24"/>
          <w:szCs w:val="24"/>
          <w:lang w:val="en-US"/>
        </w:rPr>
        <w:t xml:space="preserve">child-rearing </w:t>
      </w:r>
      <w:r w:rsidR="000A6F77" w:rsidRPr="003D0DD8">
        <w:rPr>
          <w:rFonts w:ascii="Arial" w:hAnsi="Arial" w:cs="Arial"/>
          <w:sz w:val="24"/>
          <w:szCs w:val="24"/>
          <w:lang w:val="en-US"/>
        </w:rPr>
        <w:t xml:space="preserve">than </w:t>
      </w:r>
      <w:r w:rsidR="00A477AA" w:rsidRPr="003D0DD8">
        <w:rPr>
          <w:rFonts w:ascii="Arial" w:hAnsi="Arial" w:cs="Arial"/>
          <w:sz w:val="24"/>
          <w:szCs w:val="24"/>
          <w:lang w:val="en-US"/>
        </w:rPr>
        <w:t>working class</w:t>
      </w:r>
      <w:r w:rsidR="000A6F77" w:rsidRPr="003D0DD8">
        <w:rPr>
          <w:rFonts w:ascii="Arial" w:hAnsi="Arial" w:cs="Arial"/>
          <w:sz w:val="24"/>
          <w:szCs w:val="24"/>
          <w:lang w:val="en-US"/>
        </w:rPr>
        <w:t xml:space="preserve"> families.</w:t>
      </w:r>
      <w:r w:rsidR="00A477AA" w:rsidRPr="003D0DD8">
        <w:rPr>
          <w:rFonts w:ascii="Arial" w:hAnsi="Arial" w:cs="Arial"/>
          <w:sz w:val="24"/>
          <w:szCs w:val="24"/>
          <w:lang w:val="en-US"/>
        </w:rPr>
        <w:t xml:space="preserve"> </w:t>
      </w:r>
    </w:p>
    <w:p w14:paraId="272AEC07" w14:textId="3CCC0E88" w:rsidR="008370FE" w:rsidRPr="003D0DD8" w:rsidRDefault="00D642A5" w:rsidP="008370FE">
      <w:pPr>
        <w:spacing w:after="120" w:line="240" w:lineRule="auto"/>
        <w:ind w:right="-45"/>
        <w:rPr>
          <w:rFonts w:ascii="Arial" w:hAnsi="Arial" w:cs="Arial"/>
          <w:bCs/>
          <w:sz w:val="24"/>
          <w:szCs w:val="24"/>
        </w:rPr>
      </w:pPr>
      <w:r w:rsidRPr="00C43F0C">
        <w:rPr>
          <w:rFonts w:ascii="Arial" w:hAnsi="Arial" w:cs="Arial"/>
          <w:bCs/>
          <w:sz w:val="24"/>
          <w:szCs w:val="24"/>
        </w:rPr>
        <w:t xml:space="preserve">A further issue in relation to cultural contexts is that the </w:t>
      </w:r>
      <w:r w:rsidR="008370FE" w:rsidRPr="000A6F77">
        <w:rPr>
          <w:rFonts w:ascii="Arial" w:hAnsi="Arial" w:cs="Arial"/>
          <w:bCs/>
          <w:sz w:val="24"/>
          <w:szCs w:val="24"/>
        </w:rPr>
        <w:t xml:space="preserve">quality of attachment </w:t>
      </w:r>
      <w:r w:rsidR="008370FE" w:rsidRPr="003D0DD8">
        <w:rPr>
          <w:rFonts w:ascii="Arial" w:hAnsi="Arial" w:cs="Arial"/>
          <w:bCs/>
          <w:sz w:val="24"/>
          <w:szCs w:val="24"/>
        </w:rPr>
        <w:t>has usually been</w:t>
      </w:r>
      <w:r w:rsidR="008370FE" w:rsidRPr="000A6F77">
        <w:rPr>
          <w:rFonts w:ascii="Arial" w:hAnsi="Arial" w:cs="Arial"/>
          <w:bCs/>
          <w:sz w:val="24"/>
          <w:szCs w:val="24"/>
        </w:rPr>
        <w:t xml:space="preserve"> measured by the Strange Situation (Ainsworth et al 1978)</w:t>
      </w:r>
      <w:r w:rsidR="008370FE" w:rsidRPr="003D0DD8">
        <w:rPr>
          <w:rFonts w:ascii="Arial" w:hAnsi="Arial" w:cs="Arial"/>
          <w:bCs/>
          <w:sz w:val="24"/>
          <w:szCs w:val="24"/>
        </w:rPr>
        <w:t xml:space="preserve"> </w:t>
      </w:r>
      <w:r w:rsidR="008370FE" w:rsidRPr="009602BA">
        <w:rPr>
          <w:rFonts w:ascii="Arial" w:hAnsi="Arial" w:cs="Arial"/>
          <w:bCs/>
          <w:sz w:val="24"/>
          <w:szCs w:val="24"/>
        </w:rPr>
        <w:t xml:space="preserve">designed by </w:t>
      </w:r>
      <w:r w:rsidR="008370FE" w:rsidRPr="003D0DD8">
        <w:rPr>
          <w:rFonts w:ascii="Arial" w:hAnsi="Arial" w:cs="Arial"/>
          <w:bCs/>
          <w:sz w:val="24"/>
          <w:szCs w:val="24"/>
        </w:rPr>
        <w:t xml:space="preserve">Mary Ainsworth. If you would like to see how the quality of attachment is measured by the Strange Situation, go to this website: </w:t>
      </w:r>
      <w:hyperlink r:id="rId8" w:history="1">
        <w:r w:rsidR="008370FE" w:rsidRPr="003D0DD8">
          <w:rPr>
            <w:rStyle w:val="Hyperlink"/>
            <w:rFonts w:ascii="Arial" w:hAnsi="Arial" w:cs="Arial"/>
            <w:bCs/>
            <w:color w:val="auto"/>
            <w:sz w:val="24"/>
            <w:szCs w:val="24"/>
          </w:rPr>
          <w:t>http://www.youtube.com/watch?v=QTsewNrHUHU</w:t>
        </w:r>
      </w:hyperlink>
      <w:r w:rsidR="008370FE" w:rsidRPr="003D0DD8">
        <w:rPr>
          <w:rFonts w:ascii="Arial" w:hAnsi="Arial" w:cs="Arial"/>
          <w:bCs/>
          <w:sz w:val="24"/>
          <w:szCs w:val="24"/>
        </w:rPr>
        <w:t xml:space="preserve"> </w:t>
      </w:r>
    </w:p>
    <w:p w14:paraId="34AD8862" w14:textId="77777777" w:rsidR="008370FE" w:rsidRPr="003D0DD8" w:rsidRDefault="008370FE" w:rsidP="008370FE">
      <w:pPr>
        <w:spacing w:after="120" w:line="240" w:lineRule="auto"/>
        <w:ind w:right="-45"/>
        <w:rPr>
          <w:rFonts w:ascii="Arial" w:hAnsi="Arial" w:cs="Arial"/>
          <w:bCs/>
          <w:sz w:val="24"/>
          <w:szCs w:val="24"/>
        </w:rPr>
      </w:pPr>
      <w:r w:rsidRPr="009602BA">
        <w:rPr>
          <w:rFonts w:ascii="Arial" w:hAnsi="Arial" w:cs="Arial"/>
          <w:bCs/>
          <w:sz w:val="24"/>
          <w:szCs w:val="24"/>
        </w:rPr>
        <w:t xml:space="preserve">Many researchers have questioned whether </w:t>
      </w:r>
      <w:r w:rsidRPr="003D0DD8">
        <w:rPr>
          <w:rFonts w:ascii="Arial" w:hAnsi="Arial" w:cs="Arial"/>
          <w:bCs/>
          <w:sz w:val="24"/>
          <w:szCs w:val="24"/>
        </w:rPr>
        <w:t>the strange situation</w:t>
      </w:r>
      <w:r w:rsidRPr="009602BA">
        <w:rPr>
          <w:rFonts w:ascii="Arial" w:hAnsi="Arial" w:cs="Arial"/>
          <w:bCs/>
          <w:sz w:val="24"/>
          <w:szCs w:val="24"/>
        </w:rPr>
        <w:t xml:space="preserve"> can be suitable for testing the children of other cultures</w:t>
      </w:r>
      <w:r w:rsidRPr="003D0DD8">
        <w:rPr>
          <w:rFonts w:ascii="Arial" w:hAnsi="Arial" w:cs="Arial"/>
          <w:bCs/>
          <w:sz w:val="24"/>
          <w:szCs w:val="24"/>
        </w:rPr>
        <w:t xml:space="preserve">, when it was developed by </w:t>
      </w:r>
      <w:r w:rsidRPr="009602BA">
        <w:rPr>
          <w:rFonts w:ascii="Arial" w:hAnsi="Arial" w:cs="Arial"/>
          <w:bCs/>
          <w:sz w:val="24"/>
          <w:szCs w:val="24"/>
        </w:rPr>
        <w:t>an American, using American children for use on other Americans. </w:t>
      </w:r>
      <w:r w:rsidRPr="003D0DD8">
        <w:rPr>
          <w:rFonts w:ascii="Arial" w:hAnsi="Arial" w:cs="Arial"/>
          <w:bCs/>
          <w:sz w:val="24"/>
          <w:szCs w:val="24"/>
        </w:rPr>
        <w:t xml:space="preserve">For example, </w:t>
      </w:r>
      <w:r w:rsidRPr="009602BA">
        <w:rPr>
          <w:rFonts w:ascii="Arial" w:hAnsi="Arial" w:cs="Arial"/>
          <w:bCs/>
          <w:sz w:val="24"/>
          <w:szCs w:val="24"/>
        </w:rPr>
        <w:t>Mary Ainsworth assumed that separation anxiety was an indication of secure attachment</w:t>
      </w:r>
      <w:r w:rsidRPr="003D0DD8">
        <w:rPr>
          <w:rFonts w:ascii="Arial" w:hAnsi="Arial" w:cs="Arial"/>
          <w:bCs/>
          <w:sz w:val="24"/>
          <w:szCs w:val="24"/>
        </w:rPr>
        <w:t xml:space="preserve">, which </w:t>
      </w:r>
      <w:r w:rsidRPr="009602BA">
        <w:rPr>
          <w:rFonts w:ascii="Arial" w:hAnsi="Arial" w:cs="Arial"/>
          <w:bCs/>
          <w:sz w:val="24"/>
          <w:szCs w:val="24"/>
        </w:rPr>
        <w:t>may be the case in Britain and the USA</w:t>
      </w:r>
      <w:r w:rsidRPr="003D0DD8">
        <w:rPr>
          <w:rFonts w:ascii="Arial" w:hAnsi="Arial" w:cs="Arial"/>
          <w:bCs/>
          <w:sz w:val="24"/>
          <w:szCs w:val="24"/>
        </w:rPr>
        <w:t xml:space="preserve"> but </w:t>
      </w:r>
      <w:r w:rsidRPr="009602BA">
        <w:rPr>
          <w:rFonts w:ascii="Arial" w:hAnsi="Arial" w:cs="Arial"/>
          <w:bCs/>
          <w:sz w:val="24"/>
          <w:szCs w:val="24"/>
        </w:rPr>
        <w:t xml:space="preserve">in other societies and cultures may </w:t>
      </w:r>
      <w:r w:rsidRPr="003D0DD8">
        <w:rPr>
          <w:rFonts w:ascii="Arial" w:hAnsi="Arial" w:cs="Arial"/>
          <w:bCs/>
          <w:sz w:val="24"/>
          <w:szCs w:val="24"/>
        </w:rPr>
        <w:t>reflect</w:t>
      </w:r>
      <w:r w:rsidRPr="009602BA">
        <w:rPr>
          <w:rFonts w:ascii="Arial" w:hAnsi="Arial" w:cs="Arial"/>
          <w:bCs/>
          <w:sz w:val="24"/>
          <w:szCs w:val="24"/>
        </w:rPr>
        <w:t xml:space="preserve"> other factors.  </w:t>
      </w:r>
    </w:p>
    <w:bookmarkEnd w:id="5"/>
    <w:p w14:paraId="7AB7DDC1" w14:textId="77777777" w:rsidR="008370FE" w:rsidRPr="003D0DD8" w:rsidRDefault="008370FE" w:rsidP="00A477AA">
      <w:pPr>
        <w:spacing w:after="120"/>
        <w:rPr>
          <w:rFonts w:ascii="Arial" w:hAnsi="Arial" w:cs="Arial"/>
          <w:sz w:val="24"/>
          <w:szCs w:val="24"/>
          <w:lang w:val="en-US"/>
        </w:rPr>
      </w:pPr>
    </w:p>
    <w:p w14:paraId="68BA0D86" w14:textId="2252CD34" w:rsidR="008370FE" w:rsidRPr="003D0DD8" w:rsidRDefault="008370FE" w:rsidP="00A477AA">
      <w:pPr>
        <w:spacing w:after="120"/>
        <w:rPr>
          <w:rFonts w:ascii="Arial" w:hAnsi="Arial" w:cs="Arial"/>
          <w:b/>
          <w:bCs/>
          <w:sz w:val="24"/>
          <w:szCs w:val="24"/>
          <w:lang w:val="en-US"/>
        </w:rPr>
      </w:pPr>
      <w:r w:rsidRPr="003D0DD8">
        <w:rPr>
          <w:rFonts w:ascii="Arial" w:hAnsi="Arial" w:cs="Arial"/>
          <w:b/>
          <w:bCs/>
          <w:sz w:val="24"/>
          <w:szCs w:val="24"/>
          <w:lang w:val="en-US"/>
        </w:rPr>
        <w:t>Reflection Point</w:t>
      </w:r>
      <w:r w:rsidR="00E63737">
        <w:rPr>
          <w:rFonts w:ascii="Arial" w:hAnsi="Arial" w:cs="Arial"/>
          <w:b/>
          <w:bCs/>
          <w:sz w:val="24"/>
          <w:szCs w:val="24"/>
          <w:lang w:val="en-US"/>
        </w:rPr>
        <w:t xml:space="preserve"> 4</w:t>
      </w:r>
      <w:r w:rsidRPr="003D0DD8">
        <w:rPr>
          <w:rFonts w:ascii="Arial" w:hAnsi="Arial" w:cs="Arial"/>
          <w:b/>
          <w:bCs/>
          <w:sz w:val="24"/>
          <w:szCs w:val="24"/>
          <w:lang w:val="en-US"/>
        </w:rPr>
        <w:t>: Cultural contexts</w:t>
      </w:r>
    </w:p>
    <w:p w14:paraId="10868E2A" w14:textId="4C1B6F27" w:rsidR="000A6F77" w:rsidRPr="003D0DD8" w:rsidRDefault="000A6F77" w:rsidP="00A477AA">
      <w:pPr>
        <w:spacing w:after="120"/>
        <w:rPr>
          <w:rFonts w:ascii="Arial" w:hAnsi="Arial" w:cs="Arial"/>
          <w:sz w:val="24"/>
          <w:szCs w:val="24"/>
          <w:lang w:val="en-US"/>
        </w:rPr>
      </w:pPr>
      <w:r w:rsidRPr="003D0DD8">
        <w:rPr>
          <w:rFonts w:ascii="Arial" w:hAnsi="Arial" w:cs="Arial"/>
          <w:sz w:val="24"/>
          <w:szCs w:val="24"/>
          <w:lang w:val="en-US"/>
        </w:rPr>
        <w:t>Robert Karen says:</w:t>
      </w:r>
    </w:p>
    <w:p w14:paraId="561508BE" w14:textId="293AE0A5" w:rsidR="000A6F77" w:rsidRPr="003D0DD8" w:rsidRDefault="000A6F77" w:rsidP="000A6F77">
      <w:pPr>
        <w:spacing w:after="120" w:line="240" w:lineRule="auto"/>
        <w:ind w:left="851" w:right="946"/>
        <w:rPr>
          <w:rFonts w:ascii="Arial" w:hAnsi="Arial" w:cs="Arial"/>
          <w:i/>
          <w:sz w:val="24"/>
          <w:szCs w:val="24"/>
        </w:rPr>
      </w:pPr>
      <w:r w:rsidRPr="003D0DD8">
        <w:rPr>
          <w:rFonts w:ascii="Arial" w:hAnsi="Arial" w:cs="Arial"/>
          <w:i/>
          <w:sz w:val="24"/>
          <w:szCs w:val="24"/>
        </w:rPr>
        <w:t>Every culture requires that its children adapt in different ways in order to live successfully in that society…But that does not mean that every adaptation is healthy or useful or that culture cannot be organized in harmful ways.’ (Karen 1994, p.262)</w:t>
      </w:r>
    </w:p>
    <w:p w14:paraId="7FFD4247" w14:textId="77777777" w:rsidR="000A6F77" w:rsidRPr="003D0DD8" w:rsidRDefault="000A6F77" w:rsidP="000A6F77">
      <w:pPr>
        <w:spacing w:after="120" w:line="240" w:lineRule="auto"/>
        <w:rPr>
          <w:rFonts w:ascii="Arial" w:hAnsi="Arial" w:cs="Arial"/>
          <w:i/>
          <w:sz w:val="24"/>
          <w:szCs w:val="24"/>
        </w:rPr>
      </w:pPr>
      <w:r w:rsidRPr="003D0DD8">
        <w:rPr>
          <w:rFonts w:ascii="Arial" w:hAnsi="Arial" w:cs="Arial"/>
          <w:i/>
          <w:sz w:val="24"/>
          <w:szCs w:val="24"/>
        </w:rPr>
        <w:t>What do you think about this statement? How do you respond to parenting behaviours that are different to your own cultural values and experiences? At what point does a parenting style become unacceptable in your view?</w:t>
      </w:r>
    </w:p>
    <w:p w14:paraId="5F7E2E46" w14:textId="53840D66" w:rsidR="000E7CF5" w:rsidRPr="003D0DD8" w:rsidRDefault="008370FE" w:rsidP="008370FE">
      <w:pPr>
        <w:spacing w:after="120"/>
        <w:rPr>
          <w:rFonts w:ascii="Arial" w:hAnsi="Arial" w:cs="Arial"/>
          <w:sz w:val="24"/>
          <w:szCs w:val="24"/>
        </w:rPr>
      </w:pPr>
      <w:r w:rsidRPr="003D0DD8">
        <w:rPr>
          <w:rFonts w:ascii="Arial" w:hAnsi="Arial" w:cs="Arial"/>
          <w:sz w:val="24"/>
          <w:szCs w:val="24"/>
        </w:rPr>
        <w:lastRenderedPageBreak/>
        <w:t>Informed and aware educators need always to consider whether they are basing their idea of a parent’s practices on that family’s own culture or judging them against the educator’s own criteria. They need to reflect on whether they are ‘othering’ a parent’s approach because it is culturally different to their own or whether, in their attempts at acceptance and inclusivity, they are accepting a parenting approach that is not in the best interests of the child’s well-being. This dilemma warrants much reflection and team discussion or supervision in which educators need to draw on as much informed research as possible, rather than just rely on personal feelings or popular fads.</w:t>
      </w:r>
    </w:p>
    <w:p w14:paraId="2D33F844" w14:textId="3DC80DB7" w:rsidR="00647348" w:rsidRPr="003D0DD8" w:rsidRDefault="00647348">
      <w:pPr>
        <w:rPr>
          <w:rFonts w:ascii="Arial" w:hAnsi="Arial" w:cs="Arial"/>
          <w:sz w:val="24"/>
          <w:szCs w:val="24"/>
        </w:rPr>
      </w:pPr>
    </w:p>
    <w:p w14:paraId="21099815" w14:textId="77777777" w:rsidR="00325133" w:rsidRDefault="00325133" w:rsidP="00325133">
      <w:pPr>
        <w:rPr>
          <w:rFonts w:ascii="Arial" w:hAnsi="Arial" w:cs="Arial"/>
          <w:b/>
          <w:sz w:val="24"/>
          <w:szCs w:val="24"/>
        </w:rPr>
      </w:pPr>
      <w:r>
        <w:rPr>
          <w:rFonts w:ascii="Arial" w:hAnsi="Arial" w:cs="Arial"/>
          <w:b/>
          <w:sz w:val="24"/>
          <w:szCs w:val="24"/>
        </w:rPr>
        <w:t>Practice check:</w:t>
      </w:r>
    </w:p>
    <w:p w14:paraId="34722F8F" w14:textId="77777777" w:rsidR="00325133" w:rsidRDefault="00325133" w:rsidP="00325133">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close relationships through the key person approach and effective partnerships with parents.</w:t>
      </w:r>
    </w:p>
    <w:p w14:paraId="657B4932" w14:textId="1B974583" w:rsidR="008370FE" w:rsidRPr="003D0DD8" w:rsidRDefault="008370FE" w:rsidP="00325133">
      <w:pPr>
        <w:spacing w:after="120" w:line="240" w:lineRule="auto"/>
        <w:rPr>
          <w:rFonts w:ascii="Arial" w:hAnsi="Arial" w:cs="Arial"/>
          <w:b/>
          <w:sz w:val="24"/>
          <w:szCs w:val="24"/>
        </w:rPr>
      </w:pPr>
    </w:p>
    <w:sectPr w:rsidR="008370FE" w:rsidRPr="003D0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Myriad Pro2">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F07"/>
    <w:multiLevelType w:val="hybridMultilevel"/>
    <w:tmpl w:val="18DE52C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52117"/>
    <w:multiLevelType w:val="hybridMultilevel"/>
    <w:tmpl w:val="08BC7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17D65"/>
    <w:multiLevelType w:val="hybridMultilevel"/>
    <w:tmpl w:val="680AE6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044E"/>
    <w:multiLevelType w:val="hybridMultilevel"/>
    <w:tmpl w:val="94D0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A07E4"/>
    <w:multiLevelType w:val="hybridMultilevel"/>
    <w:tmpl w:val="B5C2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050FB"/>
    <w:multiLevelType w:val="hybridMultilevel"/>
    <w:tmpl w:val="D890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94195"/>
    <w:multiLevelType w:val="hybridMultilevel"/>
    <w:tmpl w:val="4C246A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C77C9"/>
    <w:multiLevelType w:val="hybridMultilevel"/>
    <w:tmpl w:val="34621BD6"/>
    <w:lvl w:ilvl="0" w:tplc="4754C834">
      <w:start w:val="1"/>
      <w:numFmt w:val="bullet"/>
      <w:lvlText w:val=""/>
      <w:lvlJc w:val="left"/>
      <w:pPr>
        <w:tabs>
          <w:tab w:val="num" w:pos="720"/>
        </w:tabs>
        <w:ind w:left="720" w:hanging="360"/>
      </w:pPr>
      <w:rPr>
        <w:rFonts w:ascii="Wingdings 2" w:hAnsi="Wingdings 2" w:hint="default"/>
      </w:rPr>
    </w:lvl>
    <w:lvl w:ilvl="1" w:tplc="FEBE8C2C" w:tentative="1">
      <w:start w:val="1"/>
      <w:numFmt w:val="bullet"/>
      <w:lvlText w:val=""/>
      <w:lvlJc w:val="left"/>
      <w:pPr>
        <w:tabs>
          <w:tab w:val="num" w:pos="1440"/>
        </w:tabs>
        <w:ind w:left="1440" w:hanging="360"/>
      </w:pPr>
      <w:rPr>
        <w:rFonts w:ascii="Wingdings 2" w:hAnsi="Wingdings 2" w:hint="default"/>
      </w:rPr>
    </w:lvl>
    <w:lvl w:ilvl="2" w:tplc="D57458AE" w:tentative="1">
      <w:start w:val="1"/>
      <w:numFmt w:val="bullet"/>
      <w:lvlText w:val=""/>
      <w:lvlJc w:val="left"/>
      <w:pPr>
        <w:tabs>
          <w:tab w:val="num" w:pos="2160"/>
        </w:tabs>
        <w:ind w:left="2160" w:hanging="360"/>
      </w:pPr>
      <w:rPr>
        <w:rFonts w:ascii="Wingdings 2" w:hAnsi="Wingdings 2" w:hint="default"/>
      </w:rPr>
    </w:lvl>
    <w:lvl w:ilvl="3" w:tplc="8B68AF8C" w:tentative="1">
      <w:start w:val="1"/>
      <w:numFmt w:val="bullet"/>
      <w:lvlText w:val=""/>
      <w:lvlJc w:val="left"/>
      <w:pPr>
        <w:tabs>
          <w:tab w:val="num" w:pos="2880"/>
        </w:tabs>
        <w:ind w:left="2880" w:hanging="360"/>
      </w:pPr>
      <w:rPr>
        <w:rFonts w:ascii="Wingdings 2" w:hAnsi="Wingdings 2" w:hint="default"/>
      </w:rPr>
    </w:lvl>
    <w:lvl w:ilvl="4" w:tplc="2486A136" w:tentative="1">
      <w:start w:val="1"/>
      <w:numFmt w:val="bullet"/>
      <w:lvlText w:val=""/>
      <w:lvlJc w:val="left"/>
      <w:pPr>
        <w:tabs>
          <w:tab w:val="num" w:pos="3600"/>
        </w:tabs>
        <w:ind w:left="3600" w:hanging="360"/>
      </w:pPr>
      <w:rPr>
        <w:rFonts w:ascii="Wingdings 2" w:hAnsi="Wingdings 2" w:hint="default"/>
      </w:rPr>
    </w:lvl>
    <w:lvl w:ilvl="5" w:tplc="0958E010" w:tentative="1">
      <w:start w:val="1"/>
      <w:numFmt w:val="bullet"/>
      <w:lvlText w:val=""/>
      <w:lvlJc w:val="left"/>
      <w:pPr>
        <w:tabs>
          <w:tab w:val="num" w:pos="4320"/>
        </w:tabs>
        <w:ind w:left="4320" w:hanging="360"/>
      </w:pPr>
      <w:rPr>
        <w:rFonts w:ascii="Wingdings 2" w:hAnsi="Wingdings 2" w:hint="default"/>
      </w:rPr>
    </w:lvl>
    <w:lvl w:ilvl="6" w:tplc="7610B858" w:tentative="1">
      <w:start w:val="1"/>
      <w:numFmt w:val="bullet"/>
      <w:lvlText w:val=""/>
      <w:lvlJc w:val="left"/>
      <w:pPr>
        <w:tabs>
          <w:tab w:val="num" w:pos="5040"/>
        </w:tabs>
        <w:ind w:left="5040" w:hanging="360"/>
      </w:pPr>
      <w:rPr>
        <w:rFonts w:ascii="Wingdings 2" w:hAnsi="Wingdings 2" w:hint="default"/>
      </w:rPr>
    </w:lvl>
    <w:lvl w:ilvl="7" w:tplc="794A835A" w:tentative="1">
      <w:start w:val="1"/>
      <w:numFmt w:val="bullet"/>
      <w:lvlText w:val=""/>
      <w:lvlJc w:val="left"/>
      <w:pPr>
        <w:tabs>
          <w:tab w:val="num" w:pos="5760"/>
        </w:tabs>
        <w:ind w:left="5760" w:hanging="360"/>
      </w:pPr>
      <w:rPr>
        <w:rFonts w:ascii="Wingdings 2" w:hAnsi="Wingdings 2" w:hint="default"/>
      </w:rPr>
    </w:lvl>
    <w:lvl w:ilvl="8" w:tplc="8140E10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64D46E6D"/>
    <w:multiLevelType w:val="hybridMultilevel"/>
    <w:tmpl w:val="3F90EA94"/>
    <w:lvl w:ilvl="0" w:tplc="B8B0EF18">
      <w:start w:val="1"/>
      <w:numFmt w:val="bullet"/>
      <w:lvlText w:val=""/>
      <w:lvlJc w:val="left"/>
      <w:pPr>
        <w:tabs>
          <w:tab w:val="num" w:pos="720"/>
        </w:tabs>
        <w:ind w:left="720" w:hanging="360"/>
      </w:pPr>
      <w:rPr>
        <w:rFonts w:ascii="Wingdings 2" w:hAnsi="Wingdings 2" w:hint="default"/>
      </w:rPr>
    </w:lvl>
    <w:lvl w:ilvl="1" w:tplc="2C8C4218" w:tentative="1">
      <w:start w:val="1"/>
      <w:numFmt w:val="bullet"/>
      <w:lvlText w:val=""/>
      <w:lvlJc w:val="left"/>
      <w:pPr>
        <w:tabs>
          <w:tab w:val="num" w:pos="1440"/>
        </w:tabs>
        <w:ind w:left="1440" w:hanging="360"/>
      </w:pPr>
      <w:rPr>
        <w:rFonts w:ascii="Wingdings 2" w:hAnsi="Wingdings 2" w:hint="default"/>
      </w:rPr>
    </w:lvl>
    <w:lvl w:ilvl="2" w:tplc="03728716" w:tentative="1">
      <w:start w:val="1"/>
      <w:numFmt w:val="bullet"/>
      <w:lvlText w:val=""/>
      <w:lvlJc w:val="left"/>
      <w:pPr>
        <w:tabs>
          <w:tab w:val="num" w:pos="2160"/>
        </w:tabs>
        <w:ind w:left="2160" w:hanging="360"/>
      </w:pPr>
      <w:rPr>
        <w:rFonts w:ascii="Wingdings 2" w:hAnsi="Wingdings 2" w:hint="default"/>
      </w:rPr>
    </w:lvl>
    <w:lvl w:ilvl="3" w:tplc="B7000096" w:tentative="1">
      <w:start w:val="1"/>
      <w:numFmt w:val="bullet"/>
      <w:lvlText w:val=""/>
      <w:lvlJc w:val="left"/>
      <w:pPr>
        <w:tabs>
          <w:tab w:val="num" w:pos="2880"/>
        </w:tabs>
        <w:ind w:left="2880" w:hanging="360"/>
      </w:pPr>
      <w:rPr>
        <w:rFonts w:ascii="Wingdings 2" w:hAnsi="Wingdings 2" w:hint="default"/>
      </w:rPr>
    </w:lvl>
    <w:lvl w:ilvl="4" w:tplc="B47C988C" w:tentative="1">
      <w:start w:val="1"/>
      <w:numFmt w:val="bullet"/>
      <w:lvlText w:val=""/>
      <w:lvlJc w:val="left"/>
      <w:pPr>
        <w:tabs>
          <w:tab w:val="num" w:pos="3600"/>
        </w:tabs>
        <w:ind w:left="3600" w:hanging="360"/>
      </w:pPr>
      <w:rPr>
        <w:rFonts w:ascii="Wingdings 2" w:hAnsi="Wingdings 2" w:hint="default"/>
      </w:rPr>
    </w:lvl>
    <w:lvl w:ilvl="5" w:tplc="B18AA4F4" w:tentative="1">
      <w:start w:val="1"/>
      <w:numFmt w:val="bullet"/>
      <w:lvlText w:val=""/>
      <w:lvlJc w:val="left"/>
      <w:pPr>
        <w:tabs>
          <w:tab w:val="num" w:pos="4320"/>
        </w:tabs>
        <w:ind w:left="4320" w:hanging="360"/>
      </w:pPr>
      <w:rPr>
        <w:rFonts w:ascii="Wingdings 2" w:hAnsi="Wingdings 2" w:hint="default"/>
      </w:rPr>
    </w:lvl>
    <w:lvl w:ilvl="6" w:tplc="CED2DF36" w:tentative="1">
      <w:start w:val="1"/>
      <w:numFmt w:val="bullet"/>
      <w:lvlText w:val=""/>
      <w:lvlJc w:val="left"/>
      <w:pPr>
        <w:tabs>
          <w:tab w:val="num" w:pos="5040"/>
        </w:tabs>
        <w:ind w:left="5040" w:hanging="360"/>
      </w:pPr>
      <w:rPr>
        <w:rFonts w:ascii="Wingdings 2" w:hAnsi="Wingdings 2" w:hint="default"/>
      </w:rPr>
    </w:lvl>
    <w:lvl w:ilvl="7" w:tplc="C25AB1F8" w:tentative="1">
      <w:start w:val="1"/>
      <w:numFmt w:val="bullet"/>
      <w:lvlText w:val=""/>
      <w:lvlJc w:val="left"/>
      <w:pPr>
        <w:tabs>
          <w:tab w:val="num" w:pos="5760"/>
        </w:tabs>
        <w:ind w:left="5760" w:hanging="360"/>
      </w:pPr>
      <w:rPr>
        <w:rFonts w:ascii="Wingdings 2" w:hAnsi="Wingdings 2" w:hint="default"/>
      </w:rPr>
    </w:lvl>
    <w:lvl w:ilvl="8" w:tplc="2174C98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665E7D65"/>
    <w:multiLevelType w:val="hybridMultilevel"/>
    <w:tmpl w:val="0070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578CD"/>
    <w:multiLevelType w:val="hybridMultilevel"/>
    <w:tmpl w:val="5506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F7371"/>
    <w:multiLevelType w:val="hybridMultilevel"/>
    <w:tmpl w:val="EF38DBF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827E04"/>
    <w:multiLevelType w:val="hybridMultilevel"/>
    <w:tmpl w:val="7200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52074"/>
    <w:multiLevelType w:val="hybridMultilevel"/>
    <w:tmpl w:val="5136D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656514"/>
    <w:multiLevelType w:val="hybridMultilevel"/>
    <w:tmpl w:val="F71C97A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32989644">
    <w:abstractNumId w:val="11"/>
  </w:num>
  <w:num w:numId="2" w16cid:durableId="1486816729">
    <w:abstractNumId w:val="7"/>
  </w:num>
  <w:num w:numId="3" w16cid:durableId="1491680571">
    <w:abstractNumId w:val="3"/>
  </w:num>
  <w:num w:numId="4" w16cid:durableId="1195801007">
    <w:abstractNumId w:val="6"/>
  </w:num>
  <w:num w:numId="5" w16cid:durableId="1832601424">
    <w:abstractNumId w:val="4"/>
  </w:num>
  <w:num w:numId="6" w16cid:durableId="1454058467">
    <w:abstractNumId w:val="12"/>
  </w:num>
  <w:num w:numId="7" w16cid:durableId="669912958">
    <w:abstractNumId w:val="9"/>
  </w:num>
  <w:num w:numId="8" w16cid:durableId="1399016662">
    <w:abstractNumId w:val="8"/>
  </w:num>
  <w:num w:numId="9" w16cid:durableId="1638292830">
    <w:abstractNumId w:val="5"/>
  </w:num>
  <w:num w:numId="10" w16cid:durableId="18629103">
    <w:abstractNumId w:val="10"/>
  </w:num>
  <w:num w:numId="11" w16cid:durableId="403114145">
    <w:abstractNumId w:val="14"/>
  </w:num>
  <w:num w:numId="12" w16cid:durableId="1006133814">
    <w:abstractNumId w:val="2"/>
  </w:num>
  <w:num w:numId="13" w16cid:durableId="1808931470">
    <w:abstractNumId w:val="1"/>
  </w:num>
  <w:num w:numId="14" w16cid:durableId="2137990662">
    <w:abstractNumId w:val="0"/>
  </w:num>
  <w:num w:numId="15" w16cid:durableId="308291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0A"/>
    <w:rsid w:val="00020719"/>
    <w:rsid w:val="0005316E"/>
    <w:rsid w:val="00073051"/>
    <w:rsid w:val="000A6F77"/>
    <w:rsid w:val="000C0FF6"/>
    <w:rsid w:val="000C557C"/>
    <w:rsid w:val="000C63DB"/>
    <w:rsid w:val="000D2B8A"/>
    <w:rsid w:val="000E70A3"/>
    <w:rsid w:val="000E7CF5"/>
    <w:rsid w:val="001537CE"/>
    <w:rsid w:val="00170FC7"/>
    <w:rsid w:val="0019154D"/>
    <w:rsid w:val="001F6D27"/>
    <w:rsid w:val="0021221D"/>
    <w:rsid w:val="00217C70"/>
    <w:rsid w:val="00313FFA"/>
    <w:rsid w:val="0032168A"/>
    <w:rsid w:val="00325133"/>
    <w:rsid w:val="0038115F"/>
    <w:rsid w:val="003C20AE"/>
    <w:rsid w:val="003C7F9B"/>
    <w:rsid w:val="003D0DD8"/>
    <w:rsid w:val="003D3269"/>
    <w:rsid w:val="00432CF7"/>
    <w:rsid w:val="004423A1"/>
    <w:rsid w:val="004D5AE0"/>
    <w:rsid w:val="00501A5E"/>
    <w:rsid w:val="005D64B6"/>
    <w:rsid w:val="00647348"/>
    <w:rsid w:val="006A7368"/>
    <w:rsid w:val="006C66CE"/>
    <w:rsid w:val="007112A8"/>
    <w:rsid w:val="0073395B"/>
    <w:rsid w:val="007A440A"/>
    <w:rsid w:val="007F3C1F"/>
    <w:rsid w:val="008370FE"/>
    <w:rsid w:val="00864E83"/>
    <w:rsid w:val="00875AE4"/>
    <w:rsid w:val="0088654B"/>
    <w:rsid w:val="0089289F"/>
    <w:rsid w:val="008A72EF"/>
    <w:rsid w:val="009602BA"/>
    <w:rsid w:val="00990753"/>
    <w:rsid w:val="009C09C7"/>
    <w:rsid w:val="00A31A61"/>
    <w:rsid w:val="00A477AA"/>
    <w:rsid w:val="00A71D0E"/>
    <w:rsid w:val="00AC44C5"/>
    <w:rsid w:val="00AF4A18"/>
    <w:rsid w:val="00B54F4E"/>
    <w:rsid w:val="00B77B46"/>
    <w:rsid w:val="00BA2CD8"/>
    <w:rsid w:val="00BA31FC"/>
    <w:rsid w:val="00BE1205"/>
    <w:rsid w:val="00BE6144"/>
    <w:rsid w:val="00C00692"/>
    <w:rsid w:val="00C12EA1"/>
    <w:rsid w:val="00D40DCD"/>
    <w:rsid w:val="00D550C9"/>
    <w:rsid w:val="00D55F5B"/>
    <w:rsid w:val="00D642A5"/>
    <w:rsid w:val="00DE1F82"/>
    <w:rsid w:val="00E438AB"/>
    <w:rsid w:val="00E63737"/>
    <w:rsid w:val="00EC26A2"/>
    <w:rsid w:val="00F370BB"/>
    <w:rsid w:val="00FA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7D8D"/>
  <w15:chartTrackingRefBased/>
  <w15:docId w15:val="{5DD39906-A07B-4934-9344-9FCC9ED9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E83"/>
    <w:rPr>
      <w:color w:val="0563C1" w:themeColor="hyperlink"/>
      <w:u w:val="single"/>
    </w:rPr>
  </w:style>
  <w:style w:type="paragraph" w:styleId="CommentText">
    <w:name w:val="annotation text"/>
    <w:basedOn w:val="Normal"/>
    <w:link w:val="CommentTextChar"/>
    <w:uiPriority w:val="99"/>
    <w:unhideWhenUsed/>
    <w:rsid w:val="00875AE4"/>
    <w:pPr>
      <w:spacing w:line="240" w:lineRule="auto"/>
    </w:pPr>
    <w:rPr>
      <w:sz w:val="20"/>
      <w:szCs w:val="20"/>
    </w:rPr>
  </w:style>
  <w:style w:type="character" w:customStyle="1" w:styleId="CommentTextChar">
    <w:name w:val="Comment Text Char"/>
    <w:basedOn w:val="DefaultParagraphFont"/>
    <w:link w:val="CommentText"/>
    <w:uiPriority w:val="99"/>
    <w:rsid w:val="00875AE4"/>
    <w:rPr>
      <w:sz w:val="20"/>
      <w:szCs w:val="20"/>
    </w:rPr>
  </w:style>
  <w:style w:type="character" w:styleId="CommentReference">
    <w:name w:val="annotation reference"/>
    <w:basedOn w:val="DefaultParagraphFont"/>
    <w:uiPriority w:val="99"/>
    <w:semiHidden/>
    <w:unhideWhenUsed/>
    <w:rsid w:val="00875AE4"/>
    <w:rPr>
      <w:sz w:val="16"/>
      <w:szCs w:val="16"/>
    </w:rPr>
  </w:style>
  <w:style w:type="table" w:styleId="TableGrid">
    <w:name w:val="Table Grid"/>
    <w:basedOn w:val="TableNormal"/>
    <w:uiPriority w:val="59"/>
    <w:rsid w:val="00FA3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MTMainTextpara">
    <w:name w:val="01 &lt;MT&gt; Main Text para"/>
    <w:basedOn w:val="Normal"/>
    <w:uiPriority w:val="99"/>
    <w:rsid w:val="00432CF7"/>
    <w:pPr>
      <w:widowControl w:val="0"/>
      <w:suppressAutoHyphens/>
      <w:autoSpaceDE w:val="0"/>
      <w:autoSpaceDN w:val="0"/>
      <w:adjustRightInd w:val="0"/>
      <w:spacing w:before="198" w:after="0" w:line="280" w:lineRule="atLeast"/>
      <w:textAlignment w:val="center"/>
    </w:pPr>
    <w:rPr>
      <w:rFonts w:ascii="Latin725BT-Roman" w:eastAsia="Times New Roman" w:hAnsi="Latin725BT-Roman" w:cs="Latin725BT-Roman"/>
      <w:color w:val="000000"/>
      <w:sz w:val="21"/>
      <w:szCs w:val="21"/>
      <w:lang w:eastAsia="en-GB"/>
    </w:rPr>
  </w:style>
  <w:style w:type="character" w:customStyle="1" w:styleId="Bold">
    <w:name w:val="Bold"/>
    <w:uiPriority w:val="99"/>
    <w:rsid w:val="00432CF7"/>
    <w:rPr>
      <w:b/>
      <w:bCs/>
      <w:w w:val="100"/>
      <w:u w:val="none"/>
      <w:vertAlign w:val="baseline"/>
    </w:rPr>
  </w:style>
  <w:style w:type="paragraph" w:styleId="ListParagraph">
    <w:name w:val="List Paragraph"/>
    <w:basedOn w:val="Normal"/>
    <w:uiPriority w:val="1"/>
    <w:qFormat/>
    <w:rsid w:val="001537CE"/>
    <w:pPr>
      <w:ind w:left="720"/>
      <w:contextualSpacing/>
    </w:pPr>
  </w:style>
  <w:style w:type="character" w:styleId="UnresolvedMention">
    <w:name w:val="Unresolved Mention"/>
    <w:basedOn w:val="DefaultParagraphFont"/>
    <w:uiPriority w:val="99"/>
    <w:semiHidden/>
    <w:unhideWhenUsed/>
    <w:rsid w:val="009602BA"/>
    <w:rPr>
      <w:color w:val="605E5C"/>
      <w:shd w:val="clear" w:color="auto" w:fill="E1DFDD"/>
    </w:rPr>
  </w:style>
  <w:style w:type="character" w:styleId="FollowedHyperlink">
    <w:name w:val="FollowedHyperlink"/>
    <w:basedOn w:val="DefaultParagraphFont"/>
    <w:uiPriority w:val="99"/>
    <w:semiHidden/>
    <w:unhideWhenUsed/>
    <w:rsid w:val="009602BA"/>
    <w:rPr>
      <w:color w:val="954F72" w:themeColor="followedHyperlink"/>
      <w:u w:val="single"/>
    </w:rPr>
  </w:style>
  <w:style w:type="paragraph" w:styleId="BodyText2">
    <w:name w:val="Body Text 2"/>
    <w:basedOn w:val="Normal"/>
    <w:link w:val="BodyText2Char"/>
    <w:uiPriority w:val="99"/>
    <w:unhideWhenUsed/>
    <w:rsid w:val="008370FE"/>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8370FE"/>
    <w:rPr>
      <w:rFonts w:ascii="Calibri" w:eastAsia="Times New Roman" w:hAnsi="Calibri" w:cs="Times New Roman"/>
      <w:lang w:eastAsia="en-GB"/>
    </w:rPr>
  </w:style>
  <w:style w:type="paragraph" w:styleId="BodyText">
    <w:name w:val="Body Text"/>
    <w:basedOn w:val="Normal"/>
    <w:link w:val="BodyTextChar"/>
    <w:uiPriority w:val="99"/>
    <w:semiHidden/>
    <w:unhideWhenUsed/>
    <w:rsid w:val="003D0DD8"/>
    <w:pPr>
      <w:spacing w:after="120"/>
    </w:pPr>
  </w:style>
  <w:style w:type="character" w:customStyle="1" w:styleId="BodyTextChar">
    <w:name w:val="Body Text Char"/>
    <w:basedOn w:val="DefaultParagraphFont"/>
    <w:link w:val="BodyText"/>
    <w:uiPriority w:val="99"/>
    <w:semiHidden/>
    <w:rsid w:val="003D0DD8"/>
  </w:style>
  <w:style w:type="paragraph" w:customStyle="1" w:styleId="Pa29">
    <w:name w:val="Pa29"/>
    <w:basedOn w:val="Normal"/>
    <w:next w:val="Normal"/>
    <w:rsid w:val="0038115F"/>
    <w:pPr>
      <w:autoSpaceDE w:val="0"/>
      <w:autoSpaceDN w:val="0"/>
      <w:adjustRightInd w:val="0"/>
      <w:spacing w:after="0" w:line="221" w:lineRule="atLeast"/>
    </w:pPr>
    <w:rPr>
      <w:rFonts w:ascii="Myriad Pro2" w:eastAsia="Times New Roman" w:hAnsi="Myriad Pro2" w:cs="Times New Roman"/>
      <w:sz w:val="24"/>
      <w:szCs w:val="24"/>
      <w:lang w:val="en-US"/>
    </w:rPr>
  </w:style>
  <w:style w:type="paragraph" w:customStyle="1" w:styleId="01MTMainText">
    <w:name w:val="01 &lt;MT&gt; Main Text"/>
    <w:basedOn w:val="Normal"/>
    <w:uiPriority w:val="99"/>
    <w:rsid w:val="0038115F"/>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 w:type="paragraph" w:styleId="BodyText3">
    <w:name w:val="Body Text 3"/>
    <w:basedOn w:val="Normal"/>
    <w:link w:val="BodyText3Char"/>
    <w:uiPriority w:val="99"/>
    <w:semiHidden/>
    <w:unhideWhenUsed/>
    <w:rsid w:val="0019154D"/>
    <w:pPr>
      <w:spacing w:after="120"/>
    </w:pPr>
    <w:rPr>
      <w:sz w:val="16"/>
      <w:szCs w:val="16"/>
    </w:rPr>
  </w:style>
  <w:style w:type="character" w:customStyle="1" w:styleId="BodyText3Char">
    <w:name w:val="Body Text 3 Char"/>
    <w:basedOn w:val="DefaultParagraphFont"/>
    <w:link w:val="BodyText3"/>
    <w:uiPriority w:val="99"/>
    <w:semiHidden/>
    <w:rsid w:val="001915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72591">
      <w:bodyDiv w:val="1"/>
      <w:marLeft w:val="0"/>
      <w:marRight w:val="0"/>
      <w:marTop w:val="0"/>
      <w:marBottom w:val="0"/>
      <w:divBdr>
        <w:top w:val="none" w:sz="0" w:space="0" w:color="auto"/>
        <w:left w:val="none" w:sz="0" w:space="0" w:color="auto"/>
        <w:bottom w:val="none" w:sz="0" w:space="0" w:color="auto"/>
        <w:right w:val="none" w:sz="0" w:space="0" w:color="auto"/>
      </w:divBdr>
    </w:div>
    <w:div w:id="1355963301">
      <w:bodyDiv w:val="1"/>
      <w:marLeft w:val="0"/>
      <w:marRight w:val="0"/>
      <w:marTop w:val="0"/>
      <w:marBottom w:val="0"/>
      <w:divBdr>
        <w:top w:val="none" w:sz="0" w:space="0" w:color="auto"/>
        <w:left w:val="none" w:sz="0" w:space="0" w:color="auto"/>
        <w:bottom w:val="none" w:sz="0" w:space="0" w:color="auto"/>
        <w:right w:val="none" w:sz="0" w:space="0" w:color="auto"/>
      </w:divBdr>
    </w:div>
    <w:div w:id="1446924821">
      <w:bodyDiv w:val="1"/>
      <w:marLeft w:val="0"/>
      <w:marRight w:val="0"/>
      <w:marTop w:val="0"/>
      <w:marBottom w:val="0"/>
      <w:divBdr>
        <w:top w:val="none" w:sz="0" w:space="0" w:color="auto"/>
        <w:left w:val="none" w:sz="0" w:space="0" w:color="auto"/>
        <w:bottom w:val="none" w:sz="0" w:space="0" w:color="auto"/>
        <w:right w:val="none" w:sz="0" w:space="0" w:color="auto"/>
      </w:divBdr>
    </w:div>
    <w:div w:id="1455295464">
      <w:bodyDiv w:val="1"/>
      <w:marLeft w:val="0"/>
      <w:marRight w:val="0"/>
      <w:marTop w:val="0"/>
      <w:marBottom w:val="0"/>
      <w:divBdr>
        <w:top w:val="none" w:sz="0" w:space="0" w:color="auto"/>
        <w:left w:val="none" w:sz="0" w:space="0" w:color="auto"/>
        <w:bottom w:val="none" w:sz="0" w:space="0" w:color="auto"/>
        <w:right w:val="none" w:sz="0" w:space="0" w:color="auto"/>
      </w:divBdr>
    </w:div>
    <w:div w:id="1606494275">
      <w:bodyDiv w:val="1"/>
      <w:marLeft w:val="0"/>
      <w:marRight w:val="0"/>
      <w:marTop w:val="0"/>
      <w:marBottom w:val="0"/>
      <w:divBdr>
        <w:top w:val="none" w:sz="0" w:space="0" w:color="auto"/>
        <w:left w:val="none" w:sz="0" w:space="0" w:color="auto"/>
        <w:bottom w:val="none" w:sz="0" w:space="0" w:color="auto"/>
        <w:right w:val="none" w:sz="0" w:space="0" w:color="auto"/>
      </w:divBdr>
    </w:div>
    <w:div w:id="1780291022">
      <w:bodyDiv w:val="1"/>
      <w:marLeft w:val="0"/>
      <w:marRight w:val="0"/>
      <w:marTop w:val="0"/>
      <w:marBottom w:val="0"/>
      <w:divBdr>
        <w:top w:val="none" w:sz="0" w:space="0" w:color="auto"/>
        <w:left w:val="none" w:sz="0" w:space="0" w:color="auto"/>
        <w:bottom w:val="none" w:sz="0" w:space="0" w:color="auto"/>
        <w:right w:val="none" w:sz="0" w:space="0" w:color="auto"/>
      </w:divBdr>
      <w:divsChild>
        <w:div w:id="1782340672">
          <w:marLeft w:val="432"/>
          <w:marRight w:val="0"/>
          <w:marTop w:val="139"/>
          <w:marBottom w:val="0"/>
          <w:divBdr>
            <w:top w:val="none" w:sz="0" w:space="0" w:color="auto"/>
            <w:left w:val="none" w:sz="0" w:space="0" w:color="auto"/>
            <w:bottom w:val="none" w:sz="0" w:space="0" w:color="auto"/>
            <w:right w:val="none" w:sz="0" w:space="0" w:color="auto"/>
          </w:divBdr>
        </w:div>
        <w:div w:id="1429227591">
          <w:marLeft w:val="432"/>
          <w:marRight w:val="0"/>
          <w:marTop w:val="13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QTsewNrHUHU" TargetMode="External"/><Relationship Id="rId3" Type="http://schemas.openxmlformats.org/officeDocument/2006/relationships/settings" Target="settings.xml"/><Relationship Id="rId7" Type="http://schemas.openxmlformats.org/officeDocument/2006/relationships/hyperlink" Target="https://www.youtube.com/watch?v=URpuKgKt9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bG89Qxw30BM" TargetMode="External"/><Relationship Id="rId5" Type="http://schemas.openxmlformats.org/officeDocument/2006/relationships/hyperlink" Target="http://www.youtube.com/watch?v=apzXGEbZht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7</cp:revision>
  <dcterms:created xsi:type="dcterms:W3CDTF">2023-01-05T12:56:00Z</dcterms:created>
  <dcterms:modified xsi:type="dcterms:W3CDTF">2023-01-17T13:52:00Z</dcterms:modified>
</cp:coreProperties>
</file>