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36DBB" w14:textId="77777777" w:rsidR="005D3D33" w:rsidRPr="00460668" w:rsidRDefault="005D3D33" w:rsidP="005D3D33">
      <w:pPr>
        <w:spacing w:after="120" w:line="240" w:lineRule="auto"/>
        <w:rPr>
          <w:rFonts w:ascii="Arial" w:hAnsi="Arial" w:cs="Arial"/>
          <w:b/>
          <w:sz w:val="24"/>
          <w:szCs w:val="24"/>
        </w:rPr>
      </w:pPr>
      <w:r w:rsidRPr="00460668">
        <w:rPr>
          <w:rFonts w:ascii="Arial" w:hAnsi="Arial" w:cs="Arial"/>
          <w:b/>
          <w:sz w:val="24"/>
          <w:szCs w:val="24"/>
        </w:rPr>
        <w:t>Chapter 7.1 Key Aspect of Practice: Behaviour</w:t>
      </w:r>
    </w:p>
    <w:p w14:paraId="205AE158" w14:textId="77777777" w:rsidR="005D3D33" w:rsidRPr="00460668" w:rsidRDefault="005D3D33" w:rsidP="005D3D33">
      <w:pPr>
        <w:spacing w:after="120" w:line="240" w:lineRule="auto"/>
        <w:rPr>
          <w:rFonts w:ascii="Arial" w:hAnsi="Arial" w:cs="Arial"/>
          <w:b/>
          <w:sz w:val="24"/>
          <w:szCs w:val="24"/>
          <w:lang w:bidi="en-US"/>
        </w:rPr>
      </w:pPr>
      <w:r w:rsidRPr="00460668">
        <w:rPr>
          <w:rFonts w:ascii="Arial" w:hAnsi="Arial" w:cs="Arial"/>
          <w:b/>
          <w:sz w:val="24"/>
          <w:szCs w:val="24"/>
          <w:lang w:bidi="en-US"/>
        </w:rPr>
        <w:t>Practice task</w:t>
      </w:r>
      <w:r>
        <w:rPr>
          <w:rFonts w:ascii="Arial" w:hAnsi="Arial" w:cs="Arial"/>
          <w:b/>
          <w:sz w:val="24"/>
          <w:szCs w:val="24"/>
          <w:lang w:bidi="en-US"/>
        </w:rPr>
        <w:t xml:space="preserve"> 1</w:t>
      </w:r>
      <w:r w:rsidRPr="00460668">
        <w:rPr>
          <w:rFonts w:ascii="Arial" w:hAnsi="Arial" w:cs="Arial"/>
          <w:b/>
          <w:sz w:val="24"/>
          <w:szCs w:val="24"/>
          <w:lang w:bidi="en-US"/>
        </w:rPr>
        <w:t>: Everyday behaviours</w:t>
      </w:r>
    </w:p>
    <w:p w14:paraId="59839E0C" w14:textId="77777777" w:rsidR="005D3D33" w:rsidRPr="00B45FEB" w:rsidRDefault="005D3D33" w:rsidP="005D3D33">
      <w:pPr>
        <w:spacing w:after="120" w:line="240" w:lineRule="auto"/>
        <w:rPr>
          <w:rFonts w:ascii="Arial" w:hAnsi="Arial" w:cs="Arial"/>
          <w:iCs/>
          <w:sz w:val="24"/>
          <w:szCs w:val="24"/>
          <w:lang w:bidi="en-US"/>
        </w:rPr>
      </w:pPr>
      <w:r w:rsidRPr="00B45FEB">
        <w:rPr>
          <w:rFonts w:ascii="Arial" w:hAnsi="Arial" w:cs="Arial"/>
          <w:iCs/>
          <w:sz w:val="24"/>
          <w:szCs w:val="24"/>
          <w:lang w:bidi="en-US"/>
        </w:rPr>
        <w:t>Choose one of the following 3 clusters of the characteristics of toddlers and 2-year-olds:</w:t>
      </w:r>
    </w:p>
    <w:p w14:paraId="29530B3A" w14:textId="77777777" w:rsidR="005D3D33" w:rsidRPr="00B45FEB" w:rsidRDefault="005D3D33" w:rsidP="005D3D33">
      <w:pPr>
        <w:pStyle w:val="ListParagraph"/>
        <w:numPr>
          <w:ilvl w:val="0"/>
          <w:numId w:val="3"/>
        </w:numPr>
        <w:spacing w:after="120" w:line="240" w:lineRule="auto"/>
        <w:rPr>
          <w:rFonts w:ascii="Arial" w:hAnsi="Arial" w:cs="Arial"/>
          <w:iCs/>
          <w:sz w:val="24"/>
          <w:szCs w:val="24"/>
          <w:lang w:bidi="en-US"/>
        </w:rPr>
      </w:pPr>
      <w:r w:rsidRPr="00B45FEB">
        <w:rPr>
          <w:rFonts w:ascii="Arial" w:hAnsi="Arial" w:cs="Arial"/>
          <w:iCs/>
          <w:sz w:val="24"/>
          <w:szCs w:val="24"/>
          <w:lang w:bidi="en-US"/>
        </w:rPr>
        <w:t xml:space="preserve">Fond of mobility / busy and curious / in the here and now </w:t>
      </w:r>
    </w:p>
    <w:p w14:paraId="71E273E1" w14:textId="77777777" w:rsidR="005D3D33" w:rsidRPr="00B45FEB" w:rsidRDefault="005D3D33" w:rsidP="005D3D33">
      <w:pPr>
        <w:pStyle w:val="ListParagraph"/>
        <w:numPr>
          <w:ilvl w:val="0"/>
          <w:numId w:val="3"/>
        </w:numPr>
        <w:spacing w:after="120" w:line="240" w:lineRule="auto"/>
        <w:rPr>
          <w:rFonts w:ascii="Arial" w:hAnsi="Arial" w:cs="Arial"/>
          <w:iCs/>
          <w:sz w:val="24"/>
          <w:szCs w:val="24"/>
          <w:lang w:bidi="en-US"/>
        </w:rPr>
      </w:pPr>
      <w:r w:rsidRPr="00B45FEB">
        <w:rPr>
          <w:rFonts w:ascii="Arial" w:hAnsi="Arial" w:cs="Arial"/>
          <w:iCs/>
          <w:sz w:val="24"/>
          <w:szCs w:val="24"/>
          <w:lang w:bidi="en-US"/>
        </w:rPr>
        <w:t xml:space="preserve">Emerging sense of self and autonomy / assertive /Practicing making choices and decisions/ immature self-control / follows own agenda / limited social skills </w:t>
      </w:r>
    </w:p>
    <w:p w14:paraId="17846757" w14:textId="77777777" w:rsidR="005D3D33" w:rsidRPr="00B45FEB" w:rsidRDefault="005D3D33" w:rsidP="005D3D33">
      <w:pPr>
        <w:pStyle w:val="ListParagraph"/>
        <w:numPr>
          <w:ilvl w:val="0"/>
          <w:numId w:val="3"/>
        </w:numPr>
        <w:spacing w:after="120" w:line="240" w:lineRule="auto"/>
        <w:rPr>
          <w:rFonts w:ascii="Arial" w:hAnsi="Arial" w:cs="Arial"/>
          <w:iCs/>
          <w:sz w:val="24"/>
          <w:szCs w:val="24"/>
          <w:lang w:bidi="en-US"/>
        </w:rPr>
      </w:pPr>
      <w:r w:rsidRPr="00B45FEB">
        <w:rPr>
          <w:rFonts w:ascii="Arial" w:hAnsi="Arial" w:cs="Arial"/>
          <w:iCs/>
          <w:sz w:val="24"/>
          <w:szCs w:val="24"/>
          <w:lang w:bidi="en-US"/>
        </w:rPr>
        <w:t>Develops fears / ritualistic / confusion / limited ability to communicate</w:t>
      </w:r>
    </w:p>
    <w:p w14:paraId="4D7D3DF6" w14:textId="77777777" w:rsidR="005D3D33" w:rsidRPr="00B45FEB" w:rsidRDefault="005D3D33" w:rsidP="005D3D33">
      <w:pPr>
        <w:spacing w:after="120" w:line="240" w:lineRule="auto"/>
        <w:rPr>
          <w:rFonts w:ascii="Arial" w:hAnsi="Arial" w:cs="Arial"/>
          <w:iCs/>
          <w:sz w:val="24"/>
          <w:szCs w:val="24"/>
          <w:lang w:bidi="en-US"/>
        </w:rPr>
      </w:pPr>
      <w:r w:rsidRPr="00B45FEB">
        <w:rPr>
          <w:rFonts w:ascii="Arial" w:hAnsi="Arial" w:cs="Arial"/>
          <w:iCs/>
          <w:sz w:val="24"/>
          <w:szCs w:val="24"/>
          <w:lang w:bidi="en-US"/>
        </w:rPr>
        <w:t>Then list</w:t>
      </w:r>
      <w:r w:rsidRPr="00B45FEB">
        <w:rPr>
          <w:rFonts w:ascii="Arial" w:hAnsi="Arial" w:cs="Arial"/>
          <w:iCs/>
          <w:sz w:val="24"/>
          <w:szCs w:val="24"/>
          <w:lang w:val="en-US" w:bidi="en-US"/>
        </w:rPr>
        <w:t xml:space="preserve"> some of the </w:t>
      </w:r>
      <w:r w:rsidRPr="00B45FEB">
        <w:rPr>
          <w:rFonts w:ascii="Arial" w:hAnsi="Arial" w:cs="Arial"/>
          <w:iCs/>
          <w:sz w:val="24"/>
          <w:szCs w:val="24"/>
          <w:lang w:bidi="en-US"/>
        </w:rPr>
        <w:t>behaviours</w:t>
      </w:r>
      <w:r w:rsidRPr="00B45FEB">
        <w:rPr>
          <w:rFonts w:ascii="Arial" w:hAnsi="Arial" w:cs="Arial"/>
          <w:iCs/>
          <w:sz w:val="24"/>
          <w:szCs w:val="24"/>
          <w:lang w:val="en-US" w:bidi="en-US"/>
        </w:rPr>
        <w:t xml:space="preserve"> that might result from toddlers and 2-year-olds with these characteristics being in a group of children of a similar age.</w:t>
      </w:r>
    </w:p>
    <w:p w14:paraId="58BED989" w14:textId="77777777" w:rsidR="005D3D33" w:rsidRPr="00B45FEB" w:rsidRDefault="005D3D33" w:rsidP="005D3D33">
      <w:pPr>
        <w:spacing w:after="120" w:line="240" w:lineRule="auto"/>
        <w:rPr>
          <w:rFonts w:ascii="Arial" w:hAnsi="Arial" w:cs="Arial"/>
          <w:iCs/>
          <w:sz w:val="24"/>
          <w:szCs w:val="24"/>
          <w:lang w:bidi="en-US"/>
        </w:rPr>
      </w:pPr>
      <w:r w:rsidRPr="00B45FEB">
        <w:rPr>
          <w:rFonts w:ascii="Arial" w:hAnsi="Arial" w:cs="Arial"/>
          <w:iCs/>
          <w:sz w:val="24"/>
          <w:szCs w:val="24"/>
          <w:lang w:bidi="en-US"/>
        </w:rPr>
        <w:t>How would you develop your practice and provision to support their positive self-concept while working with these behaviours?</w:t>
      </w:r>
    </w:p>
    <w:p w14:paraId="2CAC4E70" w14:textId="77777777" w:rsidR="005D3D33" w:rsidRPr="00460668" w:rsidRDefault="005D3D33" w:rsidP="005D3D33">
      <w:pPr>
        <w:spacing w:after="120" w:line="240" w:lineRule="auto"/>
        <w:rPr>
          <w:rFonts w:ascii="Arial" w:hAnsi="Arial" w:cs="Arial"/>
          <w:sz w:val="24"/>
          <w:szCs w:val="24"/>
          <w:lang w:bidi="en-US"/>
        </w:rPr>
      </w:pPr>
      <w:r w:rsidRPr="00460668">
        <w:rPr>
          <w:rFonts w:ascii="Arial" w:hAnsi="Arial" w:cs="Arial"/>
          <w:sz w:val="24"/>
          <w:szCs w:val="24"/>
          <w:lang w:bidi="en-US"/>
        </w:rPr>
        <w:t xml:space="preserve">For example, some of the </w:t>
      </w:r>
      <w:r w:rsidRPr="00460668">
        <w:rPr>
          <w:rFonts w:ascii="Arial" w:hAnsi="Arial" w:cs="Arial"/>
          <w:sz w:val="24"/>
          <w:szCs w:val="24"/>
        </w:rPr>
        <w:t>behaviours</w:t>
      </w:r>
      <w:r w:rsidRPr="00460668">
        <w:rPr>
          <w:rFonts w:ascii="Arial" w:hAnsi="Arial" w:cs="Arial"/>
          <w:sz w:val="24"/>
          <w:szCs w:val="24"/>
          <w:lang w:bidi="en-US"/>
        </w:rPr>
        <w:t xml:space="preserve"> that might result from toddlers being in day care with these characteristics would be:</w:t>
      </w:r>
    </w:p>
    <w:p w14:paraId="6949E737" w14:textId="2CD37C12" w:rsidR="005D3D33" w:rsidRPr="00460668" w:rsidRDefault="005D3D33" w:rsidP="005D3D33">
      <w:pPr>
        <w:numPr>
          <w:ilvl w:val="0"/>
          <w:numId w:val="1"/>
        </w:numPr>
        <w:spacing w:after="120" w:line="240" w:lineRule="auto"/>
        <w:rPr>
          <w:rFonts w:ascii="Arial" w:hAnsi="Arial" w:cs="Arial"/>
          <w:sz w:val="24"/>
          <w:szCs w:val="24"/>
          <w:lang w:bidi="en-US"/>
        </w:rPr>
      </w:pPr>
      <w:r w:rsidRPr="00460668">
        <w:rPr>
          <w:rFonts w:ascii="Arial" w:hAnsi="Arial" w:cs="Arial"/>
          <w:sz w:val="24"/>
          <w:szCs w:val="24"/>
          <w:lang w:bidi="en-US"/>
        </w:rPr>
        <w:t xml:space="preserve">Getting upset if saying goodbye </w:t>
      </w:r>
      <w:r>
        <w:rPr>
          <w:rFonts w:ascii="Arial" w:hAnsi="Arial" w:cs="Arial"/>
          <w:sz w:val="24"/>
          <w:szCs w:val="24"/>
          <w:lang w:bidi="en-US"/>
        </w:rPr>
        <w:t>to</w:t>
      </w:r>
      <w:r w:rsidRPr="00460668">
        <w:rPr>
          <w:rFonts w:ascii="Arial" w:hAnsi="Arial" w:cs="Arial"/>
          <w:sz w:val="24"/>
          <w:szCs w:val="24"/>
          <w:lang w:bidi="en-US"/>
        </w:rPr>
        <w:t xml:space="preserve"> parent/carer isn’t done the same way as usual.</w:t>
      </w:r>
    </w:p>
    <w:p w14:paraId="53382297" w14:textId="77777777" w:rsidR="005D3D33" w:rsidRPr="00460668" w:rsidRDefault="005D3D33" w:rsidP="005D3D33">
      <w:pPr>
        <w:numPr>
          <w:ilvl w:val="0"/>
          <w:numId w:val="1"/>
        </w:numPr>
        <w:spacing w:after="120" w:line="240" w:lineRule="auto"/>
        <w:rPr>
          <w:rFonts w:ascii="Arial" w:hAnsi="Arial" w:cs="Arial"/>
          <w:sz w:val="24"/>
          <w:szCs w:val="24"/>
          <w:lang w:bidi="en-US"/>
        </w:rPr>
      </w:pPr>
      <w:r w:rsidRPr="00460668">
        <w:rPr>
          <w:rFonts w:ascii="Arial" w:hAnsi="Arial" w:cs="Arial"/>
          <w:sz w:val="24"/>
          <w:szCs w:val="24"/>
          <w:lang w:bidi="en-US"/>
        </w:rPr>
        <w:t>Getting upset if routines are changed, especially sleep times or if arriving at a different time</w:t>
      </w:r>
    </w:p>
    <w:p w14:paraId="2B93CD21" w14:textId="77777777" w:rsidR="005D3D33" w:rsidRPr="00460668" w:rsidRDefault="005D3D33" w:rsidP="005D3D33">
      <w:pPr>
        <w:numPr>
          <w:ilvl w:val="0"/>
          <w:numId w:val="1"/>
        </w:numPr>
        <w:spacing w:after="120" w:line="240" w:lineRule="auto"/>
        <w:rPr>
          <w:rFonts w:ascii="Arial" w:hAnsi="Arial" w:cs="Arial"/>
          <w:sz w:val="24"/>
          <w:szCs w:val="24"/>
          <w:lang w:bidi="en-US"/>
        </w:rPr>
      </w:pPr>
      <w:r w:rsidRPr="00460668">
        <w:rPr>
          <w:rFonts w:ascii="Arial" w:hAnsi="Arial" w:cs="Arial"/>
          <w:sz w:val="24"/>
          <w:szCs w:val="24"/>
          <w:lang w:bidi="en-US"/>
        </w:rPr>
        <w:t>Wanting to sit on a particular type of chair</w:t>
      </w:r>
    </w:p>
    <w:p w14:paraId="60312F65" w14:textId="77777777" w:rsidR="005D3D33" w:rsidRPr="00460668" w:rsidRDefault="005D3D33" w:rsidP="005D3D33">
      <w:pPr>
        <w:pStyle w:val="ListParagraph"/>
        <w:numPr>
          <w:ilvl w:val="0"/>
          <w:numId w:val="1"/>
        </w:numPr>
        <w:spacing w:after="120" w:line="240" w:lineRule="auto"/>
        <w:rPr>
          <w:rFonts w:ascii="Arial" w:hAnsi="Arial" w:cs="Arial"/>
          <w:sz w:val="24"/>
          <w:szCs w:val="24"/>
        </w:rPr>
      </w:pPr>
      <w:r w:rsidRPr="00460668">
        <w:rPr>
          <w:rFonts w:ascii="Arial" w:hAnsi="Arial" w:cs="Arial"/>
          <w:sz w:val="24"/>
          <w:szCs w:val="24"/>
        </w:rPr>
        <w:t>Sometimes appearing to understand what is unacceptable behaviour and resist temptation but other times completely forgetting.</w:t>
      </w:r>
    </w:p>
    <w:p w14:paraId="59F42FAC" w14:textId="77777777" w:rsidR="005D3D33" w:rsidRPr="00460668" w:rsidRDefault="005D3D33" w:rsidP="005D3D33">
      <w:pPr>
        <w:pStyle w:val="ListParagraph"/>
        <w:numPr>
          <w:ilvl w:val="0"/>
          <w:numId w:val="1"/>
        </w:numPr>
        <w:spacing w:after="120" w:line="240" w:lineRule="auto"/>
        <w:rPr>
          <w:rFonts w:ascii="Arial" w:hAnsi="Arial" w:cs="Arial"/>
          <w:sz w:val="24"/>
          <w:szCs w:val="24"/>
          <w:lang w:val="en-US"/>
        </w:rPr>
      </w:pPr>
      <w:r w:rsidRPr="00460668">
        <w:rPr>
          <w:rFonts w:ascii="Arial" w:hAnsi="Arial" w:cs="Arial"/>
          <w:sz w:val="24"/>
          <w:szCs w:val="24"/>
          <w:lang w:val="en-US"/>
        </w:rPr>
        <w:t>Being so keen to practice their ability to make choices and decisions that they may say no to something that they want or refuse help with something they clearly cannot yet do.</w:t>
      </w:r>
    </w:p>
    <w:p w14:paraId="07D5CE9A" w14:textId="77777777" w:rsidR="005D3D33" w:rsidRPr="00460668" w:rsidRDefault="005D3D33" w:rsidP="005D3D33">
      <w:pPr>
        <w:pStyle w:val="ListParagraph"/>
        <w:numPr>
          <w:ilvl w:val="0"/>
          <w:numId w:val="1"/>
        </w:numPr>
        <w:spacing w:after="120" w:line="240" w:lineRule="auto"/>
        <w:rPr>
          <w:rFonts w:ascii="Arial" w:hAnsi="Arial" w:cs="Arial"/>
          <w:sz w:val="24"/>
          <w:szCs w:val="24"/>
          <w:lang w:val="en-US"/>
        </w:rPr>
      </w:pPr>
      <w:r w:rsidRPr="00460668">
        <w:rPr>
          <w:rFonts w:ascii="Arial" w:hAnsi="Arial" w:cs="Arial"/>
          <w:sz w:val="24"/>
          <w:szCs w:val="24"/>
          <w:lang w:val="en-US"/>
        </w:rPr>
        <w:t>Being fascinated with the results of their actions, so standing and watching a child cry after they have taken their toy, for example.</w:t>
      </w:r>
    </w:p>
    <w:p w14:paraId="306399C0" w14:textId="77777777" w:rsidR="005D3D33" w:rsidRPr="00460668" w:rsidRDefault="005D3D33" w:rsidP="005D3D33">
      <w:pPr>
        <w:pStyle w:val="ListParagraph"/>
        <w:numPr>
          <w:ilvl w:val="0"/>
          <w:numId w:val="1"/>
        </w:numPr>
        <w:spacing w:after="120" w:line="240" w:lineRule="auto"/>
        <w:rPr>
          <w:rFonts w:ascii="Arial" w:hAnsi="Arial" w:cs="Arial"/>
          <w:sz w:val="24"/>
          <w:szCs w:val="24"/>
          <w:lang w:bidi="en-US"/>
        </w:rPr>
      </w:pPr>
      <w:r w:rsidRPr="00460668">
        <w:rPr>
          <w:rFonts w:ascii="Arial" w:hAnsi="Arial" w:cs="Arial"/>
          <w:sz w:val="24"/>
          <w:szCs w:val="24"/>
        </w:rPr>
        <w:t xml:space="preserve">Distributing objects and then collecting them up again; they are not intending to share </w:t>
      </w:r>
    </w:p>
    <w:p w14:paraId="780E303D" w14:textId="77777777" w:rsidR="005D3D33" w:rsidRPr="00460668" w:rsidRDefault="005D3D33" w:rsidP="005D3D33">
      <w:pPr>
        <w:spacing w:after="120" w:line="240" w:lineRule="auto"/>
        <w:rPr>
          <w:rFonts w:ascii="Arial" w:hAnsi="Arial" w:cs="Arial"/>
          <w:sz w:val="24"/>
          <w:szCs w:val="24"/>
          <w:lang w:bidi="en-US"/>
        </w:rPr>
      </w:pPr>
      <w:r w:rsidRPr="00460668">
        <w:rPr>
          <w:rFonts w:ascii="Arial" w:hAnsi="Arial" w:cs="Arial"/>
          <w:sz w:val="24"/>
          <w:szCs w:val="24"/>
          <w:lang w:bidi="en-US"/>
        </w:rPr>
        <w:t>How educators would develop their practice and provision to support children’s positive self-concept while working with these behaviours</w:t>
      </w:r>
    </w:p>
    <w:p w14:paraId="535D9E07" w14:textId="77777777" w:rsidR="005D3D33" w:rsidRPr="00460668" w:rsidRDefault="005D3D33" w:rsidP="005D3D3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Notice what the ritual/routine of each key child is</w:t>
      </w:r>
    </w:p>
    <w:p w14:paraId="498454C6" w14:textId="77777777" w:rsidR="005D3D33" w:rsidRPr="00460668" w:rsidRDefault="005D3D33" w:rsidP="005D3D3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Check it with parent/carer; be clear that staff want to be told anything that helps toddler separate.</w:t>
      </w:r>
    </w:p>
    <w:p w14:paraId="74B50EC9" w14:textId="77777777" w:rsidR="005D3D33" w:rsidRPr="00460668" w:rsidRDefault="005D3D33" w:rsidP="005D3D3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 xml:space="preserve">Write down any significant routines </w:t>
      </w:r>
      <w:proofErr w:type="gramStart"/>
      <w:r w:rsidRPr="00460668">
        <w:rPr>
          <w:rFonts w:ascii="Arial" w:hAnsi="Arial" w:cs="Arial"/>
          <w:sz w:val="24"/>
          <w:szCs w:val="24"/>
          <w:lang w:bidi="en-US"/>
        </w:rPr>
        <w:t>e.g.</w:t>
      </w:r>
      <w:proofErr w:type="gramEnd"/>
      <w:r w:rsidRPr="00460668">
        <w:rPr>
          <w:rFonts w:ascii="Arial" w:hAnsi="Arial" w:cs="Arial"/>
          <w:sz w:val="24"/>
          <w:szCs w:val="24"/>
          <w:lang w:bidi="en-US"/>
        </w:rPr>
        <w:t xml:space="preserve"> how child likes to go to sleep</w:t>
      </w:r>
    </w:p>
    <w:p w14:paraId="61053392" w14:textId="77777777" w:rsidR="005D3D33" w:rsidRPr="00460668" w:rsidRDefault="005D3D33" w:rsidP="005D3D3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Think carefully if change can be avoided</w:t>
      </w:r>
    </w:p>
    <w:p w14:paraId="1F98604D" w14:textId="77777777" w:rsidR="005D3D33" w:rsidRPr="00460668" w:rsidRDefault="005D3D33" w:rsidP="005D3D3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Warn children ahead if you know about a change</w:t>
      </w:r>
    </w:p>
    <w:p w14:paraId="33B331E8" w14:textId="77777777" w:rsidR="005D3D33" w:rsidRPr="00460668" w:rsidRDefault="005D3D33" w:rsidP="005D3D3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Being clear about what is or isn’t a choice and creating many opportunities for children to make real choices and decisions</w:t>
      </w:r>
    </w:p>
    <w:p w14:paraId="7C8E5324" w14:textId="77777777" w:rsidR="005D3D33" w:rsidRPr="00460668" w:rsidRDefault="005D3D33" w:rsidP="005D3D33">
      <w:pPr>
        <w:numPr>
          <w:ilvl w:val="0"/>
          <w:numId w:val="2"/>
        </w:numPr>
        <w:spacing w:after="120" w:line="240" w:lineRule="auto"/>
        <w:rPr>
          <w:rFonts w:ascii="Arial" w:hAnsi="Arial" w:cs="Arial"/>
          <w:sz w:val="24"/>
          <w:szCs w:val="24"/>
          <w:lang w:bidi="en-US"/>
        </w:rPr>
      </w:pPr>
      <w:r w:rsidRPr="00460668">
        <w:rPr>
          <w:rFonts w:ascii="Arial" w:hAnsi="Arial" w:cs="Arial"/>
          <w:sz w:val="24"/>
          <w:szCs w:val="24"/>
          <w:lang w:bidi="en-US"/>
        </w:rPr>
        <w:t>Talking to children about how the child might be feeling</w:t>
      </w:r>
    </w:p>
    <w:p w14:paraId="1B442562" w14:textId="41451A09" w:rsidR="005D3D33" w:rsidRDefault="005D3D33" w:rsidP="005D3D33">
      <w:pPr>
        <w:numPr>
          <w:ilvl w:val="0"/>
          <w:numId w:val="2"/>
        </w:numPr>
        <w:spacing w:after="120" w:line="240" w:lineRule="auto"/>
      </w:pPr>
      <w:r w:rsidRPr="005D3D33">
        <w:rPr>
          <w:rFonts w:ascii="Arial" w:hAnsi="Arial" w:cs="Arial"/>
          <w:sz w:val="24"/>
          <w:szCs w:val="24"/>
          <w:lang w:bidi="en-US"/>
        </w:rPr>
        <w:t>Making sure there are plenty of open-ended materials and duplicates</w:t>
      </w:r>
    </w:p>
    <w:sectPr w:rsidR="005D3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64A18"/>
    <w:multiLevelType w:val="hybridMultilevel"/>
    <w:tmpl w:val="7BEC7F92"/>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26821455"/>
    <w:multiLevelType w:val="hybridMultilevel"/>
    <w:tmpl w:val="82CC3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A7AA8"/>
    <w:multiLevelType w:val="hybridMultilevel"/>
    <w:tmpl w:val="BEC2B12A"/>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num w:numId="1" w16cid:durableId="1977100243">
    <w:abstractNumId w:val="2"/>
  </w:num>
  <w:num w:numId="2" w16cid:durableId="211117823">
    <w:abstractNumId w:val="0"/>
  </w:num>
  <w:num w:numId="3" w16cid:durableId="21412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33"/>
    <w:rsid w:val="00217C70"/>
    <w:rsid w:val="003C7F9B"/>
    <w:rsid w:val="00501A5E"/>
    <w:rsid w:val="005D3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7DB6"/>
  <w15:chartTrackingRefBased/>
  <w15:docId w15:val="{27E47F15-7424-41CA-9286-81A8F1A8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D3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1</cp:revision>
  <dcterms:created xsi:type="dcterms:W3CDTF">2023-01-05T16:15:00Z</dcterms:created>
  <dcterms:modified xsi:type="dcterms:W3CDTF">2023-01-05T16:16:00Z</dcterms:modified>
</cp:coreProperties>
</file>