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D85A9" w14:textId="77777777" w:rsidR="00A13399" w:rsidRPr="00681545" w:rsidRDefault="0079576A" w:rsidP="00A13399">
      <w:pPr>
        <w:rPr>
          <w:rFonts w:ascii="Arial" w:hAnsi="Arial" w:cs="Arial"/>
          <w:b/>
          <w:sz w:val="28"/>
          <w:szCs w:val="28"/>
        </w:rPr>
      </w:pPr>
      <w:r>
        <w:rPr>
          <w:rFonts w:ascii="Arial" w:hAnsi="Arial" w:cs="Arial"/>
          <w:b/>
          <w:sz w:val="28"/>
          <w:szCs w:val="28"/>
        </w:rPr>
        <w:t>8</w:t>
      </w:r>
      <w:r w:rsidR="00A13399">
        <w:rPr>
          <w:rFonts w:ascii="Arial" w:hAnsi="Arial" w:cs="Arial"/>
          <w:b/>
          <w:sz w:val="28"/>
          <w:szCs w:val="28"/>
        </w:rPr>
        <w:t>. Pollution</w:t>
      </w:r>
    </w:p>
    <w:p w14:paraId="65DD8A38" w14:textId="77777777" w:rsidR="00A13399" w:rsidRDefault="00A13399" w:rsidP="002F4582">
      <w:pPr>
        <w:ind w:left="360" w:hanging="360"/>
        <w:rPr>
          <w:b/>
        </w:rPr>
      </w:pPr>
    </w:p>
    <w:p w14:paraId="7F0C80D9" w14:textId="77777777" w:rsidR="00A13399" w:rsidRPr="00925402" w:rsidRDefault="00A13399" w:rsidP="00A13399">
      <w:pPr>
        <w:rPr>
          <w:rFonts w:ascii="Arial" w:hAnsi="Arial" w:cs="Arial"/>
          <w:b/>
        </w:rPr>
      </w:pPr>
      <w:r>
        <w:rPr>
          <w:rFonts w:ascii="Arial" w:hAnsi="Arial" w:cs="Arial"/>
          <w:b/>
        </w:rPr>
        <w:t>Sustainability by the Numbers</w:t>
      </w:r>
    </w:p>
    <w:p w14:paraId="1DB8045D" w14:textId="77777777" w:rsidR="00A13399" w:rsidRPr="00F92F31" w:rsidRDefault="00A13399" w:rsidP="00A13399">
      <w:pPr>
        <w:pStyle w:val="ListParagraph"/>
        <w:numPr>
          <w:ilvl w:val="0"/>
          <w:numId w:val="1"/>
        </w:numPr>
        <w:ind w:left="360"/>
      </w:pPr>
      <w:r>
        <w:t>A typical medium-weight mechanical pencil lead has a diameter of 0.5 mm. How many PM</w:t>
      </w:r>
      <w:r w:rsidRPr="00AB6CDE">
        <w:rPr>
          <w:vertAlign w:val="subscript"/>
        </w:rPr>
        <w:t>10</w:t>
      </w:r>
      <w:r>
        <w:t xml:space="preserve"> particles, or particles 10 μm in diameter, could you line up side by side to reach across the pencil lead diameter?</w:t>
      </w:r>
    </w:p>
    <w:p w14:paraId="378C1D42" w14:textId="77777777" w:rsidR="00A13399" w:rsidRDefault="00A13399" w:rsidP="00A13399">
      <w:pPr>
        <w:pStyle w:val="ListParagraph"/>
        <w:numPr>
          <w:ilvl w:val="0"/>
          <w:numId w:val="1"/>
        </w:numPr>
        <w:ind w:left="360"/>
      </w:pPr>
      <w:r>
        <w:t>If the half-life of a particular radioactive element were 1 million years, what fraction of the original nuclei would remain after 3 million years? That is, what fraction would remain after 3 half-lives?</w:t>
      </w:r>
    </w:p>
    <w:p w14:paraId="154B2CAB" w14:textId="77777777" w:rsidR="00A13399" w:rsidRDefault="00A13399" w:rsidP="002F4582">
      <w:pPr>
        <w:ind w:left="360" w:hanging="360"/>
      </w:pPr>
    </w:p>
    <w:p w14:paraId="7FFD5EBB" w14:textId="77777777" w:rsidR="002F4582" w:rsidRPr="00925402" w:rsidRDefault="002F4582" w:rsidP="002F4582">
      <w:pPr>
        <w:rPr>
          <w:rFonts w:ascii="Arial" w:hAnsi="Arial" w:cs="Arial"/>
          <w:b/>
        </w:rPr>
      </w:pPr>
      <w:r>
        <w:rPr>
          <w:rFonts w:ascii="Arial" w:hAnsi="Arial" w:cs="Arial"/>
          <w:b/>
        </w:rPr>
        <w:t>Research Problems</w:t>
      </w:r>
    </w:p>
    <w:p w14:paraId="36281822" w14:textId="77777777" w:rsidR="002F4582" w:rsidRDefault="002F4582" w:rsidP="00FC19FD">
      <w:pPr>
        <w:pStyle w:val="ListParagraph"/>
        <w:numPr>
          <w:ilvl w:val="0"/>
          <w:numId w:val="4"/>
        </w:numPr>
        <w:ind w:left="360"/>
      </w:pPr>
      <w:r>
        <w:t xml:space="preserve">Name five common building products and finishes that outgas formaldehyde. </w:t>
      </w:r>
    </w:p>
    <w:p w14:paraId="3B328EEB" w14:textId="77777777" w:rsidR="002F4582" w:rsidRDefault="002F4582" w:rsidP="00FC19FD">
      <w:pPr>
        <w:pStyle w:val="ListParagraph"/>
        <w:numPr>
          <w:ilvl w:val="0"/>
          <w:numId w:val="4"/>
        </w:numPr>
        <w:ind w:left="360"/>
      </w:pPr>
      <w:r>
        <w:t>What pollutants are found in wastes from the chrome plating process?</w:t>
      </w:r>
    </w:p>
    <w:p w14:paraId="1DA19A8D" w14:textId="77777777" w:rsidR="002F4582" w:rsidRDefault="002F4582" w:rsidP="002F4582">
      <w:pPr>
        <w:pStyle w:val="ListParagraph"/>
        <w:numPr>
          <w:ilvl w:val="0"/>
          <w:numId w:val="1"/>
        </w:numPr>
        <w:ind w:left="360"/>
      </w:pPr>
      <w:r>
        <w:t>Is DDT still used in some parts of the world? If so, where?</w:t>
      </w:r>
    </w:p>
    <w:p w14:paraId="5BB2CA25" w14:textId="77777777" w:rsidR="002F4582" w:rsidRDefault="002F4582" w:rsidP="002F4582">
      <w:pPr>
        <w:pStyle w:val="ListParagraph"/>
        <w:numPr>
          <w:ilvl w:val="0"/>
          <w:numId w:val="1"/>
        </w:numPr>
        <w:ind w:left="360"/>
      </w:pPr>
      <w:r>
        <w:t xml:space="preserve">The EPA provides a public record which they call “The Green Book Nonattainment Areas for Criteria Pollutants.” Go to the Green Book at </w:t>
      </w:r>
      <w:hyperlink r:id="rId7" w:history="1">
        <w:r w:rsidRPr="00B236E0">
          <w:rPr>
            <w:rStyle w:val="Hyperlink"/>
          </w:rPr>
          <w:t>www.epa.gov/oar/oaqps/greenbk/</w:t>
        </w:r>
      </w:hyperlink>
      <w:r>
        <w:t xml:space="preserve"> and look up the regions in your state. Which regions have nonattainment status for each of the criteria pollutants?</w:t>
      </w:r>
    </w:p>
    <w:p w14:paraId="7501CCBF" w14:textId="77777777" w:rsidR="002F4582" w:rsidRDefault="002F4582" w:rsidP="002F4582">
      <w:pPr>
        <w:pStyle w:val="ListParagraph"/>
        <w:numPr>
          <w:ilvl w:val="0"/>
          <w:numId w:val="1"/>
        </w:numPr>
        <w:ind w:left="360"/>
      </w:pPr>
      <w:r>
        <w:t xml:space="preserve">The EPA provides a database called the “Toxics Release Inventory” (TRI), which some observers have criticized. Go to the TRI at </w:t>
      </w:r>
      <w:hyperlink r:id="rId8" w:history="1">
        <w:r w:rsidRPr="00C74558">
          <w:rPr>
            <w:rStyle w:val="Hyperlink"/>
          </w:rPr>
          <w:t>www.epa.gov/tri</w:t>
        </w:r>
      </w:hyperlink>
      <w:r>
        <w:t xml:space="preserve"> and find toxic releases in your zip code. What kind of issues did you find? How understandable was the report? Toxic releases in this database are reported by companies themselves. How does that affect their usefulness?</w:t>
      </w:r>
    </w:p>
    <w:p w14:paraId="6118BD63" w14:textId="77777777" w:rsidR="002F4582" w:rsidRDefault="002F4582" w:rsidP="002F4582">
      <w:pPr>
        <w:pStyle w:val="ListParagraph"/>
        <w:numPr>
          <w:ilvl w:val="0"/>
          <w:numId w:val="1"/>
        </w:numPr>
        <w:ind w:left="360"/>
      </w:pPr>
      <w:r>
        <w:t>Three materials commonly used in buildings are cement (used in concrete), steel, and aluminum. Write a report summarizing the environmental problems associated with the manufacture of each.</w:t>
      </w:r>
    </w:p>
    <w:p w14:paraId="0D265E80" w14:textId="77777777" w:rsidR="002F4582" w:rsidRDefault="002F4582" w:rsidP="002F4582">
      <w:pPr>
        <w:pStyle w:val="ListParagraph"/>
        <w:numPr>
          <w:ilvl w:val="0"/>
          <w:numId w:val="1"/>
        </w:numPr>
        <w:ind w:left="360"/>
      </w:pPr>
      <w:r>
        <w:t>Investigate current research on the potential risks of a chemical known as triclocarban, an antiseptic used in liquid hand soaps. Write a report summarizing what you found.</w:t>
      </w:r>
    </w:p>
    <w:p w14:paraId="14041EAF" w14:textId="77777777" w:rsidR="002F4582" w:rsidRDefault="002F4582" w:rsidP="002F4582">
      <w:pPr>
        <w:pStyle w:val="ListParagraph"/>
        <w:numPr>
          <w:ilvl w:val="0"/>
          <w:numId w:val="1"/>
        </w:numPr>
        <w:ind w:left="360"/>
      </w:pPr>
      <w:r>
        <w:t xml:space="preserve">Some European countries have banned the manufacture of PVC, a form of vinyl. Write a report summarizing the problems with PVC manufacturing. Summarize what you can find about the current state of PVC regulation in the United States. </w:t>
      </w:r>
    </w:p>
    <w:p w14:paraId="7D19CC4E" w14:textId="77777777" w:rsidR="002F4582" w:rsidRDefault="002F4582" w:rsidP="002F4582">
      <w:pPr>
        <w:pStyle w:val="ListParagraph"/>
        <w:numPr>
          <w:ilvl w:val="0"/>
          <w:numId w:val="1"/>
        </w:numPr>
        <w:ind w:left="360"/>
      </w:pPr>
      <w:r>
        <w:t>Find the agency which issues daily air quality reports for your region. Select a particular pollutant, and keep a 7-day record of the concentration of that pollutant.</w:t>
      </w:r>
    </w:p>
    <w:p w14:paraId="61BFB708" w14:textId="77777777" w:rsidR="002F4582" w:rsidRDefault="002F4582" w:rsidP="002F4582">
      <w:pPr>
        <w:pStyle w:val="ListParagraph"/>
        <w:numPr>
          <w:ilvl w:val="0"/>
          <w:numId w:val="1"/>
        </w:numPr>
        <w:ind w:left="360"/>
      </w:pPr>
      <w:r>
        <w:t xml:space="preserve">The Clean Air Act requires the EPA to conduct a New Source Review for any new facility likely to generate significant pollution. Some sources are exempt from this requirement; what are they? </w:t>
      </w:r>
    </w:p>
    <w:p w14:paraId="12DDA0ED" w14:textId="77777777" w:rsidR="009F6C04" w:rsidRDefault="009F6C04" w:rsidP="009F6C04">
      <w:pPr>
        <w:pStyle w:val="ListParagraph"/>
        <w:numPr>
          <w:ilvl w:val="0"/>
          <w:numId w:val="1"/>
        </w:numPr>
        <w:ind w:left="360"/>
      </w:pPr>
      <w:r>
        <w:t>Guidelines for methylmercury levels in fish are established by two federal agencies: the EPA and the FDA. Investigate the history of these setting these guidelines. What approaches have the two agencies used? Have they always been in agreement?</w:t>
      </w:r>
    </w:p>
    <w:p w14:paraId="5B73509B" w14:textId="77777777" w:rsidR="001B7152" w:rsidRDefault="001B7152" w:rsidP="001B7152">
      <w:pPr>
        <w:pStyle w:val="ListParagraph"/>
        <w:numPr>
          <w:ilvl w:val="0"/>
          <w:numId w:val="1"/>
        </w:numPr>
        <w:ind w:left="360"/>
      </w:pPr>
      <w:r>
        <w:t>Research the industrial pollution control device known as a scrubber. Explain its purpose, and describe briefly how it works. What coal pollutant is generally removed by scrubbing?</w:t>
      </w:r>
    </w:p>
    <w:p w14:paraId="71E82019" w14:textId="77777777" w:rsidR="001B7152" w:rsidRDefault="001B7152" w:rsidP="001B7152">
      <w:pPr>
        <w:pStyle w:val="ListParagraph"/>
        <w:numPr>
          <w:ilvl w:val="0"/>
          <w:numId w:val="1"/>
        </w:numPr>
        <w:ind w:left="360"/>
      </w:pPr>
      <w:r>
        <w:t>Cement production results in very fine particulate dust and very high-temperature exhaust gases. Research and report on the types of pollution control devices which are used at cement plants. Do these devices eliminate environmental impacts?</w:t>
      </w:r>
    </w:p>
    <w:p w14:paraId="71245E75" w14:textId="77777777" w:rsidR="001B7152" w:rsidRDefault="001B7152" w:rsidP="001B7152">
      <w:pPr>
        <w:pStyle w:val="ListParagraph"/>
        <w:numPr>
          <w:ilvl w:val="0"/>
          <w:numId w:val="1"/>
        </w:numPr>
        <w:ind w:left="360"/>
      </w:pPr>
      <w:r>
        <w:t>Describe the basics of how soap works. (Hint: It is not a magical chemical. This is more like a mechanical process.)</w:t>
      </w:r>
    </w:p>
    <w:p w14:paraId="1B48A69E" w14:textId="4EBDFAF9" w:rsidR="001B7152" w:rsidRDefault="001B7152" w:rsidP="001B7152">
      <w:pPr>
        <w:pStyle w:val="ListParagraph"/>
        <w:numPr>
          <w:ilvl w:val="0"/>
          <w:numId w:val="1"/>
        </w:numPr>
        <w:ind w:left="360"/>
      </w:pPr>
      <w:r>
        <w:lastRenderedPageBreak/>
        <w:t>Find out whether the county where you live has regulations limiting air pollution or water pollution</w:t>
      </w:r>
      <w:r w:rsidR="00FF362C">
        <w:t>, and if so, summarize what they are</w:t>
      </w:r>
      <w:r>
        <w:t xml:space="preserve">. </w:t>
      </w:r>
    </w:p>
    <w:p w14:paraId="4D2CB578" w14:textId="77777777" w:rsidR="001B7152" w:rsidRDefault="001B7152" w:rsidP="001B7152">
      <w:pPr>
        <w:pStyle w:val="ListParagraph"/>
        <w:numPr>
          <w:ilvl w:val="0"/>
          <w:numId w:val="1"/>
        </w:numPr>
        <w:ind w:left="360"/>
      </w:pPr>
      <w:r>
        <w:t xml:space="preserve">Using data from the U.S. Forest Service or similar sources, and selecting 1 or 2 species of trees, create a graph showing NOx or SOx concentration in the atmosphere as a function of tree size and tree canopy cover. </w:t>
      </w:r>
    </w:p>
    <w:p w14:paraId="473A8DAB" w14:textId="77777777" w:rsidR="001B7152" w:rsidRDefault="001B7152" w:rsidP="001B7152">
      <w:pPr>
        <w:pStyle w:val="ListParagraph"/>
        <w:numPr>
          <w:ilvl w:val="0"/>
          <w:numId w:val="1"/>
        </w:numPr>
        <w:ind w:left="360"/>
      </w:pPr>
      <w:r>
        <w:t>Find data which will let you create a graph showing benzene concentration in the atmosphere as a function of distance from automobiles.  What is the concentration on a sidewalk next to a street? On a sidewalk on the other side of a planted park strip?</w:t>
      </w:r>
    </w:p>
    <w:p w14:paraId="2C59A121" w14:textId="470B8E6C" w:rsidR="001B7152" w:rsidRDefault="001B7152" w:rsidP="001B7152">
      <w:pPr>
        <w:pStyle w:val="ListParagraph"/>
        <w:numPr>
          <w:ilvl w:val="0"/>
          <w:numId w:val="1"/>
        </w:numPr>
        <w:ind w:left="360"/>
      </w:pPr>
      <w:r>
        <w:t xml:space="preserve">Go to the U.S. Green Building Council (USGBC) website at </w:t>
      </w:r>
      <w:hyperlink r:id="rId9" w:history="1">
        <w:r w:rsidR="00A075DD" w:rsidRPr="00770CDF">
          <w:rPr>
            <w:rStyle w:val="Hyperlink"/>
          </w:rPr>
          <w:t>www.usgbc.org</w:t>
        </w:r>
      </w:hyperlink>
      <w:r w:rsidR="00A075DD">
        <w:rPr>
          <w:rStyle w:val="Hyperlink"/>
        </w:rPr>
        <w:t>/leed</w:t>
      </w:r>
      <w:r>
        <w:t xml:space="preserve"> and find the current LEED for New Construction Rating System. One of the LEED-</w:t>
      </w:r>
      <w:r w:rsidR="00597A52">
        <w:t>BD+C</w:t>
      </w:r>
      <w:r>
        <w:t xml:space="preserve"> categories is </w:t>
      </w:r>
      <w:r w:rsidR="003532E9">
        <w:t xml:space="preserve">Indoor </w:t>
      </w:r>
      <w:r>
        <w:t>Environmental Quality (EQ). Look at EQ Credit: Low-Emitting Materials. What organization establishes VOC limits? What ingredient is not permitted in composite wood and agrifiber products?</w:t>
      </w:r>
    </w:p>
    <w:p w14:paraId="058737D3" w14:textId="77777777" w:rsidR="002F4582" w:rsidRDefault="002F4582" w:rsidP="002F4582"/>
    <w:p w14:paraId="2F753C0C" w14:textId="77777777" w:rsidR="002F4582" w:rsidRPr="00925402" w:rsidRDefault="002F4582" w:rsidP="002F4582">
      <w:pPr>
        <w:rPr>
          <w:rFonts w:ascii="Arial" w:hAnsi="Arial" w:cs="Arial"/>
          <w:b/>
        </w:rPr>
      </w:pPr>
      <w:r>
        <w:rPr>
          <w:rFonts w:ascii="Arial" w:hAnsi="Arial" w:cs="Arial"/>
          <w:b/>
        </w:rPr>
        <w:t>Projects and Group Activities</w:t>
      </w:r>
    </w:p>
    <w:p w14:paraId="3F8D5A26" w14:textId="77777777" w:rsidR="002F4582" w:rsidRDefault="002F4582" w:rsidP="00FC19FD">
      <w:pPr>
        <w:pStyle w:val="ListParagraph"/>
        <w:numPr>
          <w:ilvl w:val="0"/>
          <w:numId w:val="5"/>
        </w:numPr>
        <w:ind w:left="360"/>
      </w:pPr>
      <w:r>
        <w:t>Investigate what fuels are burned in your region. For example, you may find wood, other biomass, coal, natural gas, landfill gas, propane, fuel oil, and gasoline. Create a poster illustrating these fuel sources, their air quality impacts, and possible alternatives, if known. Or, you may choose to write a paper in place of creating a poster.</w:t>
      </w:r>
    </w:p>
    <w:p w14:paraId="2CC829B7" w14:textId="77777777" w:rsidR="002F4582" w:rsidRDefault="002F4582" w:rsidP="00FC19FD">
      <w:pPr>
        <w:pStyle w:val="ListParagraph"/>
        <w:numPr>
          <w:ilvl w:val="0"/>
          <w:numId w:val="5"/>
        </w:numPr>
        <w:ind w:left="360"/>
      </w:pPr>
      <w:r>
        <w:t>Write a paper which discusses three well-known nuclear accidents: Three Mile Island in the United States, Chernobyl in Ukraine, and Fukushima Daiichi in Japan. Give a brief summary of how a nuclear plant works. Then give a brief summary of each accident. How did they differ from each other? What is known about the health and environmental impacts from each?</w:t>
      </w:r>
    </w:p>
    <w:p w14:paraId="15F51704" w14:textId="77777777" w:rsidR="002F4582" w:rsidRDefault="002F4582" w:rsidP="00FC19FD">
      <w:pPr>
        <w:pStyle w:val="ListParagraph"/>
        <w:numPr>
          <w:ilvl w:val="0"/>
          <w:numId w:val="5"/>
        </w:numPr>
        <w:ind w:left="360"/>
      </w:pPr>
      <w:r>
        <w:t>The nonprofit organization for which you work is considering the purchase of an old former residence to house its offices. What environmental hazards would you look for in the interior, the plumbing and heating systems, and on the site? What would you look for if the building were less than 10 years old? Discuss as a group.</w:t>
      </w:r>
    </w:p>
    <w:p w14:paraId="7680BD81" w14:textId="77777777" w:rsidR="002F4582" w:rsidRDefault="002F4582" w:rsidP="00FC19FD">
      <w:pPr>
        <w:pStyle w:val="ListParagraph"/>
        <w:numPr>
          <w:ilvl w:val="0"/>
          <w:numId w:val="5"/>
        </w:numPr>
        <w:ind w:left="360"/>
      </w:pPr>
      <w:r>
        <w:t xml:space="preserve">You are the sustainability coordinator for a company whose employees are complaining frequently of respiratory illnesses, headaches, and other unexplained symptoms. You suspect the building is making the employees sick. You will need to persuade your boss to allow you to interview employees and hire professionals to perform inspections. More funding will be needed to correct the problems found. Write a program request to your boss in which you lay out how you will narrow down the possible causes, what kinds of questions you will need to ask employees, the kinds of hazards you will need to look for, and how you will determine which professionals to hire. </w:t>
      </w:r>
    </w:p>
    <w:p w14:paraId="43F301E3" w14:textId="77777777" w:rsidR="001B7152" w:rsidRDefault="001B7152" w:rsidP="00FC19FD">
      <w:pPr>
        <w:pStyle w:val="ListParagraph"/>
        <w:numPr>
          <w:ilvl w:val="0"/>
          <w:numId w:val="5"/>
        </w:numPr>
        <w:ind w:left="360"/>
      </w:pPr>
      <w:r>
        <w:t>The EPA offers a market-based cap-and-trade approach to controlling air and water pollution. Polluters can buy and sell permits to pollute and can receive financial rewards for reducing pollution. Write a report in which you describe pollution trading. Include a discussion of its advantages and disadvantages.</w:t>
      </w:r>
    </w:p>
    <w:p w14:paraId="5C9C3D67" w14:textId="77777777" w:rsidR="001B7152" w:rsidRDefault="001B7152" w:rsidP="00FC19FD">
      <w:pPr>
        <w:pStyle w:val="ListParagraph"/>
        <w:numPr>
          <w:ilvl w:val="0"/>
          <w:numId w:val="5"/>
        </w:numPr>
        <w:ind w:left="360"/>
      </w:pPr>
      <w:r>
        <w:t>Your group is a committee of state legislators charged with reducing and preventing pollution. You are preparing to draft a suite of pollution policies. Not all can be enacted at once, so you will need to prioritize. Develop a list of policy recommendations for dealing with the range of pollution issues in your state. Decide in what order they should be enacted in order to have the maximum effect.</w:t>
      </w:r>
    </w:p>
    <w:p w14:paraId="70EC6D62" w14:textId="77777777" w:rsidR="001B7152" w:rsidRDefault="001B7152" w:rsidP="00FC19FD">
      <w:pPr>
        <w:pStyle w:val="ListParagraph"/>
        <w:numPr>
          <w:ilvl w:val="0"/>
          <w:numId w:val="5"/>
        </w:numPr>
        <w:ind w:left="360"/>
      </w:pPr>
      <w:r>
        <w:lastRenderedPageBreak/>
        <w:t>You are a sustainability coordinator in the local school district. Some staff in your district wants to implement a green chemistry program in the high schools. Administrators ask you what that means and what will be involved. Write a report for them which summarizes the principles and approaches of green chemistry. Discuss the benefits for the schools and the benefits for students, both while at school and in preparation for future careers.</w:t>
      </w:r>
    </w:p>
    <w:p w14:paraId="392D480E" w14:textId="77777777" w:rsidR="001B7152" w:rsidRDefault="001B7152" w:rsidP="00FC19FD">
      <w:pPr>
        <w:pStyle w:val="ListParagraph"/>
        <w:numPr>
          <w:ilvl w:val="0"/>
          <w:numId w:val="5"/>
        </w:numPr>
        <w:ind w:left="360"/>
      </w:pPr>
      <w:r>
        <w:t>Select several types of building materials and assign one to each student or group of students. For example, you could compare two different interior glossy paints available in your area. Choose one conventional brand and one which is sold as a zero- or low-VOC product. Compare their labels. Can you determine VOC content from those labels? Talk with the paint sales staff and find out how to obtain emissions testing information. Were you able to? How knowledgeable were the staff? Are ratings or test results given on the labels or on MSDS (material safety data) sheets? Conduct the same comparison as in the previous problem for other interior materials such as insulation, carpet, and resilient flooring.</w:t>
      </w:r>
    </w:p>
    <w:p w14:paraId="193219E1" w14:textId="77777777" w:rsidR="001B7152" w:rsidRDefault="001B7152" w:rsidP="00FC19FD">
      <w:pPr>
        <w:pStyle w:val="ListParagraph"/>
        <w:numPr>
          <w:ilvl w:val="0"/>
          <w:numId w:val="5"/>
        </w:numPr>
        <w:ind w:left="360"/>
      </w:pPr>
      <w:r>
        <w:t xml:space="preserve">Develop a brochure to help prevent nonpoint source pollution in your community. Developing material that is concise, understandable, appealing, yet comprehensive is a challenge. You may want to look at examples from watershed councils and partnerships in other communities for inspiration. </w:t>
      </w:r>
    </w:p>
    <w:p w14:paraId="32178995" w14:textId="77777777" w:rsidR="001B7152" w:rsidRDefault="001B7152" w:rsidP="00FC19FD">
      <w:pPr>
        <w:pStyle w:val="ListParagraph"/>
        <w:numPr>
          <w:ilvl w:val="0"/>
          <w:numId w:val="5"/>
        </w:numPr>
        <w:ind w:left="360"/>
      </w:pPr>
      <w:r>
        <w:t>The drinking water in your town comes from a well. Plan the components of a program to educate citizens about protecting their water source.</w:t>
      </w:r>
    </w:p>
    <w:p w14:paraId="4C05DF7C" w14:textId="77777777" w:rsidR="00302B53" w:rsidRDefault="00302B53"/>
    <w:sectPr w:rsidR="00302B53" w:rsidSect="00720B1A">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EE923" w14:textId="77777777" w:rsidR="005566D4" w:rsidRDefault="005566D4" w:rsidP="005566D4">
      <w:r>
        <w:separator/>
      </w:r>
    </w:p>
  </w:endnote>
  <w:endnote w:type="continuationSeparator" w:id="0">
    <w:p w14:paraId="277A1C1D" w14:textId="77777777" w:rsidR="005566D4" w:rsidRDefault="005566D4" w:rsidP="0055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FDB5F" w14:textId="76CDAC8A" w:rsidR="005566D4" w:rsidRDefault="005566D4" w:rsidP="005566D4">
    <w:pPr>
      <w:pStyle w:val="CWFooter"/>
    </w:pPr>
    <w:r>
      <w:rPr>
        <w:noProof/>
      </w:rPr>
      <mc:AlternateContent>
        <mc:Choice Requires="wps">
          <w:drawing>
            <wp:anchor distT="0" distB="0" distL="114300" distR="114300" simplePos="0" relativeHeight="251659264" behindDoc="0" locked="0" layoutInCell="0" allowOverlap="1" wp14:anchorId="4B6132F4" wp14:editId="697D0F95">
              <wp:simplePos x="0" y="0"/>
              <wp:positionH relativeFrom="page">
                <wp:posOffset>0</wp:posOffset>
              </wp:positionH>
              <wp:positionV relativeFrom="page">
                <wp:posOffset>9603740</wp:posOffset>
              </wp:positionV>
              <wp:extent cx="7772400" cy="263525"/>
              <wp:effectExtent l="0" t="0" r="0" b="3175"/>
              <wp:wrapNone/>
              <wp:docPr id="1" name="MSIPCMc8574e45be2d4e70f919309b"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4F987D" w14:textId="2A71BE6E" w:rsidR="005566D4" w:rsidRPr="005566D4" w:rsidRDefault="005566D4" w:rsidP="005566D4">
                          <w:pPr>
                            <w:rPr>
                              <w:rFonts w:ascii="Rockwell" w:hAnsi="Rockwell"/>
                              <w:color w:val="0078D7"/>
                              <w:sz w:val="18"/>
                            </w:rPr>
                          </w:pPr>
                          <w:r w:rsidRPr="005566D4">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B6132F4" id="_x0000_t202" coordsize="21600,21600" o:spt="202" path="m,l,21600r21600,l21600,xe">
              <v:stroke joinstyle="miter"/>
              <v:path gradientshapeok="t" o:connecttype="rect"/>
            </v:shapetype>
            <v:shape id="MSIPCMc8574e45be2d4e70f919309b" o:spid="_x0000_s1026" type="#_x0000_t202" alt="{&quot;HashCode&quot;:-1348403003,&quot;Height&quot;:792.0,&quot;Width&quot;:612.0,&quot;Placement&quot;:&quot;Footer&quot;,&quot;Index&quot;:&quot;Primary&quot;,&quot;Section&quot;:1,&quot;Top&quot;:0.0,&quot;Left&quot;:0.0}" style="position:absolute;margin-left:0;margin-top:756.2pt;width:612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5VswIAAEgFAAAOAAAAZHJzL2Uyb0RvYy54bWysVN1v2jAQf5+0/8Hyw55WEkIoJWuoGBVr&#10;Jdoi0anPxnFIpMTn2qYJm/a/75wYunV7mvZi35fv43d3vrxq64q8CG1KkCkdDkJKhOSQlXKX0q+P&#10;y7MLSoxlMmMVSJHSgzD0avb+3WWjEhFBAVUmNEEn0iSNSmlhrUqCwPBC1MwMQAmJyhx0zSyyehdk&#10;mjXova6CKAzPgwZ0pjRwYQxKr3slnXX+81xw+5DnRlhSpRRzs92pu3PrzmB2yZKdZqoouU+D/UMW&#10;NSslBj25umaWkb0u/3BVl1yDgdwOONQB5HnJRVcDVjMM31SzKZgSXS0IjlEnmMz/c8vvX9aalBn2&#10;jhLJamzR3eZ2vbjjF+NJLOLxVkRZLCZhPh1OR+F0S0kmDEcEv3943oP9dMNMsYBM9FxyNhzFF3E4&#10;CsPRR28gyl1hvXoyjQahVzyVmS28/Hz4Kl9XjItayOOb3mQJYIXuae/gVmai9Q76a63LmunDb1Yb&#10;nAEcTm839G8fQXlJeEpoJfJjTBT+cLPRKJMgRBuFINn2M7QOJy83KHQtb3NduxubSVCPU3Y4TZZo&#10;LeEonEwmURyiiqMuOh+No7FzE7y+VtrYLwJq4oiUasy6Gyj2sjK2Nz2auGASlmVVoZwllSRNStFn&#10;2D04adB5JTGGq6HP1VG23ba+gC1kB6xLQ78VRvFlicFXzNg107gGmC+utn3AI68Ag4CnKClAf/ub&#10;3NnjdKKWkgbXKqXmec+0oKS6lTi30RhhcIvYcUjojpgO4xiZ7VEq9/UCcGVxKDGtjnS2tjqSuYb6&#10;CVd/7sKhikmOQVOK89mTC4scKvDr4GI+72hcOcXsSm4Ud64deA7Tx/aJaeWBt9iyezhuHkve4N/b&#10;9h2Y7y3kZdcch2wPpwcc17Vrr/9a3H/wK99ZvX6As58AAAD//wMAUEsDBBQABgAIAAAAIQAQU7/v&#10;3gAAAAsBAAAPAAAAZHJzL2Rvd25yZXYueG1sTI/BTsMwEETvSPyDtUjcqJPQIhriVFWlIsEBQegH&#10;uPGSpMTryHba8PdsTnDcN6PZmWIz2V6c0YfOkYJ0kYBAqp3pqFFw+NzfPYIIUZPRvSNU8IMBNuX1&#10;VaFz4y70gecqNoJDKORaQRvjkEsZ6hatDgs3ILH25bzVkU/fSOP1hcNtL7MkeZBWd8QfWj3grsX6&#10;uxqtgi2OaXjp96fn7lC9v57eoje7tVK3N9P2CUTEKf6ZYa7P1aHkTkc3kgmiV8BDItNVmi1BzHqW&#10;LZkdZ7a6X4MsC/l/Q/kLAAD//wMAUEsBAi0AFAAGAAgAAAAhALaDOJL+AAAA4QEAABMAAAAAAAAA&#10;AAAAAAAAAAAAAFtDb250ZW50X1R5cGVzXS54bWxQSwECLQAUAAYACAAAACEAOP0h/9YAAACUAQAA&#10;CwAAAAAAAAAAAAAAAAAvAQAAX3JlbHMvLnJlbHNQSwECLQAUAAYACAAAACEA+SsOVbMCAABIBQAA&#10;DgAAAAAAAAAAAAAAAAAuAgAAZHJzL2Uyb0RvYy54bWxQSwECLQAUAAYACAAAACEAEFO/794AAAAL&#10;AQAADwAAAAAAAAAAAAAAAAANBQAAZHJzL2Rvd25yZXYueG1sUEsFBgAAAAAEAAQA8wAAABgGAAAA&#10;AA==&#10;" o:allowincell="f" filled="f" stroked="f" strokeweight=".5pt">
              <v:fill o:detectmouseclick="t"/>
              <v:textbox inset="20pt,0,,0">
                <w:txbxContent>
                  <w:p w14:paraId="494F987D" w14:textId="2A71BE6E" w:rsidR="005566D4" w:rsidRPr="005566D4" w:rsidRDefault="005566D4" w:rsidP="005566D4">
                    <w:pPr>
                      <w:rPr>
                        <w:rFonts w:ascii="Rockwell" w:hAnsi="Rockwell"/>
                        <w:color w:val="0078D7"/>
                        <w:sz w:val="18"/>
                      </w:rPr>
                    </w:pPr>
                    <w:r w:rsidRPr="005566D4">
                      <w:rPr>
                        <w:rFonts w:ascii="Rockwell" w:hAnsi="Rockwell"/>
                        <w:color w:val="0078D7"/>
                        <w:sz w:val="18"/>
                      </w:rPr>
                      <w:t>Information Classification: General</w:t>
                    </w:r>
                  </w:p>
                </w:txbxContent>
              </v:textbox>
              <w10:wrap anchorx="page" anchory="page"/>
            </v:shape>
          </w:pict>
        </mc:Fallback>
      </mc:AlternateContent>
    </w:r>
    <w:r>
      <w:t>© 2021 Margaret Robertson</w:t>
    </w:r>
  </w:p>
  <w:p w14:paraId="7B0BF5BB" w14:textId="77777777" w:rsidR="005566D4" w:rsidRDefault="00556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364BA" w14:textId="77777777" w:rsidR="005566D4" w:rsidRDefault="005566D4" w:rsidP="005566D4">
      <w:r>
        <w:separator/>
      </w:r>
    </w:p>
  </w:footnote>
  <w:footnote w:type="continuationSeparator" w:id="0">
    <w:p w14:paraId="7A08A3C6" w14:textId="77777777" w:rsidR="005566D4" w:rsidRDefault="005566D4" w:rsidP="00556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0406A5"/>
    <w:multiLevelType w:val="hybridMultilevel"/>
    <w:tmpl w:val="1026F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221576"/>
    <w:multiLevelType w:val="hybridMultilevel"/>
    <w:tmpl w:val="1A627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D76040"/>
    <w:multiLevelType w:val="hybridMultilevel"/>
    <w:tmpl w:val="602A9280"/>
    <w:lvl w:ilvl="0" w:tplc="29AAE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7B4651"/>
    <w:multiLevelType w:val="hybridMultilevel"/>
    <w:tmpl w:val="CD6E7684"/>
    <w:lvl w:ilvl="0" w:tplc="A4E67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AF5CD8"/>
    <w:multiLevelType w:val="hybridMultilevel"/>
    <w:tmpl w:val="3AB20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9F6"/>
    <w:rsid w:val="00031B7E"/>
    <w:rsid w:val="000F1964"/>
    <w:rsid w:val="001B7152"/>
    <w:rsid w:val="002075C3"/>
    <w:rsid w:val="00235AE0"/>
    <w:rsid w:val="002F4582"/>
    <w:rsid w:val="00302B53"/>
    <w:rsid w:val="003532E9"/>
    <w:rsid w:val="0036362B"/>
    <w:rsid w:val="004529F6"/>
    <w:rsid w:val="00456852"/>
    <w:rsid w:val="005566D4"/>
    <w:rsid w:val="00574D30"/>
    <w:rsid w:val="00597A52"/>
    <w:rsid w:val="005A3407"/>
    <w:rsid w:val="00623771"/>
    <w:rsid w:val="00720B1A"/>
    <w:rsid w:val="007436FE"/>
    <w:rsid w:val="0079576A"/>
    <w:rsid w:val="009F6C04"/>
    <w:rsid w:val="00A075DD"/>
    <w:rsid w:val="00A13399"/>
    <w:rsid w:val="00B80120"/>
    <w:rsid w:val="00BE5331"/>
    <w:rsid w:val="00BF2C99"/>
    <w:rsid w:val="00F923F8"/>
    <w:rsid w:val="00FC19FD"/>
    <w:rsid w:val="00FC6B0E"/>
    <w:rsid w:val="00FF3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5DE06"/>
  <w15:docId w15:val="{9B663611-F53F-484A-9842-CFC07E1E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5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4582"/>
    <w:rPr>
      <w:color w:val="0000FF"/>
      <w:u w:val="single"/>
    </w:rPr>
  </w:style>
  <w:style w:type="paragraph" w:styleId="ListParagraph">
    <w:name w:val="List Paragraph"/>
    <w:basedOn w:val="Normal"/>
    <w:uiPriority w:val="34"/>
    <w:qFormat/>
    <w:rsid w:val="002F4582"/>
    <w:pPr>
      <w:ind w:left="720"/>
      <w:contextualSpacing/>
    </w:pPr>
  </w:style>
  <w:style w:type="character" w:styleId="Emphasis">
    <w:name w:val="Emphasis"/>
    <w:basedOn w:val="DefaultParagraphFont"/>
    <w:uiPriority w:val="20"/>
    <w:qFormat/>
    <w:rsid w:val="007436FE"/>
    <w:rPr>
      <w:i/>
      <w:iCs/>
    </w:rPr>
  </w:style>
  <w:style w:type="character" w:styleId="FollowedHyperlink">
    <w:name w:val="FollowedHyperlink"/>
    <w:basedOn w:val="DefaultParagraphFont"/>
    <w:uiPriority w:val="99"/>
    <w:semiHidden/>
    <w:unhideWhenUsed/>
    <w:rsid w:val="00FC6B0E"/>
    <w:rPr>
      <w:color w:val="800080" w:themeColor="followedHyperlink"/>
      <w:u w:val="single"/>
    </w:rPr>
  </w:style>
  <w:style w:type="paragraph" w:styleId="Header">
    <w:name w:val="header"/>
    <w:basedOn w:val="Normal"/>
    <w:link w:val="HeaderChar"/>
    <w:uiPriority w:val="99"/>
    <w:unhideWhenUsed/>
    <w:rsid w:val="005566D4"/>
    <w:pPr>
      <w:tabs>
        <w:tab w:val="center" w:pos="4513"/>
        <w:tab w:val="right" w:pos="9026"/>
      </w:tabs>
    </w:pPr>
  </w:style>
  <w:style w:type="character" w:customStyle="1" w:styleId="HeaderChar">
    <w:name w:val="Header Char"/>
    <w:basedOn w:val="DefaultParagraphFont"/>
    <w:link w:val="Header"/>
    <w:uiPriority w:val="99"/>
    <w:rsid w:val="005566D4"/>
  </w:style>
  <w:style w:type="paragraph" w:styleId="Footer">
    <w:name w:val="footer"/>
    <w:basedOn w:val="Normal"/>
    <w:link w:val="FooterChar"/>
    <w:uiPriority w:val="99"/>
    <w:unhideWhenUsed/>
    <w:rsid w:val="005566D4"/>
    <w:pPr>
      <w:tabs>
        <w:tab w:val="center" w:pos="4513"/>
        <w:tab w:val="right" w:pos="9026"/>
      </w:tabs>
    </w:pPr>
  </w:style>
  <w:style w:type="character" w:customStyle="1" w:styleId="FooterChar">
    <w:name w:val="Footer Char"/>
    <w:basedOn w:val="DefaultParagraphFont"/>
    <w:link w:val="Footer"/>
    <w:uiPriority w:val="99"/>
    <w:rsid w:val="005566D4"/>
  </w:style>
  <w:style w:type="paragraph" w:customStyle="1" w:styleId="CWFooter">
    <w:name w:val="CW Footer"/>
    <w:basedOn w:val="Footer"/>
    <w:qFormat/>
    <w:rsid w:val="005566D4"/>
    <w:pPr>
      <w:tabs>
        <w:tab w:val="clear" w:pos="4513"/>
        <w:tab w:val="clear" w:pos="9026"/>
        <w:tab w:val="center" w:pos="4680"/>
        <w:tab w:val="right" w:pos="9360"/>
      </w:tabs>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tri" TargetMode="External"/><Relationship Id="rId3" Type="http://schemas.openxmlformats.org/officeDocument/2006/relationships/settings" Target="settings.xml"/><Relationship Id="rId7" Type="http://schemas.openxmlformats.org/officeDocument/2006/relationships/hyperlink" Target="http://www.epa.gov/oar/oaqps/greenb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sg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Reviewer</cp:lastModifiedBy>
  <cp:revision>2</cp:revision>
  <dcterms:created xsi:type="dcterms:W3CDTF">2021-07-26T10:58:00Z</dcterms:created>
  <dcterms:modified xsi:type="dcterms:W3CDTF">2021-07-26T10:58:00Z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2021-07-26T10:57:55Z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40a67479-2145-48c1-8551-c53afae15e5f</vt:lpwstr>
  </property>
  <property fmtid="{D5CDD505-2E9C-101B-9397-08002B2CF9AE}" pid="8" name="MSIP_Label_2bbab825-a111-45e4-86a1-18cee0005896_ContentBits">
    <vt:lpwstr>2</vt:lpwstr>
  </property>
</Properties>
</file>