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6B" w:rsidRPr="0018457D" w:rsidRDefault="009D246B" w:rsidP="00053D6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sz w:val="32"/>
          <w:lang w:val="en-US"/>
        </w:rPr>
      </w:pPr>
      <w:bookmarkStart w:id="0" w:name="_GoBack"/>
      <w:bookmarkEnd w:id="0"/>
      <w:r w:rsidRPr="0018457D">
        <w:rPr>
          <w:rFonts w:asciiTheme="majorHAnsi" w:hAnsiTheme="majorHAnsi" w:cs="FolioBT-ExtraBold"/>
          <w:b/>
          <w:bCs/>
          <w:sz w:val="32"/>
          <w:lang w:val="en-US"/>
        </w:rPr>
        <w:t xml:space="preserve">3. </w:t>
      </w:r>
      <w:r w:rsidR="00AA7B93" w:rsidRPr="00AA7B93">
        <w:rPr>
          <w:rFonts w:asciiTheme="majorHAnsi" w:hAnsiTheme="majorHAnsi" w:cs="FolioBT-ExtraBold"/>
          <w:b/>
          <w:bCs/>
          <w:sz w:val="32"/>
          <w:lang w:val="en-US"/>
        </w:rPr>
        <w:t>Natural Moral Law</w:t>
      </w:r>
    </w:p>
    <w:p w:rsidR="00CD5D00" w:rsidRDefault="00CD5D00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sz w:val="32"/>
          <w:lang w:val="en-US"/>
        </w:rPr>
      </w:pPr>
    </w:p>
    <w:p w:rsidR="00CD5D00" w:rsidRPr="00E7013D" w:rsidRDefault="00CD5D00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sz w:val="32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lang w:val="en-US"/>
        </w:rPr>
      </w:pPr>
      <w:r w:rsidRPr="00E7013D">
        <w:rPr>
          <w:rFonts w:asciiTheme="majorHAnsi" w:hAnsiTheme="majorHAnsi" w:cs="FolioBT-ExtraBold"/>
          <w:b/>
          <w:lang w:val="en-US"/>
        </w:rPr>
        <w:t>ESSENTIAL TERMINOLOGY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Absolutism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Apparent good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Divine Law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Deontological ethics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Eternal Law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Intrinsically good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Natural Law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Primary precepts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Purpose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Real good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9D246B" w:rsidRDefault="009D246B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lang w:val="en-US"/>
        </w:rPr>
        <w:t>Secondary precepts</w:t>
      </w:r>
    </w:p>
    <w:p w:rsidR="00CD5D00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Pr="00E7013D" w:rsidRDefault="00CD5D00" w:rsidP="00CD5D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</w:p>
    <w:p w:rsidR="00CD5D00" w:rsidRDefault="00CD5D00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CD5D00" w:rsidRDefault="00CD5D00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9D246B" w:rsidRPr="00E7013D" w:rsidRDefault="009D246B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 w:rsidRPr="00E7013D">
        <w:rPr>
          <w:rFonts w:asciiTheme="majorHAnsi" w:hAnsiTheme="majorHAnsi" w:cs="FolioBT-ExtraBold"/>
          <w:b/>
          <w:bCs/>
          <w:lang w:val="en-US"/>
        </w:rPr>
        <w:t>WHAT IS NATURAL MORAL LAW?</w:t>
      </w:r>
    </w:p>
    <w:p w:rsidR="00CD5D00" w:rsidRDefault="00CD5D00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CD5D00" w:rsidRDefault="00CD5D00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CD5D00" w:rsidRDefault="00CD5D00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9D246B" w:rsidRPr="00E7013D" w:rsidRDefault="009D246B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 w:rsidRPr="00E7013D">
        <w:rPr>
          <w:rFonts w:asciiTheme="majorHAnsi" w:hAnsiTheme="majorHAnsi" w:cs="FolioBT-ExtraBold"/>
          <w:b/>
          <w:bCs/>
          <w:lang w:val="en-US"/>
        </w:rPr>
        <w:t>THE ORIGINS OF NATURAL LAW</w:t>
      </w:r>
    </w:p>
    <w:p w:rsidR="00257296" w:rsidRDefault="00257296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13140C" w:rsidRDefault="0013140C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257296" w:rsidRDefault="00257296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9D246B" w:rsidRPr="00E7013D" w:rsidRDefault="009D246B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 w:rsidRPr="00E7013D">
        <w:rPr>
          <w:rFonts w:asciiTheme="majorHAnsi" w:hAnsiTheme="majorHAnsi" w:cs="FolioBT-ExtraBold"/>
          <w:b/>
          <w:bCs/>
          <w:lang w:val="en-US"/>
        </w:rPr>
        <w:t>THE NATURAL LAW OF THOMAS AQUINAS</w:t>
      </w:r>
    </w:p>
    <w:p w:rsidR="00257296" w:rsidRDefault="00257296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13140C" w:rsidRDefault="0013140C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13140C" w:rsidRDefault="0013140C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9D246B" w:rsidRPr="00E7013D" w:rsidRDefault="009D246B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 w:rsidRPr="00E7013D">
        <w:rPr>
          <w:rFonts w:asciiTheme="majorHAnsi" w:hAnsiTheme="majorHAnsi" w:cs="FolioBT-ExtraBold"/>
          <w:b/>
          <w:bCs/>
          <w:lang w:val="en-US"/>
        </w:rPr>
        <w:t>THE PURPOSE OF HUMAN BEINGS</w:t>
      </w:r>
    </w:p>
    <w:p w:rsidR="00257296" w:rsidRDefault="00257296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257296" w:rsidRDefault="00257296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5486400" cy="2838450"/>
            <wp:effectExtent l="0" t="1905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57296" w:rsidRDefault="00257296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9D246B" w:rsidRPr="00E7013D" w:rsidRDefault="009D246B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 w:rsidRPr="00E7013D">
        <w:rPr>
          <w:rFonts w:asciiTheme="majorHAnsi" w:hAnsiTheme="majorHAnsi" w:cs="FolioBT-ExtraBold"/>
          <w:b/>
          <w:bCs/>
          <w:lang w:val="en-US"/>
        </w:rPr>
        <w:t>NATURAL INCLINATIONS</w:t>
      </w: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lang w:val="en-US"/>
        </w:rPr>
      </w:pPr>
    </w:p>
    <w:p w:rsidR="009D246B" w:rsidRPr="00E7013D" w:rsidRDefault="009D246B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lang w:val="en-US"/>
        </w:rPr>
      </w:pPr>
      <w:r w:rsidRPr="00E7013D">
        <w:rPr>
          <w:rFonts w:asciiTheme="majorHAnsi" w:hAnsiTheme="majorHAnsi" w:cs="FolioBT-ExtraBold"/>
          <w:b/>
          <w:lang w:val="en-US"/>
        </w:rPr>
        <w:t>Primary and secondary precepts</w:t>
      </w: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 w:rsidRPr="008D277E">
        <w:rPr>
          <w:rFonts w:asciiTheme="majorHAnsi" w:hAnsiTheme="majorHAnsi" w:cs="FolioBT-ExtraBold"/>
          <w:noProof/>
          <w:color w:val="0070C0"/>
          <w:lang w:eastAsia="en-GB"/>
        </w:rPr>
        <w:drawing>
          <wp:inline distT="0" distB="0" distL="0" distR="0">
            <wp:extent cx="5731510" cy="3400154"/>
            <wp:effectExtent l="76200" t="19050" r="5969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9D246B" w:rsidRPr="00E7013D" w:rsidRDefault="009D246B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lang w:val="en-US"/>
        </w:rPr>
      </w:pPr>
      <w:r w:rsidRPr="00E7013D">
        <w:rPr>
          <w:rFonts w:asciiTheme="majorHAnsi" w:hAnsiTheme="majorHAnsi" w:cs="FolioBT-ExtraBold"/>
          <w:b/>
          <w:bCs/>
          <w:lang w:val="en-US"/>
        </w:rPr>
        <w:t>THE DOCTRINE OF DOUBLE EFFECT</w:t>
      </w: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9D246B" w:rsidRPr="00E7013D" w:rsidRDefault="009D246B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 w:rsidRPr="00E7013D">
        <w:rPr>
          <w:rFonts w:asciiTheme="majorHAnsi" w:hAnsiTheme="majorHAnsi" w:cs="FolioBT-ExtraBold"/>
          <w:b/>
          <w:bCs/>
          <w:lang w:val="en-US"/>
        </w:rPr>
        <w:t>THE CATHOLIC CHURCH AND NATURAL LAW</w:t>
      </w: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400550" cy="4289142"/>
            <wp:effectExtent l="19050" t="19050" r="19050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32946" t="33473" r="27620" b="18482"/>
                    <a:stretch/>
                  </pic:blipFill>
                  <pic:spPr bwMode="auto">
                    <a:xfrm>
                      <a:off x="0" y="0"/>
                      <a:ext cx="4405921" cy="429437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9D246B" w:rsidRPr="00E7013D" w:rsidRDefault="009D246B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 w:rsidRPr="00E7013D">
        <w:rPr>
          <w:rFonts w:asciiTheme="majorHAnsi" w:hAnsiTheme="majorHAnsi" w:cs="FolioBT-ExtraBold"/>
          <w:b/>
          <w:bCs/>
          <w:lang w:val="en-US"/>
        </w:rPr>
        <w:t>STRENGTHS OF NATURAL LAW</w:t>
      </w: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0667F7" w:rsidRDefault="000667F7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</w:p>
    <w:p w:rsidR="00C72931" w:rsidRPr="009D246B" w:rsidRDefault="009D246B" w:rsidP="00CD5D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FolioBT-ExtraBold"/>
          <w:b/>
          <w:bCs/>
          <w:lang w:val="en-US"/>
        </w:rPr>
      </w:pPr>
      <w:r w:rsidRPr="00E7013D">
        <w:rPr>
          <w:rFonts w:asciiTheme="majorHAnsi" w:hAnsiTheme="majorHAnsi" w:cs="FolioBT-ExtraBold"/>
          <w:b/>
          <w:bCs/>
          <w:lang w:val="en-US"/>
        </w:rPr>
        <w:t>WEAKNESSES OF NATURAL LAW</w:t>
      </w:r>
    </w:p>
    <w:sectPr w:rsidR="00C72931" w:rsidRPr="009D246B" w:rsidSect="00E42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lioBT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D246B"/>
    <w:rsid w:val="0001543E"/>
    <w:rsid w:val="00032283"/>
    <w:rsid w:val="00053D6F"/>
    <w:rsid w:val="000667F7"/>
    <w:rsid w:val="0013140C"/>
    <w:rsid w:val="0018457D"/>
    <w:rsid w:val="00257296"/>
    <w:rsid w:val="00576CEE"/>
    <w:rsid w:val="00696D99"/>
    <w:rsid w:val="00733C06"/>
    <w:rsid w:val="009D246B"/>
    <w:rsid w:val="00A81723"/>
    <w:rsid w:val="00AA7B93"/>
    <w:rsid w:val="00B40E93"/>
    <w:rsid w:val="00BE66C7"/>
    <w:rsid w:val="00C610AE"/>
    <w:rsid w:val="00C72931"/>
    <w:rsid w:val="00CA6E2E"/>
    <w:rsid w:val="00CD5D00"/>
    <w:rsid w:val="00E25F49"/>
    <w:rsid w:val="00E42AE8"/>
    <w:rsid w:val="00FD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image" Target="media/image1.png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4A2C57-79D7-4DA6-9412-97DB1AF905B3}" type="doc">
      <dgm:prSet loTypeId="urn:microsoft.com/office/officeart/2005/8/layout/hierarchy3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0E77497F-3C9D-4AAE-B5DB-685B30107863}">
      <dgm:prSet phldrT="[Text]"/>
      <dgm:spPr>
        <a:solidFill>
          <a:schemeClr val="bg1">
            <a:lumMod val="85000"/>
          </a:schemeClr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n-GB"/>
            <a:t>Eternal Law</a:t>
          </a:r>
        </a:p>
      </dgm:t>
    </dgm:pt>
    <dgm:pt modelId="{E3610402-557D-4C36-87C6-50EEFB78B61F}" type="parTrans" cxnId="{63355ACA-3AA4-41F5-AD74-09B477893D59}">
      <dgm:prSet/>
      <dgm:spPr/>
      <dgm:t>
        <a:bodyPr/>
        <a:lstStyle/>
        <a:p>
          <a:endParaRPr lang="en-GB"/>
        </a:p>
      </dgm:t>
    </dgm:pt>
    <dgm:pt modelId="{E1437113-8E08-4474-BE58-260C7E8A93C1}" type="sibTrans" cxnId="{63355ACA-3AA4-41F5-AD74-09B477893D59}">
      <dgm:prSet/>
      <dgm:spPr/>
      <dgm:t>
        <a:bodyPr/>
        <a:lstStyle/>
        <a:p>
          <a:endParaRPr lang="en-GB"/>
        </a:p>
      </dgm:t>
    </dgm:pt>
    <dgm:pt modelId="{2F08FBE7-8266-4F98-9319-ACE3087AE17E}">
      <dgm:prSet phldrT="[Text]"/>
      <dgm:spPr>
        <a:ln w="9525"/>
      </dgm:spPr>
      <dgm:t>
        <a:bodyPr/>
        <a:lstStyle/>
        <a:p>
          <a:r>
            <a:rPr lang="en-GB"/>
            <a:t>Divine Law</a:t>
          </a:r>
        </a:p>
      </dgm:t>
    </dgm:pt>
    <dgm:pt modelId="{A0061B5E-AD21-4FB3-8D73-7E5084E1B23C}" type="parTrans" cxnId="{1917BBEA-5DE9-4F4F-A2F2-9C969647ABEC}">
      <dgm:prSet/>
      <dgm:spPr/>
      <dgm:t>
        <a:bodyPr/>
        <a:lstStyle/>
        <a:p>
          <a:endParaRPr lang="en-GB"/>
        </a:p>
      </dgm:t>
    </dgm:pt>
    <dgm:pt modelId="{290BA6F4-BA6E-48A3-ACB4-5FAB253B57CE}" type="sibTrans" cxnId="{1917BBEA-5DE9-4F4F-A2F2-9C969647ABEC}">
      <dgm:prSet/>
      <dgm:spPr/>
      <dgm:t>
        <a:bodyPr/>
        <a:lstStyle/>
        <a:p>
          <a:endParaRPr lang="en-GB"/>
        </a:p>
      </dgm:t>
    </dgm:pt>
    <dgm:pt modelId="{AD903E25-6007-47B7-B071-3A548A10FE72}">
      <dgm:prSet phldrT="[Text]"/>
      <dgm:spPr>
        <a:ln w="9525"/>
      </dgm:spPr>
      <dgm:t>
        <a:bodyPr/>
        <a:lstStyle/>
        <a:p>
          <a:r>
            <a:rPr lang="en-GB"/>
            <a:t>Natural Law</a:t>
          </a:r>
        </a:p>
      </dgm:t>
    </dgm:pt>
    <dgm:pt modelId="{D11F0B4F-615B-44C3-B4F9-11BC488C85D2}" type="parTrans" cxnId="{2B24FF33-0EB7-4FE7-816C-A866FC95172D}">
      <dgm:prSet/>
      <dgm:spPr/>
      <dgm:t>
        <a:bodyPr/>
        <a:lstStyle/>
        <a:p>
          <a:endParaRPr lang="en-GB"/>
        </a:p>
      </dgm:t>
    </dgm:pt>
    <dgm:pt modelId="{E28BF9A4-E5EA-4BA1-8AAD-D8AEBE3FCD5C}" type="sibTrans" cxnId="{2B24FF33-0EB7-4FE7-816C-A866FC95172D}">
      <dgm:prSet/>
      <dgm:spPr/>
      <dgm:t>
        <a:bodyPr/>
        <a:lstStyle/>
        <a:p>
          <a:endParaRPr lang="en-GB"/>
        </a:p>
      </dgm:t>
    </dgm:pt>
    <dgm:pt modelId="{DB3A5F7C-A062-4316-9509-302CFE0A51F4}">
      <dgm:prSet/>
      <dgm:spPr>
        <a:ln w="9525"/>
      </dgm:spPr>
      <dgm:t>
        <a:bodyPr/>
        <a:lstStyle/>
        <a:p>
          <a:r>
            <a:rPr lang="en-GB"/>
            <a:t>Human Laws</a:t>
          </a:r>
        </a:p>
      </dgm:t>
    </dgm:pt>
    <dgm:pt modelId="{1B81B780-3EBB-4C02-A671-6EDC03BD93C1}" type="parTrans" cxnId="{58F1BCB9-8A71-453A-8AB0-48816754DD84}">
      <dgm:prSet/>
      <dgm:spPr/>
      <dgm:t>
        <a:bodyPr/>
        <a:lstStyle/>
        <a:p>
          <a:endParaRPr lang="en-GB"/>
        </a:p>
      </dgm:t>
    </dgm:pt>
    <dgm:pt modelId="{E951F7B8-9ADD-4FEC-9D82-800F4DECBAF3}" type="sibTrans" cxnId="{58F1BCB9-8A71-453A-8AB0-48816754DD84}">
      <dgm:prSet/>
      <dgm:spPr/>
      <dgm:t>
        <a:bodyPr/>
        <a:lstStyle/>
        <a:p>
          <a:endParaRPr lang="en-GB"/>
        </a:p>
      </dgm:t>
    </dgm:pt>
    <dgm:pt modelId="{56A0C7CD-8706-4179-ACEB-7B0B0E770E63}" type="pres">
      <dgm:prSet presAssocID="{BD4A2C57-79D7-4DA6-9412-97DB1AF905B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D55EEE93-2408-4C3D-9E3B-812BBAC8CD5C}" type="pres">
      <dgm:prSet presAssocID="{0E77497F-3C9D-4AAE-B5DB-685B30107863}" presName="root" presStyleCnt="0"/>
      <dgm:spPr/>
    </dgm:pt>
    <dgm:pt modelId="{A134BBE1-88A2-4E5F-9E39-A334C12147A0}" type="pres">
      <dgm:prSet presAssocID="{0E77497F-3C9D-4AAE-B5DB-685B30107863}" presName="rootComposite" presStyleCnt="0"/>
      <dgm:spPr/>
    </dgm:pt>
    <dgm:pt modelId="{95A0BAED-4640-4F36-8FDA-1F77E8A9F196}" type="pres">
      <dgm:prSet presAssocID="{0E77497F-3C9D-4AAE-B5DB-685B30107863}" presName="rootText" presStyleLbl="node1" presStyleIdx="0" presStyleCnt="1"/>
      <dgm:spPr/>
      <dgm:t>
        <a:bodyPr/>
        <a:lstStyle/>
        <a:p>
          <a:endParaRPr lang="en-GB"/>
        </a:p>
      </dgm:t>
    </dgm:pt>
    <dgm:pt modelId="{D9336E57-C897-4702-ADFD-B42E18875885}" type="pres">
      <dgm:prSet presAssocID="{0E77497F-3C9D-4AAE-B5DB-685B30107863}" presName="rootConnector" presStyleLbl="node1" presStyleIdx="0" presStyleCnt="1"/>
      <dgm:spPr/>
      <dgm:t>
        <a:bodyPr/>
        <a:lstStyle/>
        <a:p>
          <a:endParaRPr lang="en-GB"/>
        </a:p>
      </dgm:t>
    </dgm:pt>
    <dgm:pt modelId="{22611E06-D4F0-40AD-8CFF-914867564C3D}" type="pres">
      <dgm:prSet presAssocID="{0E77497F-3C9D-4AAE-B5DB-685B30107863}" presName="childShape" presStyleCnt="0"/>
      <dgm:spPr/>
    </dgm:pt>
    <dgm:pt modelId="{0BB1FFD9-4319-4E06-8A72-3C2E1CA1897A}" type="pres">
      <dgm:prSet presAssocID="{A0061B5E-AD21-4FB3-8D73-7E5084E1B23C}" presName="Name13" presStyleLbl="parChTrans1D2" presStyleIdx="0" presStyleCnt="3"/>
      <dgm:spPr/>
      <dgm:t>
        <a:bodyPr/>
        <a:lstStyle/>
        <a:p>
          <a:endParaRPr lang="en-GB"/>
        </a:p>
      </dgm:t>
    </dgm:pt>
    <dgm:pt modelId="{11964586-31A1-4E31-ADDC-AD72BF3A1F2B}" type="pres">
      <dgm:prSet presAssocID="{2F08FBE7-8266-4F98-9319-ACE3087AE17E}" presName="childText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2B695F7-97B2-42D0-95AE-294AF4EDE9CC}" type="pres">
      <dgm:prSet presAssocID="{D11F0B4F-615B-44C3-B4F9-11BC488C85D2}" presName="Name13" presStyleLbl="parChTrans1D2" presStyleIdx="1" presStyleCnt="3"/>
      <dgm:spPr/>
      <dgm:t>
        <a:bodyPr/>
        <a:lstStyle/>
        <a:p>
          <a:endParaRPr lang="en-GB"/>
        </a:p>
      </dgm:t>
    </dgm:pt>
    <dgm:pt modelId="{2853104F-ADD8-4314-BA00-3F702A2530B0}" type="pres">
      <dgm:prSet presAssocID="{AD903E25-6007-47B7-B071-3A548A10FE72}" presName="childText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B6E4C09-FF54-41A9-B396-0C60F1F0C0ED}" type="pres">
      <dgm:prSet presAssocID="{1B81B780-3EBB-4C02-A671-6EDC03BD93C1}" presName="Name13" presStyleLbl="parChTrans1D2" presStyleIdx="2" presStyleCnt="3"/>
      <dgm:spPr/>
      <dgm:t>
        <a:bodyPr/>
        <a:lstStyle/>
        <a:p>
          <a:endParaRPr lang="en-GB"/>
        </a:p>
      </dgm:t>
    </dgm:pt>
    <dgm:pt modelId="{739CBD99-B9F0-498D-9862-9029BD241873}" type="pres">
      <dgm:prSet presAssocID="{DB3A5F7C-A062-4316-9509-302CFE0A51F4}" presName="childText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0C39B70-C828-4907-8AC7-3CFF3E984EDF}" type="presOf" srcId="{BD4A2C57-79D7-4DA6-9412-97DB1AF905B3}" destId="{56A0C7CD-8706-4179-ACEB-7B0B0E770E63}" srcOrd="0" destOrd="0" presId="urn:microsoft.com/office/officeart/2005/8/layout/hierarchy3"/>
    <dgm:cxn modelId="{2B24FF33-0EB7-4FE7-816C-A866FC95172D}" srcId="{0E77497F-3C9D-4AAE-B5DB-685B30107863}" destId="{AD903E25-6007-47B7-B071-3A548A10FE72}" srcOrd="1" destOrd="0" parTransId="{D11F0B4F-615B-44C3-B4F9-11BC488C85D2}" sibTransId="{E28BF9A4-E5EA-4BA1-8AAD-D8AEBE3FCD5C}"/>
    <dgm:cxn modelId="{979AF2E7-4300-43D4-BC47-6C638FFFC78B}" type="presOf" srcId="{0E77497F-3C9D-4AAE-B5DB-685B30107863}" destId="{D9336E57-C897-4702-ADFD-B42E18875885}" srcOrd="1" destOrd="0" presId="urn:microsoft.com/office/officeart/2005/8/layout/hierarchy3"/>
    <dgm:cxn modelId="{58F1BCB9-8A71-453A-8AB0-48816754DD84}" srcId="{0E77497F-3C9D-4AAE-B5DB-685B30107863}" destId="{DB3A5F7C-A062-4316-9509-302CFE0A51F4}" srcOrd="2" destOrd="0" parTransId="{1B81B780-3EBB-4C02-A671-6EDC03BD93C1}" sibTransId="{E951F7B8-9ADD-4FEC-9D82-800F4DECBAF3}"/>
    <dgm:cxn modelId="{A2C7DC0B-3B63-476E-A6EB-FEB254D854B8}" type="presOf" srcId="{DB3A5F7C-A062-4316-9509-302CFE0A51F4}" destId="{739CBD99-B9F0-498D-9862-9029BD241873}" srcOrd="0" destOrd="0" presId="urn:microsoft.com/office/officeart/2005/8/layout/hierarchy3"/>
    <dgm:cxn modelId="{84D260DE-CF00-4450-9584-C3F4DD88B079}" type="presOf" srcId="{AD903E25-6007-47B7-B071-3A548A10FE72}" destId="{2853104F-ADD8-4314-BA00-3F702A2530B0}" srcOrd="0" destOrd="0" presId="urn:microsoft.com/office/officeart/2005/8/layout/hierarchy3"/>
    <dgm:cxn modelId="{EC83EADB-5F97-4B73-915D-4FE86D781461}" type="presOf" srcId="{D11F0B4F-615B-44C3-B4F9-11BC488C85D2}" destId="{E2B695F7-97B2-42D0-95AE-294AF4EDE9CC}" srcOrd="0" destOrd="0" presId="urn:microsoft.com/office/officeart/2005/8/layout/hierarchy3"/>
    <dgm:cxn modelId="{63355ACA-3AA4-41F5-AD74-09B477893D59}" srcId="{BD4A2C57-79D7-4DA6-9412-97DB1AF905B3}" destId="{0E77497F-3C9D-4AAE-B5DB-685B30107863}" srcOrd="0" destOrd="0" parTransId="{E3610402-557D-4C36-87C6-50EEFB78B61F}" sibTransId="{E1437113-8E08-4474-BE58-260C7E8A93C1}"/>
    <dgm:cxn modelId="{BC5C02C5-C86D-4847-BCF1-37E027A41280}" type="presOf" srcId="{1B81B780-3EBB-4C02-A671-6EDC03BD93C1}" destId="{FB6E4C09-FF54-41A9-B396-0C60F1F0C0ED}" srcOrd="0" destOrd="0" presId="urn:microsoft.com/office/officeart/2005/8/layout/hierarchy3"/>
    <dgm:cxn modelId="{1917BBEA-5DE9-4F4F-A2F2-9C969647ABEC}" srcId="{0E77497F-3C9D-4AAE-B5DB-685B30107863}" destId="{2F08FBE7-8266-4F98-9319-ACE3087AE17E}" srcOrd="0" destOrd="0" parTransId="{A0061B5E-AD21-4FB3-8D73-7E5084E1B23C}" sibTransId="{290BA6F4-BA6E-48A3-ACB4-5FAB253B57CE}"/>
    <dgm:cxn modelId="{37D1F695-5B79-485B-ACDA-BE31CA5261FE}" type="presOf" srcId="{0E77497F-3C9D-4AAE-B5DB-685B30107863}" destId="{95A0BAED-4640-4F36-8FDA-1F77E8A9F196}" srcOrd="0" destOrd="0" presId="urn:microsoft.com/office/officeart/2005/8/layout/hierarchy3"/>
    <dgm:cxn modelId="{AD3D29F5-B545-450D-B7CE-34C4AACF7363}" type="presOf" srcId="{2F08FBE7-8266-4F98-9319-ACE3087AE17E}" destId="{11964586-31A1-4E31-ADDC-AD72BF3A1F2B}" srcOrd="0" destOrd="0" presId="urn:microsoft.com/office/officeart/2005/8/layout/hierarchy3"/>
    <dgm:cxn modelId="{06FA302A-D6BE-4E9E-9C27-1B9FA5A7F4D0}" type="presOf" srcId="{A0061B5E-AD21-4FB3-8D73-7E5084E1B23C}" destId="{0BB1FFD9-4319-4E06-8A72-3C2E1CA1897A}" srcOrd="0" destOrd="0" presId="urn:microsoft.com/office/officeart/2005/8/layout/hierarchy3"/>
    <dgm:cxn modelId="{776B745E-300F-4EB2-94EE-2C8AE928E3D0}" type="presParOf" srcId="{56A0C7CD-8706-4179-ACEB-7B0B0E770E63}" destId="{D55EEE93-2408-4C3D-9E3B-812BBAC8CD5C}" srcOrd="0" destOrd="0" presId="urn:microsoft.com/office/officeart/2005/8/layout/hierarchy3"/>
    <dgm:cxn modelId="{B4AFE870-57DB-47B4-9CBE-A7C088598356}" type="presParOf" srcId="{D55EEE93-2408-4C3D-9E3B-812BBAC8CD5C}" destId="{A134BBE1-88A2-4E5F-9E39-A334C12147A0}" srcOrd="0" destOrd="0" presId="urn:microsoft.com/office/officeart/2005/8/layout/hierarchy3"/>
    <dgm:cxn modelId="{27373811-4E79-4963-82E3-6663847D87E0}" type="presParOf" srcId="{A134BBE1-88A2-4E5F-9E39-A334C12147A0}" destId="{95A0BAED-4640-4F36-8FDA-1F77E8A9F196}" srcOrd="0" destOrd="0" presId="urn:microsoft.com/office/officeart/2005/8/layout/hierarchy3"/>
    <dgm:cxn modelId="{7730067B-AFB7-4C47-8E30-7FCE9747FE0D}" type="presParOf" srcId="{A134BBE1-88A2-4E5F-9E39-A334C12147A0}" destId="{D9336E57-C897-4702-ADFD-B42E18875885}" srcOrd="1" destOrd="0" presId="urn:microsoft.com/office/officeart/2005/8/layout/hierarchy3"/>
    <dgm:cxn modelId="{638661C9-D80D-4174-BB3A-012481DED5D5}" type="presParOf" srcId="{D55EEE93-2408-4C3D-9E3B-812BBAC8CD5C}" destId="{22611E06-D4F0-40AD-8CFF-914867564C3D}" srcOrd="1" destOrd="0" presId="urn:microsoft.com/office/officeart/2005/8/layout/hierarchy3"/>
    <dgm:cxn modelId="{C1EDEE0B-39D2-4916-AB99-66F20D6BB562}" type="presParOf" srcId="{22611E06-D4F0-40AD-8CFF-914867564C3D}" destId="{0BB1FFD9-4319-4E06-8A72-3C2E1CA1897A}" srcOrd="0" destOrd="0" presId="urn:microsoft.com/office/officeart/2005/8/layout/hierarchy3"/>
    <dgm:cxn modelId="{DA41839D-FBC7-4F9B-85D6-A8444F74345B}" type="presParOf" srcId="{22611E06-D4F0-40AD-8CFF-914867564C3D}" destId="{11964586-31A1-4E31-ADDC-AD72BF3A1F2B}" srcOrd="1" destOrd="0" presId="urn:microsoft.com/office/officeart/2005/8/layout/hierarchy3"/>
    <dgm:cxn modelId="{75562D31-4E77-4FC2-A866-07E4CF6110F6}" type="presParOf" srcId="{22611E06-D4F0-40AD-8CFF-914867564C3D}" destId="{E2B695F7-97B2-42D0-95AE-294AF4EDE9CC}" srcOrd="2" destOrd="0" presId="urn:microsoft.com/office/officeart/2005/8/layout/hierarchy3"/>
    <dgm:cxn modelId="{3AF3C644-AA95-485B-9DF4-155184BB8680}" type="presParOf" srcId="{22611E06-D4F0-40AD-8CFF-914867564C3D}" destId="{2853104F-ADD8-4314-BA00-3F702A2530B0}" srcOrd="3" destOrd="0" presId="urn:microsoft.com/office/officeart/2005/8/layout/hierarchy3"/>
    <dgm:cxn modelId="{3C735157-D68F-439B-AFB2-8E46D1487530}" type="presParOf" srcId="{22611E06-D4F0-40AD-8CFF-914867564C3D}" destId="{FB6E4C09-FF54-41A9-B396-0C60F1F0C0ED}" srcOrd="4" destOrd="0" presId="urn:microsoft.com/office/officeart/2005/8/layout/hierarchy3"/>
    <dgm:cxn modelId="{B09CC83B-0DE1-4E2E-A685-D1C710897121}" type="presParOf" srcId="{22611E06-D4F0-40AD-8CFF-914867564C3D}" destId="{739CBD99-B9F0-498D-9862-9029BD241873}" srcOrd="5" destOrd="0" presId="urn:microsoft.com/office/officeart/2005/8/layout/hierarchy3"/>
  </dgm:cxnLst>
  <dgm:bg/>
  <dgm:whole>
    <a:ln w="6350"/>
  </dgm:whole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D9BE9F0-759F-405F-A6E9-ECEB317EC504}" type="doc">
      <dgm:prSet loTypeId="urn:microsoft.com/office/officeart/2005/8/layout/hierarchy6" loCatId="hierarchy" qsTypeId="urn:microsoft.com/office/officeart/2005/8/quickstyle/simple3" qsCatId="simple" csTypeId="urn:microsoft.com/office/officeart/2005/8/colors/accent0_1" csCatId="mainScheme" phldr="1"/>
      <dgm:spPr/>
    </dgm:pt>
    <dgm:pt modelId="{F1D56736-7C05-491E-A944-3CB17A4CA723}">
      <dgm:prSet custT="1"/>
      <dgm:spPr>
        <a:xfrm>
          <a:off x="2575215" y="894476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900" b="1" i="0" u="none" strike="noStrike" baseline="0" smtClean="0">
              <a:latin typeface="Calibri"/>
              <a:ea typeface="+mn-ea"/>
              <a:cs typeface="+mn-cs"/>
            </a:rPr>
            <a:t>Synderesis – </a:t>
          </a:r>
        </a:p>
        <a:p>
          <a:pPr marR="0" algn="ctr" rtl="0"/>
          <a:r>
            <a:rPr lang="en-GB" sz="900" b="1" i="0" u="none" strike="noStrike" baseline="0" smtClean="0">
              <a:latin typeface="Calibri"/>
              <a:ea typeface="+mn-ea"/>
              <a:cs typeface="+mn-cs"/>
            </a:rPr>
            <a:t>primary precepts/goods</a:t>
          </a:r>
          <a:endParaRPr lang="en-GB" sz="900" smtClean="0">
            <a:latin typeface="Calibri"/>
            <a:ea typeface="+mn-ea"/>
            <a:cs typeface="+mn-cs"/>
          </a:endParaRPr>
        </a:p>
      </dgm:t>
    </dgm:pt>
    <dgm:pt modelId="{B09F05A4-1832-4CCC-95C4-17C4A730054A}" type="parTrans" cxnId="{98766911-FDBB-48E0-B486-DBE8A5C0DCB5}">
      <dgm:prSet/>
      <dgm:spPr/>
      <dgm:t>
        <a:bodyPr/>
        <a:lstStyle/>
        <a:p>
          <a:endParaRPr lang="en-GB"/>
        </a:p>
      </dgm:t>
    </dgm:pt>
    <dgm:pt modelId="{C34E12D8-1877-46DC-A843-AF4DFD99224A}" type="sibTrans" cxnId="{98766911-FDBB-48E0-B486-DBE8A5C0DCB5}">
      <dgm:prSet/>
      <dgm:spPr/>
      <dgm:t>
        <a:bodyPr/>
        <a:lstStyle/>
        <a:p>
          <a:endParaRPr lang="en-GB"/>
        </a:p>
      </dgm:t>
    </dgm:pt>
    <dgm:pt modelId="{54B8A172-B5F0-4B1B-9D04-64663B28E04C}">
      <dgm:prSet custT="1"/>
      <dgm:spPr>
        <a:xfrm>
          <a:off x="516878" y="1498369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800" b="0" i="0" u="none" strike="noStrike" baseline="0" smtClean="0">
              <a:latin typeface="Calibri"/>
              <a:ea typeface="+mn-ea"/>
              <a:cs typeface="+mn-cs"/>
            </a:rPr>
            <a:t>Preservation of life</a:t>
          </a:r>
          <a:endParaRPr lang="en-GB" sz="800" smtClean="0">
            <a:latin typeface="Calibri"/>
            <a:ea typeface="+mn-ea"/>
            <a:cs typeface="+mn-cs"/>
          </a:endParaRPr>
        </a:p>
      </dgm:t>
    </dgm:pt>
    <dgm:pt modelId="{4DA7870D-42E5-483C-AD65-EEFBF6C95F1E}" type="parTrans" cxnId="{3344355E-09A8-44C9-8714-C5A01A179C69}">
      <dgm:prSet/>
      <dgm:spPr>
        <a:xfrm>
          <a:off x="942154" y="1319753"/>
          <a:ext cx="2058337" cy="178616"/>
        </a:xfrm>
      </dgm:spPr>
      <dgm:t>
        <a:bodyPr/>
        <a:lstStyle/>
        <a:p>
          <a:endParaRPr lang="en-GB"/>
        </a:p>
      </dgm:t>
    </dgm:pt>
    <dgm:pt modelId="{B1AC0A25-1DA8-4CE7-809C-8E95AF2D69C1}" type="sibTrans" cxnId="{3344355E-09A8-44C9-8714-C5A01A179C69}">
      <dgm:prSet/>
      <dgm:spPr/>
      <dgm:t>
        <a:bodyPr/>
        <a:lstStyle/>
        <a:p>
          <a:endParaRPr lang="en-GB"/>
        </a:p>
      </dgm:t>
    </dgm:pt>
    <dgm:pt modelId="{8618A85B-EAD6-41D2-BF5F-D9AEC25471C4}" type="asst">
      <dgm:prSet custT="1"/>
      <dgm:spPr>
        <a:xfrm>
          <a:off x="2293" y="2102261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600" b="1" i="0" u="none" strike="noStrike" baseline="0" smtClean="0">
              <a:latin typeface="Calibri"/>
              <a:ea typeface="+mn-ea"/>
              <a:cs typeface="+mn-cs"/>
            </a:rPr>
            <a:t>Possible secondary precept</a:t>
          </a:r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: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Abortion is wrong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Transplant surgery is allowed</a:t>
          </a:r>
          <a:endParaRPr lang="en-GB" sz="600" smtClean="0">
            <a:latin typeface="Calibri"/>
            <a:ea typeface="+mn-ea"/>
            <a:cs typeface="+mn-cs"/>
          </a:endParaRPr>
        </a:p>
      </dgm:t>
    </dgm:pt>
    <dgm:pt modelId="{1DA908E5-71A1-49CA-8380-72DAB1A10375}" type="parTrans" cxnId="{C91C63F4-155A-407B-80CC-DC195EE91F63}">
      <dgm:prSet/>
      <dgm:spPr>
        <a:xfrm>
          <a:off x="807126" y="1923645"/>
          <a:ext cx="91440" cy="391254"/>
        </a:xfrm>
      </dgm:spPr>
      <dgm:t>
        <a:bodyPr/>
        <a:lstStyle/>
        <a:p>
          <a:endParaRPr lang="en-GB"/>
        </a:p>
      </dgm:t>
    </dgm:pt>
    <dgm:pt modelId="{FF950626-A68A-42AF-9EAC-F28E2B3DE33B}" type="sibTrans" cxnId="{C91C63F4-155A-407B-80CC-DC195EE91F63}">
      <dgm:prSet/>
      <dgm:spPr/>
      <dgm:t>
        <a:bodyPr/>
        <a:lstStyle/>
        <a:p>
          <a:endParaRPr lang="en-GB"/>
        </a:p>
      </dgm:t>
    </dgm:pt>
    <dgm:pt modelId="{85CAB683-6DD9-4B90-9E66-31C3F6BA819F}">
      <dgm:prSet custT="1"/>
      <dgm:spPr>
        <a:xfrm>
          <a:off x="1546047" y="1498369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800" b="0" i="0" u="none" strike="noStrike" baseline="0" smtClean="0">
              <a:latin typeface="Calibri"/>
              <a:ea typeface="+mn-ea"/>
              <a:cs typeface="+mn-cs"/>
            </a:rPr>
            <a:t>Reproduction</a:t>
          </a:r>
          <a:endParaRPr lang="en-GB" sz="800" smtClean="0">
            <a:latin typeface="Calibri"/>
            <a:ea typeface="+mn-ea"/>
            <a:cs typeface="+mn-cs"/>
          </a:endParaRPr>
        </a:p>
      </dgm:t>
    </dgm:pt>
    <dgm:pt modelId="{F7012AE6-75E2-44F6-99BA-D4993FB2774B}" type="parTrans" cxnId="{1F40F267-7520-449F-B8B4-CE7C7E043838}">
      <dgm:prSet/>
      <dgm:spPr>
        <a:xfrm>
          <a:off x="1971323" y="1319753"/>
          <a:ext cx="1029168" cy="178616"/>
        </a:xfrm>
      </dgm:spPr>
      <dgm:t>
        <a:bodyPr/>
        <a:lstStyle/>
        <a:p>
          <a:endParaRPr lang="en-GB"/>
        </a:p>
      </dgm:t>
    </dgm:pt>
    <dgm:pt modelId="{BEC3DB74-9BD8-4B76-95BA-B548939474DD}" type="sibTrans" cxnId="{1F40F267-7520-449F-B8B4-CE7C7E043838}">
      <dgm:prSet/>
      <dgm:spPr/>
      <dgm:t>
        <a:bodyPr/>
        <a:lstStyle/>
        <a:p>
          <a:endParaRPr lang="en-GB"/>
        </a:p>
      </dgm:t>
    </dgm:pt>
    <dgm:pt modelId="{9311D58F-BA3D-4197-A1A6-F3C254539D3B}" type="asst">
      <dgm:prSet custT="1"/>
      <dgm:spPr>
        <a:xfrm>
          <a:off x="1031462" y="2102261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600" b="1" i="0" u="none" strike="noStrike" baseline="0" smtClean="0">
              <a:latin typeface="Calibri"/>
              <a:ea typeface="+mn-ea"/>
              <a:cs typeface="+mn-cs"/>
            </a:rPr>
            <a:t>Possible secondary precept: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Do not use contraception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Masturbation is morally wrong</a:t>
          </a:r>
          <a:endParaRPr lang="en-GB" sz="600" smtClean="0">
            <a:latin typeface="Calibri"/>
            <a:ea typeface="+mn-ea"/>
            <a:cs typeface="+mn-cs"/>
          </a:endParaRPr>
        </a:p>
      </dgm:t>
    </dgm:pt>
    <dgm:pt modelId="{227CA90D-E0A7-4084-893B-1CE48308CC71}" type="parTrans" cxnId="{491A1AC7-E802-4CFC-A839-6D7F3A21F813}">
      <dgm:prSet/>
      <dgm:spPr>
        <a:xfrm>
          <a:off x="1836295" y="1923645"/>
          <a:ext cx="91440" cy="391254"/>
        </a:xfrm>
      </dgm:spPr>
      <dgm:t>
        <a:bodyPr/>
        <a:lstStyle/>
        <a:p>
          <a:endParaRPr lang="en-GB"/>
        </a:p>
      </dgm:t>
    </dgm:pt>
    <dgm:pt modelId="{B16B9870-26FF-4E46-B1D1-84705F31BDEA}" type="sibTrans" cxnId="{491A1AC7-E802-4CFC-A839-6D7F3A21F813}">
      <dgm:prSet/>
      <dgm:spPr/>
      <dgm:t>
        <a:bodyPr/>
        <a:lstStyle/>
        <a:p>
          <a:endParaRPr lang="en-GB"/>
        </a:p>
      </dgm:t>
    </dgm:pt>
    <dgm:pt modelId="{06DC1DF8-D956-4703-9769-0C9CE4F04CCF}">
      <dgm:prSet custT="1"/>
      <dgm:spPr>
        <a:xfrm>
          <a:off x="2575215" y="1498369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800" b="0" i="0" u="none" strike="noStrike" baseline="0" smtClean="0">
              <a:latin typeface="Calibri"/>
              <a:ea typeface="+mn-ea"/>
              <a:cs typeface="+mn-cs"/>
            </a:rPr>
            <a:t>Education/learning</a:t>
          </a:r>
          <a:endParaRPr lang="en-GB" sz="800" smtClean="0">
            <a:latin typeface="Calibri"/>
            <a:ea typeface="+mn-ea"/>
            <a:cs typeface="+mn-cs"/>
          </a:endParaRPr>
        </a:p>
      </dgm:t>
    </dgm:pt>
    <dgm:pt modelId="{DEAE12B5-D57B-4656-9C7A-7B704C7641A5}" type="parTrans" cxnId="{108F939B-BFF5-4A09-844C-DEBCD2DC14BC}">
      <dgm:prSet/>
      <dgm:spPr>
        <a:xfrm>
          <a:off x="2954772" y="1319753"/>
          <a:ext cx="91440" cy="178616"/>
        </a:xfrm>
      </dgm:spPr>
      <dgm:t>
        <a:bodyPr/>
        <a:lstStyle/>
        <a:p>
          <a:endParaRPr lang="en-GB"/>
        </a:p>
      </dgm:t>
    </dgm:pt>
    <dgm:pt modelId="{4B180F75-929B-439E-8589-B3F93AED73D2}" type="sibTrans" cxnId="{108F939B-BFF5-4A09-844C-DEBCD2DC14BC}">
      <dgm:prSet/>
      <dgm:spPr/>
      <dgm:t>
        <a:bodyPr/>
        <a:lstStyle/>
        <a:p>
          <a:endParaRPr lang="en-GB"/>
        </a:p>
      </dgm:t>
    </dgm:pt>
    <dgm:pt modelId="{6638067F-ECB4-471F-9A8B-67739BF1AA0D}" type="asst">
      <dgm:prSet custT="1"/>
      <dgm:spPr>
        <a:xfrm>
          <a:off x="2060631" y="2102261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600" b="1" i="0" u="none" strike="noStrike" baseline="0" smtClean="0">
              <a:latin typeface="Calibri"/>
              <a:ea typeface="+mn-ea"/>
              <a:cs typeface="+mn-cs"/>
            </a:rPr>
            <a:t>Possible secondary precept: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Free education for all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Learn from mistakes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Acquire skills</a:t>
          </a:r>
          <a:endParaRPr lang="en-GB" sz="600" smtClean="0">
            <a:latin typeface="Calibri"/>
            <a:ea typeface="+mn-ea"/>
            <a:cs typeface="+mn-cs"/>
          </a:endParaRPr>
        </a:p>
      </dgm:t>
    </dgm:pt>
    <dgm:pt modelId="{5CD5D74D-8344-48D3-B05F-0FF8CC7963DB}" type="parTrans" cxnId="{C8855F33-DA0C-4C99-AE07-EBEB86D41A0E}">
      <dgm:prSet/>
      <dgm:spPr>
        <a:xfrm>
          <a:off x="2865464" y="1923645"/>
          <a:ext cx="91440" cy="391254"/>
        </a:xfrm>
      </dgm:spPr>
      <dgm:t>
        <a:bodyPr/>
        <a:lstStyle/>
        <a:p>
          <a:endParaRPr lang="en-GB"/>
        </a:p>
      </dgm:t>
    </dgm:pt>
    <dgm:pt modelId="{2F6EC3DD-CDCB-43BE-B46E-EB54E7B1FCCA}" type="sibTrans" cxnId="{C8855F33-DA0C-4C99-AE07-EBEB86D41A0E}">
      <dgm:prSet/>
      <dgm:spPr/>
      <dgm:t>
        <a:bodyPr/>
        <a:lstStyle/>
        <a:p>
          <a:endParaRPr lang="en-GB"/>
        </a:p>
      </dgm:t>
    </dgm:pt>
    <dgm:pt modelId="{25B37ABF-49E6-475A-A091-FEC218A257A7}">
      <dgm:prSet custT="1"/>
      <dgm:spPr>
        <a:xfrm>
          <a:off x="3604384" y="1498369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800" b="0" i="0" u="none" strike="noStrike" baseline="0" smtClean="0">
              <a:latin typeface="Calibri"/>
              <a:ea typeface="+mn-ea"/>
              <a:cs typeface="+mn-cs"/>
            </a:rPr>
            <a:t>Living harmoniously in society</a:t>
          </a:r>
          <a:r>
            <a:rPr lang="en-GB" sz="500" b="0" i="0" u="none" strike="noStrike" baseline="0" smtClean="0">
              <a:latin typeface="Calibri"/>
              <a:ea typeface="+mn-ea"/>
              <a:cs typeface="+mn-cs"/>
            </a:rPr>
            <a:t> </a:t>
          </a:r>
          <a:endParaRPr lang="en-GB" sz="500" smtClean="0">
            <a:latin typeface="Calibri"/>
            <a:ea typeface="+mn-ea"/>
            <a:cs typeface="+mn-cs"/>
          </a:endParaRPr>
        </a:p>
      </dgm:t>
    </dgm:pt>
    <dgm:pt modelId="{641AA520-BC61-41A2-87CD-1EE7D29A4013}" type="parTrans" cxnId="{09A37380-A7F3-4C4E-A63B-70134C5F57B2}">
      <dgm:prSet/>
      <dgm:spPr>
        <a:xfrm>
          <a:off x="3000492" y="1319753"/>
          <a:ext cx="1029168" cy="178616"/>
        </a:xfrm>
      </dgm:spPr>
      <dgm:t>
        <a:bodyPr/>
        <a:lstStyle/>
        <a:p>
          <a:endParaRPr lang="en-GB"/>
        </a:p>
      </dgm:t>
    </dgm:pt>
    <dgm:pt modelId="{08A84419-5B8D-4EC1-8D88-B7CBA78EF359}" type="sibTrans" cxnId="{09A37380-A7F3-4C4E-A63B-70134C5F57B2}">
      <dgm:prSet/>
      <dgm:spPr/>
      <dgm:t>
        <a:bodyPr/>
        <a:lstStyle/>
        <a:p>
          <a:endParaRPr lang="en-GB"/>
        </a:p>
      </dgm:t>
    </dgm:pt>
    <dgm:pt modelId="{D57FE2CF-D4C3-4204-B550-A20C44EBBA71}" type="asst">
      <dgm:prSet custT="1"/>
      <dgm:spPr>
        <a:xfrm>
          <a:off x="3089800" y="2102261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600" b="1" i="0" u="none" strike="noStrike" baseline="0" smtClean="0">
              <a:latin typeface="Calibri"/>
              <a:ea typeface="+mn-ea"/>
              <a:cs typeface="+mn-cs"/>
            </a:rPr>
            <a:t>Possible secondary precept: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 Do not steal as it destroys human relations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Respect others and do not discriminate</a:t>
          </a:r>
          <a:endParaRPr lang="en-GB" sz="600" smtClean="0">
            <a:latin typeface="Calibri"/>
            <a:ea typeface="+mn-ea"/>
            <a:cs typeface="+mn-cs"/>
          </a:endParaRPr>
        </a:p>
      </dgm:t>
    </dgm:pt>
    <dgm:pt modelId="{E64F641D-E9BA-46FA-B20E-747C0335A888}" type="parTrans" cxnId="{DE1CD700-C3C2-40BA-818A-476E9B368130}">
      <dgm:prSet/>
      <dgm:spPr>
        <a:xfrm>
          <a:off x="3894632" y="1923645"/>
          <a:ext cx="91440" cy="391254"/>
        </a:xfrm>
      </dgm:spPr>
      <dgm:t>
        <a:bodyPr/>
        <a:lstStyle/>
        <a:p>
          <a:endParaRPr lang="en-GB"/>
        </a:p>
      </dgm:t>
    </dgm:pt>
    <dgm:pt modelId="{0241908B-4040-46D1-86EA-776E98A04591}" type="sibTrans" cxnId="{DE1CD700-C3C2-40BA-818A-476E9B368130}">
      <dgm:prSet/>
      <dgm:spPr/>
      <dgm:t>
        <a:bodyPr/>
        <a:lstStyle/>
        <a:p>
          <a:endParaRPr lang="en-GB"/>
        </a:p>
      </dgm:t>
    </dgm:pt>
    <dgm:pt modelId="{87EA64E0-D56A-49E6-B5D7-871AC124D23F}">
      <dgm:prSet custT="1"/>
      <dgm:spPr>
        <a:xfrm>
          <a:off x="4633553" y="1498369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800" b="0" i="0" u="none" strike="noStrike" baseline="0" smtClean="0">
              <a:latin typeface="Calibri"/>
              <a:ea typeface="+mn-ea"/>
              <a:cs typeface="+mn-cs"/>
            </a:rPr>
            <a:t>Worshipping God</a:t>
          </a:r>
          <a:endParaRPr lang="en-GB" sz="800" smtClean="0">
            <a:latin typeface="Calibri"/>
            <a:ea typeface="+mn-ea"/>
            <a:cs typeface="+mn-cs"/>
          </a:endParaRPr>
        </a:p>
      </dgm:t>
    </dgm:pt>
    <dgm:pt modelId="{F422D5AB-986E-4E20-8D76-2CA04A9638EE}" type="parTrans" cxnId="{A0CB25A8-CA7B-4CE1-BC10-6AF6E8001519}">
      <dgm:prSet/>
      <dgm:spPr>
        <a:xfrm>
          <a:off x="3000492" y="1319753"/>
          <a:ext cx="2058337" cy="178616"/>
        </a:xfrm>
      </dgm:spPr>
      <dgm:t>
        <a:bodyPr/>
        <a:lstStyle/>
        <a:p>
          <a:endParaRPr lang="en-GB"/>
        </a:p>
      </dgm:t>
    </dgm:pt>
    <dgm:pt modelId="{81A2DFD4-2D05-4D44-9464-6E7217B73C4B}" type="sibTrans" cxnId="{A0CB25A8-CA7B-4CE1-BC10-6AF6E8001519}">
      <dgm:prSet/>
      <dgm:spPr/>
      <dgm:t>
        <a:bodyPr/>
        <a:lstStyle/>
        <a:p>
          <a:endParaRPr lang="en-GB"/>
        </a:p>
      </dgm:t>
    </dgm:pt>
    <dgm:pt modelId="{17AD2291-C35C-4EE8-A56F-7F6E74FAD5F8}" type="asst">
      <dgm:prSet custT="1"/>
      <dgm:spPr>
        <a:xfrm>
          <a:off x="4118969" y="2102261"/>
          <a:ext cx="850552" cy="425276"/>
        </a:xfrm>
        <a:solidFill>
          <a:schemeClr val="bg1">
            <a:lumMod val="85000"/>
          </a:schemeClr>
        </a:solidFill>
      </dgm:spPr>
      <dgm:t>
        <a:bodyPr/>
        <a:lstStyle/>
        <a:p>
          <a:pPr marR="0" algn="ctr" rtl="0"/>
          <a:r>
            <a:rPr lang="en-GB" sz="600" b="1" i="0" u="none" strike="noStrike" baseline="0" smtClean="0">
              <a:latin typeface="Calibri"/>
              <a:ea typeface="+mn-ea"/>
              <a:cs typeface="+mn-cs"/>
            </a:rPr>
            <a:t>Possible secondary precept: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Pray</a:t>
          </a:r>
        </a:p>
        <a:p>
          <a:pPr marR="0" algn="ctr" rtl="0"/>
          <a:r>
            <a:rPr lang="en-GB" sz="600" b="0" i="0" u="none" strike="noStrike" baseline="0" smtClean="0">
              <a:latin typeface="Calibri"/>
              <a:ea typeface="+mn-ea"/>
              <a:cs typeface="+mn-cs"/>
            </a:rPr>
            <a:t>Respect God’s creation</a:t>
          </a:r>
          <a:endParaRPr lang="en-GB" sz="600" smtClean="0">
            <a:latin typeface="Calibri"/>
            <a:ea typeface="+mn-ea"/>
            <a:cs typeface="+mn-cs"/>
          </a:endParaRPr>
        </a:p>
      </dgm:t>
    </dgm:pt>
    <dgm:pt modelId="{0E54D366-E057-4BC2-BC08-D63F0F03AFD2}" type="parTrans" cxnId="{0134E0D6-44DC-4574-A7F8-96CCC698DAC1}">
      <dgm:prSet/>
      <dgm:spPr>
        <a:xfrm>
          <a:off x="4923801" y="1923645"/>
          <a:ext cx="91440" cy="391254"/>
        </a:xfrm>
      </dgm:spPr>
      <dgm:t>
        <a:bodyPr/>
        <a:lstStyle/>
        <a:p>
          <a:endParaRPr lang="en-GB"/>
        </a:p>
      </dgm:t>
    </dgm:pt>
    <dgm:pt modelId="{899A117D-596C-41D0-94BD-492FAD6ABA0A}" type="sibTrans" cxnId="{0134E0D6-44DC-4574-A7F8-96CCC698DAC1}">
      <dgm:prSet/>
      <dgm:spPr/>
      <dgm:t>
        <a:bodyPr/>
        <a:lstStyle/>
        <a:p>
          <a:endParaRPr lang="en-GB"/>
        </a:p>
      </dgm:t>
    </dgm:pt>
    <dgm:pt modelId="{ACF38658-2EB5-405C-9A6D-A9BEC6E3306C}" type="pres">
      <dgm:prSet presAssocID="{9D9BE9F0-759F-405F-A6E9-ECEB317EC50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4F87213-D4CD-4978-83AE-EEB806018AD8}" type="pres">
      <dgm:prSet presAssocID="{9D9BE9F0-759F-405F-A6E9-ECEB317EC504}" presName="hierFlow" presStyleCnt="0"/>
      <dgm:spPr/>
    </dgm:pt>
    <dgm:pt modelId="{EF32CC66-4503-4191-BAAD-4A8694F55D12}" type="pres">
      <dgm:prSet presAssocID="{9D9BE9F0-759F-405F-A6E9-ECEB317EC50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F766D96-A4F3-41FC-BA67-042BFBED4EAC}" type="pres">
      <dgm:prSet presAssocID="{F1D56736-7C05-491E-A944-3CB17A4CA723}" presName="Name14" presStyleCnt="0"/>
      <dgm:spPr/>
    </dgm:pt>
    <dgm:pt modelId="{17DE9E8F-F434-4F09-BA74-EB9DF2D318F3}" type="pres">
      <dgm:prSet presAssocID="{F1D56736-7C05-491E-A944-3CB17A4CA723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408A602-1247-47D4-953F-4B8D749F7C7C}" type="pres">
      <dgm:prSet presAssocID="{F1D56736-7C05-491E-A944-3CB17A4CA723}" presName="hierChild2" presStyleCnt="0"/>
      <dgm:spPr/>
    </dgm:pt>
    <dgm:pt modelId="{5FC73B48-1E90-48D4-92D2-C4AA4C887E19}" type="pres">
      <dgm:prSet presAssocID="{4DA7870D-42E5-483C-AD65-EEFBF6C95F1E}" presName="Name19" presStyleLbl="parChTrans1D2" presStyleIdx="0" presStyleCnt="5"/>
      <dgm:spPr/>
      <dgm:t>
        <a:bodyPr/>
        <a:lstStyle/>
        <a:p>
          <a:endParaRPr lang="en-GB"/>
        </a:p>
      </dgm:t>
    </dgm:pt>
    <dgm:pt modelId="{FF46E47F-2EE2-4F8F-8640-C5BD5CD22A24}" type="pres">
      <dgm:prSet presAssocID="{54B8A172-B5F0-4B1B-9D04-64663B28E04C}" presName="Name21" presStyleCnt="0"/>
      <dgm:spPr/>
    </dgm:pt>
    <dgm:pt modelId="{28867C59-152E-46B9-B984-373F4566284C}" type="pres">
      <dgm:prSet presAssocID="{54B8A172-B5F0-4B1B-9D04-64663B28E04C}" presName="level2Shape" presStyleLbl="node2" presStyleIdx="0" presStyleCnt="5"/>
      <dgm:spPr/>
      <dgm:t>
        <a:bodyPr/>
        <a:lstStyle/>
        <a:p>
          <a:endParaRPr lang="en-GB"/>
        </a:p>
      </dgm:t>
    </dgm:pt>
    <dgm:pt modelId="{57EDF727-77C5-4322-92F2-EACDBE092CDA}" type="pres">
      <dgm:prSet presAssocID="{54B8A172-B5F0-4B1B-9D04-64663B28E04C}" presName="hierChild3" presStyleCnt="0"/>
      <dgm:spPr/>
    </dgm:pt>
    <dgm:pt modelId="{5E7FBDE2-E1AA-48FB-B2EC-225CE3673868}" type="pres">
      <dgm:prSet presAssocID="{1DA908E5-71A1-49CA-8380-72DAB1A10375}" presName="Name19" presStyleLbl="parChTrans1D3" presStyleIdx="0" presStyleCnt="5"/>
      <dgm:spPr/>
      <dgm:t>
        <a:bodyPr/>
        <a:lstStyle/>
        <a:p>
          <a:endParaRPr lang="en-GB"/>
        </a:p>
      </dgm:t>
    </dgm:pt>
    <dgm:pt modelId="{6C39194B-41F2-4847-BD19-446A66F1A166}" type="pres">
      <dgm:prSet presAssocID="{8618A85B-EAD6-41D2-BF5F-D9AEC25471C4}" presName="Name21" presStyleCnt="0"/>
      <dgm:spPr/>
    </dgm:pt>
    <dgm:pt modelId="{A36C2E71-24CA-455F-B959-0BADD0E6DBAA}" type="pres">
      <dgm:prSet presAssocID="{8618A85B-EAD6-41D2-BF5F-D9AEC25471C4}" presName="level2Shape" presStyleLbl="asst2" presStyleIdx="0" presStyleCnt="5"/>
      <dgm:spPr/>
      <dgm:t>
        <a:bodyPr/>
        <a:lstStyle/>
        <a:p>
          <a:endParaRPr lang="en-GB"/>
        </a:p>
      </dgm:t>
    </dgm:pt>
    <dgm:pt modelId="{C77AF0D5-0090-4716-96C8-75F0758C572E}" type="pres">
      <dgm:prSet presAssocID="{8618A85B-EAD6-41D2-BF5F-D9AEC25471C4}" presName="hierChild3" presStyleCnt="0"/>
      <dgm:spPr/>
    </dgm:pt>
    <dgm:pt modelId="{E2892FF5-6BA7-4209-800C-09FD6F84D759}" type="pres">
      <dgm:prSet presAssocID="{F7012AE6-75E2-44F6-99BA-D4993FB2774B}" presName="Name19" presStyleLbl="parChTrans1D2" presStyleIdx="1" presStyleCnt="5"/>
      <dgm:spPr/>
      <dgm:t>
        <a:bodyPr/>
        <a:lstStyle/>
        <a:p>
          <a:endParaRPr lang="en-GB"/>
        </a:p>
      </dgm:t>
    </dgm:pt>
    <dgm:pt modelId="{1F87665D-EDAA-4407-B4D2-DCBCBA5FA3D2}" type="pres">
      <dgm:prSet presAssocID="{85CAB683-6DD9-4B90-9E66-31C3F6BA819F}" presName="Name21" presStyleCnt="0"/>
      <dgm:spPr/>
    </dgm:pt>
    <dgm:pt modelId="{4760CD57-7501-4735-94E5-D8BBB09E8670}" type="pres">
      <dgm:prSet presAssocID="{85CAB683-6DD9-4B90-9E66-31C3F6BA819F}" presName="level2Shape" presStyleLbl="node2" presStyleIdx="1" presStyleCnt="5"/>
      <dgm:spPr/>
      <dgm:t>
        <a:bodyPr/>
        <a:lstStyle/>
        <a:p>
          <a:endParaRPr lang="en-GB"/>
        </a:p>
      </dgm:t>
    </dgm:pt>
    <dgm:pt modelId="{3E1676AD-7570-4D63-9240-D9A29DD11DB9}" type="pres">
      <dgm:prSet presAssocID="{85CAB683-6DD9-4B90-9E66-31C3F6BA819F}" presName="hierChild3" presStyleCnt="0"/>
      <dgm:spPr/>
    </dgm:pt>
    <dgm:pt modelId="{0F96C4A4-A5D5-402B-B0CA-47DFF9A148FC}" type="pres">
      <dgm:prSet presAssocID="{227CA90D-E0A7-4084-893B-1CE48308CC71}" presName="Name19" presStyleLbl="parChTrans1D3" presStyleIdx="1" presStyleCnt="5"/>
      <dgm:spPr/>
      <dgm:t>
        <a:bodyPr/>
        <a:lstStyle/>
        <a:p>
          <a:endParaRPr lang="en-GB"/>
        </a:p>
      </dgm:t>
    </dgm:pt>
    <dgm:pt modelId="{C8E0A783-1CBD-406F-A86F-0419078C5D6C}" type="pres">
      <dgm:prSet presAssocID="{9311D58F-BA3D-4197-A1A6-F3C254539D3B}" presName="Name21" presStyleCnt="0"/>
      <dgm:spPr/>
    </dgm:pt>
    <dgm:pt modelId="{1BE2C7C7-558F-427C-8092-F23F5D2F4BF1}" type="pres">
      <dgm:prSet presAssocID="{9311D58F-BA3D-4197-A1A6-F3C254539D3B}" presName="level2Shape" presStyleLbl="asst2" presStyleIdx="1" presStyleCnt="5"/>
      <dgm:spPr/>
      <dgm:t>
        <a:bodyPr/>
        <a:lstStyle/>
        <a:p>
          <a:endParaRPr lang="en-GB"/>
        </a:p>
      </dgm:t>
    </dgm:pt>
    <dgm:pt modelId="{DDA9EFE6-F748-45C5-8E54-6E9907213C10}" type="pres">
      <dgm:prSet presAssocID="{9311D58F-BA3D-4197-A1A6-F3C254539D3B}" presName="hierChild3" presStyleCnt="0"/>
      <dgm:spPr/>
    </dgm:pt>
    <dgm:pt modelId="{BBE34CF1-1788-45F9-9663-20CA19FA4A89}" type="pres">
      <dgm:prSet presAssocID="{DEAE12B5-D57B-4656-9C7A-7B704C7641A5}" presName="Name19" presStyleLbl="parChTrans1D2" presStyleIdx="2" presStyleCnt="5"/>
      <dgm:spPr/>
      <dgm:t>
        <a:bodyPr/>
        <a:lstStyle/>
        <a:p>
          <a:endParaRPr lang="en-GB"/>
        </a:p>
      </dgm:t>
    </dgm:pt>
    <dgm:pt modelId="{3E617C6D-D363-4A0B-9F28-A8F04F447D06}" type="pres">
      <dgm:prSet presAssocID="{06DC1DF8-D956-4703-9769-0C9CE4F04CCF}" presName="Name21" presStyleCnt="0"/>
      <dgm:spPr/>
    </dgm:pt>
    <dgm:pt modelId="{32CB5449-CFB4-4732-AD7F-3E268F20430C}" type="pres">
      <dgm:prSet presAssocID="{06DC1DF8-D956-4703-9769-0C9CE4F04CCF}" presName="level2Shape" presStyleLbl="node2" presStyleIdx="2" presStyleCnt="5"/>
      <dgm:spPr/>
      <dgm:t>
        <a:bodyPr/>
        <a:lstStyle/>
        <a:p>
          <a:endParaRPr lang="en-GB"/>
        </a:p>
      </dgm:t>
    </dgm:pt>
    <dgm:pt modelId="{65A6B53E-3BAA-469C-AF8E-FBA8837FE104}" type="pres">
      <dgm:prSet presAssocID="{06DC1DF8-D956-4703-9769-0C9CE4F04CCF}" presName="hierChild3" presStyleCnt="0"/>
      <dgm:spPr/>
    </dgm:pt>
    <dgm:pt modelId="{3EFB7197-7533-4CC3-B83F-D63C4BD53DC4}" type="pres">
      <dgm:prSet presAssocID="{5CD5D74D-8344-48D3-B05F-0FF8CC7963DB}" presName="Name19" presStyleLbl="parChTrans1D3" presStyleIdx="2" presStyleCnt="5"/>
      <dgm:spPr/>
      <dgm:t>
        <a:bodyPr/>
        <a:lstStyle/>
        <a:p>
          <a:endParaRPr lang="en-GB"/>
        </a:p>
      </dgm:t>
    </dgm:pt>
    <dgm:pt modelId="{03C72D91-7758-4B66-A602-350C11A18924}" type="pres">
      <dgm:prSet presAssocID="{6638067F-ECB4-471F-9A8B-67739BF1AA0D}" presName="Name21" presStyleCnt="0"/>
      <dgm:spPr/>
    </dgm:pt>
    <dgm:pt modelId="{F2B6AE4E-D8DD-426C-802E-3BC5312F3552}" type="pres">
      <dgm:prSet presAssocID="{6638067F-ECB4-471F-9A8B-67739BF1AA0D}" presName="level2Shape" presStyleLbl="asst2" presStyleIdx="2" presStyleCnt="5"/>
      <dgm:spPr/>
      <dgm:t>
        <a:bodyPr/>
        <a:lstStyle/>
        <a:p>
          <a:endParaRPr lang="en-GB"/>
        </a:p>
      </dgm:t>
    </dgm:pt>
    <dgm:pt modelId="{A9EAB0A3-4B05-40FB-986D-4B60C86FA922}" type="pres">
      <dgm:prSet presAssocID="{6638067F-ECB4-471F-9A8B-67739BF1AA0D}" presName="hierChild3" presStyleCnt="0"/>
      <dgm:spPr/>
    </dgm:pt>
    <dgm:pt modelId="{EFFA8FAE-0862-4493-A1E9-6C5A99E42680}" type="pres">
      <dgm:prSet presAssocID="{641AA520-BC61-41A2-87CD-1EE7D29A4013}" presName="Name19" presStyleLbl="parChTrans1D2" presStyleIdx="3" presStyleCnt="5"/>
      <dgm:spPr/>
      <dgm:t>
        <a:bodyPr/>
        <a:lstStyle/>
        <a:p>
          <a:endParaRPr lang="en-GB"/>
        </a:p>
      </dgm:t>
    </dgm:pt>
    <dgm:pt modelId="{B0A8E8C4-E4FF-4A72-B58F-2E6E5C10F5A1}" type="pres">
      <dgm:prSet presAssocID="{25B37ABF-49E6-475A-A091-FEC218A257A7}" presName="Name21" presStyleCnt="0"/>
      <dgm:spPr/>
    </dgm:pt>
    <dgm:pt modelId="{4EAF3A09-9066-4D25-917A-1F0C067291DA}" type="pres">
      <dgm:prSet presAssocID="{25B37ABF-49E6-475A-A091-FEC218A257A7}" presName="level2Shape" presStyleLbl="node2" presStyleIdx="3" presStyleCnt="5"/>
      <dgm:spPr/>
      <dgm:t>
        <a:bodyPr/>
        <a:lstStyle/>
        <a:p>
          <a:endParaRPr lang="en-GB"/>
        </a:p>
      </dgm:t>
    </dgm:pt>
    <dgm:pt modelId="{83D926C3-338C-41DD-92BA-F4486977C637}" type="pres">
      <dgm:prSet presAssocID="{25B37ABF-49E6-475A-A091-FEC218A257A7}" presName="hierChild3" presStyleCnt="0"/>
      <dgm:spPr/>
    </dgm:pt>
    <dgm:pt modelId="{52676D0A-617B-4A2C-8610-9073EA28D9A9}" type="pres">
      <dgm:prSet presAssocID="{E64F641D-E9BA-46FA-B20E-747C0335A888}" presName="Name19" presStyleLbl="parChTrans1D3" presStyleIdx="3" presStyleCnt="5"/>
      <dgm:spPr/>
      <dgm:t>
        <a:bodyPr/>
        <a:lstStyle/>
        <a:p>
          <a:endParaRPr lang="en-GB"/>
        </a:p>
      </dgm:t>
    </dgm:pt>
    <dgm:pt modelId="{23389A6B-BB4F-4206-9951-9AF27C3999E7}" type="pres">
      <dgm:prSet presAssocID="{D57FE2CF-D4C3-4204-B550-A20C44EBBA71}" presName="Name21" presStyleCnt="0"/>
      <dgm:spPr/>
    </dgm:pt>
    <dgm:pt modelId="{02AD853C-AF7C-4D0C-B518-AE792807FB36}" type="pres">
      <dgm:prSet presAssocID="{D57FE2CF-D4C3-4204-B550-A20C44EBBA71}" presName="level2Shape" presStyleLbl="asst2" presStyleIdx="3" presStyleCnt="5"/>
      <dgm:spPr/>
      <dgm:t>
        <a:bodyPr/>
        <a:lstStyle/>
        <a:p>
          <a:endParaRPr lang="en-GB"/>
        </a:p>
      </dgm:t>
    </dgm:pt>
    <dgm:pt modelId="{E8E7DBE4-71EC-40DC-83A6-3DC7461BC8B5}" type="pres">
      <dgm:prSet presAssocID="{D57FE2CF-D4C3-4204-B550-A20C44EBBA71}" presName="hierChild3" presStyleCnt="0"/>
      <dgm:spPr/>
    </dgm:pt>
    <dgm:pt modelId="{DF082654-A2DD-4FF2-AC79-560244C014A8}" type="pres">
      <dgm:prSet presAssocID="{F422D5AB-986E-4E20-8D76-2CA04A9638EE}" presName="Name19" presStyleLbl="parChTrans1D2" presStyleIdx="4" presStyleCnt="5"/>
      <dgm:spPr/>
      <dgm:t>
        <a:bodyPr/>
        <a:lstStyle/>
        <a:p>
          <a:endParaRPr lang="en-GB"/>
        </a:p>
      </dgm:t>
    </dgm:pt>
    <dgm:pt modelId="{58C5D431-AF44-4D70-8AF8-081EAE8F4FED}" type="pres">
      <dgm:prSet presAssocID="{87EA64E0-D56A-49E6-B5D7-871AC124D23F}" presName="Name21" presStyleCnt="0"/>
      <dgm:spPr/>
    </dgm:pt>
    <dgm:pt modelId="{9C8426AC-F24E-4631-A321-F2EAC7CD536D}" type="pres">
      <dgm:prSet presAssocID="{87EA64E0-D56A-49E6-B5D7-871AC124D23F}" presName="level2Shape" presStyleLbl="node2" presStyleIdx="4" presStyleCnt="5"/>
      <dgm:spPr/>
      <dgm:t>
        <a:bodyPr/>
        <a:lstStyle/>
        <a:p>
          <a:endParaRPr lang="en-GB"/>
        </a:p>
      </dgm:t>
    </dgm:pt>
    <dgm:pt modelId="{E8E72045-F0CC-4CD6-ABBD-6818B80CAECB}" type="pres">
      <dgm:prSet presAssocID="{87EA64E0-D56A-49E6-B5D7-871AC124D23F}" presName="hierChild3" presStyleCnt="0"/>
      <dgm:spPr/>
    </dgm:pt>
    <dgm:pt modelId="{FC3C99FE-A6A2-4BDE-85D5-F7E6CC745B4B}" type="pres">
      <dgm:prSet presAssocID="{0E54D366-E057-4BC2-BC08-D63F0F03AFD2}" presName="Name19" presStyleLbl="parChTrans1D3" presStyleIdx="4" presStyleCnt="5"/>
      <dgm:spPr/>
      <dgm:t>
        <a:bodyPr/>
        <a:lstStyle/>
        <a:p>
          <a:endParaRPr lang="en-GB"/>
        </a:p>
      </dgm:t>
    </dgm:pt>
    <dgm:pt modelId="{7ECBCF73-D8CD-4F24-968E-28C1324B7DAD}" type="pres">
      <dgm:prSet presAssocID="{17AD2291-C35C-4EE8-A56F-7F6E74FAD5F8}" presName="Name21" presStyleCnt="0"/>
      <dgm:spPr/>
    </dgm:pt>
    <dgm:pt modelId="{A22AAE51-2264-4693-A0E2-49587DB38880}" type="pres">
      <dgm:prSet presAssocID="{17AD2291-C35C-4EE8-A56F-7F6E74FAD5F8}" presName="level2Shape" presStyleLbl="asst2" presStyleIdx="4" presStyleCnt="5"/>
      <dgm:spPr/>
      <dgm:t>
        <a:bodyPr/>
        <a:lstStyle/>
        <a:p>
          <a:endParaRPr lang="en-GB"/>
        </a:p>
      </dgm:t>
    </dgm:pt>
    <dgm:pt modelId="{58AA7C9E-FDDD-4626-848B-9B1FEC6585BB}" type="pres">
      <dgm:prSet presAssocID="{17AD2291-C35C-4EE8-A56F-7F6E74FAD5F8}" presName="hierChild3" presStyleCnt="0"/>
      <dgm:spPr/>
    </dgm:pt>
    <dgm:pt modelId="{37F94BA2-B6CB-4DCC-9944-9A803D1984E2}" type="pres">
      <dgm:prSet presAssocID="{9D9BE9F0-759F-405F-A6E9-ECEB317EC504}" presName="bgShapesFlow" presStyleCnt="0"/>
      <dgm:spPr/>
    </dgm:pt>
  </dgm:ptLst>
  <dgm:cxnLst>
    <dgm:cxn modelId="{51DC0C0C-BD93-4FCF-9279-CE367CDE0A78}" type="presOf" srcId="{06DC1DF8-D956-4703-9769-0C9CE4F04CCF}" destId="{32CB5449-CFB4-4732-AD7F-3E268F20430C}" srcOrd="0" destOrd="0" presId="urn:microsoft.com/office/officeart/2005/8/layout/hierarchy6"/>
    <dgm:cxn modelId="{383EDEAF-CC8F-4807-8BC4-102A9BF8172F}" type="presOf" srcId="{0E54D366-E057-4BC2-BC08-D63F0F03AFD2}" destId="{FC3C99FE-A6A2-4BDE-85D5-F7E6CC745B4B}" srcOrd="0" destOrd="0" presId="urn:microsoft.com/office/officeart/2005/8/layout/hierarchy6"/>
    <dgm:cxn modelId="{97D31215-C726-4CAD-AA4C-4553FD93CB14}" type="presOf" srcId="{9311D58F-BA3D-4197-A1A6-F3C254539D3B}" destId="{1BE2C7C7-558F-427C-8092-F23F5D2F4BF1}" srcOrd="0" destOrd="0" presId="urn:microsoft.com/office/officeart/2005/8/layout/hierarchy6"/>
    <dgm:cxn modelId="{0134E0D6-44DC-4574-A7F8-96CCC698DAC1}" srcId="{87EA64E0-D56A-49E6-B5D7-871AC124D23F}" destId="{17AD2291-C35C-4EE8-A56F-7F6E74FAD5F8}" srcOrd="0" destOrd="0" parTransId="{0E54D366-E057-4BC2-BC08-D63F0F03AFD2}" sibTransId="{899A117D-596C-41D0-94BD-492FAD6ABA0A}"/>
    <dgm:cxn modelId="{2B68EB4A-C188-424A-ADDF-A742C3A71A13}" type="presOf" srcId="{8618A85B-EAD6-41D2-BF5F-D9AEC25471C4}" destId="{A36C2E71-24CA-455F-B959-0BADD0E6DBAA}" srcOrd="0" destOrd="0" presId="urn:microsoft.com/office/officeart/2005/8/layout/hierarchy6"/>
    <dgm:cxn modelId="{C98AE3C7-FB86-4F17-BE00-D3A6F2D1FF08}" type="presOf" srcId="{1DA908E5-71A1-49CA-8380-72DAB1A10375}" destId="{5E7FBDE2-E1AA-48FB-B2EC-225CE3673868}" srcOrd="0" destOrd="0" presId="urn:microsoft.com/office/officeart/2005/8/layout/hierarchy6"/>
    <dgm:cxn modelId="{1FA41A4B-37C5-4633-8C1E-8140AA56697A}" type="presOf" srcId="{6638067F-ECB4-471F-9A8B-67739BF1AA0D}" destId="{F2B6AE4E-D8DD-426C-802E-3BC5312F3552}" srcOrd="0" destOrd="0" presId="urn:microsoft.com/office/officeart/2005/8/layout/hierarchy6"/>
    <dgm:cxn modelId="{AF9A3F16-049E-400A-A4C8-C81A7C8D6915}" type="presOf" srcId="{E64F641D-E9BA-46FA-B20E-747C0335A888}" destId="{52676D0A-617B-4A2C-8610-9073EA28D9A9}" srcOrd="0" destOrd="0" presId="urn:microsoft.com/office/officeart/2005/8/layout/hierarchy6"/>
    <dgm:cxn modelId="{C91C63F4-155A-407B-80CC-DC195EE91F63}" srcId="{54B8A172-B5F0-4B1B-9D04-64663B28E04C}" destId="{8618A85B-EAD6-41D2-BF5F-D9AEC25471C4}" srcOrd="0" destOrd="0" parTransId="{1DA908E5-71A1-49CA-8380-72DAB1A10375}" sibTransId="{FF950626-A68A-42AF-9EAC-F28E2B3DE33B}"/>
    <dgm:cxn modelId="{A0CB25A8-CA7B-4CE1-BC10-6AF6E8001519}" srcId="{F1D56736-7C05-491E-A944-3CB17A4CA723}" destId="{87EA64E0-D56A-49E6-B5D7-871AC124D23F}" srcOrd="4" destOrd="0" parTransId="{F422D5AB-986E-4E20-8D76-2CA04A9638EE}" sibTransId="{81A2DFD4-2D05-4D44-9464-6E7217B73C4B}"/>
    <dgm:cxn modelId="{DE1CD700-C3C2-40BA-818A-476E9B368130}" srcId="{25B37ABF-49E6-475A-A091-FEC218A257A7}" destId="{D57FE2CF-D4C3-4204-B550-A20C44EBBA71}" srcOrd="0" destOrd="0" parTransId="{E64F641D-E9BA-46FA-B20E-747C0335A888}" sibTransId="{0241908B-4040-46D1-86EA-776E98A04591}"/>
    <dgm:cxn modelId="{EDCA6198-9376-4908-9277-BA2BDEB48701}" type="presOf" srcId="{9D9BE9F0-759F-405F-A6E9-ECEB317EC504}" destId="{ACF38658-2EB5-405C-9A6D-A9BEC6E3306C}" srcOrd="0" destOrd="0" presId="urn:microsoft.com/office/officeart/2005/8/layout/hierarchy6"/>
    <dgm:cxn modelId="{7B49DFE6-3FA1-45F3-A3F1-EC3E050B778B}" type="presOf" srcId="{54B8A172-B5F0-4B1B-9D04-64663B28E04C}" destId="{28867C59-152E-46B9-B984-373F4566284C}" srcOrd="0" destOrd="0" presId="urn:microsoft.com/office/officeart/2005/8/layout/hierarchy6"/>
    <dgm:cxn modelId="{D9F7DF73-BE50-4600-99E6-8602E49D841F}" type="presOf" srcId="{F422D5AB-986E-4E20-8D76-2CA04A9638EE}" destId="{DF082654-A2DD-4FF2-AC79-560244C014A8}" srcOrd="0" destOrd="0" presId="urn:microsoft.com/office/officeart/2005/8/layout/hierarchy6"/>
    <dgm:cxn modelId="{F1446555-6639-4F24-AE4D-F4262FD0D000}" type="presOf" srcId="{25B37ABF-49E6-475A-A091-FEC218A257A7}" destId="{4EAF3A09-9066-4D25-917A-1F0C067291DA}" srcOrd="0" destOrd="0" presId="urn:microsoft.com/office/officeart/2005/8/layout/hierarchy6"/>
    <dgm:cxn modelId="{ED36CC2E-1DB7-400B-A8DF-ECE34AD0074F}" type="presOf" srcId="{85CAB683-6DD9-4B90-9E66-31C3F6BA819F}" destId="{4760CD57-7501-4735-94E5-D8BBB09E8670}" srcOrd="0" destOrd="0" presId="urn:microsoft.com/office/officeart/2005/8/layout/hierarchy6"/>
    <dgm:cxn modelId="{1F40F267-7520-449F-B8B4-CE7C7E043838}" srcId="{F1D56736-7C05-491E-A944-3CB17A4CA723}" destId="{85CAB683-6DD9-4B90-9E66-31C3F6BA819F}" srcOrd="1" destOrd="0" parTransId="{F7012AE6-75E2-44F6-99BA-D4993FB2774B}" sibTransId="{BEC3DB74-9BD8-4B76-95BA-B548939474DD}"/>
    <dgm:cxn modelId="{C04E302A-CB4A-41BF-81C4-35728FA2EF1A}" type="presOf" srcId="{87EA64E0-D56A-49E6-B5D7-871AC124D23F}" destId="{9C8426AC-F24E-4631-A321-F2EAC7CD536D}" srcOrd="0" destOrd="0" presId="urn:microsoft.com/office/officeart/2005/8/layout/hierarchy6"/>
    <dgm:cxn modelId="{070DCD52-58FB-4D94-AF1E-685B87A747A5}" type="presOf" srcId="{DEAE12B5-D57B-4656-9C7A-7B704C7641A5}" destId="{BBE34CF1-1788-45F9-9663-20CA19FA4A89}" srcOrd="0" destOrd="0" presId="urn:microsoft.com/office/officeart/2005/8/layout/hierarchy6"/>
    <dgm:cxn modelId="{6AB10075-F8D1-47D1-A028-0796231CD22A}" type="presOf" srcId="{17AD2291-C35C-4EE8-A56F-7F6E74FAD5F8}" destId="{A22AAE51-2264-4693-A0E2-49587DB38880}" srcOrd="0" destOrd="0" presId="urn:microsoft.com/office/officeart/2005/8/layout/hierarchy6"/>
    <dgm:cxn modelId="{09A37380-A7F3-4C4E-A63B-70134C5F57B2}" srcId="{F1D56736-7C05-491E-A944-3CB17A4CA723}" destId="{25B37ABF-49E6-475A-A091-FEC218A257A7}" srcOrd="3" destOrd="0" parTransId="{641AA520-BC61-41A2-87CD-1EE7D29A4013}" sibTransId="{08A84419-5B8D-4EC1-8D88-B7CBA78EF359}"/>
    <dgm:cxn modelId="{D3B39AED-950B-4C4E-A748-2F0857A1B6B5}" type="presOf" srcId="{641AA520-BC61-41A2-87CD-1EE7D29A4013}" destId="{EFFA8FAE-0862-4493-A1E9-6C5A99E42680}" srcOrd="0" destOrd="0" presId="urn:microsoft.com/office/officeart/2005/8/layout/hierarchy6"/>
    <dgm:cxn modelId="{3344355E-09A8-44C9-8714-C5A01A179C69}" srcId="{F1D56736-7C05-491E-A944-3CB17A4CA723}" destId="{54B8A172-B5F0-4B1B-9D04-64663B28E04C}" srcOrd="0" destOrd="0" parTransId="{4DA7870D-42E5-483C-AD65-EEFBF6C95F1E}" sibTransId="{B1AC0A25-1DA8-4CE7-809C-8E95AF2D69C1}"/>
    <dgm:cxn modelId="{EFEE4B1F-F7EC-4F41-90E9-276D779A049A}" type="presOf" srcId="{F7012AE6-75E2-44F6-99BA-D4993FB2774B}" destId="{E2892FF5-6BA7-4209-800C-09FD6F84D759}" srcOrd="0" destOrd="0" presId="urn:microsoft.com/office/officeart/2005/8/layout/hierarchy6"/>
    <dgm:cxn modelId="{B6766C87-FF5E-49FD-825A-22B4418B5636}" type="presOf" srcId="{5CD5D74D-8344-48D3-B05F-0FF8CC7963DB}" destId="{3EFB7197-7533-4CC3-B83F-D63C4BD53DC4}" srcOrd="0" destOrd="0" presId="urn:microsoft.com/office/officeart/2005/8/layout/hierarchy6"/>
    <dgm:cxn modelId="{491A1AC7-E802-4CFC-A839-6D7F3A21F813}" srcId="{85CAB683-6DD9-4B90-9E66-31C3F6BA819F}" destId="{9311D58F-BA3D-4197-A1A6-F3C254539D3B}" srcOrd="0" destOrd="0" parTransId="{227CA90D-E0A7-4084-893B-1CE48308CC71}" sibTransId="{B16B9870-26FF-4E46-B1D1-84705F31BDEA}"/>
    <dgm:cxn modelId="{21408D0C-F68C-4C7E-9655-B59475FC29C1}" type="presOf" srcId="{227CA90D-E0A7-4084-893B-1CE48308CC71}" destId="{0F96C4A4-A5D5-402B-B0CA-47DFF9A148FC}" srcOrd="0" destOrd="0" presId="urn:microsoft.com/office/officeart/2005/8/layout/hierarchy6"/>
    <dgm:cxn modelId="{4A9E52F4-DBCC-4F73-9F62-1C25913ED263}" type="presOf" srcId="{4DA7870D-42E5-483C-AD65-EEFBF6C95F1E}" destId="{5FC73B48-1E90-48D4-92D2-C4AA4C887E19}" srcOrd="0" destOrd="0" presId="urn:microsoft.com/office/officeart/2005/8/layout/hierarchy6"/>
    <dgm:cxn modelId="{98766911-FDBB-48E0-B486-DBE8A5C0DCB5}" srcId="{9D9BE9F0-759F-405F-A6E9-ECEB317EC504}" destId="{F1D56736-7C05-491E-A944-3CB17A4CA723}" srcOrd="0" destOrd="0" parTransId="{B09F05A4-1832-4CCC-95C4-17C4A730054A}" sibTransId="{C34E12D8-1877-46DC-A843-AF4DFD99224A}"/>
    <dgm:cxn modelId="{C8855F33-DA0C-4C99-AE07-EBEB86D41A0E}" srcId="{06DC1DF8-D956-4703-9769-0C9CE4F04CCF}" destId="{6638067F-ECB4-471F-9A8B-67739BF1AA0D}" srcOrd="0" destOrd="0" parTransId="{5CD5D74D-8344-48D3-B05F-0FF8CC7963DB}" sibTransId="{2F6EC3DD-CDCB-43BE-B46E-EB54E7B1FCCA}"/>
    <dgm:cxn modelId="{51E282B4-BBA7-424F-9877-6CDC3004F7E2}" type="presOf" srcId="{F1D56736-7C05-491E-A944-3CB17A4CA723}" destId="{17DE9E8F-F434-4F09-BA74-EB9DF2D318F3}" srcOrd="0" destOrd="0" presId="urn:microsoft.com/office/officeart/2005/8/layout/hierarchy6"/>
    <dgm:cxn modelId="{8CCE7112-AC77-436B-B0AE-0570D69880E6}" type="presOf" srcId="{D57FE2CF-D4C3-4204-B550-A20C44EBBA71}" destId="{02AD853C-AF7C-4D0C-B518-AE792807FB36}" srcOrd="0" destOrd="0" presId="urn:microsoft.com/office/officeart/2005/8/layout/hierarchy6"/>
    <dgm:cxn modelId="{108F939B-BFF5-4A09-844C-DEBCD2DC14BC}" srcId="{F1D56736-7C05-491E-A944-3CB17A4CA723}" destId="{06DC1DF8-D956-4703-9769-0C9CE4F04CCF}" srcOrd="2" destOrd="0" parTransId="{DEAE12B5-D57B-4656-9C7A-7B704C7641A5}" sibTransId="{4B180F75-929B-439E-8589-B3F93AED73D2}"/>
    <dgm:cxn modelId="{03B35741-E0B6-40D7-BC7C-0B9754FB5DE8}" type="presParOf" srcId="{ACF38658-2EB5-405C-9A6D-A9BEC6E3306C}" destId="{04F87213-D4CD-4978-83AE-EEB806018AD8}" srcOrd="0" destOrd="0" presId="urn:microsoft.com/office/officeart/2005/8/layout/hierarchy6"/>
    <dgm:cxn modelId="{79858AAA-44E0-422F-8DD8-CDCA8167DD53}" type="presParOf" srcId="{04F87213-D4CD-4978-83AE-EEB806018AD8}" destId="{EF32CC66-4503-4191-BAAD-4A8694F55D12}" srcOrd="0" destOrd="0" presId="urn:microsoft.com/office/officeart/2005/8/layout/hierarchy6"/>
    <dgm:cxn modelId="{0D3570B0-EE5C-494B-98FE-25499E1547AF}" type="presParOf" srcId="{EF32CC66-4503-4191-BAAD-4A8694F55D12}" destId="{3F766D96-A4F3-41FC-BA67-042BFBED4EAC}" srcOrd="0" destOrd="0" presId="urn:microsoft.com/office/officeart/2005/8/layout/hierarchy6"/>
    <dgm:cxn modelId="{08B6BA3D-7923-4CF5-9755-7AE5DF004D84}" type="presParOf" srcId="{3F766D96-A4F3-41FC-BA67-042BFBED4EAC}" destId="{17DE9E8F-F434-4F09-BA74-EB9DF2D318F3}" srcOrd="0" destOrd="0" presId="urn:microsoft.com/office/officeart/2005/8/layout/hierarchy6"/>
    <dgm:cxn modelId="{F42BD604-2518-4ACC-B4B1-DC3A44FAA067}" type="presParOf" srcId="{3F766D96-A4F3-41FC-BA67-042BFBED4EAC}" destId="{D408A602-1247-47D4-953F-4B8D749F7C7C}" srcOrd="1" destOrd="0" presId="urn:microsoft.com/office/officeart/2005/8/layout/hierarchy6"/>
    <dgm:cxn modelId="{E43F7BBD-7170-47D0-BEC5-BB3E91A9DD39}" type="presParOf" srcId="{D408A602-1247-47D4-953F-4B8D749F7C7C}" destId="{5FC73B48-1E90-48D4-92D2-C4AA4C887E19}" srcOrd="0" destOrd="0" presId="urn:microsoft.com/office/officeart/2005/8/layout/hierarchy6"/>
    <dgm:cxn modelId="{9473F66F-C62D-45B5-B07F-6A2877C1E3D8}" type="presParOf" srcId="{D408A602-1247-47D4-953F-4B8D749F7C7C}" destId="{FF46E47F-2EE2-4F8F-8640-C5BD5CD22A24}" srcOrd="1" destOrd="0" presId="urn:microsoft.com/office/officeart/2005/8/layout/hierarchy6"/>
    <dgm:cxn modelId="{114E925F-456C-4D7F-9512-E528ACB6362B}" type="presParOf" srcId="{FF46E47F-2EE2-4F8F-8640-C5BD5CD22A24}" destId="{28867C59-152E-46B9-B984-373F4566284C}" srcOrd="0" destOrd="0" presId="urn:microsoft.com/office/officeart/2005/8/layout/hierarchy6"/>
    <dgm:cxn modelId="{090899E2-E6DC-4876-8491-BC0CB32BDD4A}" type="presParOf" srcId="{FF46E47F-2EE2-4F8F-8640-C5BD5CD22A24}" destId="{57EDF727-77C5-4322-92F2-EACDBE092CDA}" srcOrd="1" destOrd="0" presId="urn:microsoft.com/office/officeart/2005/8/layout/hierarchy6"/>
    <dgm:cxn modelId="{6C5ECA67-2E5A-499F-A337-DC94A1BB577F}" type="presParOf" srcId="{57EDF727-77C5-4322-92F2-EACDBE092CDA}" destId="{5E7FBDE2-E1AA-48FB-B2EC-225CE3673868}" srcOrd="0" destOrd="0" presId="urn:microsoft.com/office/officeart/2005/8/layout/hierarchy6"/>
    <dgm:cxn modelId="{4BF747E8-21F5-4542-8B16-B791DEDF619A}" type="presParOf" srcId="{57EDF727-77C5-4322-92F2-EACDBE092CDA}" destId="{6C39194B-41F2-4847-BD19-446A66F1A166}" srcOrd="1" destOrd="0" presId="urn:microsoft.com/office/officeart/2005/8/layout/hierarchy6"/>
    <dgm:cxn modelId="{9FA34B66-7898-4956-92BC-016C213B6FB9}" type="presParOf" srcId="{6C39194B-41F2-4847-BD19-446A66F1A166}" destId="{A36C2E71-24CA-455F-B959-0BADD0E6DBAA}" srcOrd="0" destOrd="0" presId="urn:microsoft.com/office/officeart/2005/8/layout/hierarchy6"/>
    <dgm:cxn modelId="{DE21824F-CFC5-4AD4-A02B-DBE16DCAF136}" type="presParOf" srcId="{6C39194B-41F2-4847-BD19-446A66F1A166}" destId="{C77AF0D5-0090-4716-96C8-75F0758C572E}" srcOrd="1" destOrd="0" presId="urn:microsoft.com/office/officeart/2005/8/layout/hierarchy6"/>
    <dgm:cxn modelId="{267BF179-D1B9-4B69-9ABB-433E9E8C7D75}" type="presParOf" srcId="{D408A602-1247-47D4-953F-4B8D749F7C7C}" destId="{E2892FF5-6BA7-4209-800C-09FD6F84D759}" srcOrd="2" destOrd="0" presId="urn:microsoft.com/office/officeart/2005/8/layout/hierarchy6"/>
    <dgm:cxn modelId="{F1662822-AA64-4337-BE6C-7BEB8F17A5C2}" type="presParOf" srcId="{D408A602-1247-47D4-953F-4B8D749F7C7C}" destId="{1F87665D-EDAA-4407-B4D2-DCBCBA5FA3D2}" srcOrd="3" destOrd="0" presId="urn:microsoft.com/office/officeart/2005/8/layout/hierarchy6"/>
    <dgm:cxn modelId="{4C3A9EE0-1ADA-49EF-A654-5CFB8FE3E633}" type="presParOf" srcId="{1F87665D-EDAA-4407-B4D2-DCBCBA5FA3D2}" destId="{4760CD57-7501-4735-94E5-D8BBB09E8670}" srcOrd="0" destOrd="0" presId="urn:microsoft.com/office/officeart/2005/8/layout/hierarchy6"/>
    <dgm:cxn modelId="{B50A4451-DFAE-4E9C-852E-04B099FD766C}" type="presParOf" srcId="{1F87665D-EDAA-4407-B4D2-DCBCBA5FA3D2}" destId="{3E1676AD-7570-4D63-9240-D9A29DD11DB9}" srcOrd="1" destOrd="0" presId="urn:microsoft.com/office/officeart/2005/8/layout/hierarchy6"/>
    <dgm:cxn modelId="{587E3283-371D-44AB-8360-64D8493010BD}" type="presParOf" srcId="{3E1676AD-7570-4D63-9240-D9A29DD11DB9}" destId="{0F96C4A4-A5D5-402B-B0CA-47DFF9A148FC}" srcOrd="0" destOrd="0" presId="urn:microsoft.com/office/officeart/2005/8/layout/hierarchy6"/>
    <dgm:cxn modelId="{7CDD2838-E13E-4329-9C86-EBB3B158E1F2}" type="presParOf" srcId="{3E1676AD-7570-4D63-9240-D9A29DD11DB9}" destId="{C8E0A783-1CBD-406F-A86F-0419078C5D6C}" srcOrd="1" destOrd="0" presId="urn:microsoft.com/office/officeart/2005/8/layout/hierarchy6"/>
    <dgm:cxn modelId="{0E99A6EE-AD08-4F53-98A9-AF5A774D8A8B}" type="presParOf" srcId="{C8E0A783-1CBD-406F-A86F-0419078C5D6C}" destId="{1BE2C7C7-558F-427C-8092-F23F5D2F4BF1}" srcOrd="0" destOrd="0" presId="urn:microsoft.com/office/officeart/2005/8/layout/hierarchy6"/>
    <dgm:cxn modelId="{4AD166AC-FC86-4063-9297-AEC9C7314E32}" type="presParOf" srcId="{C8E0A783-1CBD-406F-A86F-0419078C5D6C}" destId="{DDA9EFE6-F748-45C5-8E54-6E9907213C10}" srcOrd="1" destOrd="0" presId="urn:microsoft.com/office/officeart/2005/8/layout/hierarchy6"/>
    <dgm:cxn modelId="{8518F52A-725E-41DE-A213-2916C29CEBF5}" type="presParOf" srcId="{D408A602-1247-47D4-953F-4B8D749F7C7C}" destId="{BBE34CF1-1788-45F9-9663-20CA19FA4A89}" srcOrd="4" destOrd="0" presId="urn:microsoft.com/office/officeart/2005/8/layout/hierarchy6"/>
    <dgm:cxn modelId="{B785A859-4777-4C2C-ABD3-68262EB017E5}" type="presParOf" srcId="{D408A602-1247-47D4-953F-4B8D749F7C7C}" destId="{3E617C6D-D363-4A0B-9F28-A8F04F447D06}" srcOrd="5" destOrd="0" presId="urn:microsoft.com/office/officeart/2005/8/layout/hierarchy6"/>
    <dgm:cxn modelId="{D79D20B2-5AC5-4B26-93E2-4E2709B17411}" type="presParOf" srcId="{3E617C6D-D363-4A0B-9F28-A8F04F447D06}" destId="{32CB5449-CFB4-4732-AD7F-3E268F20430C}" srcOrd="0" destOrd="0" presId="urn:microsoft.com/office/officeart/2005/8/layout/hierarchy6"/>
    <dgm:cxn modelId="{855FDA5B-464A-4E07-8BF2-2EEE3CB6D4E8}" type="presParOf" srcId="{3E617C6D-D363-4A0B-9F28-A8F04F447D06}" destId="{65A6B53E-3BAA-469C-AF8E-FBA8837FE104}" srcOrd="1" destOrd="0" presId="urn:microsoft.com/office/officeart/2005/8/layout/hierarchy6"/>
    <dgm:cxn modelId="{52BCDBE0-4ED2-4E3F-A30F-9F1255634267}" type="presParOf" srcId="{65A6B53E-3BAA-469C-AF8E-FBA8837FE104}" destId="{3EFB7197-7533-4CC3-B83F-D63C4BD53DC4}" srcOrd="0" destOrd="0" presId="urn:microsoft.com/office/officeart/2005/8/layout/hierarchy6"/>
    <dgm:cxn modelId="{C6EC6B27-B68B-4AC8-AC41-C52BBF25A4F7}" type="presParOf" srcId="{65A6B53E-3BAA-469C-AF8E-FBA8837FE104}" destId="{03C72D91-7758-4B66-A602-350C11A18924}" srcOrd="1" destOrd="0" presId="urn:microsoft.com/office/officeart/2005/8/layout/hierarchy6"/>
    <dgm:cxn modelId="{F0250E62-6AF5-4F87-B27C-CAD664029B09}" type="presParOf" srcId="{03C72D91-7758-4B66-A602-350C11A18924}" destId="{F2B6AE4E-D8DD-426C-802E-3BC5312F3552}" srcOrd="0" destOrd="0" presId="urn:microsoft.com/office/officeart/2005/8/layout/hierarchy6"/>
    <dgm:cxn modelId="{FFA0BF52-DA60-4ABD-95CA-315A6F4D543B}" type="presParOf" srcId="{03C72D91-7758-4B66-A602-350C11A18924}" destId="{A9EAB0A3-4B05-40FB-986D-4B60C86FA922}" srcOrd="1" destOrd="0" presId="urn:microsoft.com/office/officeart/2005/8/layout/hierarchy6"/>
    <dgm:cxn modelId="{5041024D-382A-4F99-90E2-F31B5BB5C629}" type="presParOf" srcId="{D408A602-1247-47D4-953F-4B8D749F7C7C}" destId="{EFFA8FAE-0862-4493-A1E9-6C5A99E42680}" srcOrd="6" destOrd="0" presId="urn:microsoft.com/office/officeart/2005/8/layout/hierarchy6"/>
    <dgm:cxn modelId="{9185A8B7-5134-4B38-9DC1-FC0F61B35FAE}" type="presParOf" srcId="{D408A602-1247-47D4-953F-4B8D749F7C7C}" destId="{B0A8E8C4-E4FF-4A72-B58F-2E6E5C10F5A1}" srcOrd="7" destOrd="0" presId="urn:microsoft.com/office/officeart/2005/8/layout/hierarchy6"/>
    <dgm:cxn modelId="{95FD094E-68E0-43B1-AC95-F001B170545B}" type="presParOf" srcId="{B0A8E8C4-E4FF-4A72-B58F-2E6E5C10F5A1}" destId="{4EAF3A09-9066-4D25-917A-1F0C067291DA}" srcOrd="0" destOrd="0" presId="urn:microsoft.com/office/officeart/2005/8/layout/hierarchy6"/>
    <dgm:cxn modelId="{AFEA79AF-2FA1-42B8-B511-55F02521CF56}" type="presParOf" srcId="{B0A8E8C4-E4FF-4A72-B58F-2E6E5C10F5A1}" destId="{83D926C3-338C-41DD-92BA-F4486977C637}" srcOrd="1" destOrd="0" presId="urn:microsoft.com/office/officeart/2005/8/layout/hierarchy6"/>
    <dgm:cxn modelId="{EC5A91A5-E56A-4A93-85F9-BC722420B7CC}" type="presParOf" srcId="{83D926C3-338C-41DD-92BA-F4486977C637}" destId="{52676D0A-617B-4A2C-8610-9073EA28D9A9}" srcOrd="0" destOrd="0" presId="urn:microsoft.com/office/officeart/2005/8/layout/hierarchy6"/>
    <dgm:cxn modelId="{FB54A47F-86AD-4788-8067-9C0CC7318615}" type="presParOf" srcId="{83D926C3-338C-41DD-92BA-F4486977C637}" destId="{23389A6B-BB4F-4206-9951-9AF27C3999E7}" srcOrd="1" destOrd="0" presId="urn:microsoft.com/office/officeart/2005/8/layout/hierarchy6"/>
    <dgm:cxn modelId="{4428A2E3-DEE5-4129-8072-6AF932770C51}" type="presParOf" srcId="{23389A6B-BB4F-4206-9951-9AF27C3999E7}" destId="{02AD853C-AF7C-4D0C-B518-AE792807FB36}" srcOrd="0" destOrd="0" presId="urn:microsoft.com/office/officeart/2005/8/layout/hierarchy6"/>
    <dgm:cxn modelId="{3B80BC36-E7FC-41ED-B535-71CF41DA787A}" type="presParOf" srcId="{23389A6B-BB4F-4206-9951-9AF27C3999E7}" destId="{E8E7DBE4-71EC-40DC-83A6-3DC7461BC8B5}" srcOrd="1" destOrd="0" presId="urn:microsoft.com/office/officeart/2005/8/layout/hierarchy6"/>
    <dgm:cxn modelId="{B665354F-40BF-4ADA-ABA2-9F13C827C2DB}" type="presParOf" srcId="{D408A602-1247-47D4-953F-4B8D749F7C7C}" destId="{DF082654-A2DD-4FF2-AC79-560244C014A8}" srcOrd="8" destOrd="0" presId="urn:microsoft.com/office/officeart/2005/8/layout/hierarchy6"/>
    <dgm:cxn modelId="{1E480711-C99A-42F0-80F4-4D0B789B8E7E}" type="presParOf" srcId="{D408A602-1247-47D4-953F-4B8D749F7C7C}" destId="{58C5D431-AF44-4D70-8AF8-081EAE8F4FED}" srcOrd="9" destOrd="0" presId="urn:microsoft.com/office/officeart/2005/8/layout/hierarchy6"/>
    <dgm:cxn modelId="{4FE17B4C-D5F0-4C3C-AFF6-DAB371A27643}" type="presParOf" srcId="{58C5D431-AF44-4D70-8AF8-081EAE8F4FED}" destId="{9C8426AC-F24E-4631-A321-F2EAC7CD536D}" srcOrd="0" destOrd="0" presId="urn:microsoft.com/office/officeart/2005/8/layout/hierarchy6"/>
    <dgm:cxn modelId="{D767861C-9DAE-4057-B3F5-2752D34854F4}" type="presParOf" srcId="{58C5D431-AF44-4D70-8AF8-081EAE8F4FED}" destId="{E8E72045-F0CC-4CD6-ABBD-6818B80CAECB}" srcOrd="1" destOrd="0" presId="urn:microsoft.com/office/officeart/2005/8/layout/hierarchy6"/>
    <dgm:cxn modelId="{B2C64ABB-DFBB-4013-BA3C-DD2781AD4AC7}" type="presParOf" srcId="{E8E72045-F0CC-4CD6-ABBD-6818B80CAECB}" destId="{FC3C99FE-A6A2-4BDE-85D5-F7E6CC745B4B}" srcOrd="0" destOrd="0" presId="urn:microsoft.com/office/officeart/2005/8/layout/hierarchy6"/>
    <dgm:cxn modelId="{F0EED9EE-CE9A-43D5-AAF7-E6CEB51E424D}" type="presParOf" srcId="{E8E72045-F0CC-4CD6-ABBD-6818B80CAECB}" destId="{7ECBCF73-D8CD-4F24-968E-28C1324B7DAD}" srcOrd="1" destOrd="0" presId="urn:microsoft.com/office/officeart/2005/8/layout/hierarchy6"/>
    <dgm:cxn modelId="{C859792E-6D74-4320-BD10-3D1318A9ED17}" type="presParOf" srcId="{7ECBCF73-D8CD-4F24-968E-28C1324B7DAD}" destId="{A22AAE51-2264-4693-A0E2-49587DB38880}" srcOrd="0" destOrd="0" presId="urn:microsoft.com/office/officeart/2005/8/layout/hierarchy6"/>
    <dgm:cxn modelId="{9EFF2128-7776-4081-A1F9-75B85DDE4B4D}" type="presParOf" srcId="{7ECBCF73-D8CD-4F24-968E-28C1324B7DAD}" destId="{58AA7C9E-FDDD-4626-848B-9B1FEC6585BB}" srcOrd="1" destOrd="0" presId="urn:microsoft.com/office/officeart/2005/8/layout/hierarchy6"/>
    <dgm:cxn modelId="{6F9400F6-AB24-4478-B3C9-AB144CD9AB6A}" type="presParOf" srcId="{ACF38658-2EB5-405C-9A6D-A9BEC6E3306C}" destId="{37F94BA2-B6CB-4DCC-9944-9A803D1984E2}" srcOrd="1" destOrd="0" presId="urn:microsoft.com/office/officeart/2005/8/layout/hierarchy6"/>
  </dgm:cxnLst>
  <dgm:bg>
    <a:noFill/>
  </dgm:bg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5A0BAED-4640-4F36-8FDA-1F77E8A9F196}">
      <dsp:nvSpPr>
        <dsp:cNvPr id="0" name=""/>
        <dsp:cNvSpPr/>
      </dsp:nvSpPr>
      <dsp:spPr>
        <a:xfrm>
          <a:off x="2145803" y="409"/>
          <a:ext cx="1194792" cy="597396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6350">
          <a:solidFill>
            <a:schemeClr val="tx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Eternal Law</a:t>
          </a:r>
        </a:p>
      </dsp:txBody>
      <dsp:txXfrm>
        <a:off x="2145803" y="409"/>
        <a:ext cx="1194792" cy="597396"/>
      </dsp:txXfrm>
    </dsp:sp>
    <dsp:sp modelId="{0BB1FFD9-4319-4E06-8A72-3C2E1CA1897A}">
      <dsp:nvSpPr>
        <dsp:cNvPr id="0" name=""/>
        <dsp:cNvSpPr/>
      </dsp:nvSpPr>
      <dsp:spPr>
        <a:xfrm>
          <a:off x="2265283" y="597805"/>
          <a:ext cx="119479" cy="448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047"/>
              </a:lnTo>
              <a:lnTo>
                <a:pt x="119479" y="4480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64586-31A1-4E31-ADDC-AD72BF3A1F2B}">
      <dsp:nvSpPr>
        <dsp:cNvPr id="0" name=""/>
        <dsp:cNvSpPr/>
      </dsp:nvSpPr>
      <dsp:spPr>
        <a:xfrm>
          <a:off x="2384762" y="747154"/>
          <a:ext cx="955833" cy="59739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Divine Law</a:t>
          </a:r>
        </a:p>
      </dsp:txBody>
      <dsp:txXfrm>
        <a:off x="2384762" y="747154"/>
        <a:ext cx="955833" cy="597396"/>
      </dsp:txXfrm>
    </dsp:sp>
    <dsp:sp modelId="{E2B695F7-97B2-42D0-95AE-294AF4EDE9CC}">
      <dsp:nvSpPr>
        <dsp:cNvPr id="0" name=""/>
        <dsp:cNvSpPr/>
      </dsp:nvSpPr>
      <dsp:spPr>
        <a:xfrm>
          <a:off x="2265283" y="597805"/>
          <a:ext cx="119479" cy="119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4792"/>
              </a:lnTo>
              <a:lnTo>
                <a:pt x="119479" y="119479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3104F-ADD8-4314-BA00-3F702A2530B0}">
      <dsp:nvSpPr>
        <dsp:cNvPr id="0" name=""/>
        <dsp:cNvSpPr/>
      </dsp:nvSpPr>
      <dsp:spPr>
        <a:xfrm>
          <a:off x="2384762" y="1493899"/>
          <a:ext cx="955833" cy="59739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Natural Law</a:t>
          </a:r>
        </a:p>
      </dsp:txBody>
      <dsp:txXfrm>
        <a:off x="2384762" y="1493899"/>
        <a:ext cx="955833" cy="597396"/>
      </dsp:txXfrm>
    </dsp:sp>
    <dsp:sp modelId="{FB6E4C09-FF54-41A9-B396-0C60F1F0C0ED}">
      <dsp:nvSpPr>
        <dsp:cNvPr id="0" name=""/>
        <dsp:cNvSpPr/>
      </dsp:nvSpPr>
      <dsp:spPr>
        <a:xfrm>
          <a:off x="2265283" y="597805"/>
          <a:ext cx="119479" cy="19415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1537"/>
              </a:lnTo>
              <a:lnTo>
                <a:pt x="119479" y="194153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9CBD99-B9F0-498D-9862-9029BD241873}">
      <dsp:nvSpPr>
        <dsp:cNvPr id="0" name=""/>
        <dsp:cNvSpPr/>
      </dsp:nvSpPr>
      <dsp:spPr>
        <a:xfrm>
          <a:off x="2384762" y="2240644"/>
          <a:ext cx="955833" cy="59739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Human Laws</a:t>
          </a:r>
        </a:p>
      </dsp:txBody>
      <dsp:txXfrm>
        <a:off x="2384762" y="2240644"/>
        <a:ext cx="955833" cy="59739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DE9E8F-F434-4F09-BA74-EB9DF2D318F3}">
      <dsp:nvSpPr>
        <dsp:cNvPr id="0" name=""/>
        <dsp:cNvSpPr/>
      </dsp:nvSpPr>
      <dsp:spPr>
        <a:xfrm>
          <a:off x="2403987" y="0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0" u="none" strike="noStrike" kern="1200" baseline="0" smtClean="0">
              <a:latin typeface="Calibri"/>
              <a:ea typeface="+mn-ea"/>
              <a:cs typeface="+mn-cs"/>
            </a:rPr>
            <a:t>Synderesis – 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i="0" u="none" strike="noStrike" kern="1200" baseline="0" smtClean="0">
              <a:latin typeface="Calibri"/>
              <a:ea typeface="+mn-ea"/>
              <a:cs typeface="+mn-cs"/>
            </a:rPr>
            <a:t>primary precepts/goods</a:t>
          </a:r>
          <a:endParaRPr lang="en-GB" sz="900" kern="1200" smtClean="0">
            <a:latin typeface="Calibri"/>
            <a:ea typeface="+mn-ea"/>
            <a:cs typeface="+mn-cs"/>
          </a:endParaRPr>
        </a:p>
      </dsp:txBody>
      <dsp:txXfrm>
        <a:off x="2403987" y="0"/>
        <a:ext cx="923534" cy="615689"/>
      </dsp:txXfrm>
    </dsp:sp>
    <dsp:sp modelId="{5FC73B48-1E90-48D4-92D2-C4AA4C887E19}">
      <dsp:nvSpPr>
        <dsp:cNvPr id="0" name=""/>
        <dsp:cNvSpPr/>
      </dsp:nvSpPr>
      <dsp:spPr>
        <a:xfrm>
          <a:off x="464565" y="615689"/>
          <a:ext cx="2401189" cy="246275"/>
        </a:xfrm>
        <a:custGeom>
          <a:avLst/>
          <a:gdLst/>
          <a:ahLst/>
          <a:cxnLst/>
          <a:rect l="0" t="0" r="0" b="0"/>
          <a:pathLst>
            <a:path>
              <a:moveTo>
                <a:pt x="2401189" y="0"/>
              </a:moveTo>
              <a:lnTo>
                <a:pt x="2401189" y="123137"/>
              </a:lnTo>
              <a:lnTo>
                <a:pt x="0" y="123137"/>
              </a:lnTo>
              <a:lnTo>
                <a:pt x="0" y="2462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867C59-152E-46B9-B984-373F4566284C}">
      <dsp:nvSpPr>
        <dsp:cNvPr id="0" name=""/>
        <dsp:cNvSpPr/>
      </dsp:nvSpPr>
      <dsp:spPr>
        <a:xfrm>
          <a:off x="2798" y="861965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i="0" u="none" strike="noStrike" kern="1200" baseline="0" smtClean="0">
              <a:latin typeface="Calibri"/>
              <a:ea typeface="+mn-ea"/>
              <a:cs typeface="+mn-cs"/>
            </a:rPr>
            <a:t>Preservation of life</a:t>
          </a:r>
          <a:endParaRPr lang="en-GB" sz="800" kern="1200" smtClean="0">
            <a:latin typeface="Calibri"/>
            <a:ea typeface="+mn-ea"/>
            <a:cs typeface="+mn-cs"/>
          </a:endParaRPr>
        </a:p>
      </dsp:txBody>
      <dsp:txXfrm>
        <a:off x="2798" y="861965"/>
        <a:ext cx="923534" cy="615689"/>
      </dsp:txXfrm>
    </dsp:sp>
    <dsp:sp modelId="{5E7FBDE2-E1AA-48FB-B2EC-225CE3673868}">
      <dsp:nvSpPr>
        <dsp:cNvPr id="0" name=""/>
        <dsp:cNvSpPr/>
      </dsp:nvSpPr>
      <dsp:spPr>
        <a:xfrm>
          <a:off x="418845" y="1477654"/>
          <a:ext cx="91440" cy="246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2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6C2E71-24CA-455F-B959-0BADD0E6DBAA}">
      <dsp:nvSpPr>
        <dsp:cNvPr id="0" name=""/>
        <dsp:cNvSpPr/>
      </dsp:nvSpPr>
      <dsp:spPr>
        <a:xfrm>
          <a:off x="2798" y="1723930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1" i="0" u="none" strike="noStrike" kern="1200" baseline="0" smtClean="0">
              <a:latin typeface="Calibri"/>
              <a:ea typeface="+mn-ea"/>
              <a:cs typeface="+mn-cs"/>
            </a:rPr>
            <a:t>Possible secondary precept</a:t>
          </a: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: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Abortion is wrong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Transplant surgery is allowed</a:t>
          </a:r>
          <a:endParaRPr lang="en-GB" sz="600" kern="1200" smtClean="0">
            <a:latin typeface="Calibri"/>
            <a:ea typeface="+mn-ea"/>
            <a:cs typeface="+mn-cs"/>
          </a:endParaRPr>
        </a:p>
      </dsp:txBody>
      <dsp:txXfrm>
        <a:off x="2798" y="1723930"/>
        <a:ext cx="923534" cy="615689"/>
      </dsp:txXfrm>
    </dsp:sp>
    <dsp:sp modelId="{E2892FF5-6BA7-4209-800C-09FD6F84D759}">
      <dsp:nvSpPr>
        <dsp:cNvPr id="0" name=""/>
        <dsp:cNvSpPr/>
      </dsp:nvSpPr>
      <dsp:spPr>
        <a:xfrm>
          <a:off x="1665160" y="615689"/>
          <a:ext cx="1200594" cy="246275"/>
        </a:xfrm>
        <a:custGeom>
          <a:avLst/>
          <a:gdLst/>
          <a:ahLst/>
          <a:cxnLst/>
          <a:rect l="0" t="0" r="0" b="0"/>
          <a:pathLst>
            <a:path>
              <a:moveTo>
                <a:pt x="1200594" y="0"/>
              </a:moveTo>
              <a:lnTo>
                <a:pt x="1200594" y="123137"/>
              </a:lnTo>
              <a:lnTo>
                <a:pt x="0" y="123137"/>
              </a:lnTo>
              <a:lnTo>
                <a:pt x="0" y="2462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60CD57-7501-4735-94E5-D8BBB09E8670}">
      <dsp:nvSpPr>
        <dsp:cNvPr id="0" name=""/>
        <dsp:cNvSpPr/>
      </dsp:nvSpPr>
      <dsp:spPr>
        <a:xfrm>
          <a:off x="1203393" y="861965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i="0" u="none" strike="noStrike" kern="1200" baseline="0" smtClean="0">
              <a:latin typeface="Calibri"/>
              <a:ea typeface="+mn-ea"/>
              <a:cs typeface="+mn-cs"/>
            </a:rPr>
            <a:t>Reproduction</a:t>
          </a:r>
          <a:endParaRPr lang="en-GB" sz="800" kern="1200" smtClean="0">
            <a:latin typeface="Calibri"/>
            <a:ea typeface="+mn-ea"/>
            <a:cs typeface="+mn-cs"/>
          </a:endParaRPr>
        </a:p>
      </dsp:txBody>
      <dsp:txXfrm>
        <a:off x="1203393" y="861965"/>
        <a:ext cx="923534" cy="615689"/>
      </dsp:txXfrm>
    </dsp:sp>
    <dsp:sp modelId="{0F96C4A4-A5D5-402B-B0CA-47DFF9A148FC}">
      <dsp:nvSpPr>
        <dsp:cNvPr id="0" name=""/>
        <dsp:cNvSpPr/>
      </dsp:nvSpPr>
      <dsp:spPr>
        <a:xfrm>
          <a:off x="1619440" y="1477654"/>
          <a:ext cx="91440" cy="246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2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2C7C7-558F-427C-8092-F23F5D2F4BF1}">
      <dsp:nvSpPr>
        <dsp:cNvPr id="0" name=""/>
        <dsp:cNvSpPr/>
      </dsp:nvSpPr>
      <dsp:spPr>
        <a:xfrm>
          <a:off x="1203393" y="1723930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1" i="0" u="none" strike="noStrike" kern="1200" baseline="0" smtClean="0">
              <a:latin typeface="Calibri"/>
              <a:ea typeface="+mn-ea"/>
              <a:cs typeface="+mn-cs"/>
            </a:rPr>
            <a:t>Possible secondary precept: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Do not use contraception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Masturbation is morally wrong</a:t>
          </a:r>
          <a:endParaRPr lang="en-GB" sz="600" kern="1200" smtClean="0">
            <a:latin typeface="Calibri"/>
            <a:ea typeface="+mn-ea"/>
            <a:cs typeface="+mn-cs"/>
          </a:endParaRPr>
        </a:p>
      </dsp:txBody>
      <dsp:txXfrm>
        <a:off x="1203393" y="1723930"/>
        <a:ext cx="923534" cy="615689"/>
      </dsp:txXfrm>
    </dsp:sp>
    <dsp:sp modelId="{BBE34CF1-1788-45F9-9663-20CA19FA4A89}">
      <dsp:nvSpPr>
        <dsp:cNvPr id="0" name=""/>
        <dsp:cNvSpPr/>
      </dsp:nvSpPr>
      <dsp:spPr>
        <a:xfrm>
          <a:off x="2820034" y="615689"/>
          <a:ext cx="91440" cy="246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2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CB5449-CFB4-4732-AD7F-3E268F20430C}">
      <dsp:nvSpPr>
        <dsp:cNvPr id="0" name=""/>
        <dsp:cNvSpPr/>
      </dsp:nvSpPr>
      <dsp:spPr>
        <a:xfrm>
          <a:off x="2403987" y="861965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i="0" u="none" strike="noStrike" kern="1200" baseline="0" smtClean="0">
              <a:latin typeface="Calibri"/>
              <a:ea typeface="+mn-ea"/>
              <a:cs typeface="+mn-cs"/>
            </a:rPr>
            <a:t>Education/learning</a:t>
          </a:r>
          <a:endParaRPr lang="en-GB" sz="800" kern="1200" smtClean="0">
            <a:latin typeface="Calibri"/>
            <a:ea typeface="+mn-ea"/>
            <a:cs typeface="+mn-cs"/>
          </a:endParaRPr>
        </a:p>
      </dsp:txBody>
      <dsp:txXfrm>
        <a:off x="2403987" y="861965"/>
        <a:ext cx="923534" cy="615689"/>
      </dsp:txXfrm>
    </dsp:sp>
    <dsp:sp modelId="{3EFB7197-7533-4CC3-B83F-D63C4BD53DC4}">
      <dsp:nvSpPr>
        <dsp:cNvPr id="0" name=""/>
        <dsp:cNvSpPr/>
      </dsp:nvSpPr>
      <dsp:spPr>
        <a:xfrm>
          <a:off x="2820034" y="1477654"/>
          <a:ext cx="91440" cy="246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2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B6AE4E-D8DD-426C-802E-3BC5312F3552}">
      <dsp:nvSpPr>
        <dsp:cNvPr id="0" name=""/>
        <dsp:cNvSpPr/>
      </dsp:nvSpPr>
      <dsp:spPr>
        <a:xfrm>
          <a:off x="2403987" y="1723930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1" i="0" u="none" strike="noStrike" kern="1200" baseline="0" smtClean="0">
              <a:latin typeface="Calibri"/>
              <a:ea typeface="+mn-ea"/>
              <a:cs typeface="+mn-cs"/>
            </a:rPr>
            <a:t>Possible secondary precept: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Free education for all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Learn from mistakes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Acquire skills</a:t>
          </a:r>
          <a:endParaRPr lang="en-GB" sz="600" kern="1200" smtClean="0">
            <a:latin typeface="Calibri"/>
            <a:ea typeface="+mn-ea"/>
            <a:cs typeface="+mn-cs"/>
          </a:endParaRPr>
        </a:p>
      </dsp:txBody>
      <dsp:txXfrm>
        <a:off x="2403987" y="1723930"/>
        <a:ext cx="923534" cy="615689"/>
      </dsp:txXfrm>
    </dsp:sp>
    <dsp:sp modelId="{EFFA8FAE-0862-4493-A1E9-6C5A99E42680}">
      <dsp:nvSpPr>
        <dsp:cNvPr id="0" name=""/>
        <dsp:cNvSpPr/>
      </dsp:nvSpPr>
      <dsp:spPr>
        <a:xfrm>
          <a:off x="2865755" y="615689"/>
          <a:ext cx="1200594" cy="246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137"/>
              </a:lnTo>
              <a:lnTo>
                <a:pt x="1200594" y="123137"/>
              </a:lnTo>
              <a:lnTo>
                <a:pt x="1200594" y="2462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AF3A09-9066-4D25-917A-1F0C067291DA}">
      <dsp:nvSpPr>
        <dsp:cNvPr id="0" name=""/>
        <dsp:cNvSpPr/>
      </dsp:nvSpPr>
      <dsp:spPr>
        <a:xfrm>
          <a:off x="3604582" y="861965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i="0" u="none" strike="noStrike" kern="1200" baseline="0" smtClean="0">
              <a:latin typeface="Calibri"/>
              <a:ea typeface="+mn-ea"/>
              <a:cs typeface="+mn-cs"/>
            </a:rPr>
            <a:t>Living harmoniously in society</a:t>
          </a:r>
          <a:r>
            <a:rPr lang="en-GB" sz="500" b="0" i="0" u="none" strike="noStrike" kern="1200" baseline="0" smtClean="0">
              <a:latin typeface="Calibri"/>
              <a:ea typeface="+mn-ea"/>
              <a:cs typeface="+mn-cs"/>
            </a:rPr>
            <a:t> </a:t>
          </a:r>
          <a:endParaRPr lang="en-GB" sz="500" kern="1200" smtClean="0">
            <a:latin typeface="Calibri"/>
            <a:ea typeface="+mn-ea"/>
            <a:cs typeface="+mn-cs"/>
          </a:endParaRPr>
        </a:p>
      </dsp:txBody>
      <dsp:txXfrm>
        <a:off x="3604582" y="861965"/>
        <a:ext cx="923534" cy="615689"/>
      </dsp:txXfrm>
    </dsp:sp>
    <dsp:sp modelId="{52676D0A-617B-4A2C-8610-9073EA28D9A9}">
      <dsp:nvSpPr>
        <dsp:cNvPr id="0" name=""/>
        <dsp:cNvSpPr/>
      </dsp:nvSpPr>
      <dsp:spPr>
        <a:xfrm>
          <a:off x="4020629" y="1477654"/>
          <a:ext cx="91440" cy="246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2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D853C-AF7C-4D0C-B518-AE792807FB36}">
      <dsp:nvSpPr>
        <dsp:cNvPr id="0" name=""/>
        <dsp:cNvSpPr/>
      </dsp:nvSpPr>
      <dsp:spPr>
        <a:xfrm>
          <a:off x="3604582" y="1723930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1" i="0" u="none" strike="noStrike" kern="1200" baseline="0" smtClean="0">
              <a:latin typeface="Calibri"/>
              <a:ea typeface="+mn-ea"/>
              <a:cs typeface="+mn-cs"/>
            </a:rPr>
            <a:t>Possible secondary precept: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 Do not steal as it destroys human relations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Respect others and do not discriminate</a:t>
          </a:r>
          <a:endParaRPr lang="en-GB" sz="600" kern="1200" smtClean="0">
            <a:latin typeface="Calibri"/>
            <a:ea typeface="+mn-ea"/>
            <a:cs typeface="+mn-cs"/>
          </a:endParaRPr>
        </a:p>
      </dsp:txBody>
      <dsp:txXfrm>
        <a:off x="3604582" y="1723930"/>
        <a:ext cx="923534" cy="615689"/>
      </dsp:txXfrm>
    </dsp:sp>
    <dsp:sp modelId="{DF082654-A2DD-4FF2-AC79-560244C014A8}">
      <dsp:nvSpPr>
        <dsp:cNvPr id="0" name=""/>
        <dsp:cNvSpPr/>
      </dsp:nvSpPr>
      <dsp:spPr>
        <a:xfrm>
          <a:off x="2865755" y="615689"/>
          <a:ext cx="2401189" cy="246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137"/>
              </a:lnTo>
              <a:lnTo>
                <a:pt x="2401189" y="123137"/>
              </a:lnTo>
              <a:lnTo>
                <a:pt x="2401189" y="2462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426AC-F24E-4631-A321-F2EAC7CD536D}">
      <dsp:nvSpPr>
        <dsp:cNvPr id="0" name=""/>
        <dsp:cNvSpPr/>
      </dsp:nvSpPr>
      <dsp:spPr>
        <a:xfrm>
          <a:off x="4805177" y="861965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i="0" u="none" strike="noStrike" kern="1200" baseline="0" smtClean="0">
              <a:latin typeface="Calibri"/>
              <a:ea typeface="+mn-ea"/>
              <a:cs typeface="+mn-cs"/>
            </a:rPr>
            <a:t>Worshipping God</a:t>
          </a:r>
          <a:endParaRPr lang="en-GB" sz="800" kern="1200" smtClean="0">
            <a:latin typeface="Calibri"/>
            <a:ea typeface="+mn-ea"/>
            <a:cs typeface="+mn-cs"/>
          </a:endParaRPr>
        </a:p>
      </dsp:txBody>
      <dsp:txXfrm>
        <a:off x="4805177" y="861965"/>
        <a:ext cx="923534" cy="615689"/>
      </dsp:txXfrm>
    </dsp:sp>
    <dsp:sp modelId="{FC3C99FE-A6A2-4BDE-85D5-F7E6CC745B4B}">
      <dsp:nvSpPr>
        <dsp:cNvPr id="0" name=""/>
        <dsp:cNvSpPr/>
      </dsp:nvSpPr>
      <dsp:spPr>
        <a:xfrm>
          <a:off x="5221224" y="1477654"/>
          <a:ext cx="91440" cy="246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2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2AAE51-2264-4693-A0E2-49587DB38880}">
      <dsp:nvSpPr>
        <dsp:cNvPr id="0" name=""/>
        <dsp:cNvSpPr/>
      </dsp:nvSpPr>
      <dsp:spPr>
        <a:xfrm>
          <a:off x="4805177" y="1723930"/>
          <a:ext cx="923534" cy="615689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1" i="0" u="none" strike="noStrike" kern="1200" baseline="0" smtClean="0">
              <a:latin typeface="Calibri"/>
              <a:ea typeface="+mn-ea"/>
              <a:cs typeface="+mn-cs"/>
            </a:rPr>
            <a:t>Possible secondary precept: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Pray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00" b="0" i="0" u="none" strike="noStrike" kern="1200" baseline="0" smtClean="0">
              <a:latin typeface="Calibri"/>
              <a:ea typeface="+mn-ea"/>
              <a:cs typeface="+mn-cs"/>
            </a:rPr>
            <a:t>Respect God’s creation</a:t>
          </a:r>
          <a:endParaRPr lang="en-GB" sz="600" kern="1200" smtClean="0">
            <a:latin typeface="Calibri"/>
            <a:ea typeface="+mn-ea"/>
            <a:cs typeface="+mn-cs"/>
          </a:endParaRPr>
        </a:p>
      </dsp:txBody>
      <dsp:txXfrm>
        <a:off x="4805177" y="1723930"/>
        <a:ext cx="923534" cy="6156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68F9-90C5-4027-A38F-56D4FA91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Ong, Katherine</dc:creator>
  <cp:lastModifiedBy>CallanderA</cp:lastModifiedBy>
  <cp:revision>7</cp:revision>
  <dcterms:created xsi:type="dcterms:W3CDTF">2014-05-19T11:16:00Z</dcterms:created>
  <dcterms:modified xsi:type="dcterms:W3CDTF">2014-05-30T12:45:00Z</dcterms:modified>
</cp:coreProperties>
</file>