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9F95" w14:textId="1C8B1F37" w:rsidR="005C5E27" w:rsidRPr="00403F7E" w:rsidRDefault="00CA0E51" w:rsidP="00403F7E">
      <w:pPr>
        <w:pStyle w:val="Heading1"/>
      </w:pPr>
      <w:r w:rsidRPr="00403F7E">
        <w:t>A</w:t>
      </w:r>
      <w:r w:rsidR="00633347">
        <w:t>nalyze</w:t>
      </w:r>
      <w:r w:rsidRPr="00403F7E">
        <w:t>: Identify</w:t>
      </w:r>
      <w:r w:rsidR="00FA1643">
        <w:t xml:space="preserve"> </w:t>
      </w:r>
      <w:r w:rsidR="00633347">
        <w:t xml:space="preserve">the ABCDs of </w:t>
      </w:r>
      <w:r w:rsidRPr="00403F7E">
        <w:t>Outcomes/Objectives</w:t>
      </w:r>
      <w:r w:rsidR="00F869CF" w:rsidRPr="00403F7E">
        <w:t xml:space="preserve"> </w:t>
      </w:r>
    </w:p>
    <w:p w14:paraId="18E9FED5" w14:textId="77777777" w:rsidR="005952A6" w:rsidRPr="007B4438" w:rsidRDefault="005952A6">
      <w:pPr>
        <w:rPr>
          <w:rFonts w:ascii="Times New Roman" w:hAnsi="Times New Roman" w:cs="Times New Roman"/>
          <w:sz w:val="24"/>
          <w:szCs w:val="24"/>
        </w:rPr>
      </w:pPr>
    </w:p>
    <w:p w14:paraId="0DBDA817" w14:textId="05CD4FF4" w:rsidR="00633347" w:rsidRDefault="00633347" w:rsidP="006333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Each statement below is written with all four “ABCD” elements of a complete outcome/objective: the learner </w:t>
      </w:r>
      <w:r w:rsidRPr="00CD3378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udience, the desired </w:t>
      </w:r>
      <w:r w:rsidRPr="00CD3378">
        <w:rPr>
          <w:rFonts w:ascii="Times New Roman" w:hAnsi="Times New Roman" w:cs="Times New Roman"/>
          <w:bCs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ehavior, the </w:t>
      </w:r>
      <w:r w:rsidRPr="00CD3378">
        <w:rPr>
          <w:rFonts w:ascii="Times New Roman" w:hAnsi="Times New Roman" w:cs="Times New Roman"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onditions under which the learner is to exhibit that behavior, and the </w:t>
      </w:r>
      <w:r w:rsidRPr="00CD3378">
        <w:rPr>
          <w:rFonts w:ascii="Times New Roman" w:hAnsi="Times New Roman" w:cs="Times New Roman"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egree to which the learner is to exhibit the desired behavior. </w:t>
      </w:r>
      <w:r w:rsidR="00BB5888">
        <w:rPr>
          <w:rFonts w:ascii="Times New Roman" w:hAnsi="Times New Roman" w:cs="Times New Roman"/>
          <w:bCs/>
          <w:sz w:val="24"/>
          <w:szCs w:val="24"/>
        </w:rPr>
        <w:t>Analyze</w:t>
      </w:r>
      <w:r>
        <w:rPr>
          <w:rFonts w:ascii="Times New Roman" w:hAnsi="Times New Roman" w:cs="Times New Roman"/>
          <w:bCs/>
          <w:sz w:val="24"/>
          <w:szCs w:val="24"/>
        </w:rPr>
        <w:t xml:space="preserve"> each statement</w:t>
      </w:r>
      <w:r w:rsidR="00BB5888">
        <w:rPr>
          <w:rFonts w:ascii="Times New Roman" w:hAnsi="Times New Roman" w:cs="Times New Roman"/>
          <w:bCs/>
          <w:sz w:val="24"/>
          <w:szCs w:val="24"/>
        </w:rPr>
        <w:t xml:space="preserve"> to identify the element parts</w:t>
      </w:r>
      <w:r>
        <w:rPr>
          <w:rFonts w:ascii="Times New Roman" w:hAnsi="Times New Roman" w:cs="Times New Roman"/>
          <w:bCs/>
          <w:sz w:val="24"/>
          <w:szCs w:val="24"/>
        </w:rPr>
        <w:t>, underlin</w:t>
      </w:r>
      <w:r w:rsidR="00BB5888">
        <w:rPr>
          <w:rFonts w:ascii="Times New Roman" w:hAnsi="Times New Roman" w:cs="Times New Roman"/>
          <w:bCs/>
          <w:sz w:val="24"/>
          <w:szCs w:val="24"/>
        </w:rPr>
        <w:t>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5888">
        <w:rPr>
          <w:rFonts w:ascii="Times New Roman" w:hAnsi="Times New Roman" w:cs="Times New Roman"/>
          <w:bCs/>
          <w:sz w:val="24"/>
          <w:szCs w:val="24"/>
        </w:rPr>
        <w:t xml:space="preserve">and labeling the elements </w:t>
      </w:r>
      <w:r>
        <w:rPr>
          <w:rFonts w:ascii="Times New Roman" w:hAnsi="Times New Roman" w:cs="Times New Roman"/>
          <w:bCs/>
          <w:sz w:val="24"/>
          <w:szCs w:val="24"/>
        </w:rPr>
        <w:t xml:space="preserve">as A, B, C or D. </w:t>
      </w:r>
      <w:r w:rsidR="00BB588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Note that the elements may not occur all in one string of words but may be in </w:t>
      </w:r>
      <w:r w:rsidR="00BB5888">
        <w:rPr>
          <w:rFonts w:ascii="Times New Roman" w:hAnsi="Times New Roman" w:cs="Times New Roman"/>
          <w:bCs/>
          <w:sz w:val="24"/>
          <w:szCs w:val="24"/>
        </w:rPr>
        <w:t xml:space="preserve">several </w:t>
      </w:r>
      <w:r>
        <w:rPr>
          <w:rFonts w:ascii="Times New Roman" w:hAnsi="Times New Roman" w:cs="Times New Roman"/>
          <w:bCs/>
          <w:sz w:val="24"/>
          <w:szCs w:val="24"/>
        </w:rPr>
        <w:t>parts in different locations within a statement.</w:t>
      </w:r>
      <w:r w:rsidR="00BB5888">
        <w:rPr>
          <w:rFonts w:ascii="Times New Roman" w:hAnsi="Times New Roman" w:cs="Times New Roman"/>
          <w:bCs/>
          <w:sz w:val="24"/>
          <w:szCs w:val="24"/>
        </w:rPr>
        <w:t xml:space="preserve">) Then, use the answer key linked from the Chapter 7 website resources to check your answers. </w:t>
      </w:r>
      <w:r>
        <w:rPr>
          <w:rFonts w:ascii="Times New Roman" w:hAnsi="Times New Roman" w:cs="Times New Roman"/>
          <w:bCs/>
          <w:sz w:val="24"/>
          <w:szCs w:val="24"/>
        </w:rPr>
        <w:t>Example:</w:t>
      </w:r>
    </w:p>
    <w:p w14:paraId="3FE62943" w14:textId="77777777" w:rsidR="00633347" w:rsidRDefault="00633347" w:rsidP="006333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BC9BDF0" w14:textId="77777777" w:rsidR="00633347" w:rsidRDefault="00633347" w:rsidP="00633347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[C] 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Given a marketing plan, current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and projected 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market conditions, and company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goals for 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productivity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percentage gains for the next fiscal year</w:t>
      </w:r>
      <w:r>
        <w:rPr>
          <w:rFonts w:ascii="Times New Roman" w:hAnsi="Times New Roman" w:cs="Times New Roman"/>
          <w:bCs/>
          <w:sz w:val="24"/>
          <w:szCs w:val="24"/>
        </w:rPr>
        <w:t xml:space="preserve">, [A] 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junior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marketing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executive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[B] </w:t>
      </w:r>
      <w:r w:rsidRPr="003350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modify the marketing plan </w:t>
      </w:r>
      <w:r w:rsidRPr="00FE0A4B">
        <w:rPr>
          <w:rFonts w:ascii="Times New Roman" w:hAnsi="Times New Roman" w:cs="Times New Roman"/>
          <w:bCs/>
          <w:sz w:val="24"/>
          <w:szCs w:val="24"/>
          <w:u w:val="single"/>
        </w:rPr>
        <w:t>to optimize company operations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so that the [D] </w:t>
      </w:r>
      <w:r w:rsidRPr="00FE0A4B">
        <w:rPr>
          <w:rFonts w:ascii="Times New Roman" w:hAnsi="Times New Roman" w:cs="Times New Roman"/>
          <w:bCs/>
          <w:sz w:val="24"/>
          <w:szCs w:val="24"/>
          <w:u w:val="single"/>
        </w:rPr>
        <w:t>productivity goals are realized by the end of the next fiscal year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5888EC9" w14:textId="77777777" w:rsidR="00633347" w:rsidRDefault="00633347" w:rsidP="006333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0A84DDE8" w14:textId="6F2072BA" w:rsidR="00633347" w:rsidRPr="00157C03" w:rsidRDefault="000652B1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0652B1">
        <w:rPr>
          <w:rFonts w:ascii="Times New Roman" w:hAnsi="Times New Roman"/>
          <w:bCs/>
          <w:sz w:val="24"/>
          <w:szCs w:val="24"/>
          <w:u w:val="single"/>
        </w:rPr>
        <w:t>Given a web design challenge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,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0652B1">
        <w:rPr>
          <w:rFonts w:ascii="Times New Roman" w:hAnsi="Times New Roman"/>
          <w:bCs/>
          <w:sz w:val="24"/>
          <w:szCs w:val="24"/>
          <w:u w:val="single"/>
        </w:rPr>
        <w:t>the Internet user seeking informal opportunities to learn website coding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0652B1">
        <w:rPr>
          <w:rFonts w:ascii="Times New Roman" w:hAnsi="Times New Roman"/>
          <w:bCs/>
          <w:sz w:val="24"/>
          <w:szCs w:val="24"/>
          <w:u w:val="single"/>
        </w:rPr>
        <w:t>use HTML5 coding to produce a web site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0652B1">
        <w:rPr>
          <w:rFonts w:ascii="Times New Roman" w:hAnsi="Times New Roman"/>
          <w:bCs/>
          <w:sz w:val="24"/>
          <w:szCs w:val="24"/>
          <w:u w:val="single"/>
        </w:rPr>
        <w:t>accessible from both a mobile device and a personal computer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2641C8B4" w14:textId="5DF4A23A" w:rsidR="00633347" w:rsidRPr="00157C03" w:rsidRDefault="000652B1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0652B1">
        <w:rPr>
          <w:rFonts w:ascii="Times New Roman" w:hAnsi="Times New Roman" w:cs="Times New Roman"/>
          <w:sz w:val="24"/>
          <w:szCs w:val="24"/>
          <w:u w:val="single"/>
        </w:rPr>
        <w:t>Second grade students</w:t>
      </w:r>
      <w:r w:rsidR="00633347" w:rsidRPr="00157C03">
        <w:rPr>
          <w:rFonts w:ascii="Times New Roman" w:hAnsi="Times New Roman" w:cs="Times New Roman"/>
          <w:sz w:val="24"/>
          <w:szCs w:val="24"/>
        </w:rPr>
        <w:t xml:space="preserve"> will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0652B1">
        <w:rPr>
          <w:rFonts w:ascii="Times New Roman" w:hAnsi="Times New Roman" w:cs="Times New Roman"/>
          <w:sz w:val="24"/>
          <w:szCs w:val="24"/>
          <w:u w:val="single"/>
        </w:rPr>
        <w:t>list, and describe in their own words</w:t>
      </w:r>
      <w:r w:rsidR="00633347" w:rsidRPr="00157C03">
        <w:rPr>
          <w:rFonts w:ascii="Times New Roman" w:hAnsi="Times New Roman" w:cs="Times New Roman"/>
          <w:sz w:val="24"/>
          <w:szCs w:val="24"/>
        </w:rPr>
        <w:t xml:space="preserve">,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A560E3">
        <w:rPr>
          <w:rFonts w:ascii="Times New Roman" w:hAnsi="Times New Roman" w:cs="Times New Roman"/>
          <w:sz w:val="24"/>
          <w:szCs w:val="24"/>
          <w:u w:val="single"/>
        </w:rPr>
        <w:t>at least five</w:t>
      </w:r>
      <w:r w:rsidR="00633347" w:rsidRPr="0015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0652B1">
        <w:rPr>
          <w:rFonts w:ascii="Times New Roman" w:hAnsi="Times New Roman" w:cs="Times New Roman"/>
          <w:sz w:val="24"/>
          <w:szCs w:val="24"/>
          <w:u w:val="single"/>
        </w:rPr>
        <w:t>characteristics of mammals</w:t>
      </w:r>
      <w:r w:rsidR="00633347" w:rsidRPr="00157C03">
        <w:rPr>
          <w:rFonts w:ascii="Times New Roman" w:hAnsi="Times New Roman" w:cs="Times New Roman"/>
          <w:sz w:val="24"/>
          <w:szCs w:val="24"/>
        </w:rPr>
        <w:t>.</w:t>
      </w:r>
      <w:r w:rsidR="00A560E3">
        <w:rPr>
          <w:rFonts w:ascii="Times New Roman" w:hAnsi="Times New Roman" w:cs="Times New Roman"/>
          <w:sz w:val="24"/>
          <w:szCs w:val="24"/>
        </w:rPr>
        <w:t xml:space="preserve"> </w:t>
      </w:r>
      <w:r w:rsidR="00A560E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Note that the phrase “in their own words” could also be marked as a Condition, depending on the instructional activity and assessment. Other conditions could include phrases like: “After reading about mammals,” or “Given a learning activity on mammals,” or “Without prompting,” etc. </w:t>
      </w:r>
    </w:p>
    <w:p w14:paraId="44BD5671" w14:textId="0E4E9722" w:rsidR="00633347" w:rsidRPr="00157C03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Swim team members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swim the breast stroke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for 500 yards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using good form and without stopping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2EA9F79B" w14:textId="45A8AFBB" w:rsidR="00633347" w:rsidRPr="00157C03" w:rsidRDefault="0094518F" w:rsidP="0063334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Cs/>
        </w:rPr>
      </w:pPr>
      <w:r w:rsidRPr="000652B1">
        <w:rPr>
          <w:bCs/>
          <w:color w:val="FF0000"/>
        </w:rPr>
        <w:t>[C]</w:t>
      </w:r>
      <w:r>
        <w:rPr>
          <w:bCs/>
          <w:color w:val="FF0000"/>
        </w:rPr>
        <w:t xml:space="preserve"> </w:t>
      </w:r>
      <w:r w:rsidR="00633347" w:rsidRPr="0094518F">
        <w:rPr>
          <w:bCs/>
          <w:u w:val="single"/>
        </w:rPr>
        <w:t>By the end of the training session</w:t>
      </w:r>
      <w:r w:rsidR="00633347">
        <w:rPr>
          <w:bCs/>
        </w:rPr>
        <w:t xml:space="preserve">, </w:t>
      </w:r>
      <w:r w:rsidRPr="000652B1">
        <w:rPr>
          <w:bCs/>
          <w:color w:val="FF0000"/>
        </w:rPr>
        <w:t xml:space="preserve">[A] </w:t>
      </w:r>
      <w:r w:rsidR="00633347" w:rsidRPr="0094518F">
        <w:rPr>
          <w:bCs/>
          <w:u w:val="single"/>
        </w:rPr>
        <w:t>the sales representative</w:t>
      </w:r>
      <w:r w:rsidR="00633347">
        <w:rPr>
          <w:bCs/>
        </w:rPr>
        <w:t xml:space="preserve"> will </w:t>
      </w:r>
      <w:r w:rsidRPr="000652B1">
        <w:rPr>
          <w:bCs/>
          <w:color w:val="FF0000"/>
        </w:rPr>
        <w:t xml:space="preserve">[B] </w:t>
      </w:r>
      <w:r w:rsidR="00633347" w:rsidRPr="0094518F">
        <w:rPr>
          <w:bCs/>
          <w:u w:val="single"/>
        </w:rPr>
        <w:t>communicate his/her message</w:t>
      </w:r>
      <w:r w:rsidR="00633347">
        <w:rPr>
          <w:bCs/>
        </w:rPr>
        <w:t xml:space="preserve"> </w:t>
      </w:r>
      <w:r w:rsidRPr="000652B1">
        <w:rPr>
          <w:bCs/>
          <w:color w:val="FF0000"/>
        </w:rPr>
        <w:t xml:space="preserve">[D] </w:t>
      </w:r>
      <w:r w:rsidR="00633347" w:rsidRPr="0094518F">
        <w:rPr>
          <w:bCs/>
          <w:u w:val="single"/>
        </w:rPr>
        <w:t>more effectively through improved</w:t>
      </w:r>
      <w:r w:rsidR="00633347" w:rsidRPr="00157C03">
        <w:rPr>
          <w:bCs/>
        </w:rPr>
        <w:t xml:space="preserve"> </w:t>
      </w:r>
      <w:r w:rsidRPr="000652B1">
        <w:rPr>
          <w:bCs/>
          <w:color w:val="FF0000"/>
        </w:rPr>
        <w:t xml:space="preserve">[B] </w:t>
      </w:r>
      <w:r w:rsidR="00633347" w:rsidRPr="0094518F">
        <w:rPr>
          <w:bCs/>
          <w:u w:val="single"/>
        </w:rPr>
        <w:t>writing, speaking, presenting and listening skills</w:t>
      </w:r>
      <w:r w:rsidR="00633347" w:rsidRPr="00157C03">
        <w:rPr>
          <w:bCs/>
        </w:rPr>
        <w:t>.</w:t>
      </w:r>
      <w:r w:rsidR="00012B88">
        <w:rPr>
          <w:bCs/>
          <w:i/>
          <w:color w:val="FF0000"/>
        </w:rPr>
        <w:t xml:space="preserve"> You could further specify the degree by adjusting that phrase to read: “more effectively as compare to pre-training sales pitch attempts.” </w:t>
      </w:r>
    </w:p>
    <w:p w14:paraId="498CC4E2" w14:textId="52F4029C" w:rsidR="00633347" w:rsidRPr="00157C03" w:rsidRDefault="0094518F" w:rsidP="0063334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Cs/>
        </w:rPr>
      </w:pPr>
      <w:r w:rsidRPr="000652B1">
        <w:rPr>
          <w:bCs/>
          <w:color w:val="FF0000"/>
        </w:rPr>
        <w:t>[C]</w:t>
      </w:r>
      <w:r>
        <w:rPr>
          <w:bCs/>
          <w:color w:val="FF0000"/>
        </w:rPr>
        <w:t xml:space="preserve"> </w:t>
      </w:r>
      <w:r w:rsidR="00633347" w:rsidRPr="0094518F">
        <w:rPr>
          <w:bCs/>
          <w:u w:val="single"/>
        </w:rPr>
        <w:t>Given a car with a flat tire, a spare tire, a jack and tools</w:t>
      </w:r>
      <w:r w:rsidR="00633347" w:rsidRPr="00157C03">
        <w:rPr>
          <w:bCs/>
        </w:rPr>
        <w:t xml:space="preserve">, </w:t>
      </w:r>
      <w:r w:rsidRPr="000652B1">
        <w:rPr>
          <w:bCs/>
          <w:color w:val="FF0000"/>
        </w:rPr>
        <w:t xml:space="preserve">[A] </w:t>
      </w:r>
      <w:r w:rsidR="00633347" w:rsidRPr="0094518F">
        <w:rPr>
          <w:bCs/>
          <w:u w:val="single"/>
        </w:rPr>
        <w:t>the car maintenance student</w:t>
      </w:r>
      <w:r w:rsidR="00633347" w:rsidRPr="00157C03">
        <w:rPr>
          <w:bCs/>
        </w:rPr>
        <w:t xml:space="preserve"> will </w:t>
      </w:r>
      <w:r>
        <w:rPr>
          <w:bCs/>
        </w:rPr>
        <w:br/>
      </w:r>
      <w:r w:rsidRPr="000652B1">
        <w:rPr>
          <w:bCs/>
          <w:color w:val="FF0000"/>
        </w:rPr>
        <w:t xml:space="preserve">[D] </w:t>
      </w:r>
      <w:r w:rsidR="00633347" w:rsidRPr="0094518F">
        <w:rPr>
          <w:bCs/>
          <w:u w:val="single"/>
        </w:rPr>
        <w:t>correctly</w:t>
      </w:r>
      <w:r w:rsidR="00633347" w:rsidRPr="00157C03">
        <w:rPr>
          <w:bCs/>
        </w:rPr>
        <w:t xml:space="preserve"> </w:t>
      </w:r>
      <w:r w:rsidRPr="000652B1">
        <w:rPr>
          <w:bCs/>
          <w:color w:val="FF0000"/>
        </w:rPr>
        <w:t xml:space="preserve">[B] </w:t>
      </w:r>
      <w:r w:rsidR="00633347" w:rsidRPr="0094518F">
        <w:rPr>
          <w:bCs/>
          <w:u w:val="single"/>
        </w:rPr>
        <w:t>change the tire</w:t>
      </w:r>
      <w:r w:rsidR="00633347" w:rsidRPr="00157C03">
        <w:rPr>
          <w:bCs/>
        </w:rPr>
        <w:t xml:space="preserve"> </w:t>
      </w:r>
      <w:r w:rsidRPr="000652B1">
        <w:rPr>
          <w:bCs/>
          <w:color w:val="FF0000"/>
        </w:rPr>
        <w:t>[C]</w:t>
      </w:r>
      <w:r>
        <w:rPr>
          <w:bCs/>
          <w:color w:val="FF0000"/>
        </w:rPr>
        <w:t xml:space="preserve"> </w:t>
      </w:r>
      <w:r w:rsidR="00633347" w:rsidRPr="0094518F">
        <w:rPr>
          <w:bCs/>
          <w:u w:val="single"/>
        </w:rPr>
        <w:t>within 30 minutes</w:t>
      </w:r>
      <w:r w:rsidR="00633347" w:rsidRPr="00157C03">
        <w:rPr>
          <w:bCs/>
        </w:rPr>
        <w:t xml:space="preserve"> with </w:t>
      </w:r>
      <w:r w:rsidRPr="000652B1">
        <w:rPr>
          <w:bCs/>
          <w:color w:val="FF0000"/>
        </w:rPr>
        <w:t xml:space="preserve">[D] </w:t>
      </w:r>
      <w:r w:rsidR="00633347" w:rsidRPr="0094518F">
        <w:rPr>
          <w:bCs/>
          <w:u w:val="single"/>
        </w:rPr>
        <w:t>appropriately tightened lug nuts</w:t>
      </w:r>
      <w:r w:rsidR="00633347" w:rsidRPr="00157C03">
        <w:rPr>
          <w:bCs/>
        </w:rPr>
        <w:t>.</w:t>
      </w:r>
    </w:p>
    <w:p w14:paraId="3869E832" w14:textId="4671FF44" w:rsidR="00633347" w:rsidRPr="00157C03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Given the “ROY G. BIV” mnemonic</w:t>
      </w:r>
      <w:r w:rsidR="00633347">
        <w:rPr>
          <w:rFonts w:ascii="Times New Roman" w:hAnsi="Times New Roman"/>
          <w:bCs/>
          <w:sz w:val="24"/>
          <w:szCs w:val="24"/>
        </w:rPr>
        <w:t xml:space="preserve">,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the first grade student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use it as an aid to remember the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correct</w:t>
      </w:r>
      <w:r w:rsidR="00633347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order of colors in a rainbow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51FD94B0" w14:textId="19407463" w:rsidR="00633347" w:rsidRPr="00157C03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The high school biology student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correctly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identify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at least three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organisms found in pond water samples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,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94518F">
        <w:rPr>
          <w:rFonts w:ascii="Times New Roman" w:hAnsi="Times New Roman"/>
          <w:bCs/>
          <w:sz w:val="24"/>
          <w:szCs w:val="24"/>
          <w:u w:val="single"/>
        </w:rPr>
        <w:t>given instruction on common pond organisms, a microscope, and pond water samples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083E0B91" w14:textId="6A9EA1AC" w:rsidR="00633347" w:rsidRPr="00921265" w:rsidRDefault="00470A75" w:rsidP="0063334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Cs/>
        </w:rPr>
      </w:pPr>
      <w:r w:rsidRPr="000652B1">
        <w:rPr>
          <w:bCs/>
          <w:color w:val="FF0000"/>
        </w:rPr>
        <w:lastRenderedPageBreak/>
        <w:t>[C]</w:t>
      </w:r>
      <w:r>
        <w:rPr>
          <w:bCs/>
          <w:color w:val="FF0000"/>
        </w:rPr>
        <w:t xml:space="preserve"> </w:t>
      </w:r>
      <w:r w:rsidR="00633347" w:rsidRPr="00BC521F">
        <w:rPr>
          <w:bCs/>
          <w:u w:val="single"/>
        </w:rPr>
        <w:t>Given a cake recipe, ingredients and a high altitude location description</w:t>
      </w:r>
      <w:r w:rsidR="00633347" w:rsidRPr="00921265">
        <w:rPr>
          <w:bCs/>
        </w:rPr>
        <w:t xml:space="preserve">, </w:t>
      </w:r>
      <w:r w:rsidR="0094518F" w:rsidRPr="000652B1">
        <w:rPr>
          <w:bCs/>
          <w:color w:val="FF0000"/>
        </w:rPr>
        <w:t xml:space="preserve">[A] </w:t>
      </w:r>
      <w:r w:rsidR="00633347" w:rsidRPr="00BC521F">
        <w:rPr>
          <w:bCs/>
          <w:u w:val="single"/>
        </w:rPr>
        <w:t>the apprentice baker</w:t>
      </w:r>
      <w:r w:rsidR="00633347">
        <w:rPr>
          <w:bCs/>
        </w:rPr>
        <w:t xml:space="preserve"> will</w:t>
      </w:r>
      <w:r w:rsidR="00633347" w:rsidRPr="00921265">
        <w:rPr>
          <w:bCs/>
        </w:rPr>
        <w:t xml:space="preserve"> </w:t>
      </w:r>
      <w:r w:rsidR="008005DF" w:rsidRPr="000652B1">
        <w:rPr>
          <w:bCs/>
          <w:color w:val="FF0000"/>
        </w:rPr>
        <w:t xml:space="preserve">[B] </w:t>
      </w:r>
      <w:r w:rsidR="00633347" w:rsidRPr="00BC521F">
        <w:rPr>
          <w:bCs/>
          <w:u w:val="single"/>
        </w:rPr>
        <w:t>determine adjustments to the recipe (e.g., changes to the baking temperature, baking time, and/or ingredient amounts)</w:t>
      </w:r>
      <w:r w:rsidR="00633347" w:rsidRPr="00921265">
        <w:rPr>
          <w:bCs/>
        </w:rPr>
        <w:t xml:space="preserve"> </w:t>
      </w:r>
      <w:r w:rsidR="00B873A5" w:rsidRPr="000652B1">
        <w:rPr>
          <w:bCs/>
          <w:color w:val="FF0000"/>
        </w:rPr>
        <w:t xml:space="preserve">[D] </w:t>
      </w:r>
      <w:r w:rsidR="00633347" w:rsidRPr="00BC521F">
        <w:rPr>
          <w:bCs/>
          <w:u w:val="single"/>
        </w:rPr>
        <w:t>that will result in a finished cake that is comparable to one produced using the original recipe at sea level</w:t>
      </w:r>
      <w:r w:rsidR="00633347" w:rsidRPr="00921265">
        <w:rPr>
          <w:bCs/>
        </w:rPr>
        <w:t>.</w:t>
      </w:r>
    </w:p>
    <w:p w14:paraId="4F4E752B" w14:textId="392C3B13" w:rsidR="00633347" w:rsidRPr="00157C03" w:rsidRDefault="00470A75" w:rsidP="00633347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360"/>
        <w:rPr>
          <w:bCs/>
        </w:rPr>
      </w:pPr>
      <w:r w:rsidRPr="000652B1">
        <w:rPr>
          <w:bCs/>
          <w:color w:val="FF0000"/>
        </w:rPr>
        <w:t>[C]</w:t>
      </w:r>
      <w:r>
        <w:rPr>
          <w:bCs/>
          <w:color w:val="FF0000"/>
        </w:rPr>
        <w:t xml:space="preserve"> </w:t>
      </w:r>
      <w:r w:rsidR="00633347" w:rsidRPr="00BC521F">
        <w:rPr>
          <w:bCs/>
          <w:u w:val="single"/>
        </w:rPr>
        <w:t>Given a variety of shapes</w:t>
      </w:r>
      <w:r w:rsidR="00633347" w:rsidRPr="00157C03">
        <w:rPr>
          <w:bCs/>
        </w:rPr>
        <w:t xml:space="preserve">, </w:t>
      </w:r>
      <w:r w:rsidR="0094518F" w:rsidRPr="000652B1">
        <w:rPr>
          <w:bCs/>
          <w:color w:val="FF0000"/>
        </w:rPr>
        <w:t xml:space="preserve">[A] </w:t>
      </w:r>
      <w:r w:rsidR="00633347" w:rsidRPr="00BC521F">
        <w:rPr>
          <w:bCs/>
          <w:u w:val="single"/>
        </w:rPr>
        <w:t>the community college geometry student</w:t>
      </w:r>
      <w:r w:rsidR="00633347" w:rsidRPr="00157C03">
        <w:rPr>
          <w:bCs/>
        </w:rPr>
        <w:t xml:space="preserve"> will </w:t>
      </w:r>
      <w:r w:rsidR="00B873A5" w:rsidRPr="000652B1">
        <w:rPr>
          <w:bCs/>
          <w:color w:val="FF0000"/>
        </w:rPr>
        <w:t xml:space="preserve">[D] </w:t>
      </w:r>
      <w:r w:rsidR="00633347" w:rsidRPr="00BC521F">
        <w:rPr>
          <w:bCs/>
          <w:u w:val="single"/>
        </w:rPr>
        <w:t>correctly</w:t>
      </w:r>
      <w:r w:rsidR="00633347" w:rsidRPr="00157C03">
        <w:rPr>
          <w:bCs/>
        </w:rPr>
        <w:t xml:space="preserve"> </w:t>
      </w:r>
      <w:r w:rsidR="008005DF" w:rsidRPr="000652B1">
        <w:rPr>
          <w:bCs/>
          <w:color w:val="FF0000"/>
        </w:rPr>
        <w:t xml:space="preserve">[B] </w:t>
      </w:r>
      <w:r w:rsidR="00633347" w:rsidRPr="00BC521F">
        <w:rPr>
          <w:bCs/>
          <w:u w:val="single"/>
        </w:rPr>
        <w:t>identify all shapes that are parallelograms</w:t>
      </w:r>
      <w:r w:rsidR="00633347" w:rsidRPr="00157C03">
        <w:rPr>
          <w:bCs/>
        </w:rPr>
        <w:t>.</w:t>
      </w:r>
    </w:p>
    <w:p w14:paraId="0FF1D501" w14:textId="052C5C46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After viewing a video presentation on the role of appearance on sales performance</w:t>
      </w:r>
      <w:r w:rsidR="00633347" w:rsidRPr="00AF5824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the sales trainee</w:t>
      </w:r>
      <w:r w:rsidR="00633347" w:rsidRPr="00AF5824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reflect on his/her personal physical appearance and hygiene to identify</w:t>
      </w:r>
      <w:r w:rsidR="00633347" w:rsidRPr="00AF5824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at least three</w:t>
      </w:r>
      <w:r w:rsidR="00633347" w:rsidRPr="00AF5824">
        <w:rPr>
          <w:rFonts w:ascii="Times New Roman" w:hAnsi="Times New Roman"/>
          <w:bCs/>
          <w:sz w:val="24"/>
          <w:szCs w:val="24"/>
        </w:rPr>
        <w:t xml:space="preserve">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things he/she can do to make a better first impression on customers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4B854DCC" w14:textId="4E2ECBCF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Given a DSLR or video camera and a variety of available light conditions</w:t>
      </w:r>
      <w:r w:rsidR="00633347" w:rsidRPr="00CE38D9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the Beginning Film 101 learner</w:t>
      </w:r>
      <w:r w:rsidR="00633347" w:rsidRPr="00CE38D9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manipulate the camera settings to produce artistic results that, when viewed, evoke</w:t>
      </w:r>
      <w:r w:rsidR="00633347" w:rsidRPr="00CE38D9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two very different theatrical moods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54065B0F" w14:textId="2E105955" w:rsidR="00633347" w:rsidRPr="00FA668D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The Study Skills student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use a text frame to organize their note-taking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effectively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</w:t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 w:rsidR="00470A7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for a reading comprehension assignment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12E02106" w14:textId="20775F25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When faced with a workplace conflict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the management trainee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demonstrate a desire to maintain positive working relationships by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consistently</w:t>
      </w:r>
      <w:r w:rsidR="00633347" w:rsidRPr="00FA668D">
        <w:rPr>
          <w:rFonts w:ascii="Times New Roman" w:hAnsi="Times New Roman"/>
          <w:bCs/>
          <w:sz w:val="24"/>
          <w:szCs w:val="24"/>
        </w:rPr>
        <w:t xml:space="preserve">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choosing to use conflict resolution techniques to resolve disagreements with management peers, superiors and subordinates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3B5F9D1A" w14:textId="1CE0CF09" w:rsidR="00633347" w:rsidRPr="001B6670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 xml:space="preserve">Upon completion of the first five lessons of the </w:t>
      </w:r>
      <w:r w:rsidR="00633347" w:rsidRPr="00BC521F">
        <w:rPr>
          <w:rFonts w:ascii="Times New Roman" w:hAnsi="Times New Roman"/>
          <w:bCs/>
          <w:i/>
          <w:sz w:val="24"/>
          <w:szCs w:val="24"/>
          <w:u w:val="single"/>
        </w:rPr>
        <w:t>Computer Keyboarding Made Easy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 xml:space="preserve"> software program</w:t>
      </w:r>
      <w:r w:rsidR="00633347" w:rsidRPr="001B6670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the user</w:t>
      </w:r>
      <w:r w:rsidR="00633347" w:rsidRPr="001B6670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type a full page of text</w:t>
      </w:r>
      <w:r w:rsidR="00633347" w:rsidRPr="001B6670">
        <w:rPr>
          <w:rFonts w:ascii="Times New Roman" w:hAnsi="Times New Roman"/>
          <w:bCs/>
          <w:sz w:val="24"/>
          <w:szCs w:val="24"/>
        </w:rPr>
        <w:t xml:space="preserve"> </w:t>
      </w:r>
      <w:r w:rsidR="00BC521F"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 w:rsidR="00BC521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that is unfamiliar</w:t>
      </w:r>
      <w:r w:rsidR="00633347" w:rsidRPr="001B6670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>at 50 words per minute or better with no errors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5E1AB194" w14:textId="38E2396E" w:rsidR="00633347" w:rsidRPr="00157C03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The tenth grade government student</w:t>
      </w:r>
      <w:r w:rsidR="00633347" w:rsidRPr="00483F95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 xml:space="preserve">provide a definition of </w:t>
      </w:r>
      <w:r w:rsidR="00633347" w:rsidRPr="00E55636">
        <w:rPr>
          <w:rFonts w:ascii="Times New Roman" w:hAnsi="Times New Roman"/>
          <w:bCs/>
          <w:i/>
          <w:sz w:val="24"/>
          <w:szCs w:val="24"/>
          <w:u w:val="single"/>
        </w:rPr>
        <w:t>democracy</w:t>
      </w:r>
      <w:r w:rsidR="00633347" w:rsidRPr="00483F95">
        <w:rPr>
          <w:rFonts w:ascii="Times New Roman" w:hAnsi="Times New Roman"/>
          <w:bCs/>
          <w:sz w:val="24"/>
          <w:szCs w:val="24"/>
        </w:rPr>
        <w:t xml:space="preserve"> </w:t>
      </w:r>
      <w:r w:rsidR="00E55636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that is</w:t>
      </w:r>
      <w:r w:rsidR="00633347" w:rsidRPr="00483F95">
        <w:rPr>
          <w:rFonts w:ascii="Times New Roman" w:hAnsi="Times New Roman"/>
          <w:bCs/>
          <w:sz w:val="24"/>
          <w:szCs w:val="24"/>
        </w:rPr>
        <w:t xml:space="preserve">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 xml:space="preserve">correct </w:t>
      </w:r>
      <w:r w:rsidR="00BC521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BC521F">
        <w:rPr>
          <w:rFonts w:ascii="Times New Roman" w:hAnsi="Times New Roman"/>
          <w:bCs/>
          <w:sz w:val="24"/>
          <w:szCs w:val="24"/>
          <w:u w:val="single"/>
        </w:rPr>
        <w:t xml:space="preserve">and will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provide</w:t>
      </w:r>
      <w:r w:rsidR="00633347" w:rsidRPr="00483F95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two or more</w:t>
      </w:r>
      <w:r w:rsidR="00633347" w:rsidRPr="00483F95">
        <w:rPr>
          <w:rFonts w:ascii="Times New Roman" w:hAnsi="Times New Roman"/>
          <w:bCs/>
          <w:sz w:val="24"/>
          <w:szCs w:val="24"/>
        </w:rPr>
        <w:t xml:space="preserve">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examples of democratic governments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  <w:r w:rsidR="00012B88">
        <w:rPr>
          <w:rFonts w:ascii="Times New Roman" w:hAnsi="Times New Roman"/>
          <w:bCs/>
          <w:sz w:val="24"/>
          <w:szCs w:val="24"/>
        </w:rPr>
        <w:t xml:space="preserve"> </w:t>
      </w:r>
      <w:r w:rsidR="00012B88">
        <w:rPr>
          <w:rFonts w:ascii="Times New Roman" w:hAnsi="Times New Roman"/>
          <w:bCs/>
          <w:i/>
          <w:color w:val="FF0000"/>
          <w:sz w:val="24"/>
          <w:szCs w:val="24"/>
        </w:rPr>
        <w:t xml:space="preserve">There is no condition stated here. What might you add </w:t>
      </w:r>
      <w:r w:rsidR="00CE71C4">
        <w:rPr>
          <w:rFonts w:ascii="Times New Roman" w:hAnsi="Times New Roman"/>
          <w:bCs/>
          <w:i/>
          <w:color w:val="FF0000"/>
          <w:sz w:val="24"/>
          <w:szCs w:val="24"/>
        </w:rPr>
        <w:t xml:space="preserve">to serve as a valid and </w:t>
      </w:r>
      <w:r w:rsidR="00541BF1">
        <w:rPr>
          <w:rFonts w:ascii="Times New Roman" w:hAnsi="Times New Roman"/>
          <w:bCs/>
          <w:i/>
          <w:color w:val="FF0000"/>
          <w:sz w:val="24"/>
          <w:szCs w:val="24"/>
        </w:rPr>
        <w:t xml:space="preserve">helpful </w:t>
      </w:r>
      <w:r w:rsidR="00012B88">
        <w:rPr>
          <w:rFonts w:ascii="Times New Roman" w:hAnsi="Times New Roman"/>
          <w:bCs/>
          <w:i/>
          <w:color w:val="FF0000"/>
          <w:sz w:val="24"/>
          <w:szCs w:val="24"/>
        </w:rPr>
        <w:t xml:space="preserve">condition for this statement? </w:t>
      </w:r>
    </w:p>
    <w:p w14:paraId="411B7161" w14:textId="2059EF05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Given training on emergency plant shut down measures</w:t>
      </w:r>
      <w:r w:rsidR="00633347" w:rsidRPr="00D33BD0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the nuclear technician</w:t>
      </w:r>
      <w:r w:rsidR="00633347" w:rsidRPr="00D33BD0">
        <w:rPr>
          <w:rFonts w:ascii="Times New Roman" w:hAnsi="Times New Roman"/>
          <w:bCs/>
          <w:sz w:val="24"/>
          <w:szCs w:val="24"/>
        </w:rPr>
        <w:t xml:space="preserve"> will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follow</w:t>
      </w:r>
      <w:r w:rsidR="00633347" w:rsidRPr="00D33BD0">
        <w:rPr>
          <w:rFonts w:ascii="Times New Roman" w:hAnsi="Times New Roman"/>
          <w:bCs/>
          <w:sz w:val="24"/>
          <w:szCs w:val="24"/>
        </w:rPr>
        <w:t xml:space="preserve"> the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correct</w:t>
      </w:r>
      <w:r w:rsidR="00633347" w:rsidRPr="00D33BD0">
        <w:rPr>
          <w:rFonts w:ascii="Times New Roman" w:hAnsi="Times New Roman"/>
          <w:bCs/>
          <w:sz w:val="24"/>
          <w:szCs w:val="24"/>
        </w:rPr>
        <w:t xml:space="preserve">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procedures to secure his/her station</w:t>
      </w:r>
      <w:r w:rsidR="00633347" w:rsidRPr="00D33BD0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until given the “all clear” notification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54D95E51" w14:textId="43F64FCC" w:rsidR="00633347" w:rsidRPr="00157C03" w:rsidRDefault="0094518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157C03">
        <w:rPr>
          <w:rFonts w:ascii="Times New Roman" w:hAnsi="Times New Roman"/>
          <w:bCs/>
          <w:sz w:val="24"/>
          <w:szCs w:val="24"/>
        </w:rPr>
        <w:t>T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he learner in the Defensive Driving remediation class</w:t>
      </w:r>
      <w:r w:rsidR="00633347">
        <w:rPr>
          <w:rFonts w:ascii="Times New Roman" w:hAnsi="Times New Roman"/>
          <w:bCs/>
          <w:sz w:val="24"/>
          <w:szCs w:val="24"/>
        </w:rPr>
        <w:t xml:space="preserve"> 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will </w:t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parallel park a car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 w:rsidR="00470A7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on both the right and left sides of the street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,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without knocking over the traffic cones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32043F97" w14:textId="6B1E126D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Following the Music Appreciation course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the community leisure learning student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>
        <w:rPr>
          <w:rFonts w:ascii="Times New Roman" w:hAnsi="Times New Roman"/>
          <w:bCs/>
          <w:sz w:val="24"/>
          <w:szCs w:val="24"/>
        </w:rPr>
        <w:br/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demonstrate an appreciation for music by choosing to enroll in another music course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within one year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6808487D" w14:textId="0ECD0441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B260E6" w:rsidRPr="00E55636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Given resources on cognitive learning strategies</w:t>
      </w:r>
      <w:r w:rsidR="00B260E6" w:rsidRPr="00B260E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4518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B260E6" w:rsidRPr="00E55636">
        <w:rPr>
          <w:rFonts w:ascii="Times New Roman" w:hAnsi="Times New Roman"/>
          <w:bCs/>
          <w:sz w:val="24"/>
          <w:szCs w:val="24"/>
          <w:u w:val="single"/>
        </w:rPr>
        <w:t>t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he nursing pharmacology student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 will </w:t>
      </w:r>
      <w:r w:rsidR="00B873A5">
        <w:rPr>
          <w:rFonts w:ascii="Times New Roman" w:hAnsi="Times New Roman"/>
          <w:bCs/>
          <w:sz w:val="24"/>
          <w:szCs w:val="24"/>
        </w:rPr>
        <w:br/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lastRenderedPageBreak/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consider his/her performance on the first exam and the methods used to study for it, reflect on the success of the personal learning strategies used, and will modify his/her methods to improve performance on the second exam</w:t>
      </w:r>
      <w:r w:rsidR="0094518F">
        <w:rPr>
          <w:rFonts w:ascii="Times New Roman" w:hAnsi="Times New Roman"/>
          <w:bCs/>
          <w:sz w:val="24"/>
          <w:szCs w:val="24"/>
        </w:rPr>
        <w:t xml:space="preserve">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94518F" w:rsidRPr="00E55636">
        <w:rPr>
          <w:rFonts w:ascii="Times New Roman" w:hAnsi="Times New Roman"/>
          <w:bCs/>
          <w:sz w:val="24"/>
          <w:szCs w:val="24"/>
          <w:u w:val="single"/>
        </w:rPr>
        <w:t>by at least 5 percentage points</w:t>
      </w:r>
      <w:r w:rsidR="00633347" w:rsidRPr="00157C03">
        <w:rPr>
          <w:rFonts w:ascii="Times New Roman" w:hAnsi="Times New Roman"/>
          <w:bCs/>
          <w:sz w:val="24"/>
          <w:szCs w:val="24"/>
        </w:rPr>
        <w:t xml:space="preserve">. </w:t>
      </w:r>
    </w:p>
    <w:p w14:paraId="20D1CBF0" w14:textId="14508C0C" w:rsidR="00633347" w:rsidRPr="00157C03" w:rsidRDefault="00470A75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Given a gyroscopic survey instrument assembly and a drilled and prepared survey hole</w:t>
      </w:r>
      <w:r w:rsidR="00633347" w:rsidRPr="00356033">
        <w:rPr>
          <w:rFonts w:ascii="Times New Roman" w:hAnsi="Times New Roman"/>
          <w:bCs/>
          <w:sz w:val="24"/>
          <w:szCs w:val="24"/>
        </w:rPr>
        <w:t xml:space="preserve">, </w:t>
      </w:r>
      <w:r w:rsidR="008005DF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the downhole surveying trainee</w:t>
      </w:r>
      <w:r w:rsidR="00633347" w:rsidRPr="00356033">
        <w:rPr>
          <w:rFonts w:ascii="Times New Roman" w:hAnsi="Times New Roman"/>
          <w:bCs/>
          <w:sz w:val="24"/>
          <w:szCs w:val="24"/>
        </w:rPr>
        <w:t xml:space="preserve"> will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correctly</w:t>
      </w:r>
      <w:r w:rsidR="00633347" w:rsidRPr="00356033">
        <w:rPr>
          <w:rFonts w:ascii="Times New Roman" w:hAnsi="Times New Roman"/>
          <w:bCs/>
          <w:sz w:val="24"/>
          <w:szCs w:val="24"/>
        </w:rPr>
        <w:t xml:space="preserve"> </w:t>
      </w: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/>
          <w:bCs/>
          <w:sz w:val="24"/>
          <w:szCs w:val="24"/>
          <w:u w:val="single"/>
        </w:rPr>
        <w:t>assemble and use a gyroscopic survey instrument</w:t>
      </w:r>
      <w:r w:rsidR="00633347" w:rsidRPr="00157C03">
        <w:rPr>
          <w:rFonts w:ascii="Times New Roman" w:hAnsi="Times New Roman"/>
          <w:bCs/>
          <w:sz w:val="24"/>
          <w:szCs w:val="24"/>
        </w:rPr>
        <w:t>.</w:t>
      </w:r>
    </w:p>
    <w:p w14:paraId="2B897893" w14:textId="53BB0105" w:rsidR="00633347" w:rsidRPr="00356033" w:rsidRDefault="008005DF" w:rsidP="0063334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60"/>
      </w:pPr>
      <w:r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[A] 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>The executive management trainee</w:t>
      </w:r>
      <w:r w:rsidR="00633347" w:rsidRPr="00356033">
        <w:rPr>
          <w:rFonts w:ascii="Times New Roman" w:hAnsi="Times New Roman" w:cs="Times New Roman"/>
          <w:bCs/>
          <w:sz w:val="24"/>
          <w:szCs w:val="24"/>
        </w:rPr>
        <w:t xml:space="preserve"> will </w:t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>expand global personal networks</w:t>
      </w:r>
      <w:r w:rsidR="00633347" w:rsidRPr="00356033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 w:rsidR="00B873A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[D] 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>effectively</w:t>
      </w:r>
      <w:r w:rsidR="00633347" w:rsidRPr="003560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A75">
        <w:rPr>
          <w:rFonts w:ascii="Times New Roman" w:hAnsi="Times New Roman" w:cs="Times New Roman"/>
          <w:bCs/>
          <w:sz w:val="24"/>
          <w:szCs w:val="24"/>
        </w:rPr>
        <w:br/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 xml:space="preserve">[B] 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>communicating with members of other cultures</w:t>
      </w:r>
      <w:r w:rsidR="00633347" w:rsidRPr="003560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A75" w:rsidRPr="000652B1">
        <w:rPr>
          <w:rFonts w:ascii="Times New Roman" w:hAnsi="Times New Roman"/>
          <w:bCs/>
          <w:color w:val="FF0000"/>
          <w:sz w:val="24"/>
          <w:szCs w:val="24"/>
        </w:rPr>
        <w:t>[C]</w:t>
      </w:r>
      <w:r w:rsidR="00470A7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>via Skype, phone</w:t>
      </w:r>
      <w:r w:rsidRPr="00E55636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633347" w:rsidRPr="00E5563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or a chat tool conversation</w:t>
      </w:r>
      <w:r w:rsidR="00633347" w:rsidRPr="003560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2F2CAF" w14:textId="77777777" w:rsidR="00BE6E56" w:rsidRPr="006C4D33" w:rsidRDefault="00BE6E56" w:rsidP="006C4D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BE6E56" w:rsidRPr="006C4D33" w:rsidSect="00906C49">
      <w:headerReference w:type="default" r:id="rId10"/>
      <w:footerReference w:type="default" r:id="rId11"/>
      <w:pgSz w:w="12240" w:h="15840"/>
      <w:pgMar w:top="1008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7D70A" w14:textId="77777777" w:rsidR="004A35EF" w:rsidRDefault="004A35EF" w:rsidP="00520A8A">
      <w:r>
        <w:separator/>
      </w:r>
    </w:p>
  </w:endnote>
  <w:endnote w:type="continuationSeparator" w:id="0">
    <w:p w14:paraId="0973DD86" w14:textId="77777777" w:rsidR="004A35EF" w:rsidRDefault="004A35EF" w:rsidP="0052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3734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5189ED35" w14:textId="77777777" w:rsidR="00906C49" w:rsidRDefault="00906C49" w:rsidP="00906C49">
            <w:pPr>
              <w:pStyle w:val="Foo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CA3E73" wp14:editId="62B22FB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81915</wp:posOffset>
                      </wp:positionV>
                      <wp:extent cx="6217920" cy="0"/>
                      <wp:effectExtent l="0" t="0" r="49530" b="5715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339966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690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.4pt;margin-top:6.45pt;width:48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" strokecolor="#548dd4 [1951]" strokeweight="1.5pt">
                      <v:shadow on="t" color="#396"/>
                    </v:shape>
                  </w:pict>
                </mc:Fallback>
              </mc:AlternateContent>
            </w:r>
          </w:p>
          <w:p w14:paraId="0FFFB64C" w14:textId="464289BE" w:rsidR="006C4D33" w:rsidRPr="00906C49" w:rsidRDefault="00906C49" w:rsidP="00906C49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49">
              <w:rPr>
                <w:rFonts w:ascii="Times New Roman" w:hAnsi="Times New Roman" w:cs="Times New Roman"/>
                <w:i/>
                <w:sz w:val="20"/>
                <w:szCs w:val="20"/>
              </w:rPr>
              <w:t>© Larson &amp; Lockee, Streamlined ID (2</w:t>
            </w:r>
            <w:r w:rsidRPr="00906C4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906C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edition, 2020)</w:t>
            </w:r>
            <w:r w:rsidRPr="00906C49">
              <w:rPr>
                <w:rFonts w:ascii="Times New Roman" w:hAnsi="Times New Roman" w:cs="Times New Roman"/>
                <w:sz w:val="20"/>
                <w:szCs w:val="20"/>
              </w:rPr>
              <w:t xml:space="preserve"> – Chapter 7 Website Resources</w:t>
            </w:r>
            <w:r w:rsidRPr="00906C4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Page </w: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PAGE </w:instrTex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3957E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</w: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6C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NUMPAGES  </w:instrTex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3957E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</w:t>
            </w:r>
            <w:r w:rsidRPr="00906C4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EEC86" w14:textId="77777777" w:rsidR="004A35EF" w:rsidRDefault="004A35EF" w:rsidP="00520A8A">
      <w:r>
        <w:separator/>
      </w:r>
    </w:p>
  </w:footnote>
  <w:footnote w:type="continuationSeparator" w:id="0">
    <w:p w14:paraId="7586841C" w14:textId="77777777" w:rsidR="004A35EF" w:rsidRDefault="004A35EF" w:rsidP="0052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8574" w14:textId="71814A39" w:rsidR="00403F7E" w:rsidRDefault="00403F7E" w:rsidP="00403F7E">
    <w:pPr>
      <w:pStyle w:val="Header"/>
      <w:jc w:val="right"/>
    </w:pPr>
    <w:r>
      <w:rPr>
        <w:noProof/>
      </w:rPr>
      <w:drawing>
        <wp:inline distT="0" distB="0" distL="0" distR="0" wp14:anchorId="08096126" wp14:editId="6C865EEB">
          <wp:extent cx="6492240" cy="815137"/>
          <wp:effectExtent l="0" t="0" r="381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amlined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81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6BF4"/>
    <w:multiLevelType w:val="hybridMultilevel"/>
    <w:tmpl w:val="27B80A7A"/>
    <w:lvl w:ilvl="0" w:tplc="CE3C6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2308"/>
    <w:multiLevelType w:val="hybridMultilevel"/>
    <w:tmpl w:val="5B5A0FD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86C"/>
    <w:multiLevelType w:val="hybridMultilevel"/>
    <w:tmpl w:val="7F6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FF4"/>
    <w:multiLevelType w:val="hybridMultilevel"/>
    <w:tmpl w:val="C52E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706"/>
    <w:multiLevelType w:val="hybridMultilevel"/>
    <w:tmpl w:val="B9125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46434"/>
    <w:multiLevelType w:val="hybridMultilevel"/>
    <w:tmpl w:val="A61AA992"/>
    <w:lvl w:ilvl="0" w:tplc="CE3C6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1C99"/>
    <w:multiLevelType w:val="hybridMultilevel"/>
    <w:tmpl w:val="B49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7870"/>
    <w:multiLevelType w:val="hybridMultilevel"/>
    <w:tmpl w:val="5DB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57709"/>
    <w:multiLevelType w:val="hybridMultilevel"/>
    <w:tmpl w:val="D7C2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5E2"/>
    <w:multiLevelType w:val="hybridMultilevel"/>
    <w:tmpl w:val="5AC6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402B3"/>
    <w:multiLevelType w:val="hybridMultilevel"/>
    <w:tmpl w:val="6568CB4E"/>
    <w:lvl w:ilvl="0" w:tplc="CC22E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20622"/>
    <w:multiLevelType w:val="hybridMultilevel"/>
    <w:tmpl w:val="1BB2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B7390"/>
    <w:multiLevelType w:val="hybridMultilevel"/>
    <w:tmpl w:val="67D61D84"/>
    <w:lvl w:ilvl="0" w:tplc="CC22E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04E"/>
    <w:multiLevelType w:val="hybridMultilevel"/>
    <w:tmpl w:val="C6E2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F5D4C"/>
    <w:multiLevelType w:val="hybridMultilevel"/>
    <w:tmpl w:val="F3CC897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C3492"/>
    <w:multiLevelType w:val="hybridMultilevel"/>
    <w:tmpl w:val="198C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930A7"/>
    <w:multiLevelType w:val="hybridMultilevel"/>
    <w:tmpl w:val="89CAB02A"/>
    <w:lvl w:ilvl="0" w:tplc="CC22E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2220"/>
    <w:multiLevelType w:val="hybridMultilevel"/>
    <w:tmpl w:val="B67C3116"/>
    <w:lvl w:ilvl="0" w:tplc="CC22E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7"/>
  </w:num>
  <w:num w:numId="10">
    <w:abstractNumId w:val="12"/>
  </w:num>
  <w:num w:numId="11">
    <w:abstractNumId w:val="16"/>
  </w:num>
  <w:num w:numId="12">
    <w:abstractNumId w:val="8"/>
  </w:num>
  <w:num w:numId="13">
    <w:abstractNumId w:val="14"/>
  </w:num>
  <w:num w:numId="14">
    <w:abstractNumId w:val="15"/>
  </w:num>
  <w:num w:numId="15">
    <w:abstractNumId w:val="0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26"/>
    <w:rsid w:val="000011EC"/>
    <w:rsid w:val="000023E6"/>
    <w:rsid w:val="00011974"/>
    <w:rsid w:val="00012B88"/>
    <w:rsid w:val="00015C7B"/>
    <w:rsid w:val="0002522D"/>
    <w:rsid w:val="00026419"/>
    <w:rsid w:val="00026808"/>
    <w:rsid w:val="00044031"/>
    <w:rsid w:val="00045DC3"/>
    <w:rsid w:val="00050B09"/>
    <w:rsid w:val="000551E6"/>
    <w:rsid w:val="000652B1"/>
    <w:rsid w:val="00087DD1"/>
    <w:rsid w:val="00093878"/>
    <w:rsid w:val="000A377F"/>
    <w:rsid w:val="000A6571"/>
    <w:rsid w:val="000A754A"/>
    <w:rsid w:val="000B1A92"/>
    <w:rsid w:val="000B30D0"/>
    <w:rsid w:val="000C591D"/>
    <w:rsid w:val="000E2E6D"/>
    <w:rsid w:val="000F3156"/>
    <w:rsid w:val="000F3DF8"/>
    <w:rsid w:val="000F502E"/>
    <w:rsid w:val="000F7E02"/>
    <w:rsid w:val="00101057"/>
    <w:rsid w:val="001011ED"/>
    <w:rsid w:val="00103DAD"/>
    <w:rsid w:val="0010524C"/>
    <w:rsid w:val="00110BF6"/>
    <w:rsid w:val="001204B7"/>
    <w:rsid w:val="00130258"/>
    <w:rsid w:val="001337DD"/>
    <w:rsid w:val="00157C03"/>
    <w:rsid w:val="0016023D"/>
    <w:rsid w:val="00177BFB"/>
    <w:rsid w:val="00182DD4"/>
    <w:rsid w:val="001A1E03"/>
    <w:rsid w:val="001B6457"/>
    <w:rsid w:val="001B6670"/>
    <w:rsid w:val="001C4310"/>
    <w:rsid w:val="001E1356"/>
    <w:rsid w:val="001F3A3A"/>
    <w:rsid w:val="001F3EB3"/>
    <w:rsid w:val="001F5BC4"/>
    <w:rsid w:val="00206685"/>
    <w:rsid w:val="00213F10"/>
    <w:rsid w:val="002225BD"/>
    <w:rsid w:val="002340C3"/>
    <w:rsid w:val="002416E5"/>
    <w:rsid w:val="00242222"/>
    <w:rsid w:val="002469F1"/>
    <w:rsid w:val="00253E79"/>
    <w:rsid w:val="00262851"/>
    <w:rsid w:val="00275F8D"/>
    <w:rsid w:val="002826D9"/>
    <w:rsid w:val="00290825"/>
    <w:rsid w:val="002A680B"/>
    <w:rsid w:val="002B03E1"/>
    <w:rsid w:val="002B7F15"/>
    <w:rsid w:val="002C51E3"/>
    <w:rsid w:val="002E732B"/>
    <w:rsid w:val="002F21D9"/>
    <w:rsid w:val="002F3088"/>
    <w:rsid w:val="00300750"/>
    <w:rsid w:val="0033124E"/>
    <w:rsid w:val="00337C2D"/>
    <w:rsid w:val="0035034A"/>
    <w:rsid w:val="00356033"/>
    <w:rsid w:val="00364660"/>
    <w:rsid w:val="00386B45"/>
    <w:rsid w:val="003957EE"/>
    <w:rsid w:val="003A687D"/>
    <w:rsid w:val="003B21CB"/>
    <w:rsid w:val="003B7834"/>
    <w:rsid w:val="003D1523"/>
    <w:rsid w:val="003D15EA"/>
    <w:rsid w:val="003F1952"/>
    <w:rsid w:val="003F1F52"/>
    <w:rsid w:val="0040392F"/>
    <w:rsid w:val="00403F5D"/>
    <w:rsid w:val="00403F7E"/>
    <w:rsid w:val="00416B41"/>
    <w:rsid w:val="004207B6"/>
    <w:rsid w:val="0042529D"/>
    <w:rsid w:val="004324B8"/>
    <w:rsid w:val="00443B62"/>
    <w:rsid w:val="004639EB"/>
    <w:rsid w:val="004658AA"/>
    <w:rsid w:val="00466925"/>
    <w:rsid w:val="00470839"/>
    <w:rsid w:val="00470A75"/>
    <w:rsid w:val="00472FE0"/>
    <w:rsid w:val="00477364"/>
    <w:rsid w:val="00483F95"/>
    <w:rsid w:val="004963F6"/>
    <w:rsid w:val="004A35EF"/>
    <w:rsid w:val="004A757F"/>
    <w:rsid w:val="004B1210"/>
    <w:rsid w:val="004B1857"/>
    <w:rsid w:val="004D2738"/>
    <w:rsid w:val="004E64C3"/>
    <w:rsid w:val="004F54D1"/>
    <w:rsid w:val="00520A8A"/>
    <w:rsid w:val="00525C63"/>
    <w:rsid w:val="00532DF6"/>
    <w:rsid w:val="00541BF1"/>
    <w:rsid w:val="005469F5"/>
    <w:rsid w:val="0055372A"/>
    <w:rsid w:val="00554A6B"/>
    <w:rsid w:val="005576EE"/>
    <w:rsid w:val="00566B18"/>
    <w:rsid w:val="00570EEA"/>
    <w:rsid w:val="00582733"/>
    <w:rsid w:val="005952A6"/>
    <w:rsid w:val="005B24A2"/>
    <w:rsid w:val="005C1FFA"/>
    <w:rsid w:val="005C50D1"/>
    <w:rsid w:val="005C5E27"/>
    <w:rsid w:val="005C5F95"/>
    <w:rsid w:val="005D5B95"/>
    <w:rsid w:val="005D64A0"/>
    <w:rsid w:val="005E61C5"/>
    <w:rsid w:val="005E621C"/>
    <w:rsid w:val="005F631E"/>
    <w:rsid w:val="00601C79"/>
    <w:rsid w:val="0061200E"/>
    <w:rsid w:val="006135F2"/>
    <w:rsid w:val="00620FF6"/>
    <w:rsid w:val="00624D73"/>
    <w:rsid w:val="00625C52"/>
    <w:rsid w:val="00630074"/>
    <w:rsid w:val="00633347"/>
    <w:rsid w:val="00672CFE"/>
    <w:rsid w:val="00682DB9"/>
    <w:rsid w:val="006855BF"/>
    <w:rsid w:val="00691FEC"/>
    <w:rsid w:val="006A2704"/>
    <w:rsid w:val="006A38B7"/>
    <w:rsid w:val="006A51B7"/>
    <w:rsid w:val="006A5B35"/>
    <w:rsid w:val="006A7FB1"/>
    <w:rsid w:val="006B1239"/>
    <w:rsid w:val="006B49C4"/>
    <w:rsid w:val="006C0B6B"/>
    <w:rsid w:val="006C4D33"/>
    <w:rsid w:val="006D0B37"/>
    <w:rsid w:val="006E6565"/>
    <w:rsid w:val="00723C90"/>
    <w:rsid w:val="00730DC1"/>
    <w:rsid w:val="00732626"/>
    <w:rsid w:val="00734D81"/>
    <w:rsid w:val="00737BE1"/>
    <w:rsid w:val="007504B5"/>
    <w:rsid w:val="007562E7"/>
    <w:rsid w:val="00770D2D"/>
    <w:rsid w:val="00782E53"/>
    <w:rsid w:val="00786710"/>
    <w:rsid w:val="00787883"/>
    <w:rsid w:val="007A6F50"/>
    <w:rsid w:val="007B3721"/>
    <w:rsid w:val="007B4438"/>
    <w:rsid w:val="007C2874"/>
    <w:rsid w:val="007C6902"/>
    <w:rsid w:val="007D7FDA"/>
    <w:rsid w:val="007E0B2F"/>
    <w:rsid w:val="007E2813"/>
    <w:rsid w:val="007F5B56"/>
    <w:rsid w:val="008005DF"/>
    <w:rsid w:val="00806B62"/>
    <w:rsid w:val="00806DFB"/>
    <w:rsid w:val="00810A0E"/>
    <w:rsid w:val="00810C2E"/>
    <w:rsid w:val="00811FF2"/>
    <w:rsid w:val="00821AB5"/>
    <w:rsid w:val="00821AC2"/>
    <w:rsid w:val="008244E9"/>
    <w:rsid w:val="008464AD"/>
    <w:rsid w:val="008538A5"/>
    <w:rsid w:val="008565E2"/>
    <w:rsid w:val="00872AB7"/>
    <w:rsid w:val="00881A86"/>
    <w:rsid w:val="00882DB9"/>
    <w:rsid w:val="00893FC1"/>
    <w:rsid w:val="008B16FD"/>
    <w:rsid w:val="008B334F"/>
    <w:rsid w:val="008B576E"/>
    <w:rsid w:val="008C6FE1"/>
    <w:rsid w:val="008D4B17"/>
    <w:rsid w:val="008D4D91"/>
    <w:rsid w:val="008E665A"/>
    <w:rsid w:val="008E7757"/>
    <w:rsid w:val="008F6BEB"/>
    <w:rsid w:val="00902EA3"/>
    <w:rsid w:val="00906C49"/>
    <w:rsid w:val="00917975"/>
    <w:rsid w:val="00920AD6"/>
    <w:rsid w:val="00921265"/>
    <w:rsid w:val="00927CDE"/>
    <w:rsid w:val="0094518F"/>
    <w:rsid w:val="00946564"/>
    <w:rsid w:val="00951420"/>
    <w:rsid w:val="009641FE"/>
    <w:rsid w:val="00964BD3"/>
    <w:rsid w:val="00967FF9"/>
    <w:rsid w:val="0098085D"/>
    <w:rsid w:val="00987CC2"/>
    <w:rsid w:val="009B086D"/>
    <w:rsid w:val="009B0BF1"/>
    <w:rsid w:val="009B367C"/>
    <w:rsid w:val="009B3856"/>
    <w:rsid w:val="009C27F1"/>
    <w:rsid w:val="009C37A5"/>
    <w:rsid w:val="009C3973"/>
    <w:rsid w:val="009C44A1"/>
    <w:rsid w:val="009C624E"/>
    <w:rsid w:val="009C7AB5"/>
    <w:rsid w:val="009D072A"/>
    <w:rsid w:val="009D33CE"/>
    <w:rsid w:val="009D361D"/>
    <w:rsid w:val="009D443E"/>
    <w:rsid w:val="009E3268"/>
    <w:rsid w:val="009E6C45"/>
    <w:rsid w:val="009F09AC"/>
    <w:rsid w:val="009F1607"/>
    <w:rsid w:val="009F25F4"/>
    <w:rsid w:val="00A04E4D"/>
    <w:rsid w:val="00A17B9D"/>
    <w:rsid w:val="00A23E8D"/>
    <w:rsid w:val="00A27CA6"/>
    <w:rsid w:val="00A325B8"/>
    <w:rsid w:val="00A3311F"/>
    <w:rsid w:val="00A43CB0"/>
    <w:rsid w:val="00A534A1"/>
    <w:rsid w:val="00A54E1F"/>
    <w:rsid w:val="00A560E3"/>
    <w:rsid w:val="00A7276A"/>
    <w:rsid w:val="00A754D3"/>
    <w:rsid w:val="00A76FD7"/>
    <w:rsid w:val="00A77155"/>
    <w:rsid w:val="00A771FC"/>
    <w:rsid w:val="00A77919"/>
    <w:rsid w:val="00A87F07"/>
    <w:rsid w:val="00A9212F"/>
    <w:rsid w:val="00A94ABF"/>
    <w:rsid w:val="00AB0055"/>
    <w:rsid w:val="00AB13DD"/>
    <w:rsid w:val="00AB5748"/>
    <w:rsid w:val="00AC02EA"/>
    <w:rsid w:val="00AC6F94"/>
    <w:rsid w:val="00AE0B1A"/>
    <w:rsid w:val="00AE60EC"/>
    <w:rsid w:val="00AF2DEE"/>
    <w:rsid w:val="00AF5824"/>
    <w:rsid w:val="00B10F95"/>
    <w:rsid w:val="00B12069"/>
    <w:rsid w:val="00B22D14"/>
    <w:rsid w:val="00B260E6"/>
    <w:rsid w:val="00B33877"/>
    <w:rsid w:val="00B36FA4"/>
    <w:rsid w:val="00B4787F"/>
    <w:rsid w:val="00B50E11"/>
    <w:rsid w:val="00B62B75"/>
    <w:rsid w:val="00B724F7"/>
    <w:rsid w:val="00B73F24"/>
    <w:rsid w:val="00B802AA"/>
    <w:rsid w:val="00B873A5"/>
    <w:rsid w:val="00B87F92"/>
    <w:rsid w:val="00B935BB"/>
    <w:rsid w:val="00BA19AC"/>
    <w:rsid w:val="00BA64D9"/>
    <w:rsid w:val="00BB1D6D"/>
    <w:rsid w:val="00BB46C4"/>
    <w:rsid w:val="00BB5888"/>
    <w:rsid w:val="00BC521F"/>
    <w:rsid w:val="00BD597B"/>
    <w:rsid w:val="00BD7B38"/>
    <w:rsid w:val="00BE0FA9"/>
    <w:rsid w:val="00BE6E56"/>
    <w:rsid w:val="00BF0778"/>
    <w:rsid w:val="00C15FA9"/>
    <w:rsid w:val="00C3785F"/>
    <w:rsid w:val="00C5016A"/>
    <w:rsid w:val="00C50658"/>
    <w:rsid w:val="00C60163"/>
    <w:rsid w:val="00C621ED"/>
    <w:rsid w:val="00C67245"/>
    <w:rsid w:val="00C7028D"/>
    <w:rsid w:val="00C71602"/>
    <w:rsid w:val="00C8542E"/>
    <w:rsid w:val="00C879E6"/>
    <w:rsid w:val="00CA0188"/>
    <w:rsid w:val="00CA0E51"/>
    <w:rsid w:val="00CC0AE6"/>
    <w:rsid w:val="00CC4A57"/>
    <w:rsid w:val="00CD062F"/>
    <w:rsid w:val="00CD3378"/>
    <w:rsid w:val="00CD4233"/>
    <w:rsid w:val="00CD4587"/>
    <w:rsid w:val="00CE38D9"/>
    <w:rsid w:val="00CE719E"/>
    <w:rsid w:val="00CE71C4"/>
    <w:rsid w:val="00CF1776"/>
    <w:rsid w:val="00CF6B35"/>
    <w:rsid w:val="00D03691"/>
    <w:rsid w:val="00D0374A"/>
    <w:rsid w:val="00D14E09"/>
    <w:rsid w:val="00D33BD0"/>
    <w:rsid w:val="00D36DCB"/>
    <w:rsid w:val="00D56991"/>
    <w:rsid w:val="00D57FF9"/>
    <w:rsid w:val="00D60A4E"/>
    <w:rsid w:val="00D6451D"/>
    <w:rsid w:val="00D648F4"/>
    <w:rsid w:val="00D674CE"/>
    <w:rsid w:val="00D7038E"/>
    <w:rsid w:val="00DB3B7A"/>
    <w:rsid w:val="00DB5CC6"/>
    <w:rsid w:val="00DC657C"/>
    <w:rsid w:val="00DD07E4"/>
    <w:rsid w:val="00DE2DF4"/>
    <w:rsid w:val="00DE5B3A"/>
    <w:rsid w:val="00E00EC3"/>
    <w:rsid w:val="00E00F72"/>
    <w:rsid w:val="00E030CD"/>
    <w:rsid w:val="00E05B47"/>
    <w:rsid w:val="00E17498"/>
    <w:rsid w:val="00E27B59"/>
    <w:rsid w:val="00E34973"/>
    <w:rsid w:val="00E37F76"/>
    <w:rsid w:val="00E55636"/>
    <w:rsid w:val="00E66B7A"/>
    <w:rsid w:val="00E730F2"/>
    <w:rsid w:val="00E736D8"/>
    <w:rsid w:val="00EA0DAD"/>
    <w:rsid w:val="00EA1AF0"/>
    <w:rsid w:val="00EA544D"/>
    <w:rsid w:val="00EC3428"/>
    <w:rsid w:val="00EC749A"/>
    <w:rsid w:val="00ED5170"/>
    <w:rsid w:val="00EE06F3"/>
    <w:rsid w:val="00EF0DBF"/>
    <w:rsid w:val="00F244ED"/>
    <w:rsid w:val="00F263D3"/>
    <w:rsid w:val="00F34835"/>
    <w:rsid w:val="00F52F80"/>
    <w:rsid w:val="00F6163F"/>
    <w:rsid w:val="00F6416F"/>
    <w:rsid w:val="00F6505A"/>
    <w:rsid w:val="00F70336"/>
    <w:rsid w:val="00F729F9"/>
    <w:rsid w:val="00F869CF"/>
    <w:rsid w:val="00F92745"/>
    <w:rsid w:val="00FA1643"/>
    <w:rsid w:val="00FA32D6"/>
    <w:rsid w:val="00FA668D"/>
    <w:rsid w:val="00FA7475"/>
    <w:rsid w:val="00FB3EC0"/>
    <w:rsid w:val="00FD00FE"/>
    <w:rsid w:val="00FD18AA"/>
    <w:rsid w:val="00FE2FDE"/>
    <w:rsid w:val="00FE567F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E7C44"/>
  <w15:docId w15:val="{AB5B50B6-EA67-474B-9B11-CC748BD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27"/>
  </w:style>
  <w:style w:type="paragraph" w:styleId="Heading1">
    <w:name w:val="heading 1"/>
    <w:basedOn w:val="Normal"/>
    <w:next w:val="Normal"/>
    <w:link w:val="Heading1Char"/>
    <w:uiPriority w:val="9"/>
    <w:qFormat/>
    <w:rsid w:val="00403F7E"/>
    <w:pPr>
      <w:jc w:val="center"/>
      <w:outlineLvl w:val="0"/>
    </w:pPr>
    <w:rPr>
      <w:rFonts w:ascii="Arial" w:hAnsi="Arial" w:cs="Arial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1FC"/>
    <w:pPr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A8A"/>
  </w:style>
  <w:style w:type="paragraph" w:styleId="Footer">
    <w:name w:val="footer"/>
    <w:basedOn w:val="Normal"/>
    <w:link w:val="FooterChar"/>
    <w:uiPriority w:val="99"/>
    <w:unhideWhenUsed/>
    <w:rsid w:val="00520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A8A"/>
  </w:style>
  <w:style w:type="paragraph" w:styleId="BalloonText">
    <w:name w:val="Balloon Text"/>
    <w:basedOn w:val="Normal"/>
    <w:link w:val="BalloonTextChar"/>
    <w:uiPriority w:val="99"/>
    <w:semiHidden/>
    <w:unhideWhenUsed/>
    <w:rsid w:val="000B3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A5B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rsid w:val="005F631E"/>
    <w:rPr>
      <w:rFonts w:cs="Times New Roman"/>
    </w:rPr>
  </w:style>
  <w:style w:type="character" w:styleId="Emphasis">
    <w:name w:val="Emphasis"/>
    <w:uiPriority w:val="20"/>
    <w:qFormat/>
    <w:rsid w:val="005F631E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C8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3F7E"/>
    <w:rPr>
      <w:rFonts w:ascii="Arial" w:hAnsi="Arial" w:cs="Arial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71FC"/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76AF1CB5672449E8E4B1315BFBA29" ma:contentTypeVersion="13" ma:contentTypeDescription="Create a new document." ma:contentTypeScope="" ma:versionID="b338848f52350325d16d6930771021cd">
  <xsd:schema xmlns:xsd="http://www.w3.org/2001/XMLSchema" xmlns:xs="http://www.w3.org/2001/XMLSchema" xmlns:p="http://schemas.microsoft.com/office/2006/metadata/properties" xmlns:ns2="3ea9f5f5-594d-44f3-8a20-750771dbf02b" xmlns:ns3="996aceff-cf93-471e-b5cd-8d01316bb703" targetNamespace="http://schemas.microsoft.com/office/2006/metadata/properties" ma:root="true" ma:fieldsID="40e19fb87c24d2924fd230a6d920a77f" ns2:_="" ns3:_="">
    <xsd:import namespace="3ea9f5f5-594d-44f3-8a20-750771dbf02b"/>
    <xsd:import namespace="996aceff-cf93-471e-b5cd-8d01316bb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9f5f5-594d-44f3-8a20-750771dbf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aceff-cf93-471e-b5cd-8d01316bb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CAE18-F2D4-4810-AF4B-D4A482E8A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5B332-1F43-4EC4-A8F5-6DB75C0D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58EB-BC3E-4699-9332-934765A1A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9f5f5-594d-44f3-8a20-750771dbf02b"/>
    <ds:schemaRef ds:uri="996aceff-cf93-471e-b5cd-8d01316bb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Miriam Bender</dc:creator>
  <cp:keywords/>
  <dc:description/>
  <cp:lastModifiedBy>Tsamparlis, Katherine</cp:lastModifiedBy>
  <cp:revision>12</cp:revision>
  <dcterms:created xsi:type="dcterms:W3CDTF">2021-03-07T22:44:00Z</dcterms:created>
  <dcterms:modified xsi:type="dcterms:W3CDTF">2021-12-27T22:03:00Z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0x010100A0176AF1CB5672449E8E4B1315BFBA29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2021-12-27T22:03:34Z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ce49e6c4-56de-43d7-9593-335fc254e573</vt:lpwstr>
  </property>
  <property fmtid="{D5CDD505-2E9C-101B-9397-08002B2CF9AE}" pid="9" name="MSIP_Label_2bbab825-a111-45e4-86a1-18cee0005896_ContentBits">
    <vt:lpwstr>2</vt:lpwstr>
  </property>
</Properties>
</file>