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CF44B2" w14:textId="2A094891" w:rsidR="0056651E" w:rsidRDefault="0056651E" w:rsidP="0056651E">
      <w:pPr>
        <w:pStyle w:val="Heading1"/>
      </w:pPr>
      <w:r w:rsidRPr="0056651E">
        <w:rPr>
          <w:rStyle w:val="crossref"/>
          <w:i/>
          <w:iCs/>
        </w:rPr>
        <w:t>Grammar of the Shot</w:t>
      </w:r>
      <w:r>
        <w:rPr>
          <w:rStyle w:val="crossref"/>
        </w:rPr>
        <w:t>, 5</w:t>
      </w:r>
      <w:r w:rsidRPr="0056651E">
        <w:rPr>
          <w:rStyle w:val="crossref"/>
          <w:vertAlign w:val="superscript"/>
        </w:rPr>
        <w:t>th</w:t>
      </w:r>
      <w:r>
        <w:rPr>
          <w:rStyle w:val="crossref"/>
        </w:rPr>
        <w:t xml:space="preserve"> Edition - </w:t>
      </w:r>
      <w:r>
        <w:rPr>
          <w:rStyle w:val="crossref"/>
        </w:rPr>
        <w:t>Chapter Two</w:t>
      </w:r>
      <w:r>
        <w:t xml:space="preserve"> – Review</w:t>
      </w:r>
    </w:p>
    <w:p w14:paraId="418B09F3" w14:textId="77777777" w:rsidR="0056651E" w:rsidRDefault="0056651E" w:rsidP="0056651E">
      <w:pPr>
        <w:pStyle w:val="List1"/>
      </w:pPr>
      <w:bookmarkStart w:id="0" w:name="ID374"/>
      <w:bookmarkEnd w:id="0"/>
      <w:r>
        <w:t>1</w:t>
      </w:r>
      <w:r>
        <w:tab/>
        <w:t>Provide appropriate headroom for each shot type.</w:t>
      </w:r>
    </w:p>
    <w:p w14:paraId="0E098C57" w14:textId="77777777" w:rsidR="0056651E" w:rsidRDefault="0056651E" w:rsidP="0056651E">
      <w:pPr>
        <w:pStyle w:val="List1"/>
      </w:pPr>
      <w:bookmarkStart w:id="1" w:name="ID375"/>
      <w:bookmarkEnd w:id="1"/>
      <w:r>
        <w:t>2</w:t>
      </w:r>
      <w:r>
        <w:tab/>
        <w:t xml:space="preserve">Decide whether a </w:t>
      </w:r>
      <w:r w:rsidRPr="00B2122D">
        <w:t>subjective (</w:t>
      </w:r>
      <w:r>
        <w:t xml:space="preserve">talent’s </w:t>
      </w:r>
      <w:r w:rsidRPr="00B2122D">
        <w:t xml:space="preserve">eyes </w:t>
      </w:r>
      <w:r>
        <w:t>directly address the</w:t>
      </w:r>
      <w:r w:rsidRPr="00B2122D">
        <w:t xml:space="preserve"> camera</w:t>
      </w:r>
      <w:r>
        <w:t xml:space="preserve"> lens) or objective (talent never looks into camera lens) shooting style is more appropriate for your project.</w:t>
      </w:r>
    </w:p>
    <w:p w14:paraId="1F59B003" w14:textId="77777777" w:rsidR="0056651E" w:rsidRDefault="0056651E" w:rsidP="0056651E">
      <w:pPr>
        <w:pStyle w:val="List1"/>
      </w:pPr>
      <w:bookmarkStart w:id="2" w:name="ID376"/>
      <w:bookmarkEnd w:id="2"/>
      <w:r>
        <w:t>3</w:t>
      </w:r>
      <w:r>
        <w:tab/>
        <w:t>Create ample look room/nose room for your subject to balance the weight of the frame.</w:t>
      </w:r>
    </w:p>
    <w:p w14:paraId="4EC224BA" w14:textId="77777777" w:rsidR="0056651E" w:rsidRDefault="0056651E" w:rsidP="0056651E">
      <w:pPr>
        <w:pStyle w:val="List1"/>
      </w:pPr>
      <w:bookmarkStart w:id="3" w:name="ID377"/>
      <w:bookmarkEnd w:id="3"/>
      <w:r>
        <w:t>4</w:t>
      </w:r>
      <w:r>
        <w:tab/>
        <w:t>Follow the rule of thirds and place important objects along one-third lines within the frame, both horizontally and vertically, and at their intersections.</w:t>
      </w:r>
    </w:p>
    <w:p w14:paraId="0907D1E9" w14:textId="77777777" w:rsidR="0056651E" w:rsidRDefault="0056651E" w:rsidP="0056651E">
      <w:pPr>
        <w:pStyle w:val="List1"/>
      </w:pPr>
      <w:bookmarkStart w:id="4" w:name="ID378"/>
      <w:bookmarkEnd w:id="4"/>
      <w:r>
        <w:t>5</w:t>
      </w:r>
      <w:r>
        <w:tab/>
        <w:t xml:space="preserve"> Choose a horizontal camera angle around your subject for more meaningful coverage (the 3/4 front view being the most popular).</w:t>
      </w:r>
    </w:p>
    <w:p w14:paraId="0C0C7F0F" w14:textId="77777777" w:rsidR="0056651E" w:rsidRDefault="0056651E" w:rsidP="0056651E">
      <w:pPr>
        <w:pStyle w:val="List1"/>
      </w:pPr>
      <w:bookmarkStart w:id="5" w:name="ID379"/>
      <w:bookmarkEnd w:id="5"/>
      <w:r>
        <w:t>6</w:t>
      </w:r>
      <w:r>
        <w:tab/>
        <w:t>Shoot from a neutral, high, or low vertical camera angle to inform the audience about a character’s “</w:t>
      </w:r>
      <w:r w:rsidRPr="00B2122D">
        <w:t>power status” – or an environment’s grandeur.</w:t>
      </w:r>
    </w:p>
    <w:p w14:paraId="56732AC1" w14:textId="77777777" w:rsidR="0056651E" w:rsidRDefault="0056651E" w:rsidP="0056651E">
      <w:pPr>
        <w:pStyle w:val="List1"/>
      </w:pPr>
      <w:bookmarkStart w:id="6" w:name="ID380"/>
      <w:bookmarkEnd w:id="6"/>
      <w:r>
        <w:t>7</w:t>
      </w:r>
      <w:r>
        <w:tab/>
        <w:t>Profile and direct-to-camera two-shots work best from long to medium shots, but over-the-shoulder two-shots may work best from the medium close-up.</w:t>
      </w:r>
    </w:p>
    <w:p w14:paraId="1B3C12D2" w14:textId="77777777" w:rsidR="0056651E" w:rsidRDefault="0056651E" w:rsidP="0056651E">
      <w:pPr>
        <w:pStyle w:val="List1"/>
      </w:pPr>
      <w:bookmarkStart w:id="7" w:name="ID381"/>
      <w:bookmarkEnd w:id="7"/>
      <w:r>
        <w:t>8</w:t>
      </w:r>
      <w:r>
        <w:tab/>
        <w:t>A “dirty” single contains only a small portion of the other character in the scene. Such shots are good for audience reference but may pose a continuity problem for the editor.</w:t>
      </w:r>
    </w:p>
    <w:p w14:paraId="6AAABA8F" w14:textId="77777777" w:rsidR="0056651E" w:rsidRDefault="0056651E" w:rsidP="0056651E">
      <w:pPr>
        <w:pStyle w:val="List1"/>
      </w:pPr>
      <w:bookmarkStart w:id="8" w:name="ID382"/>
      <w:bookmarkEnd w:id="8"/>
      <w:r>
        <w:t>9</w:t>
      </w:r>
      <w:r>
        <w:tab/>
        <w:t>A power dynamic can be generated while using a neutral camera angle on a profile two-shot if you place one character higher in the frame.</w:t>
      </w:r>
    </w:p>
    <w:p w14:paraId="32C3E999" w14:textId="77777777" w:rsidR="0056651E" w:rsidRDefault="0056651E" w:rsidP="0056651E">
      <w:pPr>
        <w:pStyle w:val="List1"/>
      </w:pPr>
      <w:bookmarkStart w:id="9" w:name="ID383"/>
      <w:bookmarkEnd w:id="9"/>
      <w:r>
        <w:t>10</w:t>
      </w:r>
      <w:r>
        <w:tab/>
        <w:t>The three-shot can add a triangular energy pattern to your composition.</w:t>
      </w:r>
    </w:p>
    <w:p w14:paraId="20E570C5" w14:textId="77777777" w:rsidR="0056651E" w:rsidRDefault="0056651E" w:rsidP="0056651E">
      <w:pPr>
        <w:pStyle w:val="List1"/>
      </w:pPr>
      <w:r>
        <w:t>11 Try to create camera angles and talent placement within the frame such that the viewer may observe both eyes of the talent as much as the narrative will allow.</w:t>
      </w:r>
    </w:p>
    <w:p w14:paraId="1D23F568" w14:textId="77777777" w:rsidR="0056651E" w:rsidRDefault="0056651E" w:rsidP="0056651E">
      <w:pPr>
        <w:pStyle w:val="List1"/>
      </w:pPr>
      <w:r>
        <w:t>12 The audience tends to “read” the screen image from top to bottom, so place important objects nearer the top of the composition.</w:t>
      </w:r>
    </w:p>
    <w:p w14:paraId="078A6755" w14:textId="77777777" w:rsidR="0056651E" w:rsidRDefault="0056651E" w:rsidP="0056651E">
      <w:pPr>
        <w:pStyle w:val="List1"/>
      </w:pPr>
      <w:r>
        <w:lastRenderedPageBreak/>
        <w:t>13 A reveal shot depicting an observed object of interest also needs appropriate “look room” and similar angle of view as though coming from the talent observing the object.</w:t>
      </w:r>
    </w:p>
    <w:p w14:paraId="63AAE578" w14:textId="77777777" w:rsidR="0056651E" w:rsidRDefault="0056651E" w:rsidP="0056651E">
      <w:pPr>
        <w:pStyle w:val="List1"/>
      </w:pPr>
      <w:r>
        <w:t>14 Plan for ample coverage of singles, OTSs, and 2-shots when the scene contains three or more performers.</w:t>
      </w:r>
    </w:p>
    <w:p w14:paraId="0E74190A" w14:textId="77777777" w:rsidR="00865A91" w:rsidRDefault="00865A91"/>
    <w:sectPr w:rsidR="00865A9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651E"/>
    <w:rsid w:val="0056651E"/>
    <w:rsid w:val="00671B19"/>
    <w:rsid w:val="00865A91"/>
    <w:rsid w:val="00C83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0EC9168"/>
  <w15:chartTrackingRefBased/>
  <w15:docId w15:val="{1EA8D8CB-1480-394C-9339-440E0F31F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next w:val="BodyText"/>
    <w:link w:val="Heading1Char"/>
    <w:uiPriority w:val="9"/>
    <w:qFormat/>
    <w:rsid w:val="0056651E"/>
    <w:pPr>
      <w:keepNext/>
      <w:spacing w:before="240" w:after="720" w:line="480" w:lineRule="auto"/>
      <w:jc w:val="both"/>
      <w:outlineLvl w:val="0"/>
    </w:pPr>
    <w:rPr>
      <w:rFonts w:ascii="Times New Roman" w:eastAsia="Times New Roman" w:hAnsi="Times New Roman" w:cs="Times New Roman"/>
      <w:color w:val="548DD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6651E"/>
    <w:rPr>
      <w:rFonts w:ascii="Times New Roman" w:eastAsia="Times New Roman" w:hAnsi="Times New Roman" w:cs="Times New Roman"/>
      <w:color w:val="548DD4"/>
      <w:lang w:val="en-GB"/>
    </w:rPr>
  </w:style>
  <w:style w:type="paragraph" w:customStyle="1" w:styleId="List1">
    <w:name w:val="List 1"/>
    <w:rsid w:val="0056651E"/>
    <w:pPr>
      <w:spacing w:line="480" w:lineRule="auto"/>
      <w:ind w:left="283" w:hanging="283"/>
    </w:pPr>
    <w:rPr>
      <w:rFonts w:ascii="Times New Roman" w:eastAsia="Times New Roman" w:hAnsi="Times New Roman" w:cs="Times New Roman"/>
      <w:lang w:val="en-GB"/>
    </w:rPr>
  </w:style>
  <w:style w:type="character" w:customStyle="1" w:styleId="crossref">
    <w:name w:val="cross_ref"/>
    <w:rsid w:val="0056651E"/>
    <w:rPr>
      <w:rFonts w:ascii="Times New Roman" w:hAnsi="Times New Roman"/>
      <w:sz w:val="24"/>
      <w:szCs w:val="24"/>
      <w:lang w:val="en-GB"/>
    </w:rPr>
  </w:style>
  <w:style w:type="paragraph" w:styleId="BodyText">
    <w:name w:val="Body Text"/>
    <w:basedOn w:val="Normal"/>
    <w:link w:val="BodyTextChar"/>
    <w:uiPriority w:val="99"/>
    <w:semiHidden/>
    <w:unhideWhenUsed/>
    <w:rsid w:val="0056651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665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288</Words>
  <Characters>1647</Characters>
  <Application>Microsoft Office Word</Application>
  <DocSecurity>0</DocSecurity>
  <Lines>13</Lines>
  <Paragraphs>3</Paragraphs>
  <ScaleCrop>false</ScaleCrop>
  <Company/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2023-01-13T19:43:00Z</dcterms:created>
  <dcterms:modified xsi:type="dcterms:W3CDTF">2023-01-13T19:45:00Z</dcterms:modified>
</cp:coreProperties>
</file>