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97155" w14:textId="76B6314F" w:rsidR="00D03D91" w:rsidRDefault="00D03D91" w:rsidP="00D03D91">
      <w:pPr>
        <w:pStyle w:val="Heading1"/>
      </w:pPr>
      <w:r w:rsidRPr="00D03D91">
        <w:rPr>
          <w:rStyle w:val="crossref"/>
          <w:i/>
          <w:iCs/>
        </w:rPr>
        <w:t>Grammar of the Shot</w:t>
      </w:r>
      <w:r>
        <w:rPr>
          <w:rStyle w:val="crossref"/>
        </w:rPr>
        <w:t>, 5</w:t>
      </w:r>
      <w:r w:rsidRPr="00D03D91">
        <w:rPr>
          <w:rStyle w:val="crossref"/>
          <w:vertAlign w:val="superscript"/>
        </w:rPr>
        <w:t>th</w:t>
      </w:r>
      <w:r>
        <w:rPr>
          <w:rStyle w:val="crossref"/>
        </w:rPr>
        <w:t xml:space="preserve"> Edition - </w:t>
      </w:r>
      <w:r>
        <w:rPr>
          <w:rStyle w:val="crossref"/>
        </w:rPr>
        <w:t>Chapter Six</w:t>
      </w:r>
      <w:r>
        <w:t xml:space="preserve"> – Review</w:t>
      </w:r>
    </w:p>
    <w:p w14:paraId="624D8BD0" w14:textId="77777777" w:rsidR="00D03D91" w:rsidRPr="00F9594A" w:rsidRDefault="00D03D91" w:rsidP="00D03D91">
      <w:pPr>
        <w:pStyle w:val="List1"/>
      </w:pPr>
      <w:bookmarkStart w:id="0" w:name="ID192"/>
      <w:bookmarkEnd w:id="0"/>
      <w:r>
        <w:t>1</w:t>
      </w:r>
      <w:r>
        <w:tab/>
        <w:t xml:space="preserve">Blocking </w:t>
      </w:r>
      <w:r w:rsidRPr="00F9594A">
        <w:t>is the practice of planning the positioning and movement of your talent around the film set.</w:t>
      </w:r>
    </w:p>
    <w:p w14:paraId="53F9A4C5" w14:textId="77777777" w:rsidR="00D03D91" w:rsidRPr="00F9594A" w:rsidRDefault="00D03D91" w:rsidP="00D03D91">
      <w:pPr>
        <w:pStyle w:val="List1"/>
      </w:pPr>
      <w:bookmarkStart w:id="1" w:name="ID193"/>
      <w:bookmarkEnd w:id="1"/>
      <w:r w:rsidRPr="00F9594A">
        <w:t>2</w:t>
      </w:r>
      <w:r w:rsidRPr="00F9594A">
        <w:tab/>
        <w:t>Slow motion results from the use of more frames per second than “normal” for image capture, but “normal” playback speed for display. Fast motion results from the use of fewer frames per second than “normal” for image capture, but “normal” playback speed for display.</w:t>
      </w:r>
    </w:p>
    <w:p w14:paraId="2B3308B0" w14:textId="77777777" w:rsidR="00D03D91" w:rsidRDefault="00D03D91" w:rsidP="00D03D91">
      <w:pPr>
        <w:pStyle w:val="List1"/>
      </w:pPr>
      <w:bookmarkStart w:id="2" w:name="ID194"/>
      <w:bookmarkEnd w:id="2"/>
      <w:r w:rsidRPr="00F9594A">
        <w:t>3</w:t>
      </w:r>
      <w:r w:rsidRPr="00F9594A">
        <w:tab/>
        <w:t>A handheld camera should serve a narrative purpose. It, typically, adds dynamism and energy and can make an audience feel like they are also immersed in the action. Beware of shaky cam syndrome and questionable focus. Handheld is often associated with newsgathering, “reality” programming, vlogging, and</w:t>
      </w:r>
      <w:r>
        <w:t xml:space="preserve"> documentary, although a tripod is used there, too, as much as is practical.</w:t>
      </w:r>
    </w:p>
    <w:p w14:paraId="5FE109B9" w14:textId="77777777" w:rsidR="00D03D91" w:rsidRDefault="00D03D91" w:rsidP="00D03D91">
      <w:pPr>
        <w:pStyle w:val="List1"/>
      </w:pPr>
      <w:bookmarkStart w:id="3" w:name="ID195"/>
      <w:bookmarkEnd w:id="3"/>
      <w:r>
        <w:t>4</w:t>
      </w:r>
      <w:r>
        <w:tab/>
        <w:t xml:space="preserve"> Horizontal pans and vertical tilts should ideally begin with a static start frame, move smoothly through the camera motion, and finish on a well-composed static end frame.</w:t>
      </w:r>
    </w:p>
    <w:p w14:paraId="573EEA7A" w14:textId="77777777" w:rsidR="00D03D91" w:rsidRDefault="00D03D91" w:rsidP="00D03D91">
      <w:pPr>
        <w:pStyle w:val="List1"/>
      </w:pPr>
      <w:bookmarkStart w:id="4" w:name="ID196"/>
      <w:bookmarkEnd w:id="4"/>
      <w:r>
        <w:t>5</w:t>
      </w:r>
      <w:r>
        <w:tab/>
        <w:t>A tripod is the best way to secure smooth, level, stable shots that will cut together.</w:t>
      </w:r>
    </w:p>
    <w:p w14:paraId="23B63638" w14:textId="77777777" w:rsidR="00D03D91" w:rsidRDefault="00D03D91" w:rsidP="00D03D91">
      <w:pPr>
        <w:pStyle w:val="List1"/>
      </w:pPr>
      <w:bookmarkStart w:id="5" w:name="ID197"/>
      <w:bookmarkEnd w:id="5"/>
      <w:r>
        <w:t>6</w:t>
      </w:r>
      <w:r>
        <w:tab/>
        <w:t>A wheeled dolly or a smaller slider, whether on tracks or just the floor, helps to achieve smooth gliding camera shots in either crab mode or trucking mode.</w:t>
      </w:r>
    </w:p>
    <w:p w14:paraId="204ACB67" w14:textId="77777777" w:rsidR="00D03D91" w:rsidRDefault="00D03D91" w:rsidP="00D03D91">
      <w:pPr>
        <w:pStyle w:val="List1"/>
      </w:pPr>
      <w:bookmarkStart w:id="6" w:name="ID198"/>
      <w:bookmarkEnd w:id="6"/>
      <w:r>
        <w:t>7</w:t>
      </w:r>
      <w:r>
        <w:tab/>
        <w:t>A crab dolly moves the camera parallel to the direction of motion, but the camera’s lens is aligned perpendicular to the action that it is covering.</w:t>
      </w:r>
    </w:p>
    <w:p w14:paraId="7069E5B6" w14:textId="77777777" w:rsidR="00D03D91" w:rsidRDefault="00D03D91" w:rsidP="00D03D91">
      <w:pPr>
        <w:pStyle w:val="List1"/>
      </w:pPr>
      <w:bookmarkStart w:id="7" w:name="ID199"/>
      <w:bookmarkEnd w:id="7"/>
      <w:r>
        <w:t>8</w:t>
      </w:r>
      <w:r>
        <w:tab/>
        <w:t xml:space="preserve">A dolly-in and zoom-in achieve similar but different results. The dolly physically moves the camera through space, altering its view of objects due to changes in proximity. A perspective shift occurs between the subject and the visible background, widening the apparent distance between them. A zooming camera does not typically move, but instead uses optics to magnify </w:t>
      </w:r>
      <w:r>
        <w:lastRenderedPageBreak/>
        <w:t>all features within the visible frame equally. The subject and the background magnify at the same rate and appear to compress together.</w:t>
      </w:r>
    </w:p>
    <w:p w14:paraId="299E7945" w14:textId="77777777" w:rsidR="00D03D91" w:rsidRDefault="00D03D91" w:rsidP="00D03D91">
      <w:pPr>
        <w:pStyle w:val="List1"/>
      </w:pPr>
      <w:bookmarkStart w:id="8" w:name="ID200"/>
      <w:bookmarkEnd w:id="8"/>
      <w:r>
        <w:t>9</w:t>
      </w:r>
      <w:r>
        <w:tab/>
        <w:t>The Steadicam™, gimbal, or other camera stabilization device combines the best qualities of smooth dolly work with the ease of movement of handheld photography.</w:t>
      </w:r>
    </w:p>
    <w:p w14:paraId="3F9F132C" w14:textId="77777777" w:rsidR="00D03D91" w:rsidRPr="00F9594A" w:rsidRDefault="00D03D91" w:rsidP="00D03D91">
      <w:pPr>
        <w:pStyle w:val="List1"/>
      </w:pPr>
      <w:bookmarkStart w:id="9" w:name="ID201"/>
      <w:bookmarkEnd w:id="9"/>
      <w:r>
        <w:t>10</w:t>
      </w:r>
      <w:r>
        <w:tab/>
        <w:t xml:space="preserve">Cranes and jib arms help you to get sweeping upward or downward moves that add large </w:t>
      </w:r>
      <w:r w:rsidRPr="00F9594A">
        <w:t>areas of information and a sense of grandeur and elevation to your shots.</w:t>
      </w:r>
    </w:p>
    <w:p w14:paraId="54AF6749" w14:textId="77777777" w:rsidR="00D03D91" w:rsidRPr="00F9594A" w:rsidRDefault="00D03D91" w:rsidP="00D03D91">
      <w:pPr>
        <w:pStyle w:val="List1"/>
      </w:pPr>
      <w:r w:rsidRPr="00F9594A">
        <w:t>11 Consumer video drones can achieve aerial motion shots that used to only be possible on big budget productions.</w:t>
      </w:r>
    </w:p>
    <w:p w14:paraId="681A2F5D" w14:textId="77777777" w:rsidR="00D03D91" w:rsidRDefault="00D03D91" w:rsidP="00D03D91">
      <w:pPr>
        <w:pStyle w:val="List1"/>
      </w:pPr>
      <w:r w:rsidRPr="00F9594A">
        <w:t xml:space="preserve">12 When recording shots with camera and/or subject movements, pay special attention where your critical focus is situated and how </w:t>
      </w:r>
      <w:r>
        <w:t>deep</w:t>
      </w:r>
      <w:r w:rsidRPr="00F9594A">
        <w:t xml:space="preserve"> or </w:t>
      </w:r>
      <w:r>
        <w:t>shallow</w:t>
      </w:r>
      <w:r w:rsidRPr="00F9594A">
        <w:t xml:space="preserve"> your depth of field is. Create a plan to either maximize your DOF, or be ready and well-practiced at pulling, pushing, and following focus while the action is recorded.</w:t>
      </w:r>
    </w:p>
    <w:p w14:paraId="4F97E670" w14:textId="77777777" w:rsidR="00D03D91" w:rsidRDefault="00D03D91" w:rsidP="00D03D91">
      <w:pPr>
        <w:pStyle w:val="List1"/>
      </w:pPr>
      <w:r>
        <w:t>13 Follow talent performance with a loosened pan and tilt tripod head so framing corrections can be made “on-the-fly” during the recording.</w:t>
      </w:r>
    </w:p>
    <w:p w14:paraId="117046DC" w14:textId="77777777" w:rsidR="00D03D91" w:rsidRDefault="00D03D91" w:rsidP="00D03D91">
      <w:pPr>
        <w:pStyle w:val="List1"/>
      </w:pPr>
      <w:r>
        <w:t>14 It is customary to motivate dolly-in and dolly-out camera moves by blocking talent movements into or out of the set location.</w:t>
      </w:r>
    </w:p>
    <w:p w14:paraId="1B5B162E" w14:textId="77777777" w:rsidR="00D03D91" w:rsidRDefault="00D03D91" w:rsidP="00D03D91">
      <w:pPr>
        <w:pStyle w:val="List1"/>
      </w:pPr>
      <w:r>
        <w:t>15 Handheld camera work can benefit from the use of a wide angle (short focal length) lens. Its wider field of view helps reduce visible camera shake in the image.</w:t>
      </w:r>
    </w:p>
    <w:p w14:paraId="106E954A" w14:textId="77777777" w:rsidR="00D03D91" w:rsidRDefault="00D03D91" w:rsidP="00D03D91">
      <w:pPr>
        <w:pStyle w:val="List1"/>
      </w:pPr>
      <w:r>
        <w:t>16 Sometimes it is preferable to “hide” a lens zoom action during a shot by simultaneously executing a camera pan, tilt, or pan-tilt while covering the action. The focal length change is masked by the additional movements of talent and camera.</w:t>
      </w:r>
    </w:p>
    <w:p w14:paraId="7D6202A8" w14:textId="77777777" w:rsidR="00D03D91" w:rsidRDefault="00D03D91" w:rsidP="00D03D91">
      <w:pPr>
        <w:pStyle w:val="List1"/>
      </w:pPr>
      <w:r>
        <w:t xml:space="preserve">17 The Long Take is a lengthy moving shot that follows (multiple) talent around a film set or location (handheld or gimbal, especially) and covers a lot of dialogue and action. It voids the </w:t>
      </w:r>
      <w:r>
        <w:lastRenderedPageBreak/>
        <w:t>need for numerous camera position set ups to get the same material from a series of static shots.</w:t>
      </w:r>
    </w:p>
    <w:p w14:paraId="2B2DA5EB"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D91"/>
    <w:rsid w:val="00671B19"/>
    <w:rsid w:val="00865A91"/>
    <w:rsid w:val="00C835F7"/>
    <w:rsid w:val="00D03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1A5EE4"/>
  <w15:chartTrackingRefBased/>
  <w15:docId w15:val="{956FCA80-A1AF-6743-AF73-C4432B8F9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D03D91"/>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D91"/>
    <w:rPr>
      <w:rFonts w:ascii="Times New Roman" w:eastAsia="Times New Roman" w:hAnsi="Times New Roman" w:cs="Times New Roman"/>
      <w:color w:val="548DD4"/>
      <w:lang w:val="en-GB"/>
    </w:rPr>
  </w:style>
  <w:style w:type="paragraph" w:customStyle="1" w:styleId="List1">
    <w:name w:val="List 1"/>
    <w:rsid w:val="00D03D91"/>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D03D91"/>
    <w:rPr>
      <w:rFonts w:ascii="Times New Roman" w:hAnsi="Times New Roman"/>
      <w:sz w:val="24"/>
      <w:szCs w:val="24"/>
      <w:lang w:val="en-GB"/>
    </w:rPr>
  </w:style>
  <w:style w:type="paragraph" w:styleId="BodyText">
    <w:name w:val="Body Text"/>
    <w:basedOn w:val="Normal"/>
    <w:link w:val="BodyTextChar"/>
    <w:uiPriority w:val="99"/>
    <w:semiHidden/>
    <w:unhideWhenUsed/>
    <w:rsid w:val="00D03D91"/>
    <w:pPr>
      <w:spacing w:after="120"/>
    </w:pPr>
  </w:style>
  <w:style w:type="character" w:customStyle="1" w:styleId="BodyTextChar">
    <w:name w:val="Body Text Char"/>
    <w:basedOn w:val="DefaultParagraphFont"/>
    <w:link w:val="BodyText"/>
    <w:uiPriority w:val="99"/>
    <w:semiHidden/>
    <w:rsid w:val="00D03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2023-01-13T20:42:00Z</dcterms:created>
  <dcterms:modified xsi:type="dcterms:W3CDTF">2023-01-13T20:44:00Z</dcterms:modified>
</cp:coreProperties>
</file>