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7E6D0" w14:textId="77777777" w:rsidR="00A70444" w:rsidRPr="007F7103" w:rsidRDefault="00A70444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0EE92E93" w14:textId="231CA4B4" w:rsidR="00F3243C" w:rsidRPr="007F7103" w:rsidRDefault="002504DE" w:rsidP="00E27A7F">
      <w:pPr>
        <w:spacing w:after="0" w:line="240" w:lineRule="auto"/>
        <w:ind w:left="284" w:right="284"/>
        <w:rPr>
          <w:rFonts w:ascii="Calibri" w:hAnsi="Calibri" w:cs="Calibri"/>
          <w:b/>
          <w:bCs/>
          <w:sz w:val="28"/>
          <w:szCs w:val="28"/>
          <w:lang w:val="en-US"/>
        </w:rPr>
      </w:pPr>
      <w:r w:rsidRPr="007F7103">
        <w:rPr>
          <w:rFonts w:ascii="Calibri" w:hAnsi="Calibri" w:cs="Calibri"/>
          <w:b/>
          <w:bCs/>
          <w:sz w:val="28"/>
          <w:szCs w:val="28"/>
          <w:lang w:val="en-US"/>
        </w:rPr>
        <w:t xml:space="preserve">Poverty Resources </w:t>
      </w:r>
    </w:p>
    <w:p w14:paraId="1C4C137A" w14:textId="77777777" w:rsidR="00601EF6" w:rsidRPr="007F7103" w:rsidRDefault="00601EF6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27680E69" w14:textId="77777777" w:rsidR="001827D5" w:rsidRPr="007F7103" w:rsidRDefault="001827D5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17A82D30" w14:textId="05AC734C" w:rsidR="00A7118D" w:rsidRPr="007F7103" w:rsidRDefault="00DA759C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5" w:history="1">
        <w:r w:rsidR="00C8208A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GOAL 1</w:t>
        </w:r>
      </w:hyperlink>
      <w:r w:rsidR="00C8208A" w:rsidRPr="007F7103">
        <w:rPr>
          <w:rFonts w:ascii="Calibri" w:hAnsi="Calibri" w:cs="Calibri"/>
          <w:sz w:val="24"/>
          <w:szCs w:val="24"/>
          <w:lang w:val="en-US"/>
        </w:rPr>
        <w:t xml:space="preserve"> End poverty in all its forms everywhere</w:t>
      </w:r>
    </w:p>
    <w:p w14:paraId="4DBC1615" w14:textId="77777777" w:rsidR="00BC30BB" w:rsidRPr="007F7103" w:rsidRDefault="00BC30BB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50C1D603" w14:textId="098CA638" w:rsidR="00BC30BB" w:rsidRPr="007F7103" w:rsidRDefault="00BC30BB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 xml:space="preserve">PRME </w:t>
      </w:r>
      <w:proofErr w:type="spellStart"/>
      <w:r w:rsidRPr="007F7103">
        <w:rPr>
          <w:rFonts w:ascii="Calibri" w:hAnsi="Calibri" w:cs="Calibri"/>
          <w:sz w:val="24"/>
          <w:szCs w:val="24"/>
          <w:lang w:val="en-US"/>
        </w:rPr>
        <w:t>Anti Poverty</w:t>
      </w:r>
      <w:proofErr w:type="spellEnd"/>
      <w:r w:rsidRPr="007F7103">
        <w:rPr>
          <w:rFonts w:ascii="Calibri" w:hAnsi="Calibri" w:cs="Calibri"/>
          <w:sz w:val="24"/>
          <w:szCs w:val="24"/>
          <w:lang w:val="en-US"/>
        </w:rPr>
        <w:t xml:space="preserve"> Working Group </w:t>
      </w:r>
      <w:hyperlink r:id="rId6" w:history="1">
        <w:r w:rsidR="00227CED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Toolkit</w:t>
        </w:r>
      </w:hyperlink>
    </w:p>
    <w:p w14:paraId="1D6C0503" w14:textId="1B594335" w:rsidR="00BC30BB" w:rsidRPr="007F7103" w:rsidRDefault="00BC30BB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533398A1" w14:textId="77777777" w:rsidR="00C8208A" w:rsidRPr="007F7103" w:rsidRDefault="00C8208A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7D823072" w14:textId="3AEB4B32" w:rsidR="00286FBE" w:rsidRPr="007F7103" w:rsidRDefault="001006DD" w:rsidP="00286FBE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 xml:space="preserve">The </w:t>
      </w:r>
      <w:hyperlink r:id="rId7" w:history="1">
        <w:r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World Largest Lesson</w:t>
        </w:r>
      </w:hyperlink>
      <w:r w:rsidRPr="007F7103">
        <w:rPr>
          <w:rFonts w:ascii="Calibri" w:hAnsi="Calibri" w:cs="Calibri"/>
          <w:sz w:val="24"/>
          <w:szCs w:val="24"/>
          <w:lang w:val="en-US"/>
        </w:rPr>
        <w:t xml:space="preserve"> on Poverty</w:t>
      </w:r>
    </w:p>
    <w:p w14:paraId="662A8130" w14:textId="20F91EEF" w:rsidR="001006DD" w:rsidRPr="007F7103" w:rsidRDefault="00DA759C" w:rsidP="00286FBE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8" w:history="1">
        <w:r w:rsidR="001006DD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O</w:t>
        </w:r>
        <w:r w:rsidR="009333CF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xfam</w:t>
        </w:r>
      </w:hyperlink>
      <w:r w:rsidR="009333CF" w:rsidRPr="007F7103">
        <w:rPr>
          <w:rFonts w:ascii="Calibri" w:hAnsi="Calibri" w:cs="Calibri"/>
          <w:sz w:val="24"/>
          <w:szCs w:val="24"/>
          <w:lang w:val="en-US"/>
        </w:rPr>
        <w:t xml:space="preserve"> Education on Poverty</w:t>
      </w:r>
    </w:p>
    <w:p w14:paraId="63255A14" w14:textId="65C3CE18" w:rsidR="009333CF" w:rsidRPr="007F7103" w:rsidRDefault="00DA759C" w:rsidP="00286FBE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9" w:history="1">
        <w:r w:rsidR="009333CF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World Vision</w:t>
        </w:r>
      </w:hyperlink>
      <w:r w:rsidR="009333CF" w:rsidRPr="007F7103">
        <w:rPr>
          <w:rFonts w:ascii="Calibri" w:hAnsi="Calibri" w:cs="Calibri"/>
          <w:sz w:val="24"/>
          <w:szCs w:val="24"/>
          <w:lang w:val="en-US"/>
        </w:rPr>
        <w:t xml:space="preserve"> on Poverty </w:t>
      </w:r>
    </w:p>
    <w:p w14:paraId="0BB1AA22" w14:textId="77777777" w:rsidR="00286FBE" w:rsidRPr="007F7103" w:rsidRDefault="00286FBE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3B7EF26F" w14:textId="77777777" w:rsidR="00C8208A" w:rsidRPr="007F7103" w:rsidRDefault="00C8208A" w:rsidP="00BC3617">
      <w:pPr>
        <w:spacing w:after="0" w:line="240" w:lineRule="auto"/>
        <w:ind w:left="284" w:right="284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F7103">
        <w:rPr>
          <w:rFonts w:ascii="Calibri" w:hAnsi="Calibri" w:cs="Calibri"/>
          <w:b/>
          <w:bCs/>
          <w:sz w:val="24"/>
          <w:szCs w:val="24"/>
          <w:lang w:val="en-US"/>
        </w:rPr>
        <w:t>Case studies of Success</w:t>
      </w:r>
    </w:p>
    <w:p w14:paraId="51003C84" w14:textId="77777777" w:rsidR="00C8208A" w:rsidRPr="007F7103" w:rsidRDefault="00C8208A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6514D69C" w14:textId="1ED07963" w:rsidR="00C8208A" w:rsidRPr="007F7103" w:rsidRDefault="00DA759C" w:rsidP="007F7103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0" w:history="1">
        <w:proofErr w:type="spellStart"/>
        <w:r w:rsidR="00AA1EC3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SafariCom</w:t>
        </w:r>
        <w:proofErr w:type="spellEnd"/>
      </w:hyperlink>
      <w:r w:rsidR="00AA1EC3" w:rsidRPr="007F7103">
        <w:rPr>
          <w:rFonts w:ascii="Calibri" w:hAnsi="Calibri" w:cs="Calibri"/>
          <w:sz w:val="24"/>
          <w:szCs w:val="24"/>
          <w:lang w:val="en-US"/>
        </w:rPr>
        <w:t xml:space="preserve"> and </w:t>
      </w:r>
      <w:hyperlink r:id="rId11" w:history="1">
        <w:proofErr w:type="spellStart"/>
        <w:r w:rsidR="00AA1EC3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MPesa</w:t>
        </w:r>
        <w:proofErr w:type="spellEnd"/>
      </w:hyperlink>
      <w:r w:rsidR="007F7103">
        <w:rPr>
          <w:rFonts w:ascii="Calibri" w:hAnsi="Calibri" w:cs="Calibri"/>
          <w:sz w:val="24"/>
          <w:szCs w:val="24"/>
          <w:lang w:val="en-US"/>
        </w:rPr>
        <w:t xml:space="preserve"> In Kenya</w:t>
      </w:r>
    </w:p>
    <w:p w14:paraId="6F07E93C" w14:textId="77777777" w:rsidR="007F7103" w:rsidRDefault="007F7103" w:rsidP="004E7489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</w:rPr>
      </w:pPr>
    </w:p>
    <w:p w14:paraId="13553457" w14:textId="3ECD8F86" w:rsidR="000B40C6" w:rsidRPr="007F7103" w:rsidRDefault="00DA759C" w:rsidP="004E7489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2" w:history="1">
        <w:proofErr w:type="spellStart"/>
        <w:r w:rsidR="00290511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S</w:t>
        </w:r>
        <w:r w:rsidR="003C52C1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a</w:t>
        </w:r>
        <w:r w:rsidR="00290511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rvajal</w:t>
        </w:r>
        <w:proofErr w:type="spellEnd"/>
        <w:r w:rsidR="00290511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 xml:space="preserve"> in India</w:t>
        </w:r>
      </w:hyperlink>
      <w:r w:rsidR="00E1456B" w:rsidRPr="007F7103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200FEAB3" w14:textId="230ACE50" w:rsidR="004E7489" w:rsidRPr="007F7103" w:rsidRDefault="00DA759C" w:rsidP="003C52C1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3" w:history="1">
        <w:proofErr w:type="spellStart"/>
        <w:r w:rsidR="004E7489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Sarvajal</w:t>
        </w:r>
        <w:proofErr w:type="spellEnd"/>
        <w:r w:rsidR="004E7489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 xml:space="preserve"> in India 2</w:t>
        </w:r>
      </w:hyperlink>
    </w:p>
    <w:p w14:paraId="1E8085A8" w14:textId="35906432" w:rsidR="00290511" w:rsidRPr="007F7103" w:rsidRDefault="00290511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275038FF" w14:textId="2A180522" w:rsidR="00290511" w:rsidRPr="007F7103" w:rsidRDefault="00DA759C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4" w:history="1">
        <w:proofErr w:type="spellStart"/>
        <w:r w:rsidR="00BE5882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Ecotact</w:t>
        </w:r>
        <w:proofErr w:type="spellEnd"/>
      </w:hyperlink>
      <w:r w:rsidR="00BE5882" w:rsidRPr="007F7103">
        <w:rPr>
          <w:rFonts w:ascii="Calibri" w:hAnsi="Calibri" w:cs="Calibri"/>
          <w:sz w:val="24"/>
          <w:szCs w:val="24"/>
          <w:lang w:val="en-US"/>
        </w:rPr>
        <w:t xml:space="preserve"> in Kenya</w:t>
      </w:r>
    </w:p>
    <w:p w14:paraId="6C6C8DEE" w14:textId="77777777" w:rsidR="00D056BA" w:rsidRPr="007F7103" w:rsidRDefault="00D056BA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53D53BD2" w14:textId="2234F8EE" w:rsidR="00D056BA" w:rsidRPr="007F7103" w:rsidRDefault="00DA759C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5" w:history="1">
        <w:proofErr w:type="spellStart"/>
        <w:r w:rsidR="00D056BA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D.light</w:t>
        </w:r>
        <w:proofErr w:type="spellEnd"/>
      </w:hyperlink>
    </w:p>
    <w:p w14:paraId="50E1C920" w14:textId="77777777" w:rsidR="00BE5882" w:rsidRPr="007F7103" w:rsidRDefault="00BE5882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4804CA9F" w14:textId="6F6732CD" w:rsidR="00BC3617" w:rsidRPr="007F7103" w:rsidRDefault="00BC3617" w:rsidP="00BC3617">
      <w:pPr>
        <w:spacing w:after="0" w:line="240" w:lineRule="auto"/>
        <w:ind w:left="284" w:right="284"/>
        <w:rPr>
          <w:rFonts w:ascii="Calibri" w:hAnsi="Calibri" w:cs="Calibri"/>
          <w:b/>
          <w:bCs/>
          <w:sz w:val="24"/>
          <w:szCs w:val="24"/>
          <w:lang w:val="en-US"/>
        </w:rPr>
      </w:pPr>
      <w:r w:rsidRPr="007F7103">
        <w:rPr>
          <w:rFonts w:ascii="Calibri" w:hAnsi="Calibri" w:cs="Calibri"/>
          <w:b/>
          <w:bCs/>
          <w:sz w:val="24"/>
          <w:szCs w:val="24"/>
          <w:lang w:val="en-US"/>
        </w:rPr>
        <w:t>Case studies of Failure</w:t>
      </w:r>
    </w:p>
    <w:p w14:paraId="01023E4A" w14:textId="77777777" w:rsidR="00BC3617" w:rsidRPr="007F7103" w:rsidRDefault="00BC3617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1590E021" w14:textId="4937B652" w:rsidR="00BC3617" w:rsidRPr="007F7103" w:rsidRDefault="00BC3617" w:rsidP="00BC3617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 xml:space="preserve">Why </w:t>
      </w:r>
      <w:hyperlink r:id="rId16" w:history="1">
        <w:r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One Child Per Laptop</w:t>
        </w:r>
      </w:hyperlink>
      <w:r w:rsidRPr="007F7103">
        <w:rPr>
          <w:rFonts w:ascii="Calibri" w:hAnsi="Calibri" w:cs="Calibri"/>
          <w:sz w:val="24"/>
          <w:szCs w:val="24"/>
          <w:lang w:val="en-US"/>
        </w:rPr>
        <w:t xml:space="preserve"> Didn’t Work</w:t>
      </w:r>
    </w:p>
    <w:p w14:paraId="63D0B2D4" w14:textId="292DDF21" w:rsidR="00BC3617" w:rsidRPr="007F7103" w:rsidRDefault="00BC3617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 xml:space="preserve"> (last accessed 6/6/2023)</w:t>
      </w:r>
    </w:p>
    <w:p w14:paraId="2CB44895" w14:textId="77777777" w:rsidR="00BC3617" w:rsidRPr="007F7103" w:rsidRDefault="00BC3617" w:rsidP="00E27A7F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4CEA34FA" w14:textId="77777777" w:rsidR="00A36681" w:rsidRPr="007F7103" w:rsidRDefault="00DA759C" w:rsidP="005B4F56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7" w:history="1">
        <w:r w:rsidR="004E7489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The Rise And Fall Of The Buy-One-Give-One Model At TOMS 1</w:t>
        </w:r>
      </w:hyperlink>
      <w:r w:rsidR="004E7489" w:rsidRPr="007F7103">
        <w:rPr>
          <w:rFonts w:ascii="Calibri" w:hAnsi="Calibri" w:cs="Calibri"/>
          <w:sz w:val="24"/>
          <w:szCs w:val="24"/>
          <w:lang w:val="en-US"/>
        </w:rPr>
        <w:t xml:space="preserve"> </w:t>
      </w:r>
    </w:p>
    <w:p w14:paraId="11799B2E" w14:textId="2DF28BCE" w:rsidR="005B4F56" w:rsidRPr="007F7103" w:rsidRDefault="00326723" w:rsidP="005B4F56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>(last accessed 6/6/2023)</w:t>
      </w:r>
    </w:p>
    <w:p w14:paraId="10E22327" w14:textId="77777777" w:rsidR="00EA35F3" w:rsidRPr="007F7103" w:rsidRDefault="00EA35F3" w:rsidP="005B4F56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</w:p>
    <w:p w14:paraId="48335B15" w14:textId="6196DAE0" w:rsidR="004E7489" w:rsidRPr="007F7103" w:rsidRDefault="00DA759C" w:rsidP="005B4F56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hyperlink r:id="rId18" w:history="1">
        <w:r w:rsidR="004E7489" w:rsidRPr="007F7103">
          <w:rPr>
            <w:rStyle w:val="Lienhypertexte"/>
            <w:rFonts w:ascii="Calibri" w:hAnsi="Calibri" w:cs="Calibri"/>
            <w:sz w:val="24"/>
            <w:szCs w:val="24"/>
            <w:lang w:val="en-US"/>
          </w:rPr>
          <w:t>The Rise And Fall Of The Buy-One-Give-One Model At TOMS 2</w:t>
        </w:r>
      </w:hyperlink>
    </w:p>
    <w:p w14:paraId="0E208138" w14:textId="7C05789F" w:rsidR="005B4F56" w:rsidRPr="007F7103" w:rsidRDefault="005B4F56" w:rsidP="00326723">
      <w:pPr>
        <w:spacing w:after="0" w:line="240" w:lineRule="auto"/>
        <w:ind w:left="284" w:right="284"/>
        <w:rPr>
          <w:rFonts w:ascii="Calibri" w:hAnsi="Calibri" w:cs="Calibri"/>
          <w:sz w:val="24"/>
          <w:szCs w:val="24"/>
          <w:lang w:val="en-US"/>
        </w:rPr>
      </w:pPr>
      <w:r w:rsidRPr="007F7103">
        <w:rPr>
          <w:rFonts w:ascii="Calibri" w:hAnsi="Calibri" w:cs="Calibri"/>
          <w:sz w:val="24"/>
          <w:szCs w:val="24"/>
          <w:lang w:val="en-US"/>
        </w:rPr>
        <w:t xml:space="preserve"> (last accessed 6/6/2023)</w:t>
      </w:r>
    </w:p>
    <w:p w14:paraId="19170B62" w14:textId="6B151683" w:rsidR="00BC3617" w:rsidRPr="003C52C1" w:rsidRDefault="00BC3617" w:rsidP="00E27A7F">
      <w:pPr>
        <w:spacing w:after="0" w:line="240" w:lineRule="auto"/>
        <w:ind w:left="284" w:right="284"/>
        <w:rPr>
          <w:rFonts w:ascii="Times New Roman" w:hAnsi="Times New Roman" w:cs="Times New Roman"/>
          <w:sz w:val="24"/>
          <w:szCs w:val="24"/>
          <w:lang w:val="en-US"/>
        </w:rPr>
      </w:pPr>
    </w:p>
    <w:sectPr w:rsidR="00BC3617" w:rsidRPr="003C52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41047"/>
    <w:multiLevelType w:val="hybridMultilevel"/>
    <w:tmpl w:val="6AAA78E0"/>
    <w:lvl w:ilvl="0" w:tplc="831431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C9F5D29"/>
    <w:multiLevelType w:val="hybridMultilevel"/>
    <w:tmpl w:val="295E60A6"/>
    <w:lvl w:ilvl="0" w:tplc="040C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E12D2"/>
    <w:multiLevelType w:val="hybridMultilevel"/>
    <w:tmpl w:val="605E4FB8"/>
    <w:lvl w:ilvl="0" w:tplc="831431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9C4232"/>
    <w:multiLevelType w:val="hybridMultilevel"/>
    <w:tmpl w:val="630062D0"/>
    <w:lvl w:ilvl="0" w:tplc="831431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31D162B1"/>
    <w:multiLevelType w:val="hybridMultilevel"/>
    <w:tmpl w:val="D9BC944A"/>
    <w:lvl w:ilvl="0" w:tplc="83143112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424B0894"/>
    <w:multiLevelType w:val="hybridMultilevel"/>
    <w:tmpl w:val="295E60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2FA3556"/>
    <w:multiLevelType w:val="hybridMultilevel"/>
    <w:tmpl w:val="295E60A6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1360F9"/>
    <w:multiLevelType w:val="hybridMultilevel"/>
    <w:tmpl w:val="18608336"/>
    <w:lvl w:ilvl="0" w:tplc="040C0017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556C6448"/>
    <w:multiLevelType w:val="hybridMultilevel"/>
    <w:tmpl w:val="F6D4A3C2"/>
    <w:lvl w:ilvl="0" w:tplc="8314311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4" w:hanging="360"/>
      </w:pPr>
    </w:lvl>
    <w:lvl w:ilvl="2" w:tplc="040C001B" w:tentative="1">
      <w:start w:val="1"/>
      <w:numFmt w:val="lowerRoman"/>
      <w:lvlText w:val="%3."/>
      <w:lvlJc w:val="right"/>
      <w:pPr>
        <w:ind w:left="2084" w:hanging="180"/>
      </w:pPr>
    </w:lvl>
    <w:lvl w:ilvl="3" w:tplc="040C000F" w:tentative="1">
      <w:start w:val="1"/>
      <w:numFmt w:val="decimal"/>
      <w:lvlText w:val="%4."/>
      <w:lvlJc w:val="left"/>
      <w:pPr>
        <w:ind w:left="2804" w:hanging="360"/>
      </w:pPr>
    </w:lvl>
    <w:lvl w:ilvl="4" w:tplc="040C0019" w:tentative="1">
      <w:start w:val="1"/>
      <w:numFmt w:val="lowerLetter"/>
      <w:lvlText w:val="%5."/>
      <w:lvlJc w:val="left"/>
      <w:pPr>
        <w:ind w:left="3524" w:hanging="360"/>
      </w:pPr>
    </w:lvl>
    <w:lvl w:ilvl="5" w:tplc="040C001B" w:tentative="1">
      <w:start w:val="1"/>
      <w:numFmt w:val="lowerRoman"/>
      <w:lvlText w:val="%6."/>
      <w:lvlJc w:val="right"/>
      <w:pPr>
        <w:ind w:left="4244" w:hanging="180"/>
      </w:pPr>
    </w:lvl>
    <w:lvl w:ilvl="6" w:tplc="040C000F" w:tentative="1">
      <w:start w:val="1"/>
      <w:numFmt w:val="decimal"/>
      <w:lvlText w:val="%7."/>
      <w:lvlJc w:val="left"/>
      <w:pPr>
        <w:ind w:left="4964" w:hanging="360"/>
      </w:pPr>
    </w:lvl>
    <w:lvl w:ilvl="7" w:tplc="040C0019" w:tentative="1">
      <w:start w:val="1"/>
      <w:numFmt w:val="lowerLetter"/>
      <w:lvlText w:val="%8."/>
      <w:lvlJc w:val="left"/>
      <w:pPr>
        <w:ind w:left="5684" w:hanging="360"/>
      </w:pPr>
    </w:lvl>
    <w:lvl w:ilvl="8" w:tplc="040C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63FA39A1"/>
    <w:multiLevelType w:val="hybridMultilevel"/>
    <w:tmpl w:val="4456FDC8"/>
    <w:lvl w:ilvl="0" w:tplc="FFFFFFFF">
      <w:start w:val="1"/>
      <w:numFmt w:val="lowerLetter"/>
      <w:lvlText w:val="%1)"/>
      <w:lvlJc w:val="left"/>
      <w:pPr>
        <w:ind w:left="1004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7A36415E"/>
    <w:multiLevelType w:val="hybridMultilevel"/>
    <w:tmpl w:val="C9147CDC"/>
    <w:lvl w:ilvl="0" w:tplc="040C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502F4D"/>
    <w:multiLevelType w:val="hybridMultilevel"/>
    <w:tmpl w:val="18608336"/>
    <w:lvl w:ilvl="0" w:tplc="FFFFFFFF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FFFFFFFF" w:tentative="1">
      <w:start w:val="1"/>
      <w:numFmt w:val="lowerLetter"/>
      <w:lvlText w:val="%2."/>
      <w:lvlJc w:val="left"/>
      <w:pPr>
        <w:ind w:left="1506" w:hanging="360"/>
      </w:pPr>
    </w:lvl>
    <w:lvl w:ilvl="2" w:tplc="FFFFFFFF" w:tentative="1">
      <w:start w:val="1"/>
      <w:numFmt w:val="lowerRoman"/>
      <w:lvlText w:val="%3."/>
      <w:lvlJc w:val="right"/>
      <w:pPr>
        <w:ind w:left="2226" w:hanging="180"/>
      </w:pPr>
    </w:lvl>
    <w:lvl w:ilvl="3" w:tplc="FFFFFFFF" w:tentative="1">
      <w:start w:val="1"/>
      <w:numFmt w:val="decimal"/>
      <w:lvlText w:val="%4."/>
      <w:lvlJc w:val="left"/>
      <w:pPr>
        <w:ind w:left="2946" w:hanging="360"/>
      </w:pPr>
    </w:lvl>
    <w:lvl w:ilvl="4" w:tplc="FFFFFFFF" w:tentative="1">
      <w:start w:val="1"/>
      <w:numFmt w:val="lowerLetter"/>
      <w:lvlText w:val="%5."/>
      <w:lvlJc w:val="left"/>
      <w:pPr>
        <w:ind w:left="3666" w:hanging="360"/>
      </w:pPr>
    </w:lvl>
    <w:lvl w:ilvl="5" w:tplc="FFFFFFFF" w:tentative="1">
      <w:start w:val="1"/>
      <w:numFmt w:val="lowerRoman"/>
      <w:lvlText w:val="%6."/>
      <w:lvlJc w:val="right"/>
      <w:pPr>
        <w:ind w:left="4386" w:hanging="180"/>
      </w:pPr>
    </w:lvl>
    <w:lvl w:ilvl="6" w:tplc="FFFFFFFF" w:tentative="1">
      <w:start w:val="1"/>
      <w:numFmt w:val="decimal"/>
      <w:lvlText w:val="%7."/>
      <w:lvlJc w:val="left"/>
      <w:pPr>
        <w:ind w:left="5106" w:hanging="360"/>
      </w:pPr>
    </w:lvl>
    <w:lvl w:ilvl="7" w:tplc="FFFFFFFF" w:tentative="1">
      <w:start w:val="1"/>
      <w:numFmt w:val="lowerLetter"/>
      <w:lvlText w:val="%8."/>
      <w:lvlJc w:val="left"/>
      <w:pPr>
        <w:ind w:left="5826" w:hanging="360"/>
      </w:pPr>
    </w:lvl>
    <w:lvl w:ilvl="8" w:tplc="FFFFFFFF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916742240">
    <w:abstractNumId w:val="1"/>
  </w:num>
  <w:num w:numId="2" w16cid:durableId="1157115610">
    <w:abstractNumId w:val="5"/>
  </w:num>
  <w:num w:numId="3" w16cid:durableId="1663313042">
    <w:abstractNumId w:val="6"/>
  </w:num>
  <w:num w:numId="4" w16cid:durableId="397942568">
    <w:abstractNumId w:val="10"/>
  </w:num>
  <w:num w:numId="5" w16cid:durableId="1714696303">
    <w:abstractNumId w:val="7"/>
  </w:num>
  <w:num w:numId="6" w16cid:durableId="1786846955">
    <w:abstractNumId w:val="11"/>
  </w:num>
  <w:num w:numId="7" w16cid:durableId="792409477">
    <w:abstractNumId w:val="9"/>
  </w:num>
  <w:num w:numId="8" w16cid:durableId="332145260">
    <w:abstractNumId w:val="8"/>
  </w:num>
  <w:num w:numId="9" w16cid:durableId="720322734">
    <w:abstractNumId w:val="3"/>
  </w:num>
  <w:num w:numId="10" w16cid:durableId="1741557074">
    <w:abstractNumId w:val="4"/>
  </w:num>
  <w:num w:numId="11" w16cid:durableId="758864591">
    <w:abstractNumId w:val="2"/>
  </w:num>
  <w:num w:numId="12" w16cid:durableId="1606423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63CF"/>
    <w:rsid w:val="000063CF"/>
    <w:rsid w:val="00035AE2"/>
    <w:rsid w:val="000371DF"/>
    <w:rsid w:val="00037FFE"/>
    <w:rsid w:val="000847B9"/>
    <w:rsid w:val="000927E8"/>
    <w:rsid w:val="000B40C6"/>
    <w:rsid w:val="001006DD"/>
    <w:rsid w:val="001273F9"/>
    <w:rsid w:val="001827D5"/>
    <w:rsid w:val="001D56D0"/>
    <w:rsid w:val="001F022E"/>
    <w:rsid w:val="00227CED"/>
    <w:rsid w:val="002504DE"/>
    <w:rsid w:val="002824AD"/>
    <w:rsid w:val="00286FBE"/>
    <w:rsid w:val="00290511"/>
    <w:rsid w:val="002A001B"/>
    <w:rsid w:val="002B2EB3"/>
    <w:rsid w:val="002E2E90"/>
    <w:rsid w:val="00326723"/>
    <w:rsid w:val="00346B2A"/>
    <w:rsid w:val="00357E23"/>
    <w:rsid w:val="00375E08"/>
    <w:rsid w:val="00390B7F"/>
    <w:rsid w:val="003C52C1"/>
    <w:rsid w:val="003D37B8"/>
    <w:rsid w:val="00424E05"/>
    <w:rsid w:val="004A1369"/>
    <w:rsid w:val="004E7489"/>
    <w:rsid w:val="00532BFC"/>
    <w:rsid w:val="00593C41"/>
    <w:rsid w:val="005B4F56"/>
    <w:rsid w:val="005D7701"/>
    <w:rsid w:val="005E4AC6"/>
    <w:rsid w:val="005E4BB0"/>
    <w:rsid w:val="005F12E7"/>
    <w:rsid w:val="00601EF6"/>
    <w:rsid w:val="00617C37"/>
    <w:rsid w:val="00620E56"/>
    <w:rsid w:val="006A1199"/>
    <w:rsid w:val="006D1847"/>
    <w:rsid w:val="006E15A2"/>
    <w:rsid w:val="00710EDA"/>
    <w:rsid w:val="0075443A"/>
    <w:rsid w:val="007942F9"/>
    <w:rsid w:val="0079668B"/>
    <w:rsid w:val="007A6ED3"/>
    <w:rsid w:val="007A7C91"/>
    <w:rsid w:val="007E47D0"/>
    <w:rsid w:val="007F7103"/>
    <w:rsid w:val="008075F0"/>
    <w:rsid w:val="0087551B"/>
    <w:rsid w:val="008871B5"/>
    <w:rsid w:val="008E167A"/>
    <w:rsid w:val="009333CF"/>
    <w:rsid w:val="00987BEA"/>
    <w:rsid w:val="009E3C61"/>
    <w:rsid w:val="00A26A61"/>
    <w:rsid w:val="00A36681"/>
    <w:rsid w:val="00A37F1B"/>
    <w:rsid w:val="00A50D6A"/>
    <w:rsid w:val="00A70444"/>
    <w:rsid w:val="00A7118D"/>
    <w:rsid w:val="00A826C1"/>
    <w:rsid w:val="00A92B85"/>
    <w:rsid w:val="00AA1EC3"/>
    <w:rsid w:val="00AB25ED"/>
    <w:rsid w:val="00AD6F2B"/>
    <w:rsid w:val="00AF6C91"/>
    <w:rsid w:val="00B11E03"/>
    <w:rsid w:val="00B13C6E"/>
    <w:rsid w:val="00B3108F"/>
    <w:rsid w:val="00B7380C"/>
    <w:rsid w:val="00BC30BB"/>
    <w:rsid w:val="00BC3617"/>
    <w:rsid w:val="00BE5882"/>
    <w:rsid w:val="00C17FF9"/>
    <w:rsid w:val="00C8208A"/>
    <w:rsid w:val="00C84C13"/>
    <w:rsid w:val="00CD0DB3"/>
    <w:rsid w:val="00D056BA"/>
    <w:rsid w:val="00D35939"/>
    <w:rsid w:val="00D532BE"/>
    <w:rsid w:val="00D75BD3"/>
    <w:rsid w:val="00DA759C"/>
    <w:rsid w:val="00DF0AC6"/>
    <w:rsid w:val="00E1456B"/>
    <w:rsid w:val="00E27A7F"/>
    <w:rsid w:val="00EA35F3"/>
    <w:rsid w:val="00EB1AC3"/>
    <w:rsid w:val="00EC5C09"/>
    <w:rsid w:val="00EF46E9"/>
    <w:rsid w:val="00EF63A3"/>
    <w:rsid w:val="00F02563"/>
    <w:rsid w:val="00F10818"/>
    <w:rsid w:val="00F21DC9"/>
    <w:rsid w:val="00F229A4"/>
    <w:rsid w:val="00F3243C"/>
    <w:rsid w:val="00F52545"/>
    <w:rsid w:val="00F60F3C"/>
    <w:rsid w:val="00F7699B"/>
    <w:rsid w:val="00F96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6249E"/>
  <w15:chartTrackingRefBased/>
  <w15:docId w15:val="{8FD64F3C-5A5F-4472-87CE-055CA6F98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link w:val="Titre1Car"/>
    <w:uiPriority w:val="9"/>
    <w:qFormat/>
    <w:rsid w:val="00BC361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35939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037FFE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customStyle="1" w:styleId="CorpsdetexteCar">
    <w:name w:val="Corps de texte Car"/>
    <w:basedOn w:val="Policepardfaut"/>
    <w:link w:val="Corpsdetexte"/>
    <w:uiPriority w:val="1"/>
    <w:rsid w:val="00037FFE"/>
    <w:rPr>
      <w:rFonts w:ascii="Times New Roman" w:eastAsia="Times New Roman" w:hAnsi="Times New Roman" w:cs="Times New Roman"/>
      <w:kern w:val="0"/>
      <w:sz w:val="20"/>
      <w:szCs w:val="20"/>
      <w:lang w:val="en-US"/>
      <w14:ligatures w14:val="none"/>
    </w:rPr>
  </w:style>
  <w:style w:type="character" w:styleId="Lienhypertexte">
    <w:name w:val="Hyperlink"/>
    <w:basedOn w:val="Policepardfaut"/>
    <w:uiPriority w:val="99"/>
    <w:unhideWhenUsed/>
    <w:rsid w:val="00BC3617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BC3617"/>
    <w:rPr>
      <w:color w:val="605E5C"/>
      <w:shd w:val="clear" w:color="auto" w:fill="E1DFDD"/>
    </w:rPr>
  </w:style>
  <w:style w:type="character" w:customStyle="1" w:styleId="Titre1Car">
    <w:name w:val="Titre 1 Car"/>
    <w:basedOn w:val="Policepardfaut"/>
    <w:link w:val="Titre1"/>
    <w:uiPriority w:val="9"/>
    <w:rsid w:val="00BC3617"/>
    <w:rPr>
      <w:rFonts w:ascii="Times New Roman" w:eastAsia="Times New Roman" w:hAnsi="Times New Roman" w:cs="Times New Roman"/>
      <w:b/>
      <w:bCs/>
      <w:kern w:val="36"/>
      <w:sz w:val="48"/>
      <w:szCs w:val="48"/>
      <w:lang w:eastAsia="fr-FR"/>
      <w14:ligatures w14:val="none"/>
    </w:rPr>
  </w:style>
  <w:style w:type="character" w:styleId="Lienhypertextesuivivisit">
    <w:name w:val="FollowedHyperlink"/>
    <w:basedOn w:val="Policepardfaut"/>
    <w:uiPriority w:val="99"/>
    <w:semiHidden/>
    <w:unhideWhenUsed/>
    <w:rsid w:val="00D056B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2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43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8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am.org.uk/education/" TargetMode="External"/><Relationship Id="rId13" Type="http://schemas.openxmlformats.org/officeDocument/2006/relationships/hyperlink" Target="https://www.sarvajal.com/pdf/Knowledge%20paper%20-%20Safe%20Drinking%20Water%20Solutions.pdf" TargetMode="External"/><Relationship Id="rId18" Type="http://schemas.openxmlformats.org/officeDocument/2006/relationships/hyperlink" Target="https://knowledge.wharton.upenn.edu/article/one-one-business-model-social-impact-avoiding-unintended-consequences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orldslargestlesson.globalgoals.org/goal/no-poverty/" TargetMode="External"/><Relationship Id="rId12" Type="http://schemas.openxmlformats.org/officeDocument/2006/relationships/hyperlink" Target="http://breakthrough.unglobalcompact.org/briefs/piramal-sarvajal-water-atms-making-a-splash-in-india/" TargetMode="External"/><Relationship Id="rId17" Type="http://schemas.openxmlformats.org/officeDocument/2006/relationships/hyperlink" Target="https://www.forbes.com/sites/davidhessekiel/2021/04/28/the-rise-and-fall-of-the-buy-one-give-one-model-at-toms/?sh=6a3006dc71c4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jou.ufl.edu/insights/19100/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www.antipovertywg.com/anti-poverty-toolkit" TargetMode="External"/><Relationship Id="rId11" Type="http://schemas.openxmlformats.org/officeDocument/2006/relationships/hyperlink" Target="https://www.youtube.com/watch?v=zQo4VoLyHe0" TargetMode="External"/><Relationship Id="rId5" Type="http://schemas.openxmlformats.org/officeDocument/2006/relationships/hyperlink" Target="https://sdgs.un.org/goals/goal1" TargetMode="External"/><Relationship Id="rId15" Type="http://schemas.openxmlformats.org/officeDocument/2006/relationships/hyperlink" Target="https://www.dlight.com/" TargetMode="External"/><Relationship Id="rId10" Type="http://schemas.openxmlformats.org/officeDocument/2006/relationships/hyperlink" Target="https://www.youtube.com/watch?v=i0dBWaen3aQ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worldvision.com.au/get-involved/school-resources" TargetMode="External"/><Relationship Id="rId14" Type="http://schemas.openxmlformats.org/officeDocument/2006/relationships/hyperlink" Target="https://www.youtube.com/watch?v=f7XY3rKPVt0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1</Pages>
  <Words>256</Words>
  <Characters>1410</Characters>
  <Application>Microsoft Office Word</Application>
  <DocSecurity>0</DocSecurity>
  <Lines>11</Lines>
  <Paragraphs>3</Paragraphs>
  <ScaleCrop>false</ScaleCrop>
  <Company/>
  <LinksUpToDate>false</LinksUpToDate>
  <CharactersWithSpaces>1663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BISIGNANO Angelo</dc:creator>
  <cp:keywords/>
  <dc:description/>
  <cp:lastModifiedBy>Angelo BISIGNANO</cp:lastModifiedBy>
  <cp:revision>102</cp:revision>
  <dcterms:created xsi:type="dcterms:W3CDTF">2023-06-06T12:25:00Z</dcterms:created>
  <dcterms:modified xsi:type="dcterms:W3CDTF">2023-06-07T14:58:00Z</dcterms:modified>
</cp:coreProperties>
</file>