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F782" w14:textId="22C4ECBD" w:rsidR="00A53B16" w:rsidRPr="00281FBA" w:rsidRDefault="00710FF0" w:rsidP="00281FBA">
      <w:pPr>
        <w:spacing w:after="0" w:line="240" w:lineRule="auto"/>
        <w:rPr>
          <w:rFonts w:ascii="Times New Roman" w:hAnsi="Times New Roman" w:cs="Times New Roman"/>
          <w:lang w:val="en-CA"/>
        </w:rPr>
      </w:pPr>
      <w:bookmarkStart w:id="0" w:name="_Hlk196383280"/>
      <w:bookmarkEnd w:id="0"/>
      <w:r w:rsidRPr="00281FBA">
        <w:rPr>
          <w:rFonts w:ascii="Times New Roman" w:hAnsi="Times New Roman" w:cs="Times New Roman"/>
          <w:lang w:val="en-CA"/>
        </w:rPr>
        <w:t>Chapter 17</w:t>
      </w:r>
    </w:p>
    <w:p w14:paraId="58200C0D" w14:textId="77777777" w:rsidR="00710FF0" w:rsidRPr="00281FBA" w:rsidRDefault="00710FF0" w:rsidP="00281FBA">
      <w:pPr>
        <w:spacing w:after="0" w:line="240" w:lineRule="auto"/>
        <w:rPr>
          <w:rFonts w:ascii="Times New Roman" w:hAnsi="Times New Roman" w:cs="Times New Roman"/>
          <w:lang w:val="en-CA"/>
        </w:rPr>
      </w:pPr>
    </w:p>
    <w:p w14:paraId="01B10453" w14:textId="2387EBFF" w:rsidR="00710FF0" w:rsidRPr="00281FBA" w:rsidRDefault="00710FF0" w:rsidP="00281FBA">
      <w:pPr>
        <w:spacing w:after="0" w:line="240" w:lineRule="auto"/>
        <w:rPr>
          <w:rFonts w:ascii="Times New Roman" w:eastAsia="Times New Roman" w:hAnsi="Times New Roman" w:cs="Times New Roman"/>
          <w:kern w:val="0"/>
          <w:lang w:val="en-US"/>
          <w14:ligatures w14:val="none"/>
        </w:rPr>
      </w:pPr>
      <w:r w:rsidRPr="00281FBA">
        <w:rPr>
          <w:rFonts w:ascii="Times New Roman" w:eastAsia="Times New Roman" w:hAnsi="Times New Roman" w:cs="Times New Roman"/>
          <w:kern w:val="0"/>
          <w:lang w:val="en-US"/>
          <w14:ligatures w14:val="none"/>
        </w:rPr>
        <w:t>Q1</w:t>
      </w:r>
      <w:r w:rsidR="003A2CBA">
        <w:rPr>
          <w:rFonts w:ascii="Times New Roman" w:eastAsia="Times New Roman" w:hAnsi="Times New Roman" w:cs="Times New Roman"/>
          <w:kern w:val="0"/>
          <w:lang w:val="en-US"/>
          <w14:ligatures w14:val="none"/>
        </w:rPr>
        <w:t xml:space="preserve"> </w:t>
      </w:r>
      <w:r w:rsidRPr="00281FBA">
        <w:rPr>
          <w:rFonts w:ascii="Times New Roman" w:eastAsia="Times New Roman" w:hAnsi="Times New Roman" w:cs="Times New Roman"/>
          <w:kern w:val="0"/>
          <w:lang w:val="en-US"/>
          <w14:ligatures w14:val="none"/>
        </w:rPr>
        <w:t xml:space="preserve">This TEE is taken pre bypass on a 55-year-old female with exertional dyspnea. Identify the INCORRECT statement.  </w:t>
      </w:r>
      <w:r w:rsidR="0099464E">
        <w:rPr>
          <w:rFonts w:ascii="Times New Roman" w:eastAsia="Times New Roman" w:hAnsi="Times New Roman" w:cs="Times New Roman"/>
          <w:kern w:val="0"/>
          <w:lang w:val="en-US"/>
          <w14:ligatures w14:val="none"/>
        </w:rPr>
        <w:t xml:space="preserve">(see </w:t>
      </w:r>
      <w:r w:rsidR="0099464E" w:rsidRPr="0099464E">
        <w:rPr>
          <w:rFonts w:ascii="Times New Roman" w:eastAsia="Times New Roman" w:hAnsi="Times New Roman" w:cs="Times New Roman"/>
          <w:kern w:val="0"/>
          <w:highlight w:val="yellow"/>
          <w:lang w:val="en-US"/>
          <w14:ligatures w14:val="none"/>
        </w:rPr>
        <w:t xml:space="preserve">video </w:t>
      </w:r>
      <w:r w:rsidR="0099464E" w:rsidRPr="0099464E">
        <w:rPr>
          <w:rFonts w:ascii="Times New Roman" w:hAnsi="Times New Roman" w:cs="Times New Roman"/>
          <w:highlight w:val="yellow"/>
          <w:lang w:val="en-CA"/>
        </w:rPr>
        <w:t>Chap1</w:t>
      </w:r>
      <w:r w:rsidR="0099464E" w:rsidRPr="0099464E">
        <w:rPr>
          <w:rFonts w:ascii="Times New Roman" w:hAnsi="Times New Roman" w:cs="Times New Roman"/>
          <w:highlight w:val="yellow"/>
          <w:lang w:val="en-CA"/>
        </w:rPr>
        <w:t>7</w:t>
      </w:r>
      <w:r w:rsidR="0099464E" w:rsidRPr="0099464E">
        <w:rPr>
          <w:rFonts w:ascii="Times New Roman" w:hAnsi="Times New Roman" w:cs="Times New Roman"/>
          <w:highlight w:val="yellow"/>
          <w:lang w:val="en-CA"/>
        </w:rPr>
        <w:t>_Q</w:t>
      </w:r>
      <w:r w:rsidR="0099464E" w:rsidRPr="0099464E">
        <w:rPr>
          <w:rFonts w:ascii="Times New Roman" w:hAnsi="Times New Roman" w:cs="Times New Roman"/>
          <w:highlight w:val="yellow"/>
          <w:lang w:val="en-CA"/>
        </w:rPr>
        <w:t>1</w:t>
      </w:r>
      <w:r w:rsidR="0099464E">
        <w:rPr>
          <w:rFonts w:ascii="Times New Roman" w:hAnsi="Times New Roman" w:cs="Times New Roman"/>
          <w:lang w:val="en-CA"/>
        </w:rPr>
        <w:t>)</w:t>
      </w:r>
    </w:p>
    <w:p w14:paraId="7EFF8724" w14:textId="477C8A64" w:rsidR="00710FF0" w:rsidRPr="00281FBA" w:rsidRDefault="0068568C" w:rsidP="00281FBA">
      <w:pPr>
        <w:spacing w:after="0" w:line="240" w:lineRule="auto"/>
        <w:rPr>
          <w:rFonts w:ascii="Times New Roman" w:eastAsia="Times New Roman" w:hAnsi="Times New Roman" w:cs="Times New Roman"/>
          <w:kern w:val="0"/>
          <w:lang w:val="en-US"/>
          <w14:ligatures w14:val="none"/>
        </w:rPr>
      </w:pPr>
      <w:r w:rsidRPr="00281FBA">
        <w:rPr>
          <w:rFonts w:ascii="Times New Roman" w:eastAsia="Times New Roman" w:hAnsi="Times New Roman" w:cs="Times New Roman"/>
          <w:kern w:val="0"/>
          <w:lang w:val="en-US"/>
          <w14:ligatures w14:val="none"/>
        </w:rPr>
        <w:t>A</w:t>
      </w:r>
      <w:r w:rsidR="003A2CBA">
        <w:rPr>
          <w:rFonts w:ascii="Times New Roman" w:eastAsia="Times New Roman" w:hAnsi="Times New Roman" w:cs="Times New Roman"/>
          <w:kern w:val="0"/>
          <w:lang w:val="en-US"/>
          <w14:ligatures w14:val="none"/>
        </w:rPr>
        <w:t>)</w:t>
      </w:r>
      <w:r w:rsidR="003A2CBA">
        <w:rPr>
          <w:rFonts w:ascii="Times New Roman" w:eastAsia="Times New Roman" w:hAnsi="Times New Roman" w:cs="Times New Roman"/>
          <w:kern w:val="0"/>
          <w:lang w:val="en-US"/>
          <w14:ligatures w14:val="none"/>
        </w:rPr>
        <w:tab/>
      </w:r>
      <w:r w:rsidR="00710FF0" w:rsidRPr="00281FBA">
        <w:rPr>
          <w:rFonts w:ascii="Times New Roman" w:eastAsia="Times New Roman" w:hAnsi="Times New Roman" w:cs="Times New Roman"/>
          <w:kern w:val="0"/>
          <w:lang w:val="en-US"/>
          <w14:ligatures w14:val="none"/>
        </w:rPr>
        <w:t>Excessive leaflet motion is demonstrated</w:t>
      </w:r>
    </w:p>
    <w:p w14:paraId="2BF0699E" w14:textId="1EFDF580" w:rsidR="00710FF0" w:rsidRPr="00281FBA" w:rsidRDefault="0068568C" w:rsidP="00281FBA">
      <w:pPr>
        <w:spacing w:after="0" w:line="240" w:lineRule="auto"/>
        <w:rPr>
          <w:rFonts w:ascii="Times New Roman" w:eastAsia="Times New Roman" w:hAnsi="Times New Roman" w:cs="Times New Roman"/>
          <w:kern w:val="0"/>
          <w:lang w:val="en-US"/>
          <w14:ligatures w14:val="none"/>
        </w:rPr>
      </w:pPr>
      <w:r w:rsidRPr="00281FBA">
        <w:rPr>
          <w:rFonts w:ascii="Times New Roman" w:eastAsia="Times New Roman" w:hAnsi="Times New Roman" w:cs="Times New Roman"/>
          <w:kern w:val="0"/>
          <w:lang w:val="en-US"/>
          <w14:ligatures w14:val="none"/>
        </w:rPr>
        <w:t>B</w:t>
      </w:r>
      <w:r w:rsidR="003A2CBA">
        <w:rPr>
          <w:rFonts w:ascii="Times New Roman" w:eastAsia="Times New Roman" w:hAnsi="Times New Roman" w:cs="Times New Roman"/>
          <w:kern w:val="0"/>
          <w:lang w:val="en-US"/>
          <w14:ligatures w14:val="none"/>
        </w:rPr>
        <w:t>)</w:t>
      </w:r>
      <w:r w:rsidR="003A2CBA">
        <w:rPr>
          <w:rFonts w:ascii="Times New Roman" w:eastAsia="Times New Roman" w:hAnsi="Times New Roman" w:cs="Times New Roman"/>
          <w:kern w:val="0"/>
          <w:lang w:val="en-US"/>
          <w14:ligatures w14:val="none"/>
        </w:rPr>
        <w:tab/>
      </w:r>
      <w:r w:rsidR="00710FF0" w:rsidRPr="00281FBA">
        <w:rPr>
          <w:rFonts w:ascii="Times New Roman" w:eastAsia="Times New Roman" w:hAnsi="Times New Roman" w:cs="Times New Roman"/>
          <w:kern w:val="0"/>
          <w:lang w:val="en-US"/>
          <w14:ligatures w14:val="none"/>
        </w:rPr>
        <w:t>Myxomatous pathology is demonstrated</w:t>
      </w:r>
    </w:p>
    <w:p w14:paraId="54CBB86A" w14:textId="349724A7" w:rsidR="0068568C" w:rsidRPr="00281FBA" w:rsidRDefault="0068568C" w:rsidP="00281FBA">
      <w:pPr>
        <w:spacing w:after="0" w:line="240" w:lineRule="auto"/>
        <w:rPr>
          <w:rFonts w:ascii="Times New Roman" w:eastAsia="Times New Roman" w:hAnsi="Times New Roman" w:cs="Times New Roman"/>
          <w:kern w:val="0"/>
          <w:lang w:val="en-US"/>
          <w14:ligatures w14:val="none"/>
        </w:rPr>
      </w:pPr>
      <w:r w:rsidRPr="00281FBA">
        <w:rPr>
          <w:rFonts w:ascii="Times New Roman" w:eastAsia="Times New Roman" w:hAnsi="Times New Roman" w:cs="Times New Roman"/>
          <w:kern w:val="0"/>
          <w:lang w:val="en-US"/>
          <w14:ligatures w14:val="none"/>
        </w:rPr>
        <w:t>C</w:t>
      </w:r>
      <w:r w:rsidR="003A2CBA">
        <w:rPr>
          <w:rFonts w:ascii="Times New Roman" w:eastAsia="Times New Roman" w:hAnsi="Times New Roman" w:cs="Times New Roman"/>
          <w:kern w:val="0"/>
          <w:lang w:val="en-US"/>
          <w14:ligatures w14:val="none"/>
        </w:rPr>
        <w:t>)</w:t>
      </w:r>
      <w:r w:rsidR="003A2CBA">
        <w:rPr>
          <w:rFonts w:ascii="Times New Roman" w:eastAsia="Times New Roman" w:hAnsi="Times New Roman" w:cs="Times New Roman"/>
          <w:kern w:val="0"/>
          <w:lang w:val="en-US"/>
          <w14:ligatures w14:val="none"/>
        </w:rPr>
        <w:tab/>
      </w:r>
      <w:r w:rsidR="00710FF0" w:rsidRPr="00281FBA">
        <w:rPr>
          <w:rFonts w:ascii="Times New Roman" w:eastAsia="Times New Roman" w:hAnsi="Times New Roman" w:cs="Times New Roman"/>
          <w:kern w:val="0"/>
          <w:lang w:val="en-US"/>
          <w14:ligatures w14:val="none"/>
        </w:rPr>
        <w:t>Likelihood of successful repair exceeds 95%</w:t>
      </w:r>
    </w:p>
    <w:p w14:paraId="7C1F3148" w14:textId="2BA1D7E4" w:rsidR="00710FF0" w:rsidRPr="00281FBA" w:rsidRDefault="0068568C" w:rsidP="00281FBA">
      <w:pPr>
        <w:spacing w:after="0" w:line="240" w:lineRule="auto"/>
        <w:rPr>
          <w:rFonts w:ascii="Times New Roman" w:eastAsia="Times New Roman" w:hAnsi="Times New Roman" w:cs="Times New Roman"/>
          <w:kern w:val="0"/>
          <w:lang w:val="en-US"/>
          <w14:ligatures w14:val="none"/>
        </w:rPr>
      </w:pPr>
      <w:r w:rsidRPr="00281FBA">
        <w:rPr>
          <w:rFonts w:ascii="Times New Roman" w:eastAsia="Times New Roman" w:hAnsi="Times New Roman" w:cs="Times New Roman"/>
          <w:kern w:val="0"/>
          <w:lang w:val="en-US"/>
          <w14:ligatures w14:val="none"/>
        </w:rPr>
        <w:t>D</w:t>
      </w:r>
      <w:r w:rsidR="003A2CBA">
        <w:rPr>
          <w:rFonts w:ascii="Times New Roman" w:eastAsia="Times New Roman" w:hAnsi="Times New Roman" w:cs="Times New Roman"/>
          <w:kern w:val="0"/>
          <w:lang w:val="en-US"/>
          <w14:ligatures w14:val="none"/>
        </w:rPr>
        <w:t>)</w:t>
      </w:r>
      <w:r w:rsidR="003A2CBA">
        <w:rPr>
          <w:rFonts w:ascii="Times New Roman" w:eastAsia="Times New Roman" w:hAnsi="Times New Roman" w:cs="Times New Roman"/>
          <w:kern w:val="0"/>
          <w:lang w:val="en-US"/>
          <w14:ligatures w14:val="none"/>
        </w:rPr>
        <w:tab/>
      </w:r>
      <w:r w:rsidR="00710FF0" w:rsidRPr="00281FBA">
        <w:rPr>
          <w:rFonts w:ascii="Times New Roman" w:eastAsia="Times New Roman" w:hAnsi="Times New Roman" w:cs="Times New Roman"/>
          <w:kern w:val="0"/>
          <w:lang w:val="en-US"/>
          <w14:ligatures w14:val="none"/>
        </w:rPr>
        <w:t>There is bi-leaflet involvement</w:t>
      </w:r>
    </w:p>
    <w:p w14:paraId="71066004" w14:textId="77777777" w:rsidR="00710FF0" w:rsidRPr="00281FBA" w:rsidRDefault="00710FF0" w:rsidP="00281FBA">
      <w:pPr>
        <w:spacing w:after="0" w:line="240" w:lineRule="auto"/>
        <w:rPr>
          <w:rFonts w:ascii="Times New Roman" w:hAnsi="Times New Roman" w:cs="Times New Roman"/>
          <w:lang w:val="en-US"/>
        </w:rPr>
      </w:pPr>
    </w:p>
    <w:p w14:paraId="4B5B2B76" w14:textId="34CDFE04" w:rsidR="00710FF0" w:rsidRPr="00281FBA" w:rsidRDefault="00710FF0" w:rsidP="00281FBA">
      <w:pPr>
        <w:spacing w:after="0" w:line="240" w:lineRule="auto"/>
        <w:rPr>
          <w:rFonts w:ascii="Times New Roman" w:hAnsi="Times New Roman" w:cs="Times New Roman"/>
          <w:lang w:val="en-CA"/>
        </w:rPr>
      </w:pPr>
      <w:r w:rsidRPr="00281FBA">
        <w:rPr>
          <w:rFonts w:ascii="Times New Roman" w:hAnsi="Times New Roman" w:cs="Times New Roman"/>
          <w:lang w:val="en-US"/>
        </w:rPr>
        <w:t xml:space="preserve">Answer: </w:t>
      </w:r>
      <w:r w:rsidR="003A2CBA">
        <w:rPr>
          <w:rFonts w:ascii="Times New Roman" w:hAnsi="Times New Roman" w:cs="Times New Roman"/>
          <w:lang w:val="en-US"/>
        </w:rPr>
        <w:t>C</w:t>
      </w:r>
    </w:p>
    <w:p w14:paraId="40C71728" w14:textId="47568F20" w:rsidR="00710FF0" w:rsidRPr="00281FBA" w:rsidRDefault="00710FF0" w:rsidP="003A2CBA">
      <w:pPr>
        <w:pStyle w:val="Lgende"/>
        <w:rPr>
          <w:lang w:val="en-US"/>
        </w:rPr>
      </w:pPr>
      <w:proofErr w:type="spellStart"/>
      <w:r w:rsidRPr="00281FBA">
        <w:t>Bileaflet</w:t>
      </w:r>
      <w:proofErr w:type="spellEnd"/>
      <w:r w:rsidRPr="00281FBA">
        <w:t xml:space="preserve"> pathology is demonstrated with lower success rate of repair. The success rate for repair is higher for posterior leaflet pathology than for anterior or </w:t>
      </w:r>
      <w:proofErr w:type="spellStart"/>
      <w:r w:rsidRPr="00281FBA">
        <w:t>bileaflet</w:t>
      </w:r>
      <w:proofErr w:type="spellEnd"/>
      <w:r w:rsidRPr="00281FBA">
        <w:t xml:space="preserve"> involvement. </w:t>
      </w:r>
      <w:r w:rsidRPr="00281FBA">
        <w:rPr>
          <w:lang w:val="en-US"/>
        </w:rPr>
        <w:t xml:space="preserve">The probability of successful MV repair for primary </w:t>
      </w:r>
      <w:r w:rsidRPr="00281FBA">
        <w:t xml:space="preserve">and secondary MR </w:t>
      </w:r>
      <w:r w:rsidRPr="00281FBA">
        <w:rPr>
          <w:lang w:val="en-US"/>
        </w:rPr>
        <w:t xml:space="preserve">depends on several factors summarized in </w:t>
      </w:r>
      <w:r w:rsidRPr="00281FBA">
        <w:t xml:space="preserve">Table 17. </w:t>
      </w:r>
      <w:r w:rsidRPr="00281FBA">
        <w:fldChar w:fldCharType="begin"/>
      </w:r>
      <w:r w:rsidRPr="00281FBA">
        <w:instrText xml:space="preserve"> SEQ Table_17. \* ARABIC </w:instrText>
      </w:r>
      <w:r w:rsidRPr="00281FBA">
        <w:fldChar w:fldCharType="separate"/>
      </w:r>
      <w:r w:rsidRPr="00281FBA">
        <w:rPr>
          <w:noProof/>
        </w:rPr>
        <w:t>4</w:t>
      </w:r>
      <w:r w:rsidRPr="00281FBA">
        <w:fldChar w:fldCharType="end"/>
      </w:r>
      <w:r w:rsidRPr="00281FBA">
        <w:rPr>
          <w:lang w:val="en-US"/>
        </w:rPr>
        <w:t>.</w:t>
      </w:r>
    </w:p>
    <w:p w14:paraId="0ECE1962" w14:textId="460F952C" w:rsidR="00710FF0" w:rsidRPr="00281FBA" w:rsidRDefault="00710FF0" w:rsidP="00281FBA">
      <w:pPr>
        <w:spacing w:after="0" w:line="240" w:lineRule="auto"/>
        <w:rPr>
          <w:rFonts w:ascii="Times New Roman" w:hAnsi="Times New Roman" w:cs="Times New Roman"/>
          <w:lang w:val="en-CA"/>
        </w:rPr>
      </w:pPr>
    </w:p>
    <w:p w14:paraId="3C576E07" w14:textId="77777777" w:rsidR="003A2CBA" w:rsidRDefault="003A2CBA">
      <w:pPr>
        <w:rPr>
          <w:rFonts w:ascii="Times New Roman" w:hAnsi="Times New Roman" w:cs="Times New Roman"/>
          <w:lang w:val="en-US"/>
        </w:rPr>
      </w:pPr>
      <w:r>
        <w:rPr>
          <w:rFonts w:ascii="Times New Roman" w:hAnsi="Times New Roman" w:cs="Times New Roman"/>
          <w:lang w:val="en-US"/>
        </w:rPr>
        <w:br w:type="page"/>
      </w:r>
    </w:p>
    <w:p w14:paraId="0659E8A3" w14:textId="1C1FA271" w:rsidR="00710FF0" w:rsidRDefault="003A2CBA" w:rsidP="00281FBA">
      <w:pPr>
        <w:spacing w:after="0" w:line="240" w:lineRule="auto"/>
        <w:rPr>
          <w:rFonts w:ascii="Times New Roman" w:hAnsi="Times New Roman" w:cs="Times New Roman"/>
          <w:lang w:val="en-CA"/>
        </w:rPr>
      </w:pPr>
      <w:r w:rsidRPr="00281FBA">
        <w:rPr>
          <w:rFonts w:ascii="Times New Roman" w:hAnsi="Times New Roman" w:cs="Times New Roman"/>
          <w:noProof/>
        </w:rPr>
        <w:lastRenderedPageBreak/>
        <w:drawing>
          <wp:anchor distT="0" distB="0" distL="114300" distR="114300" simplePos="0" relativeHeight="251659264" behindDoc="0" locked="0" layoutInCell="1" allowOverlap="1" wp14:anchorId="74BAC153" wp14:editId="48B5CD7D">
            <wp:simplePos x="0" y="0"/>
            <wp:positionH relativeFrom="column">
              <wp:posOffset>541176</wp:posOffset>
            </wp:positionH>
            <wp:positionV relativeFrom="page">
              <wp:posOffset>1380490</wp:posOffset>
            </wp:positionV>
            <wp:extent cx="4072255" cy="3054985"/>
            <wp:effectExtent l="0" t="0" r="4445" b="0"/>
            <wp:wrapTopAndBottom/>
            <wp:docPr id="855348321" name="Image 1" descr="Une image contenant capture d’écran, texte, Imagerie médicale, Échographie obstétrica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48321" name="Image 1" descr="Une image contenant capture d’écran, texte, Imagerie médicale, Échographie obstétrical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2255" cy="305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A55" w:rsidRPr="00281FBA">
        <w:rPr>
          <w:rFonts w:ascii="Times New Roman" w:hAnsi="Times New Roman" w:cs="Times New Roman"/>
          <w:lang w:val="en-US"/>
        </w:rPr>
        <w:t xml:space="preserve">Q2 Where is </w:t>
      </w:r>
      <w:proofErr w:type="gramStart"/>
      <w:r w:rsidR="00E53A55" w:rsidRPr="00281FBA">
        <w:rPr>
          <w:rFonts w:ascii="Times New Roman" w:hAnsi="Times New Roman" w:cs="Times New Roman"/>
          <w:lang w:val="en-US"/>
        </w:rPr>
        <w:t xml:space="preserve">located the prosthetic </w:t>
      </w:r>
      <w:r w:rsidR="003C2810" w:rsidRPr="00281FBA">
        <w:rPr>
          <w:rFonts w:ascii="Times New Roman" w:hAnsi="Times New Roman" w:cs="Times New Roman"/>
          <w:lang w:val="en-US"/>
        </w:rPr>
        <w:t xml:space="preserve">paravalvular </w:t>
      </w:r>
      <w:r w:rsidR="00E53A55" w:rsidRPr="00281FBA">
        <w:rPr>
          <w:rFonts w:ascii="Times New Roman" w:hAnsi="Times New Roman" w:cs="Times New Roman"/>
          <w:lang w:val="en-US"/>
        </w:rPr>
        <w:t>mitral regurgitation</w:t>
      </w:r>
      <w:proofErr w:type="gramEnd"/>
      <w:r w:rsidR="00E53A55" w:rsidRPr="00281FBA">
        <w:rPr>
          <w:rFonts w:ascii="Times New Roman" w:hAnsi="Times New Roman" w:cs="Times New Roman"/>
          <w:lang w:val="en-US"/>
        </w:rPr>
        <w:t xml:space="preserve">? (see </w:t>
      </w:r>
      <w:r w:rsidR="00E53A55" w:rsidRPr="0099464E">
        <w:rPr>
          <w:rFonts w:ascii="Times New Roman" w:hAnsi="Times New Roman" w:cs="Times New Roman"/>
          <w:highlight w:val="yellow"/>
          <w:lang w:val="en-US"/>
        </w:rPr>
        <w:t>Video Chap17_Q2</w:t>
      </w:r>
      <w:r w:rsidR="00E53A55" w:rsidRPr="00281FBA">
        <w:rPr>
          <w:rFonts w:ascii="Times New Roman" w:hAnsi="Times New Roman" w:cs="Times New Roman"/>
          <w:lang w:val="en-US"/>
        </w:rPr>
        <w:t>)</w:t>
      </w:r>
      <w:r w:rsidR="00E53A55" w:rsidRPr="00281FBA">
        <w:rPr>
          <w:rFonts w:ascii="Times New Roman" w:hAnsi="Times New Roman" w:cs="Times New Roman"/>
          <w:lang w:val="en-CA"/>
        </w:rPr>
        <w:t xml:space="preserve"> </w:t>
      </w:r>
    </w:p>
    <w:p w14:paraId="2CA80685" w14:textId="7B98486E" w:rsidR="003A2CBA" w:rsidRPr="00281FBA" w:rsidRDefault="003A2CBA" w:rsidP="00281FBA">
      <w:pPr>
        <w:spacing w:after="0" w:line="240" w:lineRule="auto"/>
        <w:rPr>
          <w:rFonts w:ascii="Times New Roman" w:hAnsi="Times New Roman" w:cs="Times New Roman"/>
          <w:lang w:val="en-CA"/>
        </w:rPr>
      </w:pPr>
    </w:p>
    <w:p w14:paraId="479BA5A7" w14:textId="019D1872" w:rsidR="00E53A55" w:rsidRPr="00281FBA" w:rsidRDefault="00E53A55"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003C2810" w:rsidRPr="00281FBA">
        <w:rPr>
          <w:rFonts w:ascii="Times New Roman" w:hAnsi="Times New Roman" w:cs="Times New Roman"/>
          <w:lang w:val="en-CA"/>
        </w:rPr>
        <w:t>12 o’clock</w:t>
      </w:r>
    </w:p>
    <w:p w14:paraId="04E2F985" w14:textId="74FD1168" w:rsidR="00E53A55" w:rsidRPr="00281FBA" w:rsidRDefault="00E53A55"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003C2810" w:rsidRPr="00281FBA">
        <w:rPr>
          <w:rFonts w:ascii="Times New Roman" w:hAnsi="Times New Roman" w:cs="Times New Roman"/>
          <w:lang w:val="en-CA"/>
        </w:rPr>
        <w:t>3 o’clock</w:t>
      </w:r>
    </w:p>
    <w:p w14:paraId="40D669BD" w14:textId="617DC142" w:rsidR="00E53A55" w:rsidRPr="00281FBA" w:rsidRDefault="00E53A55"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003C2810" w:rsidRPr="00281FBA">
        <w:rPr>
          <w:rFonts w:ascii="Times New Roman" w:hAnsi="Times New Roman" w:cs="Times New Roman"/>
          <w:lang w:val="en-CA"/>
        </w:rPr>
        <w:t>6 o’clock</w:t>
      </w:r>
    </w:p>
    <w:p w14:paraId="6A54F7E6" w14:textId="27ABC896" w:rsidR="00E53A55" w:rsidRPr="00281FBA" w:rsidRDefault="00E53A55"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003C2810" w:rsidRPr="00281FBA">
        <w:rPr>
          <w:rFonts w:ascii="Times New Roman" w:hAnsi="Times New Roman" w:cs="Times New Roman"/>
          <w:lang w:val="en-CA"/>
        </w:rPr>
        <w:t>9 o’clock</w:t>
      </w:r>
    </w:p>
    <w:p w14:paraId="6CBC2DBC" w14:textId="77777777" w:rsidR="003C2810" w:rsidRPr="00281FBA" w:rsidRDefault="003C2810" w:rsidP="00281FBA">
      <w:pPr>
        <w:spacing w:after="0" w:line="240" w:lineRule="auto"/>
        <w:rPr>
          <w:rFonts w:ascii="Times New Roman" w:hAnsi="Times New Roman" w:cs="Times New Roman"/>
          <w:lang w:val="en-CA"/>
        </w:rPr>
      </w:pPr>
    </w:p>
    <w:p w14:paraId="00F03FE6" w14:textId="4B97FE33" w:rsidR="003A2CBA" w:rsidRDefault="003A2CBA" w:rsidP="00281FBA">
      <w:pPr>
        <w:spacing w:after="0" w:line="240" w:lineRule="auto"/>
        <w:rPr>
          <w:rFonts w:ascii="Times New Roman" w:hAnsi="Times New Roman" w:cs="Times New Roman"/>
          <w:lang w:val="en-CA"/>
        </w:rPr>
      </w:pPr>
      <w:r w:rsidRPr="00281FBA">
        <w:rPr>
          <w:rFonts w:ascii="Times New Roman" w:hAnsi="Times New Roman" w:cs="Times New Roman"/>
          <w:noProof/>
        </w:rPr>
        <w:drawing>
          <wp:anchor distT="0" distB="0" distL="114300" distR="114300" simplePos="0" relativeHeight="251660288" behindDoc="0" locked="0" layoutInCell="1" allowOverlap="1" wp14:anchorId="6E7EDF45" wp14:editId="01990E41">
            <wp:simplePos x="0" y="0"/>
            <wp:positionH relativeFrom="column">
              <wp:posOffset>484505</wp:posOffset>
            </wp:positionH>
            <wp:positionV relativeFrom="paragraph">
              <wp:posOffset>260985</wp:posOffset>
            </wp:positionV>
            <wp:extent cx="3357245" cy="2518410"/>
            <wp:effectExtent l="0" t="0" r="0" b="0"/>
            <wp:wrapTopAndBottom/>
            <wp:docPr id="1628527310" name="Image 2"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7310" name="Image 2" descr="Une image contenant capture d’écran, text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7245" cy="2518410"/>
                    </a:xfrm>
                    <a:prstGeom prst="rect">
                      <a:avLst/>
                    </a:prstGeom>
                    <a:noFill/>
                    <a:ln>
                      <a:noFill/>
                    </a:ln>
                  </pic:spPr>
                </pic:pic>
              </a:graphicData>
            </a:graphic>
          </wp:anchor>
        </w:drawing>
      </w:r>
      <w:r w:rsidR="003C2810" w:rsidRPr="00281FBA">
        <w:rPr>
          <w:rFonts w:ascii="Times New Roman" w:hAnsi="Times New Roman" w:cs="Times New Roman"/>
          <w:lang w:val="en-CA"/>
        </w:rPr>
        <w:t xml:space="preserve">Answer: D.  </w:t>
      </w:r>
    </w:p>
    <w:p w14:paraId="73C3A632" w14:textId="2E0F3C4D" w:rsidR="003C2810" w:rsidRPr="00281FBA" w:rsidRDefault="003C2810"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On this mid-esophageal biplane view of the left ventricle, the abnormal regurgitant jet is anterior and close to the position of the left atrial appendage. The use of 3D echocardiography confirms the 9 o’clock position of the paravalvular leak</w:t>
      </w:r>
      <w:r w:rsidR="00B91013">
        <w:rPr>
          <w:rFonts w:ascii="Times New Roman" w:hAnsi="Times New Roman" w:cs="Times New Roman"/>
          <w:lang w:val="en-CA"/>
        </w:rPr>
        <w:t>.</w:t>
      </w:r>
      <w:r w:rsidRPr="00281FBA">
        <w:rPr>
          <w:rFonts w:ascii="Times New Roman" w:hAnsi="Times New Roman" w:cs="Times New Roman"/>
          <w:lang w:val="en-CA"/>
        </w:rPr>
        <w:t xml:space="preserve"> </w:t>
      </w:r>
    </w:p>
    <w:p w14:paraId="30733E76" w14:textId="77777777" w:rsidR="00B91013" w:rsidRDefault="00B91013" w:rsidP="00281FBA">
      <w:pPr>
        <w:spacing w:after="0" w:line="240" w:lineRule="auto"/>
        <w:rPr>
          <w:rFonts w:ascii="Times New Roman" w:hAnsi="Times New Roman" w:cs="Times New Roman"/>
          <w:lang w:val="en-CA"/>
        </w:rPr>
      </w:pPr>
    </w:p>
    <w:p w14:paraId="68F826DC" w14:textId="52B60279" w:rsidR="00350EA5" w:rsidRPr="00281FBA" w:rsidRDefault="00350EA5" w:rsidP="00281FBA">
      <w:pPr>
        <w:spacing w:after="0" w:line="240" w:lineRule="auto"/>
        <w:rPr>
          <w:rFonts w:ascii="Times New Roman" w:hAnsi="Times New Roman" w:cs="Times New Roman"/>
          <w:lang w:val="en-CA"/>
        </w:rPr>
      </w:pPr>
      <w:r w:rsidRPr="00281FBA">
        <w:rPr>
          <w:rFonts w:ascii="Times New Roman" w:hAnsi="Times New Roman" w:cs="Times New Roman"/>
          <w:lang w:val="en-CA"/>
        </w:rPr>
        <w:lastRenderedPageBreak/>
        <w:t xml:space="preserve">Q3 Which statement is </w:t>
      </w:r>
      <w:r w:rsidR="00B91013">
        <w:rPr>
          <w:rFonts w:ascii="Times New Roman" w:hAnsi="Times New Roman" w:cs="Times New Roman"/>
          <w:lang w:val="en-CA"/>
        </w:rPr>
        <w:t xml:space="preserve">FALSE </w:t>
      </w:r>
      <w:r w:rsidRPr="00281FBA">
        <w:rPr>
          <w:rFonts w:ascii="Times New Roman" w:hAnsi="Times New Roman" w:cs="Times New Roman"/>
          <w:lang w:val="en-CA"/>
        </w:rPr>
        <w:t>in percutaneous mitral balloon commissurotomy (PMBC)</w:t>
      </w:r>
    </w:p>
    <w:p w14:paraId="13F8F2A6" w14:textId="28B69F81" w:rsidR="00350EA5" w:rsidRPr="00281FBA" w:rsidRDefault="00350EA5" w:rsidP="00281F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PMBC is the preferred first-line intervention for rheumatic mitral stenosis (MS) or select patients with congenital MS</w:t>
      </w:r>
    </w:p>
    <w:p w14:paraId="57E76323" w14:textId="3C5F28AA" w:rsidR="00350EA5" w:rsidRPr="00281FBA" w:rsidRDefault="00350EA5" w:rsidP="00281F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PMBC can be considered when the underlying pathology involves primarily calcification of the mitral annulus and not the commissures</w:t>
      </w:r>
    </w:p>
    <w:p w14:paraId="24C7617F" w14:textId="32F29B8C" w:rsidR="00350EA5" w:rsidRPr="00281FBA" w:rsidRDefault="00350EA5" w:rsidP="00281F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Anatomic characteristics predicting unsuccessful PMBC outcomes include asymmetric commissural fusion, severe </w:t>
      </w:r>
      <w:proofErr w:type="spellStart"/>
      <w:r w:rsidRPr="00281FBA">
        <w:rPr>
          <w:rFonts w:ascii="Times New Roman" w:hAnsi="Times New Roman" w:cs="Times New Roman"/>
          <w:lang w:val="en-CA"/>
        </w:rPr>
        <w:t>subvalvular</w:t>
      </w:r>
      <w:proofErr w:type="spellEnd"/>
      <w:r w:rsidRPr="00281FBA">
        <w:rPr>
          <w:rFonts w:ascii="Times New Roman" w:hAnsi="Times New Roman" w:cs="Times New Roman"/>
          <w:lang w:val="en-CA"/>
        </w:rPr>
        <w:t xml:space="preserve"> apparatus involvement and severe commissural calcification</w:t>
      </w:r>
    </w:p>
    <w:p w14:paraId="3875E885" w14:textId="49F7E05F" w:rsidR="00350EA5" w:rsidRPr="00281FBA" w:rsidRDefault="00350EA5" w:rsidP="00281F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The definition of procedural success is a reduction in MS severity to mild, with less than moderate mitral regurgitation.</w:t>
      </w:r>
    </w:p>
    <w:p w14:paraId="00D20FFA" w14:textId="77777777" w:rsidR="00350EA5" w:rsidRPr="00281FBA" w:rsidRDefault="00350EA5" w:rsidP="00281FBA">
      <w:pPr>
        <w:spacing w:after="0" w:line="240" w:lineRule="auto"/>
        <w:rPr>
          <w:rFonts w:ascii="Times New Roman" w:hAnsi="Times New Roman" w:cs="Times New Roman"/>
          <w:lang w:val="en-CA"/>
        </w:rPr>
      </w:pPr>
    </w:p>
    <w:p w14:paraId="7BEE46E0" w14:textId="77777777" w:rsidR="003A2CBA" w:rsidRDefault="00350EA5" w:rsidP="00281FBA">
      <w:pPr>
        <w:spacing w:after="0" w:line="240" w:lineRule="auto"/>
        <w:jc w:val="both"/>
        <w:rPr>
          <w:rFonts w:ascii="Times New Roman" w:hAnsi="Times New Roman" w:cs="Times New Roman"/>
          <w:lang w:val="en-CA"/>
        </w:rPr>
      </w:pPr>
      <w:r w:rsidRPr="00281FBA">
        <w:rPr>
          <w:rFonts w:ascii="Times New Roman" w:hAnsi="Times New Roman" w:cs="Times New Roman"/>
          <w:lang w:val="en-CA"/>
        </w:rPr>
        <w:t xml:space="preserve">Answer B. </w:t>
      </w:r>
    </w:p>
    <w:p w14:paraId="533351BA" w14:textId="0124CD8D" w:rsidR="00350EA5" w:rsidRPr="00281FBA" w:rsidRDefault="00350EA5" w:rsidP="003A2CBA">
      <w:pPr>
        <w:spacing w:after="0" w:line="240" w:lineRule="auto"/>
        <w:ind w:left="708"/>
        <w:jc w:val="both"/>
        <w:rPr>
          <w:rFonts w:ascii="Times New Roman" w:hAnsi="Times New Roman" w:cs="Times New Roman"/>
          <w:lang w:val="en-CA"/>
        </w:rPr>
      </w:pPr>
      <w:r w:rsidRPr="00281FBA">
        <w:rPr>
          <w:rFonts w:ascii="Times New Roman" w:hAnsi="Times New Roman" w:cs="Times New Roman"/>
          <w:lang w:val="en-CA"/>
        </w:rPr>
        <w:t>Although calcific MS is becoming more prevalent in clinical practice, PMBC is not an option when the underlying pathology involves primarily calcification of the mitral annulus and not the commissures (see Figure 16.37).</w:t>
      </w:r>
    </w:p>
    <w:p w14:paraId="57EA912A" w14:textId="72D3353E" w:rsidR="00350EA5" w:rsidRPr="00281FBA" w:rsidRDefault="00350EA5" w:rsidP="00281FBA">
      <w:pPr>
        <w:spacing w:after="0" w:line="240" w:lineRule="auto"/>
        <w:rPr>
          <w:rFonts w:ascii="Times New Roman" w:hAnsi="Times New Roman" w:cs="Times New Roman"/>
          <w:lang w:val="en-CA"/>
        </w:rPr>
      </w:pPr>
    </w:p>
    <w:p w14:paraId="3AC7D674" w14:textId="30755B9F" w:rsidR="00E31B19"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Q4 Which statement is </w:t>
      </w:r>
      <w:r w:rsidR="00B91013">
        <w:rPr>
          <w:rFonts w:ascii="Times New Roman" w:hAnsi="Times New Roman" w:cs="Times New Roman"/>
          <w:lang w:val="en-CA"/>
        </w:rPr>
        <w:t>INCORRECT</w:t>
      </w:r>
      <w:r w:rsidR="0099464E">
        <w:rPr>
          <w:rFonts w:ascii="Times New Roman" w:hAnsi="Times New Roman" w:cs="Times New Roman"/>
          <w:lang w:val="en-CA"/>
        </w:rPr>
        <w:t xml:space="preserve"> </w:t>
      </w:r>
      <w:r w:rsidRPr="00281FBA">
        <w:rPr>
          <w:rFonts w:ascii="Times New Roman" w:hAnsi="Times New Roman" w:cs="Times New Roman"/>
          <w:lang w:val="en-CA"/>
        </w:rPr>
        <w:t>regarding mitral annular calcification (MAC)?</w:t>
      </w:r>
    </w:p>
    <w:p w14:paraId="0D1627AA" w14:textId="57D21CFB" w:rsidR="00E31B19" w:rsidRPr="00281FBA" w:rsidRDefault="00E31B19" w:rsidP="003A2CBA">
      <w:pPr>
        <w:spacing w:after="0" w:line="240" w:lineRule="auto"/>
        <w:ind w:left="826" w:hanging="826"/>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There is no universally accepted classification of MAC severity using echocardiography</w:t>
      </w:r>
    </w:p>
    <w:p w14:paraId="49C96257" w14:textId="5FDEF65F" w:rsidR="00E31B19" w:rsidRPr="00281FBA" w:rsidRDefault="00E31B19" w:rsidP="003A2CBA">
      <w:pPr>
        <w:spacing w:after="0" w:line="240" w:lineRule="auto"/>
        <w:ind w:left="826" w:hanging="826"/>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The most common region with MAC is P1.</w:t>
      </w:r>
    </w:p>
    <w:p w14:paraId="186A2C20" w14:textId="04228E98" w:rsidR="00E31B19" w:rsidRPr="00281FBA" w:rsidRDefault="00E31B19" w:rsidP="003A2CBA">
      <w:pPr>
        <w:spacing w:after="0" w:line="240" w:lineRule="auto"/>
        <w:ind w:left="826" w:hanging="826"/>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MAC that results in a </w:t>
      </w:r>
      <w:proofErr w:type="spellStart"/>
      <w:r w:rsidRPr="00281FBA">
        <w:rPr>
          <w:rFonts w:ascii="Times New Roman" w:hAnsi="Times New Roman" w:cs="Times New Roman"/>
          <w:lang w:val="en-CA"/>
        </w:rPr>
        <w:t>transmitral</w:t>
      </w:r>
      <w:proofErr w:type="spellEnd"/>
      <w:r w:rsidRPr="00281FBA">
        <w:rPr>
          <w:rFonts w:ascii="Times New Roman" w:hAnsi="Times New Roman" w:cs="Times New Roman"/>
          <w:lang w:val="en-CA"/>
        </w:rPr>
        <w:t xml:space="preserve"> mean gradient of ≥ 3 mmHg or extensive leaflet calcification makes the MV unsuitable for repair.</w:t>
      </w:r>
    </w:p>
    <w:p w14:paraId="6C0B7300" w14:textId="20FFC0D9" w:rsidR="00E31B19" w:rsidRPr="00281FBA" w:rsidRDefault="00E31B19" w:rsidP="003A2CBA">
      <w:pPr>
        <w:spacing w:after="0" w:line="240" w:lineRule="auto"/>
        <w:ind w:left="826" w:hanging="826"/>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Extensive MAC bears the risk of postoperative para-valvular or para annuloplasty ring leakage </w:t>
      </w:r>
      <w:r w:rsidR="00B91013">
        <w:rPr>
          <w:rFonts w:ascii="Times New Roman" w:hAnsi="Times New Roman" w:cs="Times New Roman"/>
          <w:lang w:val="en-CA"/>
        </w:rPr>
        <w:t>and</w:t>
      </w:r>
      <w:r w:rsidR="00064068">
        <w:rPr>
          <w:rFonts w:ascii="Times New Roman" w:hAnsi="Times New Roman" w:cs="Times New Roman"/>
          <w:lang w:val="en-CA"/>
        </w:rPr>
        <w:t xml:space="preserve"> </w:t>
      </w:r>
      <w:r w:rsidRPr="00281FBA">
        <w:rPr>
          <w:rFonts w:ascii="Times New Roman" w:hAnsi="Times New Roman" w:cs="Times New Roman"/>
          <w:lang w:val="en-CA"/>
        </w:rPr>
        <w:t>atrioventricular dissociation</w:t>
      </w:r>
    </w:p>
    <w:p w14:paraId="1276D6D4" w14:textId="77777777" w:rsidR="00E31B19" w:rsidRPr="00281FBA" w:rsidRDefault="00E31B19" w:rsidP="00281FBA">
      <w:pPr>
        <w:spacing w:after="0" w:line="240" w:lineRule="auto"/>
        <w:rPr>
          <w:rFonts w:ascii="Times New Roman" w:hAnsi="Times New Roman" w:cs="Times New Roman"/>
          <w:lang w:val="en-CA"/>
        </w:rPr>
      </w:pPr>
    </w:p>
    <w:p w14:paraId="749B50A2" w14:textId="77777777" w:rsidR="003A2CBA" w:rsidRPr="007D5EA7" w:rsidRDefault="00E31B19" w:rsidP="003A2CBA">
      <w:pPr>
        <w:spacing w:after="0"/>
        <w:rPr>
          <w:rFonts w:ascii="Times New Roman" w:hAnsi="Times New Roman" w:cs="Times New Roman"/>
          <w:lang w:val="en-CA"/>
        </w:rPr>
      </w:pPr>
      <w:r w:rsidRPr="007D5EA7">
        <w:rPr>
          <w:rFonts w:ascii="Times New Roman" w:hAnsi="Times New Roman" w:cs="Times New Roman"/>
          <w:lang w:val="en-CA"/>
        </w:rPr>
        <w:t xml:space="preserve">Answer: B </w:t>
      </w:r>
    </w:p>
    <w:p w14:paraId="7F324D4D" w14:textId="3C7BCE04" w:rsidR="00E31B19" w:rsidRPr="00B91013" w:rsidRDefault="00E31B19" w:rsidP="003A2CBA">
      <w:pPr>
        <w:ind w:left="708"/>
        <w:rPr>
          <w:rFonts w:ascii="Times New Roman" w:hAnsi="Times New Roman" w:cs="Times New Roman"/>
          <w:iCs/>
          <w:lang w:val="en-CA"/>
        </w:rPr>
      </w:pPr>
      <w:r w:rsidRPr="00B91013">
        <w:rPr>
          <w:rFonts w:ascii="Times New Roman" w:hAnsi="Times New Roman" w:cs="Times New Roman"/>
          <w:lang w:val="en-CA"/>
        </w:rPr>
        <w:t>The distribution of MAC varies with the P2 region most involved (</w:t>
      </w:r>
      <w:r w:rsidR="003A2CBA" w:rsidRPr="00B91013">
        <w:rPr>
          <w:rFonts w:ascii="Times New Roman" w:hAnsi="Times New Roman" w:cs="Times New Roman"/>
          <w:lang w:val="en-CA"/>
        </w:rPr>
        <w:t xml:space="preserve">see </w:t>
      </w:r>
      <w:r w:rsidRPr="003A2CBA">
        <w:rPr>
          <w:rFonts w:ascii="Times New Roman" w:hAnsi="Times New Roman" w:cs="Times New Roman"/>
          <w:iCs/>
        </w:rPr>
        <w:fldChar w:fldCharType="begin"/>
      </w:r>
      <w:r w:rsidRPr="00B91013">
        <w:rPr>
          <w:rFonts w:ascii="Times New Roman" w:hAnsi="Times New Roman" w:cs="Times New Roman"/>
          <w:lang w:val="en-CA"/>
        </w:rPr>
        <w:instrText xml:space="preserve"> REF _Ref186195679 \h  \* MERGEFORMAT </w:instrText>
      </w:r>
      <w:r w:rsidRPr="003A2CBA">
        <w:rPr>
          <w:rFonts w:ascii="Times New Roman" w:hAnsi="Times New Roman" w:cs="Times New Roman"/>
          <w:iCs/>
        </w:rPr>
      </w:r>
      <w:r w:rsidRPr="003A2CBA">
        <w:rPr>
          <w:rFonts w:ascii="Times New Roman" w:hAnsi="Times New Roman" w:cs="Times New Roman"/>
          <w:iCs/>
        </w:rPr>
        <w:fldChar w:fldCharType="separate"/>
      </w:r>
      <w:r w:rsidRPr="00B91013">
        <w:rPr>
          <w:rFonts w:ascii="Times New Roman" w:hAnsi="Times New Roman" w:cs="Times New Roman"/>
          <w:lang w:val="en-CA"/>
        </w:rPr>
        <w:t>Figure 17.29</w:t>
      </w:r>
      <w:r w:rsidRPr="003A2CBA">
        <w:rPr>
          <w:rFonts w:ascii="Times New Roman" w:hAnsi="Times New Roman" w:cs="Times New Roman"/>
          <w:iCs/>
        </w:rPr>
        <w:fldChar w:fldCharType="end"/>
      </w:r>
      <w:r w:rsidRPr="00B91013">
        <w:rPr>
          <w:rFonts w:ascii="Times New Roman" w:hAnsi="Times New Roman" w:cs="Times New Roman"/>
          <w:lang w:val="en-CA"/>
        </w:rPr>
        <w:t xml:space="preserve">). </w:t>
      </w:r>
    </w:p>
    <w:p w14:paraId="095CE2C0" w14:textId="47CC7F47" w:rsidR="00E31B19" w:rsidRPr="003A2CBA" w:rsidRDefault="00E31B19" w:rsidP="003A2CBA">
      <w:pPr>
        <w:rPr>
          <w:rFonts w:ascii="Times New Roman" w:hAnsi="Times New Roman" w:cs="Times New Roman"/>
          <w:lang w:val="en-CA"/>
        </w:rPr>
      </w:pPr>
    </w:p>
    <w:p w14:paraId="5B9E5DED" w14:textId="6C449A52" w:rsidR="00E31B19"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Q5 All those are risk factors for systolic anterior motion following mitral valve repair </w:t>
      </w:r>
      <w:r w:rsidR="00B91013">
        <w:rPr>
          <w:rFonts w:ascii="Times New Roman" w:hAnsi="Times New Roman" w:cs="Times New Roman"/>
          <w:lang w:val="en-CA"/>
        </w:rPr>
        <w:t>EXCEPT</w:t>
      </w:r>
      <w:r w:rsidRPr="00281FBA">
        <w:rPr>
          <w:rFonts w:ascii="Times New Roman" w:hAnsi="Times New Roman" w:cs="Times New Roman"/>
          <w:lang w:val="en-CA"/>
        </w:rPr>
        <w:t>?</w:t>
      </w:r>
    </w:p>
    <w:p w14:paraId="704E420F" w14:textId="74E040A1" w:rsidR="00E31B19"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Anterior mitral valve leaflet (AMVL) length in end-diastole &gt; 20 mm</w:t>
      </w:r>
    </w:p>
    <w:p w14:paraId="07A8DE54" w14:textId="13F1AC61" w:rsidR="00E31B19"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Posterior mitral valve leaflet (PMVL) length in end-diastole &gt; 15 mm</w:t>
      </w:r>
    </w:p>
    <w:p w14:paraId="45CC2FE4" w14:textId="3CB74CE4" w:rsidR="00E31B19"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AMVL/PMVL ratio ≤1.3</w:t>
      </w:r>
    </w:p>
    <w:p w14:paraId="22D52EF4" w14:textId="16FB9FF9" w:rsidR="00AF5402" w:rsidRPr="00281FBA" w:rsidRDefault="00E31B1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Septum to leaflet coaptation length </w:t>
      </w:r>
      <w:r w:rsidR="00AF5402" w:rsidRPr="00281FBA">
        <w:rPr>
          <w:rFonts w:ascii="Times New Roman" w:hAnsi="Times New Roman" w:cs="Times New Roman"/>
          <w:lang w:val="en-CA"/>
        </w:rPr>
        <w:t>(SLCL) in end-systole &gt; 25 mm</w:t>
      </w:r>
    </w:p>
    <w:p w14:paraId="5B91151E" w14:textId="77777777" w:rsidR="00AF5402" w:rsidRPr="00281FBA" w:rsidRDefault="00AF5402" w:rsidP="00281FBA">
      <w:pPr>
        <w:spacing w:after="0" w:line="240" w:lineRule="auto"/>
        <w:rPr>
          <w:rFonts w:ascii="Times New Roman" w:hAnsi="Times New Roman" w:cs="Times New Roman"/>
          <w:lang w:val="en-CA"/>
        </w:rPr>
      </w:pPr>
    </w:p>
    <w:p w14:paraId="39BA4DA9" w14:textId="77777777" w:rsidR="003A2CBA" w:rsidRDefault="00AF5402"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D </w:t>
      </w:r>
    </w:p>
    <w:p w14:paraId="2F2D7B19" w14:textId="51F8329B" w:rsidR="00AF5402" w:rsidRPr="00281FBA" w:rsidRDefault="00AF5402"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The shorter the SLCL (&lt; 25mm), the higher the risk of SAM. (see Figure 17.26)</w:t>
      </w:r>
    </w:p>
    <w:p w14:paraId="476C1B83" w14:textId="77777777" w:rsidR="00AF5402" w:rsidRPr="00281FBA" w:rsidRDefault="00AF5402" w:rsidP="00281FBA">
      <w:pPr>
        <w:spacing w:after="0" w:line="240" w:lineRule="auto"/>
        <w:rPr>
          <w:rFonts w:ascii="Times New Roman" w:hAnsi="Times New Roman" w:cs="Times New Roman"/>
          <w:lang w:val="en-CA"/>
        </w:rPr>
      </w:pPr>
    </w:p>
    <w:p w14:paraId="703B0613" w14:textId="77777777" w:rsidR="003A2CBA" w:rsidRDefault="003A2CBA">
      <w:pPr>
        <w:rPr>
          <w:rFonts w:ascii="Times New Roman" w:hAnsi="Times New Roman" w:cs="Times New Roman"/>
          <w:lang w:val="en-CA"/>
        </w:rPr>
      </w:pPr>
      <w:r>
        <w:rPr>
          <w:rFonts w:ascii="Times New Roman" w:hAnsi="Times New Roman" w:cs="Times New Roman"/>
          <w:lang w:val="en-CA"/>
        </w:rPr>
        <w:br w:type="page"/>
      </w:r>
    </w:p>
    <w:p w14:paraId="2FF36A51" w14:textId="1EE13E8B" w:rsidR="00E31B19" w:rsidRPr="00281FBA" w:rsidRDefault="00AF5402" w:rsidP="00281FBA">
      <w:pPr>
        <w:spacing w:after="0" w:line="240" w:lineRule="auto"/>
        <w:rPr>
          <w:rFonts w:ascii="Times New Roman" w:hAnsi="Times New Roman" w:cs="Times New Roman"/>
          <w:lang w:val="en-CA"/>
        </w:rPr>
      </w:pPr>
      <w:r w:rsidRPr="00281FBA">
        <w:rPr>
          <w:rFonts w:ascii="Times New Roman" w:hAnsi="Times New Roman" w:cs="Times New Roman"/>
          <w:lang w:val="en-CA"/>
        </w:rPr>
        <w:lastRenderedPageBreak/>
        <w:t xml:space="preserve">Q6. Complication of mitral valve repair include all the following </w:t>
      </w:r>
      <w:proofErr w:type="gramStart"/>
      <w:r w:rsidR="00B91013">
        <w:rPr>
          <w:rFonts w:ascii="Times New Roman" w:hAnsi="Times New Roman" w:cs="Times New Roman"/>
          <w:lang w:val="en-CA"/>
        </w:rPr>
        <w:t>EXCEPT</w:t>
      </w:r>
      <w:r w:rsidRPr="00281FBA">
        <w:rPr>
          <w:rFonts w:ascii="Times New Roman" w:hAnsi="Times New Roman" w:cs="Times New Roman"/>
          <w:lang w:val="en-CA"/>
        </w:rPr>
        <w:t>?</w:t>
      </w:r>
      <w:proofErr w:type="gramEnd"/>
    </w:p>
    <w:p w14:paraId="0D0F03C4" w14:textId="02F25FB1" w:rsidR="00AF5402" w:rsidRPr="00281FBA" w:rsidRDefault="00AF5402" w:rsidP="003A2C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Ligated or distorted circumflex artery in 1.8% of cases</w:t>
      </w:r>
    </w:p>
    <w:p w14:paraId="31EBB33F" w14:textId="00BE317D" w:rsidR="00AF5402" w:rsidRPr="00281FBA" w:rsidRDefault="00AF5402" w:rsidP="003A2C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Peri-annular leak in up to 2%</w:t>
      </w:r>
      <w:r w:rsidR="00B91013">
        <w:rPr>
          <w:rFonts w:ascii="Times New Roman" w:hAnsi="Times New Roman" w:cs="Times New Roman"/>
          <w:lang w:val="en-CA"/>
        </w:rPr>
        <w:t xml:space="preserve"> of cases</w:t>
      </w:r>
    </w:p>
    <w:p w14:paraId="0866F90D" w14:textId="6757978C" w:rsidR="00AF5402" w:rsidRPr="00281FBA" w:rsidRDefault="00AF5402" w:rsidP="003A2C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Residual mitral regurgitation </w:t>
      </w:r>
      <w:r w:rsidR="00B91013">
        <w:rPr>
          <w:rFonts w:ascii="Times New Roman" w:hAnsi="Times New Roman" w:cs="Times New Roman"/>
          <w:lang w:val="en-CA"/>
        </w:rPr>
        <w:t xml:space="preserve">is </w:t>
      </w:r>
      <w:r w:rsidRPr="00281FBA">
        <w:rPr>
          <w:rFonts w:ascii="Times New Roman" w:hAnsi="Times New Roman" w:cs="Times New Roman"/>
          <w:lang w:val="en-CA"/>
        </w:rPr>
        <w:t>more likely if the coaptation length is less than 7 mm</w:t>
      </w:r>
    </w:p>
    <w:p w14:paraId="261930C2" w14:textId="69E8E9B3" w:rsidR="00AF5402" w:rsidRPr="00281FBA" w:rsidRDefault="00AF5402" w:rsidP="003A2CBA">
      <w:pPr>
        <w:spacing w:after="0" w:line="240" w:lineRule="auto"/>
        <w:ind w:left="851" w:hanging="851"/>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Iatrogenic mitral stenosis</w:t>
      </w:r>
    </w:p>
    <w:p w14:paraId="3D9E39A5" w14:textId="77777777" w:rsidR="00AF5402" w:rsidRPr="00281FBA" w:rsidRDefault="00AF5402" w:rsidP="00281FBA">
      <w:pPr>
        <w:spacing w:after="0" w:line="240" w:lineRule="auto"/>
        <w:rPr>
          <w:rFonts w:ascii="Times New Roman" w:hAnsi="Times New Roman" w:cs="Times New Roman"/>
          <w:lang w:val="en-CA"/>
        </w:rPr>
      </w:pPr>
    </w:p>
    <w:p w14:paraId="435CB1D2" w14:textId="77777777" w:rsidR="003A2CBA" w:rsidRDefault="00AF5402"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B. </w:t>
      </w:r>
    </w:p>
    <w:p w14:paraId="43E1B31B" w14:textId="0EF7614E" w:rsidR="00AF5402" w:rsidRPr="00281FBA" w:rsidRDefault="00AF5402"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 xml:space="preserve">Significant peri-annular leaks are uncommon after mitral valve (MV) repair. A systematic examination of leaks and evaluation of their severity should occur as with MV replacement (MVR). In the long term, annular dehiscence with peri-annular leak is an infrequent condition and often results from degenerative disease, endocarditis or implantation of an excessively small annuloplasty ring </w:t>
      </w:r>
    </w:p>
    <w:p w14:paraId="60613501" w14:textId="77777777" w:rsidR="005C19D3" w:rsidRPr="00281FBA" w:rsidRDefault="005C19D3" w:rsidP="00281FBA">
      <w:pPr>
        <w:spacing w:after="0" w:line="240" w:lineRule="auto"/>
        <w:rPr>
          <w:rFonts w:ascii="Times New Roman" w:hAnsi="Times New Roman" w:cs="Times New Roman"/>
          <w:lang w:val="en-CA"/>
        </w:rPr>
      </w:pPr>
    </w:p>
    <w:p w14:paraId="58219AFC" w14:textId="42290CA0" w:rsidR="005C19D3" w:rsidRPr="00281FBA" w:rsidRDefault="005C19D3"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Q7 What complication occurred after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insertion in this </w:t>
      </w:r>
      <w:r w:rsidR="000F7F06" w:rsidRPr="00281FBA">
        <w:rPr>
          <w:rFonts w:ascii="Times New Roman" w:hAnsi="Times New Roman" w:cs="Times New Roman"/>
          <w:lang w:val="en-CA"/>
        </w:rPr>
        <w:t>72</w:t>
      </w:r>
      <w:r w:rsidR="00D477D6">
        <w:rPr>
          <w:rFonts w:ascii="Times New Roman" w:hAnsi="Times New Roman" w:cs="Times New Roman"/>
          <w:lang w:val="en-CA"/>
        </w:rPr>
        <w:t>-</w:t>
      </w:r>
      <w:r w:rsidR="000F7F06" w:rsidRPr="00281FBA">
        <w:rPr>
          <w:rFonts w:ascii="Times New Roman" w:hAnsi="Times New Roman" w:cs="Times New Roman"/>
          <w:lang w:val="en-CA"/>
        </w:rPr>
        <w:t>year-old woman?</w:t>
      </w:r>
      <w:r w:rsidR="005D1429" w:rsidRPr="00281FBA">
        <w:rPr>
          <w:rFonts w:ascii="Times New Roman" w:hAnsi="Times New Roman" w:cs="Times New Roman"/>
          <w:lang w:val="en-CA"/>
        </w:rPr>
        <w:t xml:space="preserve"> (see </w:t>
      </w:r>
      <w:r w:rsidR="005D1429" w:rsidRPr="0099464E">
        <w:rPr>
          <w:rFonts w:ascii="Times New Roman" w:hAnsi="Times New Roman" w:cs="Times New Roman"/>
          <w:highlight w:val="yellow"/>
          <w:lang w:val="en-CA"/>
        </w:rPr>
        <w:t>video Chap17_Q7A</w:t>
      </w:r>
      <w:r w:rsidR="005D1429" w:rsidRPr="00281FBA">
        <w:rPr>
          <w:rFonts w:ascii="Times New Roman" w:hAnsi="Times New Roman" w:cs="Times New Roman"/>
          <w:lang w:val="en-CA"/>
        </w:rPr>
        <w:t>)</w:t>
      </w:r>
    </w:p>
    <w:p w14:paraId="3F6D432A" w14:textId="3CB9FDB1" w:rsidR="000F7F06" w:rsidRPr="00B91013" w:rsidRDefault="005D1429" w:rsidP="00281FBA">
      <w:pPr>
        <w:spacing w:after="0" w:line="240" w:lineRule="auto"/>
        <w:rPr>
          <w:rFonts w:ascii="Times New Roman" w:hAnsi="Times New Roman" w:cs="Times New Roman"/>
          <w:lang w:val="en-CA"/>
        </w:rPr>
      </w:pPr>
      <w:r w:rsidRPr="00B91013">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B91013">
        <w:rPr>
          <w:rFonts w:ascii="Times New Roman" w:hAnsi="Times New Roman" w:cs="Times New Roman"/>
          <w:lang w:val="en-CA"/>
        </w:rPr>
        <w:t>Transverse sinus hematoma</w:t>
      </w:r>
    </w:p>
    <w:p w14:paraId="58309BC3" w14:textId="75FC7385" w:rsidR="005D1429" w:rsidRPr="00B91013" w:rsidRDefault="005D1429" w:rsidP="00281FBA">
      <w:pPr>
        <w:spacing w:after="0" w:line="240" w:lineRule="auto"/>
        <w:rPr>
          <w:rFonts w:ascii="Times New Roman" w:hAnsi="Times New Roman" w:cs="Times New Roman"/>
          <w:lang w:val="en-CA"/>
        </w:rPr>
      </w:pPr>
      <w:r w:rsidRPr="00B91013">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B91013">
        <w:rPr>
          <w:rFonts w:ascii="Times New Roman" w:hAnsi="Times New Roman" w:cs="Times New Roman"/>
          <w:lang w:val="en-CA"/>
        </w:rPr>
        <w:t>Oblique sinus hematoma</w:t>
      </w:r>
    </w:p>
    <w:p w14:paraId="29493469" w14:textId="5A1F1E6A" w:rsidR="005D1429" w:rsidRPr="00281FBA" w:rsidRDefault="005D142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Pulmonary emboli</w:t>
      </w:r>
    </w:p>
    <w:p w14:paraId="4085A67A" w14:textId="6CB6E0F5" w:rsidR="005D1429" w:rsidRPr="00281FBA" w:rsidRDefault="005D142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Tamponade</w:t>
      </w:r>
    </w:p>
    <w:p w14:paraId="2010BD86" w14:textId="77777777" w:rsidR="005D1429" w:rsidRPr="00281FBA" w:rsidRDefault="005D1429" w:rsidP="00281FBA">
      <w:pPr>
        <w:spacing w:after="0" w:line="240" w:lineRule="auto"/>
        <w:rPr>
          <w:rFonts w:ascii="Times New Roman" w:hAnsi="Times New Roman" w:cs="Times New Roman"/>
          <w:lang w:val="en-CA"/>
        </w:rPr>
      </w:pPr>
    </w:p>
    <w:p w14:paraId="55470C7C" w14:textId="77777777" w:rsidR="003A2CBA" w:rsidRDefault="005D1429"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B. </w:t>
      </w:r>
    </w:p>
    <w:p w14:paraId="19FCD351" w14:textId="0E9601E7" w:rsidR="005D1429" w:rsidRPr="00281FBA" w:rsidRDefault="005D1429"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 xml:space="preserve">Perforation of the posterior wall of the left atrium can lead to </w:t>
      </w:r>
      <w:proofErr w:type="gramStart"/>
      <w:r w:rsidRPr="00281FBA">
        <w:rPr>
          <w:rFonts w:ascii="Times New Roman" w:hAnsi="Times New Roman" w:cs="Times New Roman"/>
          <w:lang w:val="en-CA"/>
        </w:rPr>
        <w:t>a</w:t>
      </w:r>
      <w:r w:rsidR="00064068">
        <w:rPr>
          <w:rFonts w:ascii="Times New Roman" w:hAnsi="Times New Roman" w:cs="Times New Roman"/>
          <w:lang w:val="en-CA"/>
        </w:rPr>
        <w:t>n</w:t>
      </w:r>
      <w:proofErr w:type="gramEnd"/>
      <w:r w:rsidRPr="00281FBA">
        <w:rPr>
          <w:rFonts w:ascii="Times New Roman" w:hAnsi="Times New Roman" w:cs="Times New Roman"/>
          <w:lang w:val="en-CA"/>
        </w:rPr>
        <w:t xml:space="preserve"> hematoma located in the oblique sinus. This form of posterior mediastinal hematoma was confirmed using computed tomography. (see </w:t>
      </w:r>
      <w:r w:rsidRPr="0099464E">
        <w:rPr>
          <w:rFonts w:ascii="Times New Roman" w:hAnsi="Times New Roman" w:cs="Times New Roman"/>
          <w:highlight w:val="yellow"/>
          <w:lang w:val="en-CA"/>
        </w:rPr>
        <w:t>video Chap17_Q7B</w:t>
      </w:r>
      <w:r w:rsidRPr="00281FBA">
        <w:rPr>
          <w:rFonts w:ascii="Times New Roman" w:hAnsi="Times New Roman" w:cs="Times New Roman"/>
          <w:lang w:val="en-CA"/>
        </w:rPr>
        <w:t>)</w:t>
      </w:r>
    </w:p>
    <w:p w14:paraId="36C69C61" w14:textId="77777777" w:rsidR="000724B0" w:rsidRPr="00281FBA" w:rsidRDefault="000724B0" w:rsidP="00281FBA">
      <w:pPr>
        <w:spacing w:after="0" w:line="240" w:lineRule="auto"/>
        <w:rPr>
          <w:rFonts w:ascii="Times New Roman" w:hAnsi="Times New Roman" w:cs="Times New Roman"/>
          <w:lang w:val="en-CA"/>
        </w:rPr>
      </w:pPr>
    </w:p>
    <w:p w14:paraId="0913E37F" w14:textId="5C557222" w:rsidR="000724B0" w:rsidRPr="00281F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Q8 Identify the correct statement regarding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position (See </w:t>
      </w:r>
      <w:r w:rsidRPr="0099464E">
        <w:rPr>
          <w:rFonts w:ascii="Times New Roman" w:hAnsi="Times New Roman" w:cs="Times New Roman"/>
          <w:highlight w:val="yellow"/>
          <w:lang w:val="en-CA"/>
        </w:rPr>
        <w:t>video Chap17_Q8</w:t>
      </w:r>
      <w:r w:rsidRPr="00281FBA">
        <w:rPr>
          <w:rFonts w:ascii="Times New Roman" w:hAnsi="Times New Roman" w:cs="Times New Roman"/>
          <w:lang w:val="en-CA"/>
        </w:rPr>
        <w:t>)</w:t>
      </w:r>
    </w:p>
    <w:p w14:paraId="3DB70A9C" w14:textId="46717AB8" w:rsidR="000724B0" w:rsidRPr="00281F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The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position is at A1PI</w:t>
      </w:r>
    </w:p>
    <w:p w14:paraId="4CA5F4B2" w14:textId="3A365D36" w:rsidR="000724B0" w:rsidRPr="00281F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The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position is at A2P2 before full closure</w:t>
      </w:r>
    </w:p>
    <w:p w14:paraId="7AB799F6" w14:textId="1C005335" w:rsidR="000724B0" w:rsidRPr="00281F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The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position is at A2P2 after full closure</w:t>
      </w:r>
    </w:p>
    <w:p w14:paraId="4D87B265" w14:textId="25132450" w:rsidR="000724B0" w:rsidRPr="00281F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The </w:t>
      </w:r>
      <w:proofErr w:type="spellStart"/>
      <w:r w:rsidRPr="00281FBA">
        <w:rPr>
          <w:rFonts w:ascii="Times New Roman" w:hAnsi="Times New Roman" w:cs="Times New Roman"/>
          <w:lang w:val="en-CA"/>
        </w:rPr>
        <w:t>mitraclip</w:t>
      </w:r>
      <w:proofErr w:type="spellEnd"/>
      <w:r w:rsidRPr="00281FBA">
        <w:rPr>
          <w:rFonts w:ascii="Times New Roman" w:hAnsi="Times New Roman" w:cs="Times New Roman"/>
          <w:lang w:val="en-CA"/>
        </w:rPr>
        <w:t xml:space="preserve"> should be repositioned </w:t>
      </w:r>
    </w:p>
    <w:p w14:paraId="3C400053" w14:textId="77777777" w:rsidR="000724B0" w:rsidRPr="00281FBA" w:rsidRDefault="000724B0" w:rsidP="00281FBA">
      <w:pPr>
        <w:spacing w:after="0" w:line="240" w:lineRule="auto"/>
        <w:rPr>
          <w:rFonts w:ascii="Times New Roman" w:hAnsi="Times New Roman" w:cs="Times New Roman"/>
          <w:lang w:val="en-CA"/>
        </w:rPr>
      </w:pPr>
    </w:p>
    <w:p w14:paraId="6C318851" w14:textId="77777777" w:rsidR="003A2CBA" w:rsidRDefault="000724B0"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B. </w:t>
      </w:r>
    </w:p>
    <w:p w14:paraId="3FCF2599" w14:textId="6FEB664C" w:rsidR="000724B0" w:rsidRPr="00281FBA" w:rsidRDefault="000724B0"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 xml:space="preserve">The </w:t>
      </w:r>
      <w:proofErr w:type="spellStart"/>
      <w:r w:rsidRPr="00281FBA">
        <w:rPr>
          <w:rFonts w:ascii="Times New Roman" w:hAnsi="Times New Roman" w:cs="Times New Roman"/>
          <w:lang w:val="en-CA"/>
        </w:rPr>
        <w:t>MitraClip</w:t>
      </w:r>
      <w:r w:rsidRPr="00281FBA">
        <w:rPr>
          <w:rFonts w:ascii="Times New Roman" w:hAnsi="Times New Roman" w:cs="Times New Roman"/>
          <w:vertAlign w:val="superscript"/>
          <w:lang w:val="en-CA"/>
        </w:rPr>
        <w:t>TM</w:t>
      </w:r>
      <w:proofErr w:type="spellEnd"/>
      <w:r w:rsidRPr="00281FBA">
        <w:rPr>
          <w:rFonts w:ascii="Times New Roman" w:hAnsi="Times New Roman" w:cs="Times New Roman"/>
          <w:lang w:val="en-CA"/>
        </w:rPr>
        <w:t xml:space="preserve"> system comprises two arms with two corresponding grippers to grasp the opposing edge of the AMVL and PMVL for re-approximation during closure. Grippers can be independently lowered or raised; therefore, correct gripper identification (anterior or posterior) must occur with the arms open at 120°-180° by actuating one at a time, a maneuver called the gripper wave or gripper identification, done in the ME LAX view or 3D en face surgical view</w:t>
      </w:r>
      <w:r w:rsidR="00B91013">
        <w:rPr>
          <w:rFonts w:ascii="Times New Roman" w:hAnsi="Times New Roman" w:cs="Times New Roman"/>
          <w:lang w:val="en-CA"/>
        </w:rPr>
        <w:t>.</w:t>
      </w:r>
    </w:p>
    <w:p w14:paraId="5914C7E5" w14:textId="77777777" w:rsidR="0043101B" w:rsidRPr="00281FBA" w:rsidRDefault="0043101B" w:rsidP="00281FBA">
      <w:pPr>
        <w:spacing w:after="0" w:line="240" w:lineRule="auto"/>
        <w:rPr>
          <w:rFonts w:ascii="Times New Roman" w:hAnsi="Times New Roman" w:cs="Times New Roman"/>
          <w:lang w:val="en-CA"/>
        </w:rPr>
      </w:pPr>
    </w:p>
    <w:p w14:paraId="273DD9D8" w14:textId="77777777" w:rsidR="003A2CBA" w:rsidRDefault="003A2CBA">
      <w:pPr>
        <w:rPr>
          <w:rFonts w:ascii="Times New Roman" w:hAnsi="Times New Roman" w:cs="Times New Roman"/>
          <w:lang w:val="en-CA"/>
        </w:rPr>
      </w:pPr>
      <w:r>
        <w:rPr>
          <w:rFonts w:ascii="Times New Roman" w:hAnsi="Times New Roman" w:cs="Times New Roman"/>
          <w:lang w:val="en-CA"/>
        </w:rPr>
        <w:br w:type="page"/>
      </w:r>
    </w:p>
    <w:p w14:paraId="51B63204" w14:textId="2034E859"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lastRenderedPageBreak/>
        <w:t xml:space="preserve">Q9 Complications following mitral valve transcatheter edge-to-edge repair include all the flowing </w:t>
      </w:r>
      <w:r w:rsidR="00B91013">
        <w:rPr>
          <w:rFonts w:ascii="Times New Roman" w:hAnsi="Times New Roman" w:cs="Times New Roman"/>
          <w:lang w:val="en-CA"/>
        </w:rPr>
        <w:t>EXCEPT</w:t>
      </w:r>
      <w:r w:rsidRPr="00281FBA">
        <w:rPr>
          <w:rFonts w:ascii="Times New Roman" w:hAnsi="Times New Roman" w:cs="Times New Roman"/>
          <w:lang w:val="en-CA"/>
        </w:rPr>
        <w:t>?</w:t>
      </w:r>
    </w:p>
    <w:p w14:paraId="13A1110A" w14:textId="158F3A7B"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Residual mitral regurgitation</w:t>
      </w:r>
    </w:p>
    <w:p w14:paraId="7FC25C38" w14:textId="780AB85B"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Pericardial tamponade</w:t>
      </w:r>
    </w:p>
    <w:p w14:paraId="52A660D4" w14:textId="6D47B792"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Myocardial infarction</w:t>
      </w:r>
    </w:p>
    <w:p w14:paraId="3CA5A464" w14:textId="792254D0"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Systolic anterior motion (SAM)</w:t>
      </w:r>
    </w:p>
    <w:p w14:paraId="0529CD79" w14:textId="77777777" w:rsidR="0043101B" w:rsidRPr="00281FBA" w:rsidRDefault="0043101B" w:rsidP="00281FBA">
      <w:pPr>
        <w:spacing w:after="0" w:line="240" w:lineRule="auto"/>
        <w:rPr>
          <w:rFonts w:ascii="Times New Roman" w:hAnsi="Times New Roman" w:cs="Times New Roman"/>
          <w:lang w:val="en-CA"/>
        </w:rPr>
      </w:pPr>
    </w:p>
    <w:p w14:paraId="63CF60CF" w14:textId="77777777" w:rsidR="003A2C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D. </w:t>
      </w:r>
    </w:p>
    <w:p w14:paraId="63764863" w14:textId="25C1D478" w:rsidR="0043101B" w:rsidRPr="00281FBA" w:rsidRDefault="0043101B"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The Alfieri technique which is the surgical equivalent of the mitral valve transcatheter edge-to-edge repair can be used as a form of treatment for SAM. This approach will remove the anterior mitral valve leaflet away from the left ventricular outflow tract.</w:t>
      </w:r>
      <w:r w:rsidR="003A2CBA">
        <w:rPr>
          <w:rFonts w:ascii="Times New Roman" w:hAnsi="Times New Roman" w:cs="Times New Roman"/>
          <w:lang w:val="en-CA"/>
        </w:rPr>
        <w:t xml:space="preserve"> </w:t>
      </w:r>
      <w:r w:rsidRPr="00281FBA">
        <w:rPr>
          <w:rFonts w:ascii="Times New Roman" w:hAnsi="Times New Roman" w:cs="Times New Roman"/>
          <w:lang w:val="en-CA"/>
        </w:rPr>
        <w:t>See Table 17.11.</w:t>
      </w:r>
    </w:p>
    <w:p w14:paraId="66D3A2FB" w14:textId="77777777" w:rsidR="0043101B" w:rsidRPr="00281FBA" w:rsidRDefault="0043101B" w:rsidP="00281FBA">
      <w:pPr>
        <w:spacing w:after="0" w:line="240" w:lineRule="auto"/>
        <w:rPr>
          <w:rFonts w:ascii="Times New Roman" w:hAnsi="Times New Roman" w:cs="Times New Roman"/>
          <w:lang w:val="en-CA"/>
        </w:rPr>
      </w:pPr>
    </w:p>
    <w:p w14:paraId="57B94C56" w14:textId="28C265D1" w:rsidR="0043101B" w:rsidRPr="00281FBA" w:rsidRDefault="0043101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Q10 </w:t>
      </w:r>
      <w:r w:rsidR="00EB7ADB" w:rsidRPr="00281FBA">
        <w:rPr>
          <w:rFonts w:ascii="Times New Roman" w:hAnsi="Times New Roman" w:cs="Times New Roman"/>
          <w:lang w:val="en-CA"/>
        </w:rPr>
        <w:t xml:space="preserve">Which statement is </w:t>
      </w:r>
      <w:r w:rsidR="00B91013">
        <w:rPr>
          <w:rFonts w:ascii="Times New Roman" w:hAnsi="Times New Roman" w:cs="Times New Roman"/>
          <w:lang w:val="en-CA"/>
        </w:rPr>
        <w:t>FALSE</w:t>
      </w:r>
      <w:r w:rsidR="00B91013" w:rsidRPr="00281FBA">
        <w:rPr>
          <w:rFonts w:ascii="Times New Roman" w:hAnsi="Times New Roman" w:cs="Times New Roman"/>
          <w:lang w:val="en-CA"/>
        </w:rPr>
        <w:t xml:space="preserve"> </w:t>
      </w:r>
      <w:r w:rsidR="00EB7ADB" w:rsidRPr="00281FBA">
        <w:rPr>
          <w:rFonts w:ascii="Times New Roman" w:hAnsi="Times New Roman" w:cs="Times New Roman"/>
          <w:lang w:val="en-CA"/>
        </w:rPr>
        <w:t>regarding coronary artery perfusion in mitral valve repair</w:t>
      </w:r>
      <w:r w:rsidR="00B91013">
        <w:rPr>
          <w:rFonts w:ascii="Times New Roman" w:hAnsi="Times New Roman" w:cs="Times New Roman"/>
          <w:lang w:val="en-CA"/>
        </w:rPr>
        <w:t>?</w:t>
      </w:r>
    </w:p>
    <w:p w14:paraId="06939194" w14:textId="721E3A74" w:rsidR="00EB7ADB" w:rsidRPr="00281FBA" w:rsidRDefault="00EB7ADB" w:rsidP="003A2CBA">
      <w:pPr>
        <w:spacing w:after="0" w:line="240" w:lineRule="auto"/>
        <w:ind w:left="709" w:hanging="709"/>
        <w:rPr>
          <w:rFonts w:ascii="Times New Roman" w:hAnsi="Times New Roman" w:cs="Times New Roman"/>
          <w:lang w:val="en-CA"/>
        </w:rPr>
      </w:pPr>
      <w:r w:rsidRPr="00281FBA">
        <w:rPr>
          <w:rFonts w:ascii="Times New Roman" w:hAnsi="Times New Roman" w:cs="Times New Roman"/>
          <w:lang w:val="en-CA"/>
        </w:rPr>
        <w:t>A</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Abnormal regional wall motion in the lateral region should raise suspicion in left circumflex (</w:t>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suturing</w:t>
      </w:r>
    </w:p>
    <w:p w14:paraId="69FE622F" w14:textId="47DF7C2D" w:rsidR="00EB7ADB" w:rsidRPr="00281FBA" w:rsidRDefault="00EB7ADB" w:rsidP="003A2CBA">
      <w:pPr>
        <w:spacing w:after="0" w:line="240" w:lineRule="auto"/>
        <w:ind w:left="709" w:hanging="709"/>
        <w:rPr>
          <w:rFonts w:ascii="Times New Roman" w:hAnsi="Times New Roman" w:cs="Times New Roman"/>
          <w:lang w:val="en-CA"/>
        </w:rPr>
      </w:pPr>
      <w:r w:rsidRPr="00281FBA">
        <w:rPr>
          <w:rFonts w:ascii="Times New Roman" w:hAnsi="Times New Roman" w:cs="Times New Roman"/>
          <w:lang w:val="en-CA"/>
        </w:rPr>
        <w:t>B</w:t>
      </w:r>
      <w:r w:rsidR="003A2CBA">
        <w:rPr>
          <w:rFonts w:ascii="Times New Roman" w:hAnsi="Times New Roman" w:cs="Times New Roman"/>
          <w:lang w:val="en-CA"/>
        </w:rPr>
        <w:t>)</w:t>
      </w:r>
      <w:r w:rsidR="003A2CBA">
        <w:rPr>
          <w:rFonts w:ascii="Times New Roman" w:hAnsi="Times New Roman" w:cs="Times New Roman"/>
          <w:lang w:val="en-CA"/>
        </w:rPr>
        <w:tab/>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xml:space="preserve"> suturing typically happens in the P1 region, where the </w:t>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xml:space="preserve"> artery course is closest to the native mitral annulus</w:t>
      </w:r>
    </w:p>
    <w:p w14:paraId="2149E68E" w14:textId="47D52CBE" w:rsidR="00EB7ADB" w:rsidRPr="00281FBA" w:rsidRDefault="00EB7ADB" w:rsidP="003A2CBA">
      <w:pPr>
        <w:spacing w:after="0" w:line="240" w:lineRule="auto"/>
        <w:ind w:left="709" w:hanging="709"/>
        <w:rPr>
          <w:rFonts w:ascii="Times New Roman" w:hAnsi="Times New Roman" w:cs="Times New Roman"/>
          <w:lang w:val="en-CA"/>
        </w:rPr>
      </w:pPr>
      <w:r w:rsidRPr="00281FBA">
        <w:rPr>
          <w:rFonts w:ascii="Times New Roman" w:hAnsi="Times New Roman" w:cs="Times New Roman"/>
          <w:lang w:val="en-CA"/>
        </w:rPr>
        <w:t>C</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Regional wall abnormality in the inferior territory should raise suspicion of ligated right coronary artery.</w:t>
      </w:r>
    </w:p>
    <w:p w14:paraId="0C30DDD8" w14:textId="292D23E7" w:rsidR="00EB7ADB" w:rsidRPr="00281FBA" w:rsidRDefault="00EB7ADB" w:rsidP="003A2CBA">
      <w:pPr>
        <w:spacing w:after="0" w:line="240" w:lineRule="auto"/>
        <w:ind w:left="709" w:hanging="709"/>
        <w:rPr>
          <w:rFonts w:ascii="Times New Roman" w:hAnsi="Times New Roman" w:cs="Times New Roman"/>
          <w:lang w:val="en-CA"/>
        </w:rPr>
      </w:pPr>
      <w:r w:rsidRPr="00281FBA">
        <w:rPr>
          <w:rFonts w:ascii="Times New Roman" w:hAnsi="Times New Roman" w:cs="Times New Roman"/>
          <w:lang w:val="en-CA"/>
        </w:rPr>
        <w:t>D</w:t>
      </w:r>
      <w:r w:rsidR="003A2CBA">
        <w:rPr>
          <w:rFonts w:ascii="Times New Roman" w:hAnsi="Times New Roman" w:cs="Times New Roman"/>
          <w:lang w:val="en-CA"/>
        </w:rPr>
        <w:t>)</w:t>
      </w:r>
      <w:r w:rsidR="003A2CBA">
        <w:rPr>
          <w:rFonts w:ascii="Times New Roman" w:hAnsi="Times New Roman" w:cs="Times New Roman"/>
          <w:lang w:val="en-CA"/>
        </w:rPr>
        <w:tab/>
      </w:r>
      <w:r w:rsidRPr="00281FBA">
        <w:rPr>
          <w:rFonts w:ascii="Times New Roman" w:hAnsi="Times New Roman" w:cs="Times New Roman"/>
          <w:lang w:val="en-CA"/>
        </w:rPr>
        <w:t xml:space="preserve">A ligated or distorted </w:t>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xml:space="preserve"> artery complicates 1.8% of MV surgical procedures</w:t>
      </w:r>
    </w:p>
    <w:p w14:paraId="0A25FF44" w14:textId="77777777" w:rsidR="00EB7ADB" w:rsidRPr="00281FBA" w:rsidRDefault="00EB7ADB" w:rsidP="00281FBA">
      <w:pPr>
        <w:spacing w:after="0" w:line="240" w:lineRule="auto"/>
        <w:rPr>
          <w:rFonts w:ascii="Times New Roman" w:hAnsi="Times New Roman" w:cs="Times New Roman"/>
          <w:lang w:val="en-CA"/>
        </w:rPr>
      </w:pPr>
    </w:p>
    <w:p w14:paraId="5DC0027C" w14:textId="77777777" w:rsidR="003A2CBA" w:rsidRDefault="00EB7ADB" w:rsidP="00281FBA">
      <w:pPr>
        <w:spacing w:after="0" w:line="240" w:lineRule="auto"/>
        <w:rPr>
          <w:rFonts w:ascii="Times New Roman" w:hAnsi="Times New Roman" w:cs="Times New Roman"/>
          <w:lang w:val="en-CA"/>
        </w:rPr>
      </w:pPr>
      <w:r w:rsidRPr="00281FBA">
        <w:rPr>
          <w:rFonts w:ascii="Times New Roman" w:hAnsi="Times New Roman" w:cs="Times New Roman"/>
          <w:lang w:val="en-CA"/>
        </w:rPr>
        <w:t xml:space="preserve">Answer C. </w:t>
      </w:r>
    </w:p>
    <w:p w14:paraId="1C0D3BA3" w14:textId="33CD7CF3" w:rsidR="00EB7ADB" w:rsidRPr="00281FBA" w:rsidRDefault="00EB7ADB" w:rsidP="003A2CBA">
      <w:pPr>
        <w:spacing w:after="0" w:line="240" w:lineRule="auto"/>
        <w:ind w:left="708"/>
        <w:rPr>
          <w:rFonts w:ascii="Times New Roman" w:hAnsi="Times New Roman" w:cs="Times New Roman"/>
          <w:lang w:val="en-CA"/>
        </w:rPr>
      </w:pPr>
      <w:r w:rsidRPr="00281FBA">
        <w:rPr>
          <w:rFonts w:ascii="Times New Roman" w:hAnsi="Times New Roman" w:cs="Times New Roman"/>
          <w:lang w:val="en-CA"/>
        </w:rPr>
        <w:t xml:space="preserve">Compromise of the </w:t>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xml:space="preserve"> artery can occur during the suturing of an annuloplasty ring or prosthetic valve. Usually, this happens in the P1 region, where the </w:t>
      </w:r>
      <w:proofErr w:type="spellStart"/>
      <w:r w:rsidRPr="00281FBA">
        <w:rPr>
          <w:rFonts w:ascii="Times New Roman" w:hAnsi="Times New Roman" w:cs="Times New Roman"/>
          <w:lang w:val="en-CA"/>
        </w:rPr>
        <w:t>LCx</w:t>
      </w:r>
      <w:proofErr w:type="spellEnd"/>
      <w:r w:rsidRPr="00281FBA">
        <w:rPr>
          <w:rFonts w:ascii="Times New Roman" w:hAnsi="Times New Roman" w:cs="Times New Roman"/>
          <w:lang w:val="en-CA"/>
        </w:rPr>
        <w:t xml:space="preserve"> artery course is closest to the native mitral annulus. Regional wall abnormality in the inferior territory is typically a result of air embolism</w:t>
      </w:r>
      <w:r w:rsidR="00B91013">
        <w:rPr>
          <w:rFonts w:ascii="Times New Roman" w:hAnsi="Times New Roman" w:cs="Times New Roman"/>
          <w:lang w:val="en-CA"/>
        </w:rPr>
        <w:t xml:space="preserve"> in the right coronary artery</w:t>
      </w:r>
      <w:r w:rsidRPr="00281FBA">
        <w:rPr>
          <w:rFonts w:ascii="Times New Roman" w:hAnsi="Times New Roman" w:cs="Times New Roman"/>
          <w:lang w:val="en-CA"/>
        </w:rPr>
        <w:t>.</w:t>
      </w:r>
    </w:p>
    <w:sectPr w:rsidR="00EB7ADB" w:rsidRPr="00281FB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777"/>
    <w:multiLevelType w:val="hybridMultilevel"/>
    <w:tmpl w:val="F43A1B1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FD72395"/>
    <w:multiLevelType w:val="hybridMultilevel"/>
    <w:tmpl w:val="5B9854C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48861D1"/>
    <w:multiLevelType w:val="hybridMultilevel"/>
    <w:tmpl w:val="8722924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89F09E8"/>
    <w:multiLevelType w:val="hybridMultilevel"/>
    <w:tmpl w:val="90CC46D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0FB5775"/>
    <w:multiLevelType w:val="hybridMultilevel"/>
    <w:tmpl w:val="4614E67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5B0330A"/>
    <w:multiLevelType w:val="hybridMultilevel"/>
    <w:tmpl w:val="0066946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D9A50AD"/>
    <w:multiLevelType w:val="hybridMultilevel"/>
    <w:tmpl w:val="1454395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17194673">
    <w:abstractNumId w:val="5"/>
  </w:num>
  <w:num w:numId="2" w16cid:durableId="2124108165">
    <w:abstractNumId w:val="1"/>
  </w:num>
  <w:num w:numId="3" w16cid:durableId="1913352135">
    <w:abstractNumId w:val="0"/>
  </w:num>
  <w:num w:numId="4" w16cid:durableId="1380544256">
    <w:abstractNumId w:val="4"/>
  </w:num>
  <w:num w:numId="5" w16cid:durableId="2122991770">
    <w:abstractNumId w:val="6"/>
  </w:num>
  <w:num w:numId="6" w16cid:durableId="1638101741">
    <w:abstractNumId w:val="3"/>
  </w:num>
  <w:num w:numId="7" w16cid:durableId="185830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F0"/>
    <w:rsid w:val="00064068"/>
    <w:rsid w:val="000724B0"/>
    <w:rsid w:val="00094AEC"/>
    <w:rsid w:val="000F7F06"/>
    <w:rsid w:val="00281FBA"/>
    <w:rsid w:val="002935FC"/>
    <w:rsid w:val="002E60EB"/>
    <w:rsid w:val="002F588A"/>
    <w:rsid w:val="00314102"/>
    <w:rsid w:val="00350EA5"/>
    <w:rsid w:val="003A2CBA"/>
    <w:rsid w:val="003C2810"/>
    <w:rsid w:val="00410ECB"/>
    <w:rsid w:val="0043101B"/>
    <w:rsid w:val="00454A27"/>
    <w:rsid w:val="004C6BA8"/>
    <w:rsid w:val="005C19D3"/>
    <w:rsid w:val="005D1429"/>
    <w:rsid w:val="0068568C"/>
    <w:rsid w:val="00710FF0"/>
    <w:rsid w:val="007D5EA7"/>
    <w:rsid w:val="0099464E"/>
    <w:rsid w:val="00996AB7"/>
    <w:rsid w:val="009E29D5"/>
    <w:rsid w:val="00A335B3"/>
    <w:rsid w:val="00A53B16"/>
    <w:rsid w:val="00AF5402"/>
    <w:rsid w:val="00B91013"/>
    <w:rsid w:val="00C36506"/>
    <w:rsid w:val="00D477D6"/>
    <w:rsid w:val="00D47F92"/>
    <w:rsid w:val="00DA453F"/>
    <w:rsid w:val="00DB1CD9"/>
    <w:rsid w:val="00E31B19"/>
    <w:rsid w:val="00E53A55"/>
    <w:rsid w:val="00E97C2E"/>
    <w:rsid w:val="00EB7A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CC3F"/>
  <w15:chartTrackingRefBased/>
  <w15:docId w15:val="{18EC3535-7488-48B1-93CD-8C4A3106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29"/>
  </w:style>
  <w:style w:type="paragraph" w:styleId="Titre1">
    <w:name w:val="heading 1"/>
    <w:basedOn w:val="Normal"/>
    <w:next w:val="Normal"/>
    <w:link w:val="Titre1Car"/>
    <w:uiPriority w:val="9"/>
    <w:qFormat/>
    <w:rsid w:val="00710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0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0F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0F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0F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0F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0F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0F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0F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F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0F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0F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0F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0F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0F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0F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0F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0FF0"/>
    <w:rPr>
      <w:rFonts w:eastAsiaTheme="majorEastAsia" w:cstheme="majorBidi"/>
      <w:color w:val="272727" w:themeColor="text1" w:themeTint="D8"/>
    </w:rPr>
  </w:style>
  <w:style w:type="paragraph" w:styleId="Titre">
    <w:name w:val="Title"/>
    <w:basedOn w:val="Normal"/>
    <w:next w:val="Normal"/>
    <w:link w:val="TitreCar"/>
    <w:uiPriority w:val="10"/>
    <w:qFormat/>
    <w:rsid w:val="00710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0F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0F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0F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0FF0"/>
    <w:pPr>
      <w:spacing w:before="160"/>
      <w:jc w:val="center"/>
    </w:pPr>
    <w:rPr>
      <w:i/>
      <w:iCs/>
      <w:color w:val="404040" w:themeColor="text1" w:themeTint="BF"/>
    </w:rPr>
  </w:style>
  <w:style w:type="character" w:customStyle="1" w:styleId="CitationCar">
    <w:name w:val="Citation Car"/>
    <w:basedOn w:val="Policepardfaut"/>
    <w:link w:val="Citation"/>
    <w:uiPriority w:val="29"/>
    <w:rsid w:val="00710FF0"/>
    <w:rPr>
      <w:i/>
      <w:iCs/>
      <w:color w:val="404040" w:themeColor="text1" w:themeTint="BF"/>
    </w:rPr>
  </w:style>
  <w:style w:type="paragraph" w:styleId="Paragraphedeliste">
    <w:name w:val="List Paragraph"/>
    <w:basedOn w:val="Normal"/>
    <w:uiPriority w:val="34"/>
    <w:qFormat/>
    <w:rsid w:val="00710FF0"/>
    <w:pPr>
      <w:ind w:left="720"/>
      <w:contextualSpacing/>
    </w:pPr>
  </w:style>
  <w:style w:type="character" w:styleId="Accentuationintense">
    <w:name w:val="Intense Emphasis"/>
    <w:basedOn w:val="Policepardfaut"/>
    <w:uiPriority w:val="21"/>
    <w:qFormat/>
    <w:rsid w:val="00710FF0"/>
    <w:rPr>
      <w:i/>
      <w:iCs/>
      <w:color w:val="0F4761" w:themeColor="accent1" w:themeShade="BF"/>
    </w:rPr>
  </w:style>
  <w:style w:type="paragraph" w:styleId="Citationintense">
    <w:name w:val="Intense Quote"/>
    <w:basedOn w:val="Normal"/>
    <w:next w:val="Normal"/>
    <w:link w:val="CitationintenseCar"/>
    <w:uiPriority w:val="30"/>
    <w:qFormat/>
    <w:rsid w:val="00710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0FF0"/>
    <w:rPr>
      <w:i/>
      <w:iCs/>
      <w:color w:val="0F4761" w:themeColor="accent1" w:themeShade="BF"/>
    </w:rPr>
  </w:style>
  <w:style w:type="character" w:styleId="Rfrenceintense">
    <w:name w:val="Intense Reference"/>
    <w:basedOn w:val="Policepardfaut"/>
    <w:uiPriority w:val="32"/>
    <w:qFormat/>
    <w:rsid w:val="00710FF0"/>
    <w:rPr>
      <w:b/>
      <w:bCs/>
      <w:smallCaps/>
      <w:color w:val="0F4761" w:themeColor="accent1" w:themeShade="BF"/>
      <w:spacing w:val="5"/>
    </w:rPr>
  </w:style>
  <w:style w:type="paragraph" w:styleId="Lgende">
    <w:name w:val="caption"/>
    <w:basedOn w:val="Normal"/>
    <w:next w:val="Normal"/>
    <w:autoRedefine/>
    <w:uiPriority w:val="35"/>
    <w:unhideWhenUsed/>
    <w:qFormat/>
    <w:rsid w:val="003A2CBA"/>
    <w:pPr>
      <w:spacing w:after="0" w:line="240" w:lineRule="auto"/>
      <w:ind w:left="708"/>
    </w:pPr>
    <w:rPr>
      <w:rFonts w:ascii="Times New Roman" w:hAnsi="Times New Roman"/>
      <w:iCs/>
      <w:kern w:val="0"/>
      <w:szCs w:val="18"/>
      <w:lang w:val="en-CA"/>
      <w14:ligatures w14:val="none"/>
    </w:rPr>
  </w:style>
  <w:style w:type="paragraph" w:styleId="Rvision">
    <w:name w:val="Revision"/>
    <w:hidden/>
    <w:uiPriority w:val="99"/>
    <w:semiHidden/>
    <w:rsid w:val="00B91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960</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Denault</dc:creator>
  <cp:keywords/>
  <dc:description/>
  <cp:lastModifiedBy>Denis Babin</cp:lastModifiedBy>
  <cp:revision>3</cp:revision>
  <dcterms:created xsi:type="dcterms:W3CDTF">2025-05-19T00:50:00Z</dcterms:created>
  <dcterms:modified xsi:type="dcterms:W3CDTF">2025-05-23T14:28:00Z</dcterms:modified>
</cp:coreProperties>
</file>