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42675A" w14:textId="77777777" w:rsidR="00DB001F" w:rsidRPr="00F62839" w:rsidRDefault="00DB001F" w:rsidP="00F62839">
      <w:pPr>
        <w:rPr>
          <w:rFonts w:ascii="Times New Roman" w:hAnsi="Times New Roman" w:cs="Times New Roman"/>
          <w:bCs/>
          <w:u w:val="single"/>
          <w:lang w:val="en-US"/>
        </w:rPr>
      </w:pPr>
    </w:p>
    <w:p w14:paraId="7883E319" w14:textId="1B450DEF" w:rsidR="00DB001F" w:rsidRPr="00F62839" w:rsidRDefault="00331935" w:rsidP="00F62839">
      <w:pPr>
        <w:jc w:val="center"/>
        <w:rPr>
          <w:rFonts w:ascii="Times New Roman" w:hAnsi="Times New Roman" w:cs="Times New Roman"/>
          <w:bCs/>
          <w:u w:val="single"/>
          <w:lang w:val="en-US"/>
        </w:rPr>
      </w:pPr>
      <w:r w:rsidRPr="00F62839">
        <w:rPr>
          <w:rFonts w:ascii="Times New Roman" w:hAnsi="Times New Roman" w:cs="Times New Roman"/>
          <w:bCs/>
          <w:u w:val="single"/>
          <w:lang w:val="en-US"/>
        </w:rPr>
        <w:t>Chapter</w:t>
      </w:r>
      <w:r w:rsidR="00DB001F" w:rsidRPr="00F62839">
        <w:rPr>
          <w:rFonts w:ascii="Times New Roman" w:hAnsi="Times New Roman" w:cs="Times New Roman"/>
          <w:bCs/>
          <w:u w:val="single"/>
          <w:lang w:val="en-US"/>
        </w:rPr>
        <w:t xml:space="preserve"> </w:t>
      </w:r>
      <w:r w:rsidRPr="00F62839">
        <w:rPr>
          <w:rFonts w:ascii="Times New Roman" w:hAnsi="Times New Roman" w:cs="Times New Roman"/>
          <w:bCs/>
          <w:u w:val="single"/>
          <w:lang w:val="en-US"/>
        </w:rPr>
        <w:t>20</w:t>
      </w:r>
      <w:r w:rsidR="00DB001F" w:rsidRPr="00F62839">
        <w:rPr>
          <w:rFonts w:ascii="Times New Roman" w:hAnsi="Times New Roman" w:cs="Times New Roman"/>
          <w:bCs/>
          <w:u w:val="single"/>
          <w:lang w:val="en-US"/>
        </w:rPr>
        <w:t xml:space="preserve">: </w:t>
      </w:r>
      <w:r w:rsidRPr="00F62839">
        <w:rPr>
          <w:rFonts w:ascii="Times New Roman" w:hAnsi="Times New Roman" w:cs="Times New Roman"/>
          <w:bCs/>
          <w:u w:val="single"/>
          <w:lang w:val="en-US"/>
        </w:rPr>
        <w:t xml:space="preserve">minimal invasive </w:t>
      </w:r>
      <w:r w:rsidR="00A3634B" w:rsidRPr="00F62839">
        <w:rPr>
          <w:rFonts w:ascii="Times New Roman" w:hAnsi="Times New Roman" w:cs="Times New Roman"/>
          <w:bCs/>
          <w:u w:val="single"/>
          <w:lang w:val="en-US"/>
        </w:rPr>
        <w:t xml:space="preserve">cardiac </w:t>
      </w:r>
      <w:r w:rsidRPr="00F62839">
        <w:rPr>
          <w:rFonts w:ascii="Times New Roman" w:hAnsi="Times New Roman" w:cs="Times New Roman"/>
          <w:bCs/>
          <w:u w:val="single"/>
          <w:lang w:val="en-US"/>
        </w:rPr>
        <w:t>surgery</w:t>
      </w:r>
    </w:p>
    <w:p w14:paraId="76AC3C93" w14:textId="77777777" w:rsidR="00DB001F" w:rsidRPr="00F62839" w:rsidRDefault="00DB001F" w:rsidP="00F62839">
      <w:pPr>
        <w:rPr>
          <w:rFonts w:ascii="Times New Roman" w:hAnsi="Times New Roman" w:cs="Times New Roman"/>
          <w:bCs/>
          <w:u w:val="single"/>
          <w:lang w:val="en-US"/>
        </w:rPr>
      </w:pPr>
    </w:p>
    <w:p w14:paraId="489CD567" w14:textId="4DC94205" w:rsidR="00DB001F" w:rsidRPr="00F62839" w:rsidRDefault="004701FF" w:rsidP="00F62839">
      <w:pPr>
        <w:jc w:val="both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t>Q</w:t>
      </w:r>
      <w:r w:rsidR="00DB001F" w:rsidRPr="00F62839">
        <w:rPr>
          <w:rFonts w:ascii="Times New Roman" w:hAnsi="Times New Roman" w:cs="Times New Roman"/>
          <w:bCs/>
          <w:lang w:val="en-US"/>
        </w:rPr>
        <w:t xml:space="preserve">1: </w:t>
      </w:r>
      <w:r w:rsidR="001663D3" w:rsidRPr="00F62839">
        <w:rPr>
          <w:rFonts w:ascii="Times New Roman" w:hAnsi="Times New Roman" w:cs="Times New Roman"/>
          <w:bCs/>
          <w:lang w:val="en-US"/>
        </w:rPr>
        <w:t>C</w:t>
      </w:r>
      <w:r w:rsidR="00B007B2" w:rsidRPr="00F62839">
        <w:rPr>
          <w:rFonts w:ascii="Times New Roman" w:hAnsi="Times New Roman" w:cs="Times New Roman"/>
          <w:bCs/>
          <w:lang w:val="en-US"/>
        </w:rPr>
        <w:t>oncerning</w:t>
      </w:r>
      <w:r w:rsidR="003A390D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="00331935" w:rsidRPr="00F62839">
        <w:rPr>
          <w:rFonts w:ascii="Times New Roman" w:hAnsi="Times New Roman" w:cs="Times New Roman"/>
          <w:bCs/>
          <w:lang w:val="en-US"/>
        </w:rPr>
        <w:t xml:space="preserve">mitral </w:t>
      </w:r>
      <w:r w:rsidR="003A390D" w:rsidRPr="00F62839">
        <w:rPr>
          <w:rFonts w:ascii="Times New Roman" w:hAnsi="Times New Roman" w:cs="Times New Roman"/>
          <w:bCs/>
          <w:lang w:val="en-US"/>
        </w:rPr>
        <w:t xml:space="preserve">valve </w:t>
      </w:r>
      <w:r w:rsidR="00B007B2" w:rsidRPr="00F62839">
        <w:rPr>
          <w:rFonts w:ascii="Times New Roman" w:hAnsi="Times New Roman" w:cs="Times New Roman"/>
          <w:bCs/>
          <w:lang w:val="en-US"/>
        </w:rPr>
        <w:t xml:space="preserve">procedure, which sentence is </w:t>
      </w:r>
      <w:r w:rsidR="006A23B6">
        <w:rPr>
          <w:rFonts w:ascii="Times New Roman" w:hAnsi="Times New Roman" w:cs="Times New Roman"/>
          <w:bCs/>
          <w:lang w:val="en-US"/>
        </w:rPr>
        <w:t>INCORRECT</w:t>
      </w:r>
      <w:r w:rsidR="00B007B2" w:rsidRPr="00F62839">
        <w:rPr>
          <w:rFonts w:ascii="Times New Roman" w:hAnsi="Times New Roman" w:cs="Times New Roman"/>
          <w:bCs/>
          <w:lang w:val="en-US"/>
        </w:rPr>
        <w:t>?</w:t>
      </w:r>
    </w:p>
    <w:p w14:paraId="43B3AFF4" w14:textId="18DECD0E" w:rsidR="00DB001F" w:rsidRPr="004701FF" w:rsidRDefault="00B007B2" w:rsidP="004701FF">
      <w:pPr>
        <w:ind w:left="714" w:hanging="714"/>
        <w:jc w:val="both"/>
        <w:rPr>
          <w:rFonts w:ascii="Times New Roman" w:hAnsi="Times New Roman" w:cs="Times New Roman"/>
          <w:bCs/>
          <w:lang w:val="en-US"/>
        </w:rPr>
      </w:pPr>
      <w:r w:rsidRPr="004701FF">
        <w:rPr>
          <w:rFonts w:ascii="Times New Roman" w:hAnsi="Times New Roman" w:cs="Times New Roman"/>
          <w:bCs/>
          <w:lang w:val="en-US"/>
        </w:rPr>
        <w:t>A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6A23B6">
        <w:rPr>
          <w:rFonts w:ascii="Times New Roman" w:hAnsi="Times New Roman" w:cs="Times New Roman"/>
          <w:bCs/>
          <w:lang w:val="en-US"/>
        </w:rPr>
        <w:t>A</w:t>
      </w:r>
      <w:r w:rsidRPr="004701FF">
        <w:rPr>
          <w:rFonts w:ascii="Times New Roman" w:hAnsi="Times New Roman" w:cs="Times New Roman"/>
          <w:bCs/>
          <w:lang w:val="en-US"/>
        </w:rPr>
        <w:t xml:space="preserve"> patent foramen </w:t>
      </w:r>
      <w:proofErr w:type="spellStart"/>
      <w:r w:rsidRPr="004701FF">
        <w:rPr>
          <w:rFonts w:ascii="Times New Roman" w:hAnsi="Times New Roman" w:cs="Times New Roman"/>
          <w:bCs/>
          <w:lang w:val="en-US"/>
        </w:rPr>
        <w:t>ovale</w:t>
      </w:r>
      <w:proofErr w:type="spellEnd"/>
      <w:r w:rsidRPr="004701FF">
        <w:rPr>
          <w:rFonts w:ascii="Times New Roman" w:hAnsi="Times New Roman" w:cs="Times New Roman"/>
          <w:bCs/>
          <w:lang w:val="en-US"/>
        </w:rPr>
        <w:t xml:space="preserve"> </w:t>
      </w:r>
      <w:r w:rsidR="00C03612">
        <w:rPr>
          <w:rFonts w:ascii="Times New Roman" w:hAnsi="Times New Roman" w:cs="Times New Roman"/>
          <w:bCs/>
          <w:lang w:val="en-US"/>
        </w:rPr>
        <w:t>can be found</w:t>
      </w:r>
      <w:r w:rsidRPr="004701FF">
        <w:rPr>
          <w:rFonts w:ascii="Times New Roman" w:hAnsi="Times New Roman" w:cs="Times New Roman"/>
          <w:bCs/>
          <w:lang w:val="en-US"/>
        </w:rPr>
        <w:t xml:space="preserve"> in 10% to 39% of patients and must be</w:t>
      </w:r>
      <w:r w:rsidR="00A3634B" w:rsidRPr="004701FF">
        <w:rPr>
          <w:rFonts w:ascii="Times New Roman" w:hAnsi="Times New Roman" w:cs="Times New Roman"/>
          <w:bCs/>
          <w:lang w:val="en-US"/>
        </w:rPr>
        <w:t xml:space="preserve"> closed at the end of the procedure</w:t>
      </w:r>
    </w:p>
    <w:p w14:paraId="5F71EDD1" w14:textId="43343E46" w:rsidR="00B007B2" w:rsidRPr="004701FF" w:rsidRDefault="00B007B2" w:rsidP="004701FF">
      <w:pPr>
        <w:ind w:left="714" w:hanging="714"/>
        <w:jc w:val="both"/>
        <w:rPr>
          <w:rFonts w:ascii="Times New Roman" w:hAnsi="Times New Roman" w:cs="Times New Roman"/>
          <w:bCs/>
          <w:lang w:val="en-US"/>
        </w:rPr>
      </w:pPr>
      <w:r w:rsidRPr="004701FF">
        <w:rPr>
          <w:rFonts w:ascii="Times New Roman" w:hAnsi="Times New Roman" w:cs="Times New Roman"/>
          <w:bCs/>
          <w:lang w:val="en-US"/>
        </w:rPr>
        <w:t>B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6A23B6">
        <w:rPr>
          <w:rFonts w:ascii="Times New Roman" w:hAnsi="Times New Roman" w:cs="Times New Roman"/>
          <w:bCs/>
          <w:lang w:val="en-US"/>
        </w:rPr>
        <w:t>R</w:t>
      </w:r>
      <w:r w:rsidRPr="004701FF">
        <w:rPr>
          <w:rFonts w:ascii="Times New Roman" w:hAnsi="Times New Roman" w:cs="Times New Roman"/>
          <w:bCs/>
          <w:lang w:val="en-US"/>
        </w:rPr>
        <w:t>elative contra</w:t>
      </w:r>
      <w:r w:rsidR="000B0FB4">
        <w:rPr>
          <w:rFonts w:ascii="Times New Roman" w:hAnsi="Times New Roman" w:cs="Times New Roman"/>
          <w:bCs/>
          <w:lang w:val="en-US"/>
        </w:rPr>
        <w:t>-</w:t>
      </w:r>
      <w:r w:rsidRPr="004701FF">
        <w:rPr>
          <w:rFonts w:ascii="Times New Roman" w:hAnsi="Times New Roman" w:cs="Times New Roman"/>
          <w:bCs/>
          <w:lang w:val="en-US"/>
        </w:rPr>
        <w:t>indication</w:t>
      </w:r>
      <w:r w:rsidR="00AB57F2">
        <w:rPr>
          <w:rFonts w:ascii="Times New Roman" w:hAnsi="Times New Roman" w:cs="Times New Roman"/>
          <w:bCs/>
          <w:lang w:val="en-US"/>
        </w:rPr>
        <w:t>s</w:t>
      </w:r>
      <w:r w:rsidRPr="004701FF">
        <w:rPr>
          <w:rFonts w:ascii="Times New Roman" w:hAnsi="Times New Roman" w:cs="Times New Roman"/>
          <w:bCs/>
          <w:lang w:val="en-US"/>
        </w:rPr>
        <w:t xml:space="preserve"> include severe aortic regurgitation</w:t>
      </w:r>
    </w:p>
    <w:p w14:paraId="30BD6463" w14:textId="4645E2F7" w:rsidR="00B007B2" w:rsidRPr="004701FF" w:rsidRDefault="00B007B2" w:rsidP="004701FF">
      <w:pPr>
        <w:ind w:left="714" w:hanging="714"/>
        <w:jc w:val="both"/>
        <w:rPr>
          <w:rFonts w:ascii="Times New Roman" w:hAnsi="Times New Roman" w:cs="Times New Roman"/>
          <w:bCs/>
          <w:lang w:val="en-US"/>
        </w:rPr>
      </w:pPr>
      <w:r w:rsidRPr="004701FF">
        <w:rPr>
          <w:rFonts w:ascii="Times New Roman" w:hAnsi="Times New Roman" w:cs="Times New Roman"/>
          <w:bCs/>
          <w:lang w:val="en-US"/>
        </w:rPr>
        <w:t>C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6A23B6">
        <w:rPr>
          <w:rFonts w:ascii="Times New Roman" w:hAnsi="Times New Roman" w:cs="Times New Roman"/>
          <w:bCs/>
          <w:lang w:val="en-US"/>
        </w:rPr>
        <w:t>R</w:t>
      </w:r>
      <w:r w:rsidRPr="004701FF">
        <w:rPr>
          <w:rFonts w:ascii="Times New Roman" w:hAnsi="Times New Roman" w:cs="Times New Roman"/>
          <w:bCs/>
          <w:lang w:val="en-US"/>
        </w:rPr>
        <w:t>elative contra</w:t>
      </w:r>
      <w:r w:rsidR="000B0FB4">
        <w:rPr>
          <w:rFonts w:ascii="Times New Roman" w:hAnsi="Times New Roman" w:cs="Times New Roman"/>
          <w:bCs/>
          <w:lang w:val="en-US"/>
        </w:rPr>
        <w:t>-</w:t>
      </w:r>
      <w:proofErr w:type="spellStart"/>
      <w:proofErr w:type="gramStart"/>
      <w:r w:rsidRPr="004701FF">
        <w:rPr>
          <w:rFonts w:ascii="Times New Roman" w:hAnsi="Times New Roman" w:cs="Times New Roman"/>
          <w:bCs/>
          <w:lang w:val="en-US"/>
        </w:rPr>
        <w:t>indication</w:t>
      </w:r>
      <w:r w:rsidR="00AB57F2">
        <w:rPr>
          <w:rFonts w:ascii="Times New Roman" w:hAnsi="Times New Roman" w:cs="Times New Roman"/>
          <w:bCs/>
          <w:lang w:val="en-US"/>
        </w:rPr>
        <w:t>s</w:t>
      </w:r>
      <w:r w:rsidRPr="004701FF">
        <w:rPr>
          <w:rFonts w:ascii="Times New Roman" w:hAnsi="Times New Roman" w:cs="Times New Roman"/>
          <w:bCs/>
          <w:lang w:val="en-US"/>
        </w:rPr>
        <w:t>include</w:t>
      </w:r>
      <w:proofErr w:type="spellEnd"/>
      <w:proofErr w:type="gramEnd"/>
      <w:r w:rsidRPr="004701FF">
        <w:rPr>
          <w:rFonts w:ascii="Times New Roman" w:hAnsi="Times New Roman" w:cs="Times New Roman"/>
          <w:bCs/>
          <w:lang w:val="en-US"/>
        </w:rPr>
        <w:t xml:space="preserve"> severe atherosclerotic aortic disease</w:t>
      </w:r>
    </w:p>
    <w:p w14:paraId="6CC0EE4C" w14:textId="4E14FC2C" w:rsidR="003A390D" w:rsidRPr="004701FF" w:rsidRDefault="00A3634B" w:rsidP="004701FF">
      <w:pPr>
        <w:ind w:left="714" w:hanging="714"/>
        <w:jc w:val="both"/>
        <w:rPr>
          <w:rFonts w:ascii="Times New Roman" w:hAnsi="Times New Roman" w:cs="Times New Roman"/>
          <w:bCs/>
          <w:lang w:val="en-US"/>
        </w:rPr>
      </w:pPr>
      <w:r w:rsidRPr="004701FF">
        <w:rPr>
          <w:rFonts w:ascii="Times New Roman" w:hAnsi="Times New Roman" w:cs="Times New Roman"/>
          <w:bCs/>
          <w:lang w:val="en-US"/>
        </w:rPr>
        <w:t>D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6A23B6">
        <w:rPr>
          <w:rFonts w:ascii="Times New Roman" w:hAnsi="Times New Roman" w:cs="Times New Roman"/>
          <w:bCs/>
          <w:lang w:val="en-US"/>
        </w:rPr>
        <w:t>R</w:t>
      </w:r>
      <w:r w:rsidRPr="004701FF">
        <w:rPr>
          <w:rFonts w:ascii="Times New Roman" w:hAnsi="Times New Roman" w:cs="Times New Roman"/>
          <w:bCs/>
          <w:lang w:val="en-US"/>
        </w:rPr>
        <w:t xml:space="preserve">ecognizing a left pleural effusion early is important </w:t>
      </w:r>
      <w:r w:rsidR="00AB57F2">
        <w:rPr>
          <w:rFonts w:ascii="Times New Roman" w:hAnsi="Times New Roman" w:cs="Times New Roman"/>
          <w:bCs/>
          <w:lang w:val="en-US"/>
        </w:rPr>
        <w:t>if</w:t>
      </w:r>
      <w:r w:rsidR="00271653">
        <w:rPr>
          <w:rFonts w:ascii="Times New Roman" w:hAnsi="Times New Roman" w:cs="Times New Roman"/>
          <w:bCs/>
          <w:lang w:val="en-US"/>
        </w:rPr>
        <w:t xml:space="preserve"> planning for</w:t>
      </w:r>
      <w:r w:rsidRPr="004701FF">
        <w:rPr>
          <w:rFonts w:ascii="Times New Roman" w:hAnsi="Times New Roman" w:cs="Times New Roman"/>
          <w:bCs/>
          <w:lang w:val="en-US"/>
        </w:rPr>
        <w:t xml:space="preserve"> one lung ventilation</w:t>
      </w:r>
    </w:p>
    <w:p w14:paraId="4082CCA0" w14:textId="77777777" w:rsidR="00A3634B" w:rsidRPr="00F62839" w:rsidRDefault="00A3634B" w:rsidP="004701FF">
      <w:pPr>
        <w:rPr>
          <w:rFonts w:ascii="Times New Roman" w:hAnsi="Times New Roman" w:cs="Times New Roman"/>
          <w:bCs/>
          <w:lang w:val="en-US"/>
        </w:rPr>
      </w:pPr>
    </w:p>
    <w:p w14:paraId="6E23B09A" w14:textId="77777777" w:rsidR="004701FF" w:rsidRDefault="00A3634B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Answer: A </w:t>
      </w:r>
    </w:p>
    <w:p w14:paraId="74F0E911" w14:textId="30ACBEE2" w:rsidR="00A3634B" w:rsidRPr="00F62839" w:rsidRDefault="001663D3" w:rsidP="004701FF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 </w:t>
      </w:r>
      <w:r w:rsidR="00A3634B" w:rsidRPr="00F62839">
        <w:rPr>
          <w:rFonts w:ascii="Times New Roman" w:hAnsi="Times New Roman" w:cs="Times New Roman"/>
          <w:bCs/>
          <w:lang w:val="en-US"/>
        </w:rPr>
        <w:t xml:space="preserve">patent foramen </w:t>
      </w:r>
      <w:proofErr w:type="spellStart"/>
      <w:r w:rsidR="00A3634B" w:rsidRPr="00F62839">
        <w:rPr>
          <w:rFonts w:ascii="Times New Roman" w:hAnsi="Times New Roman" w:cs="Times New Roman"/>
          <w:bCs/>
          <w:lang w:val="en-US"/>
        </w:rPr>
        <w:t>ovale</w:t>
      </w:r>
      <w:proofErr w:type="spellEnd"/>
      <w:r w:rsidR="00A3634B" w:rsidRPr="00F62839">
        <w:rPr>
          <w:rFonts w:ascii="Times New Roman" w:hAnsi="Times New Roman" w:cs="Times New Roman"/>
          <w:bCs/>
          <w:lang w:val="en-US"/>
        </w:rPr>
        <w:t xml:space="preserve"> must be closed at the beginning of the procedure to avoid repeated flooding of the operating field and air embolism</w:t>
      </w:r>
    </w:p>
    <w:p w14:paraId="592A344D" w14:textId="77777777" w:rsidR="001531E4" w:rsidRPr="00F62839" w:rsidRDefault="001531E4" w:rsidP="00F62839">
      <w:pPr>
        <w:rPr>
          <w:rFonts w:ascii="Times New Roman" w:hAnsi="Times New Roman" w:cs="Times New Roman"/>
          <w:bCs/>
          <w:lang w:val="en-US"/>
        </w:rPr>
      </w:pPr>
    </w:p>
    <w:p w14:paraId="43254304" w14:textId="057CD0E4" w:rsidR="001531E4" w:rsidRPr="00F62839" w:rsidRDefault="004701F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C26BBD">
        <w:rPr>
          <w:rFonts w:ascii="Times New Roman" w:hAnsi="Times New Roman" w:cs="Times New Roman"/>
          <w:bCs/>
          <w:lang w:val="en-US"/>
        </w:rPr>
        <w:t>Q</w:t>
      </w:r>
      <w:r w:rsidR="00331935" w:rsidRPr="00C26BBD">
        <w:rPr>
          <w:rFonts w:ascii="Times New Roman" w:hAnsi="Times New Roman" w:cs="Times New Roman"/>
          <w:bCs/>
          <w:lang w:val="en-US"/>
        </w:rPr>
        <w:t>2:</w:t>
      </w:r>
      <w:r w:rsidR="00331935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="001663D3" w:rsidRPr="00F62839">
        <w:rPr>
          <w:rFonts w:ascii="Times New Roman" w:hAnsi="Times New Roman" w:cs="Times New Roman"/>
          <w:bCs/>
          <w:lang w:val="en-US"/>
        </w:rPr>
        <w:t>W</w:t>
      </w:r>
      <w:r w:rsidR="00331935" w:rsidRPr="00F62839">
        <w:rPr>
          <w:rFonts w:ascii="Times New Roman" w:hAnsi="Times New Roman" w:cs="Times New Roman"/>
          <w:bCs/>
          <w:lang w:val="en-US"/>
        </w:rPr>
        <w:t xml:space="preserve">hich of the following pictures show </w:t>
      </w:r>
      <w:r w:rsidR="00707368">
        <w:rPr>
          <w:rFonts w:ascii="Times New Roman" w:hAnsi="Times New Roman" w:cs="Times New Roman"/>
          <w:bCs/>
          <w:lang w:val="en-US"/>
        </w:rPr>
        <w:t>the</w:t>
      </w:r>
      <w:r w:rsidR="00331935" w:rsidRPr="00F62839">
        <w:rPr>
          <w:rFonts w:ascii="Times New Roman" w:hAnsi="Times New Roman" w:cs="Times New Roman"/>
          <w:bCs/>
          <w:lang w:val="en-US"/>
        </w:rPr>
        <w:t xml:space="preserve"> perfect </w:t>
      </w:r>
      <w:r w:rsidR="00707368">
        <w:rPr>
          <w:rFonts w:ascii="Times New Roman" w:hAnsi="Times New Roman" w:cs="Times New Roman"/>
          <w:bCs/>
          <w:lang w:val="en-US"/>
        </w:rPr>
        <w:t xml:space="preserve">positioning of </w:t>
      </w:r>
      <w:proofErr w:type="spellStart"/>
      <w:r w:rsidR="00707368">
        <w:rPr>
          <w:rFonts w:ascii="Times New Roman" w:hAnsi="Times New Roman" w:cs="Times New Roman"/>
          <w:bCs/>
          <w:lang w:val="en-US"/>
        </w:rPr>
        <w:t>an</w:t>
      </w:r>
      <w:r w:rsidR="00331935" w:rsidRPr="00F62839">
        <w:rPr>
          <w:rFonts w:ascii="Times New Roman" w:hAnsi="Times New Roman" w:cs="Times New Roman"/>
          <w:bCs/>
          <w:lang w:val="en-US"/>
        </w:rPr>
        <w:t>aortic</w:t>
      </w:r>
      <w:proofErr w:type="spellEnd"/>
      <w:r w:rsidR="00331935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="00B007B2" w:rsidRPr="00F62839">
        <w:rPr>
          <w:rFonts w:ascii="Times New Roman" w:hAnsi="Times New Roman" w:cs="Times New Roman"/>
          <w:bCs/>
          <w:lang w:val="en-US"/>
        </w:rPr>
        <w:t>balloon</w:t>
      </w:r>
      <w:r w:rsidR="007F5F67">
        <w:rPr>
          <w:rFonts w:ascii="Times New Roman" w:hAnsi="Times New Roman" w:cs="Times New Roman"/>
          <w:bCs/>
          <w:lang w:val="en-US"/>
        </w:rPr>
        <w:t xml:space="preserve"> </w:t>
      </w:r>
      <w:proofErr w:type="spellStart"/>
      <w:r w:rsidR="007F5F67">
        <w:rPr>
          <w:rFonts w:ascii="Times New Roman" w:hAnsi="Times New Roman" w:cs="Times New Roman"/>
          <w:bCs/>
          <w:lang w:val="en-US"/>
        </w:rPr>
        <w:t>e</w:t>
      </w:r>
      <w:r w:rsidR="00707368">
        <w:rPr>
          <w:rFonts w:ascii="Times New Roman" w:hAnsi="Times New Roman" w:cs="Times New Roman"/>
          <w:bCs/>
          <w:lang w:val="en-US"/>
        </w:rPr>
        <w:t>ndoclamp</w:t>
      </w:r>
      <w:proofErr w:type="spellEnd"/>
      <w:r w:rsidR="00331935" w:rsidRPr="00F62839">
        <w:rPr>
          <w:rFonts w:ascii="Times New Roman" w:hAnsi="Times New Roman" w:cs="Times New Roman"/>
          <w:bCs/>
          <w:lang w:val="en-US"/>
        </w:rPr>
        <w:t>?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86"/>
        <w:gridCol w:w="4159"/>
        <w:gridCol w:w="386"/>
        <w:gridCol w:w="4125"/>
      </w:tblGrid>
      <w:tr w:rsidR="004701FF" w14:paraId="24A2B146" w14:textId="77777777" w:rsidTr="004701FF">
        <w:tc>
          <w:tcPr>
            <w:tcW w:w="421" w:type="dxa"/>
          </w:tcPr>
          <w:p w14:paraId="4CAADA49" w14:textId="359EC7A1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A</w:t>
            </w:r>
          </w:p>
        </w:tc>
        <w:tc>
          <w:tcPr>
            <w:tcW w:w="4107" w:type="dxa"/>
          </w:tcPr>
          <w:p w14:paraId="51850520" w14:textId="70E3AB5E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 w:rsidRPr="00F62839"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6932308E" wp14:editId="69AE3655">
                  <wp:extent cx="2561678" cy="1710046"/>
                  <wp:effectExtent l="0" t="0" r="0" b="5080"/>
                  <wp:docPr id="552801389" name="Image 1" descr="Une image contenant Imagerie médicale, Échographie obstétricale, radiologie, Radiographie médical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276195" name="Image 1" descr="Une image contenant Imagerie médicale, Échographie obstétricale, radiologie, Radiographie médicale&#10;&#10;Le contenu généré par l’IA peut être incorrect.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551" cy="1730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" w:type="dxa"/>
          </w:tcPr>
          <w:p w14:paraId="772277F6" w14:textId="275D3B37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B</w:t>
            </w:r>
          </w:p>
        </w:tc>
        <w:tc>
          <w:tcPr>
            <w:tcW w:w="4241" w:type="dxa"/>
          </w:tcPr>
          <w:p w14:paraId="00610252" w14:textId="2869DE6E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 w:rsidRPr="00F62839"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0086DCB5" wp14:editId="01506364">
                  <wp:extent cx="2501160" cy="1682337"/>
                  <wp:effectExtent l="0" t="0" r="0" b="0"/>
                  <wp:docPr id="1040945504" name="Image 1" descr="Une image contenant Imagerie médicale, Échographie obstétricale, radiologie, Radiographie médical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156246" name="Image 1" descr="Une image contenant Imagerie médicale, Échographie obstétricale, radiologie, Radiographie médicale&#10;&#10;Le contenu généré par l’IA peut être incorrect.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361" cy="1703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01FF" w14:paraId="7414CD5F" w14:textId="77777777" w:rsidTr="004701FF">
        <w:tc>
          <w:tcPr>
            <w:tcW w:w="421" w:type="dxa"/>
          </w:tcPr>
          <w:p w14:paraId="107787BA" w14:textId="3EB56AA6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C</w:t>
            </w:r>
          </w:p>
        </w:tc>
        <w:tc>
          <w:tcPr>
            <w:tcW w:w="4107" w:type="dxa"/>
          </w:tcPr>
          <w:p w14:paraId="549E9C66" w14:textId="47438736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 w:rsidRPr="00F62839"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04A703CE" wp14:editId="4853ECA1">
                  <wp:extent cx="2554082" cy="1710047"/>
                  <wp:effectExtent l="0" t="0" r="0" b="5080"/>
                  <wp:docPr id="1126304540" name="Image 1" descr="Une image contenant Imagerie médicale, Échographie obstétricale, radiologie, Radiographie médical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150544" name="Image 1" descr="Une image contenant Imagerie médicale, Échographie obstétricale, radiologie, Radiographie médicale&#10;&#10;Le contenu généré par l’IA peut être incorrect.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84" cy="172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" w:type="dxa"/>
          </w:tcPr>
          <w:p w14:paraId="63E2C6E0" w14:textId="50C92896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D</w:t>
            </w:r>
          </w:p>
        </w:tc>
        <w:tc>
          <w:tcPr>
            <w:tcW w:w="4241" w:type="dxa"/>
          </w:tcPr>
          <w:p w14:paraId="0DF466B4" w14:textId="51555AC2" w:rsidR="004701FF" w:rsidRDefault="004701FF" w:rsidP="00F62839">
            <w:pPr>
              <w:rPr>
                <w:rFonts w:ascii="Times New Roman" w:hAnsi="Times New Roman" w:cs="Times New Roman"/>
                <w:bCs/>
                <w:lang w:val="en-US"/>
              </w:rPr>
            </w:pPr>
            <w:r w:rsidRPr="00F62839">
              <w:rPr>
                <w:rFonts w:ascii="Times New Roman" w:hAnsi="Times New Roman" w:cs="Times New Roman"/>
                <w:bCs/>
                <w:noProof/>
                <w:lang w:val="en-US"/>
              </w:rPr>
              <w:drawing>
                <wp:inline distT="0" distB="0" distL="0" distR="0" wp14:anchorId="5287A9C7" wp14:editId="6B84EDC5">
                  <wp:extent cx="2540591" cy="1709420"/>
                  <wp:effectExtent l="0" t="0" r="0" b="5080"/>
                  <wp:docPr id="589466177" name="Image 1" descr="Une image contenant Imagerie médicale, Échographie obstétricale, radiologie, Radiographie médical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240690" name="Image 1" descr="Une image contenant Imagerie médicale, Échographie obstétricale, radiologie, Radiographie médicale&#10;&#10;Le contenu généré par l’IA peut être incorrect.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130" cy="1726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88D084" w14:textId="77777777" w:rsidR="00331935" w:rsidRPr="00F62839" w:rsidRDefault="00331935" w:rsidP="00F62839">
      <w:pPr>
        <w:rPr>
          <w:rFonts w:ascii="Times New Roman" w:hAnsi="Times New Roman" w:cs="Times New Roman"/>
          <w:bCs/>
          <w:lang w:val="en-US"/>
        </w:rPr>
      </w:pPr>
    </w:p>
    <w:p w14:paraId="25DDB4ED" w14:textId="77777777" w:rsidR="004701FF" w:rsidRDefault="00B007B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Answer: A </w:t>
      </w:r>
    </w:p>
    <w:p w14:paraId="6B90AA0E" w14:textId="19DEEBFD" w:rsidR="0011426C" w:rsidRPr="00F62839" w:rsidRDefault="00B007B2" w:rsidP="004701FF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(</w:t>
      </w:r>
      <w:r w:rsidR="001663D3" w:rsidRPr="00F62839">
        <w:rPr>
          <w:rFonts w:ascii="Times New Roman" w:hAnsi="Times New Roman" w:cs="Times New Roman"/>
          <w:bCs/>
          <w:lang w:val="en-US"/>
        </w:rPr>
        <w:t>See f</w:t>
      </w:r>
      <w:r w:rsidRPr="00F62839">
        <w:rPr>
          <w:rFonts w:ascii="Times New Roman" w:hAnsi="Times New Roman" w:cs="Times New Roman"/>
          <w:bCs/>
          <w:lang w:val="en-US"/>
        </w:rPr>
        <w:t>igure 20.</w:t>
      </w:r>
      <w:r w:rsidR="001663D3" w:rsidRPr="00F62839">
        <w:rPr>
          <w:rFonts w:ascii="Times New Roman" w:hAnsi="Times New Roman" w:cs="Times New Roman"/>
          <w:bCs/>
          <w:lang w:val="en-US"/>
        </w:rPr>
        <w:t>14</w:t>
      </w:r>
      <w:r w:rsidRPr="00F62839">
        <w:rPr>
          <w:rFonts w:ascii="Times New Roman" w:hAnsi="Times New Roman" w:cs="Times New Roman"/>
          <w:bCs/>
          <w:lang w:val="en-US"/>
        </w:rPr>
        <w:t>).</w:t>
      </w:r>
      <w:r w:rsidR="001663D3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Pr="00F62839">
        <w:rPr>
          <w:rFonts w:ascii="Times New Roman" w:hAnsi="Times New Roman" w:cs="Times New Roman"/>
          <w:bCs/>
          <w:lang w:val="en-US"/>
        </w:rPr>
        <w:t xml:space="preserve">The </w:t>
      </w:r>
      <w:r w:rsidR="00601C94">
        <w:rPr>
          <w:rFonts w:ascii="Times New Roman" w:hAnsi="Times New Roman" w:cs="Times New Roman"/>
          <w:bCs/>
          <w:lang w:val="en-US"/>
        </w:rPr>
        <w:t xml:space="preserve">aortic </w:t>
      </w:r>
      <w:r w:rsidRPr="00F62839">
        <w:rPr>
          <w:rFonts w:ascii="Times New Roman" w:hAnsi="Times New Roman" w:cs="Times New Roman"/>
          <w:bCs/>
          <w:lang w:val="en-US"/>
        </w:rPr>
        <w:t>balloon</w:t>
      </w:r>
      <w:r w:rsidR="00601C94">
        <w:rPr>
          <w:rFonts w:ascii="Times New Roman" w:hAnsi="Times New Roman" w:cs="Times New Roman"/>
          <w:bCs/>
          <w:lang w:val="en-US"/>
        </w:rPr>
        <w:t xml:space="preserve"> </w:t>
      </w:r>
      <w:proofErr w:type="spellStart"/>
      <w:r w:rsidR="00601C94">
        <w:rPr>
          <w:rFonts w:ascii="Times New Roman" w:hAnsi="Times New Roman" w:cs="Times New Roman"/>
          <w:bCs/>
          <w:lang w:val="en-US"/>
        </w:rPr>
        <w:t>endoclamp</w:t>
      </w:r>
      <w:proofErr w:type="spellEnd"/>
      <w:r w:rsidRPr="00F62839">
        <w:rPr>
          <w:rFonts w:ascii="Times New Roman" w:hAnsi="Times New Roman" w:cs="Times New Roman"/>
          <w:bCs/>
          <w:lang w:val="en-US"/>
        </w:rPr>
        <w:t xml:space="preserve"> zone lies between the STJ and the right brachiocephalic trunk with an ideal position 1-2 cm above the STJ without obstructing the coronary ostia.</w:t>
      </w:r>
    </w:p>
    <w:p w14:paraId="27D8C077" w14:textId="77777777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</w:p>
    <w:p w14:paraId="5ADAF026" w14:textId="77777777" w:rsidR="004701FF" w:rsidRDefault="004701FF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415C65EE" w14:textId="20667640" w:rsidR="00EB6A47" w:rsidRPr="00F62839" w:rsidRDefault="004701FF" w:rsidP="00F62839">
      <w:pPr>
        <w:jc w:val="both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lastRenderedPageBreak/>
        <w:t>Q</w:t>
      </w:r>
      <w:r w:rsidR="00EB6A47" w:rsidRPr="00F62839">
        <w:rPr>
          <w:rFonts w:ascii="Times New Roman" w:hAnsi="Times New Roman" w:cs="Times New Roman"/>
          <w:bCs/>
          <w:lang w:val="en-US"/>
        </w:rPr>
        <w:t>3</w:t>
      </w:r>
      <w:r w:rsidR="001531E4" w:rsidRPr="00F62839">
        <w:rPr>
          <w:rFonts w:ascii="Times New Roman" w:hAnsi="Times New Roman" w:cs="Times New Roman"/>
          <w:bCs/>
          <w:lang w:val="en-US"/>
        </w:rPr>
        <w:t xml:space="preserve">: </w:t>
      </w:r>
      <w:r w:rsidR="00114BB2" w:rsidRPr="00F62839">
        <w:rPr>
          <w:rFonts w:ascii="Times New Roman" w:hAnsi="Times New Roman" w:cs="Times New Roman"/>
          <w:bCs/>
          <w:lang w:val="en-US"/>
        </w:rPr>
        <w:t>Which</w:t>
      </w:r>
      <w:r w:rsidR="00EB6A47" w:rsidRPr="00F62839">
        <w:rPr>
          <w:rFonts w:ascii="Times New Roman" w:hAnsi="Times New Roman" w:cs="Times New Roman"/>
          <w:bCs/>
          <w:lang w:val="en-US"/>
        </w:rPr>
        <w:t xml:space="preserve"> anatomical structure is mark</w:t>
      </w:r>
      <w:r w:rsidR="00114BB2">
        <w:rPr>
          <w:rFonts w:ascii="Times New Roman" w:hAnsi="Times New Roman" w:cs="Times New Roman"/>
          <w:bCs/>
          <w:lang w:val="en-US"/>
        </w:rPr>
        <w:t>ed</w:t>
      </w:r>
      <w:r w:rsidR="00EB6A47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="0011426C" w:rsidRPr="00F62839">
        <w:rPr>
          <w:rFonts w:ascii="Times New Roman" w:hAnsi="Times New Roman" w:cs="Times New Roman"/>
          <w:bCs/>
          <w:lang w:val="en-US"/>
        </w:rPr>
        <w:t>with a star in the following pictures?</w:t>
      </w:r>
    </w:p>
    <w:p w14:paraId="10BF26FE" w14:textId="77777777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</w:p>
    <w:p w14:paraId="25393E37" w14:textId="77777777" w:rsidR="00EB6A47" w:rsidRPr="00F62839" w:rsidRDefault="00EB6A47" w:rsidP="00F62839">
      <w:pPr>
        <w:rPr>
          <w:rFonts w:ascii="Times New Roman" w:hAnsi="Times New Roman" w:cs="Times New Roman"/>
          <w:bCs/>
          <w:lang w:val="en-US"/>
        </w:rPr>
      </w:pPr>
    </w:p>
    <w:p w14:paraId="20149761" w14:textId="77777777" w:rsidR="00EB6A47" w:rsidRPr="00F62839" w:rsidRDefault="0011426C" w:rsidP="00F62839">
      <w:pPr>
        <w:jc w:val="center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  <w:lang w:val="en-US"/>
        </w:rPr>
        <w:drawing>
          <wp:inline distT="0" distB="0" distL="0" distR="0" wp14:anchorId="4255726D" wp14:editId="6313868E">
            <wp:extent cx="4917232" cy="230458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25-02-16 à 10.06.27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595" cy="231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01E15" w14:textId="77777777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</w:p>
    <w:p w14:paraId="0C8EEE2A" w14:textId="48492FF0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1663D3" w:rsidRPr="00F62839">
        <w:rPr>
          <w:rFonts w:ascii="Times New Roman" w:hAnsi="Times New Roman" w:cs="Times New Roman"/>
          <w:bCs/>
          <w:lang w:val="en-US"/>
        </w:rPr>
        <w:t>R</w:t>
      </w:r>
      <w:r w:rsidRPr="00F62839">
        <w:rPr>
          <w:rFonts w:ascii="Times New Roman" w:hAnsi="Times New Roman" w:cs="Times New Roman"/>
          <w:bCs/>
          <w:lang w:val="en-US"/>
        </w:rPr>
        <w:t>ight atrium</w:t>
      </w:r>
    </w:p>
    <w:p w14:paraId="62536F43" w14:textId="69A3A8AF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1663D3" w:rsidRPr="00F62839">
        <w:rPr>
          <w:rFonts w:ascii="Times New Roman" w:hAnsi="Times New Roman" w:cs="Times New Roman"/>
          <w:bCs/>
          <w:lang w:val="en-US"/>
        </w:rPr>
        <w:t>S</w:t>
      </w:r>
      <w:r w:rsidRPr="00F62839">
        <w:rPr>
          <w:rFonts w:ascii="Times New Roman" w:hAnsi="Times New Roman" w:cs="Times New Roman"/>
          <w:bCs/>
          <w:lang w:val="en-US"/>
        </w:rPr>
        <w:t>uperior cave vein</w:t>
      </w:r>
    </w:p>
    <w:p w14:paraId="35E04B69" w14:textId="3879F132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1663D3" w:rsidRPr="00F62839">
        <w:rPr>
          <w:rFonts w:ascii="Times New Roman" w:hAnsi="Times New Roman" w:cs="Times New Roman"/>
          <w:bCs/>
          <w:lang w:val="en-US"/>
        </w:rPr>
        <w:t>S</w:t>
      </w:r>
      <w:r w:rsidRPr="00F62839">
        <w:rPr>
          <w:rFonts w:ascii="Times New Roman" w:hAnsi="Times New Roman" w:cs="Times New Roman"/>
          <w:bCs/>
          <w:lang w:val="en-US"/>
        </w:rPr>
        <w:t>eptal tricuspid leaflet</w:t>
      </w:r>
    </w:p>
    <w:p w14:paraId="78B9CE76" w14:textId="1DAF4EA5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1663D3" w:rsidRPr="00F62839">
        <w:rPr>
          <w:rFonts w:ascii="Times New Roman" w:hAnsi="Times New Roman" w:cs="Times New Roman"/>
          <w:bCs/>
          <w:lang w:val="en-US"/>
        </w:rPr>
        <w:t>C</w:t>
      </w:r>
      <w:r w:rsidRPr="00F62839">
        <w:rPr>
          <w:rFonts w:ascii="Times New Roman" w:hAnsi="Times New Roman" w:cs="Times New Roman"/>
          <w:bCs/>
          <w:lang w:val="en-US"/>
        </w:rPr>
        <w:t>oronary sinus</w:t>
      </w:r>
    </w:p>
    <w:p w14:paraId="0B328479" w14:textId="77777777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</w:p>
    <w:p w14:paraId="18EEC4D3" w14:textId="77777777" w:rsidR="004701FF" w:rsidRDefault="0011426C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Answer: D. </w:t>
      </w:r>
    </w:p>
    <w:p w14:paraId="2C10D652" w14:textId="15D32A4D" w:rsidR="0011426C" w:rsidRPr="00F62839" w:rsidRDefault="004701FF" w:rsidP="004701FF">
      <w:pPr>
        <w:ind w:left="708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This </w:t>
      </w:r>
      <w:r w:rsidR="0011426C" w:rsidRPr="00F62839">
        <w:rPr>
          <w:rFonts w:ascii="Times New Roman" w:hAnsi="Times New Roman" w:cs="Times New Roman"/>
          <w:bCs/>
          <w:lang w:val="en-US"/>
        </w:rPr>
        <w:t>is the coronary sinus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 (CS)</w:t>
      </w:r>
      <w:r w:rsidR="0011426C" w:rsidRPr="00F62839">
        <w:rPr>
          <w:rFonts w:ascii="Times New Roman" w:hAnsi="Times New Roman" w:cs="Times New Roman"/>
          <w:bCs/>
          <w:lang w:val="en-US"/>
        </w:rPr>
        <w:t>, just above the tricuspid valve. This structure is very important to identify for retrograde canulation</w:t>
      </w:r>
      <w:r w:rsidR="001663D3" w:rsidRPr="009F2942">
        <w:rPr>
          <w:rFonts w:ascii="Times New Roman" w:hAnsi="Times New Roman" w:cs="Times New Roman"/>
          <w:bCs/>
          <w:highlight w:val="yellow"/>
          <w:lang w:val="en-US"/>
        </w:rPr>
        <w:t>.</w:t>
      </w:r>
      <w:r w:rsidR="0011426C" w:rsidRPr="009F2942">
        <w:rPr>
          <w:rFonts w:ascii="Times New Roman" w:hAnsi="Times New Roman" w:cs="Times New Roman"/>
          <w:bCs/>
          <w:highlight w:val="yellow"/>
          <w:lang w:val="en-US"/>
        </w:rPr>
        <w:t xml:space="preserve"> </w:t>
      </w:r>
      <w:r w:rsidR="009F2942">
        <w:rPr>
          <w:rFonts w:ascii="Times New Roman" w:hAnsi="Times New Roman" w:cs="Times New Roman"/>
          <w:bCs/>
          <w:highlight w:val="yellow"/>
          <w:lang w:val="en-US"/>
        </w:rPr>
        <w:t>(</w:t>
      </w:r>
      <w:r w:rsidR="0011426C" w:rsidRPr="009F2942">
        <w:rPr>
          <w:rFonts w:ascii="Times New Roman" w:hAnsi="Times New Roman" w:cs="Times New Roman"/>
          <w:bCs/>
          <w:highlight w:val="yellow"/>
          <w:lang w:val="en-US"/>
        </w:rPr>
        <w:t xml:space="preserve">Image from </w:t>
      </w:r>
      <w:hyperlink r:id="rId10" w:history="1">
        <w:r w:rsidR="009F2942" w:rsidRPr="009F2942">
          <w:rPr>
            <w:rStyle w:val="Lienhypertexte"/>
            <w:bCs/>
            <w:highlight w:val="yellow"/>
            <w:lang w:val="en-AU"/>
          </w:rPr>
          <w:t>https://pie.med.utoronto.ca/tee/</w:t>
        </w:r>
      </w:hyperlink>
      <w:r w:rsidR="002B520A" w:rsidRPr="009F2942">
        <w:rPr>
          <w:rFonts w:ascii="Times New Roman" w:hAnsi="Times New Roman" w:cs="Times New Roman"/>
          <w:bCs/>
          <w:highlight w:val="yellow"/>
          <w:lang w:val="en-US"/>
        </w:rPr>
        <w:t>).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 A low esophageal view at 0° can confirm the catheter in the CS (</w:t>
      </w:r>
      <w:r>
        <w:rPr>
          <w:rFonts w:ascii="Times New Roman" w:hAnsi="Times New Roman" w:cs="Times New Roman"/>
          <w:bCs/>
          <w:lang w:val="en-US"/>
        </w:rPr>
        <w:t>see Figure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 20.20). Catheter advancement should be under fluoroscopic guidance since TEE only shows the CS ostium, and progression </w:t>
      </w:r>
      <w:r w:rsidR="00611AC3" w:rsidRPr="00F62839">
        <w:rPr>
          <w:rFonts w:ascii="Times New Roman" w:hAnsi="Times New Roman" w:cs="Times New Roman"/>
          <w:bCs/>
          <w:lang w:val="en-US"/>
        </w:rPr>
        <w:t>within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 the small median vein increases risks of perforation. Advancing the catheter as distal as possible just before the before the great cardiac vein increases its stability (</w:t>
      </w:r>
      <w:r>
        <w:rPr>
          <w:rFonts w:ascii="Times New Roman" w:hAnsi="Times New Roman" w:cs="Times New Roman"/>
          <w:bCs/>
          <w:lang w:val="en-US"/>
        </w:rPr>
        <w:t>see Figure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 20.18).</w:t>
      </w:r>
    </w:p>
    <w:p w14:paraId="1CFAE2C1" w14:textId="77777777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</w:p>
    <w:p w14:paraId="3397727C" w14:textId="77777777" w:rsidR="004701FF" w:rsidRDefault="004701FF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5FD9CD38" w14:textId="610A9686" w:rsidR="0011426C" w:rsidRPr="00F62839" w:rsidRDefault="004701FF" w:rsidP="00F62839">
      <w:pPr>
        <w:rPr>
          <w:rFonts w:ascii="Times New Roman" w:hAnsi="Times New Roman" w:cs="Times New Roman"/>
          <w:bCs/>
          <w:lang w:val="en-US"/>
        </w:rPr>
      </w:pPr>
      <w:r w:rsidRPr="004701FF">
        <w:rPr>
          <w:rFonts w:ascii="Times New Roman" w:hAnsi="Times New Roman" w:cs="Times New Roman"/>
          <w:bCs/>
          <w:noProof/>
          <w:lang w:val="en-US"/>
        </w:rPr>
        <w:lastRenderedPageBreak/>
        <w:drawing>
          <wp:anchor distT="0" distB="0" distL="114300" distR="114300" simplePos="0" relativeHeight="251667456" behindDoc="0" locked="0" layoutInCell="1" allowOverlap="1" wp14:anchorId="14A1611E" wp14:editId="5376B7CD">
            <wp:simplePos x="0" y="0"/>
            <wp:positionH relativeFrom="column">
              <wp:posOffset>727124</wp:posOffset>
            </wp:positionH>
            <wp:positionV relativeFrom="paragraph">
              <wp:posOffset>200281</wp:posOffset>
            </wp:positionV>
            <wp:extent cx="3526972" cy="2434568"/>
            <wp:effectExtent l="0" t="0" r="0" b="4445"/>
            <wp:wrapTopAndBottom/>
            <wp:docPr id="891680516" name="Image 1" descr="Une image contenant Imagerie médicale, Échographie obstétricale, radiologie, Radiographie médica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80516" name="Image 1" descr="Une image contenant Imagerie médicale, Échographie obstétricale, radiologie, Radiographie médicale&#10;&#10;Le contenu généré par l’IA peut êtr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972" cy="243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lang w:val="en-US"/>
        </w:rPr>
        <w:t>Q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4: </w:t>
      </w:r>
      <w:r w:rsidR="00611AC3">
        <w:rPr>
          <w:rFonts w:ascii="Times New Roman" w:hAnsi="Times New Roman" w:cs="Times New Roman"/>
          <w:bCs/>
          <w:lang w:val="en-US"/>
        </w:rPr>
        <w:t>S</w:t>
      </w:r>
      <w:r w:rsidR="00560CBF" w:rsidRPr="00F62839">
        <w:rPr>
          <w:rFonts w:ascii="Times New Roman" w:hAnsi="Times New Roman" w:cs="Times New Roman"/>
          <w:bCs/>
          <w:lang w:val="en-US"/>
        </w:rPr>
        <w:t xml:space="preserve">elect the appropriate 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name </w:t>
      </w:r>
      <w:r w:rsidR="00560CBF" w:rsidRPr="00F62839">
        <w:rPr>
          <w:rFonts w:ascii="Times New Roman" w:hAnsi="Times New Roman" w:cs="Times New Roman"/>
          <w:bCs/>
          <w:lang w:val="en-US"/>
        </w:rPr>
        <w:t xml:space="preserve">for </w:t>
      </w:r>
      <w:r w:rsidR="002B520A" w:rsidRPr="00F62839">
        <w:rPr>
          <w:rFonts w:ascii="Times New Roman" w:hAnsi="Times New Roman" w:cs="Times New Roman"/>
          <w:bCs/>
          <w:lang w:val="en-US"/>
        </w:rPr>
        <w:t>the 4 structures in the followin</w:t>
      </w:r>
      <w:r w:rsidR="005F05CF" w:rsidRPr="00F62839">
        <w:rPr>
          <w:rFonts w:ascii="Times New Roman" w:hAnsi="Times New Roman" w:cs="Times New Roman"/>
          <w:bCs/>
          <w:lang w:val="en-US"/>
        </w:rPr>
        <w:t>g</w:t>
      </w:r>
      <w:r w:rsidR="002B520A" w:rsidRPr="00F62839">
        <w:rPr>
          <w:rFonts w:ascii="Times New Roman" w:hAnsi="Times New Roman" w:cs="Times New Roman"/>
          <w:bCs/>
          <w:lang w:val="en-US"/>
        </w:rPr>
        <w:t xml:space="preserve"> view</w:t>
      </w:r>
    </w:p>
    <w:p w14:paraId="1282234A" w14:textId="1205363C" w:rsidR="0011426C" w:rsidRPr="00F62839" w:rsidRDefault="002B520A" w:rsidP="004701FF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560CBF" w:rsidRPr="00F62839">
        <w:rPr>
          <w:rFonts w:ascii="Times New Roman" w:hAnsi="Times New Roman" w:cs="Times New Roman"/>
          <w:bCs/>
          <w:lang w:val="en-US"/>
        </w:rPr>
        <w:t xml:space="preserve">1 = </w:t>
      </w:r>
      <w:r w:rsidRPr="00F62839">
        <w:rPr>
          <w:rFonts w:ascii="Times New Roman" w:hAnsi="Times New Roman" w:cs="Times New Roman"/>
          <w:bCs/>
          <w:lang w:val="en-US"/>
        </w:rPr>
        <w:t>left atrium</w:t>
      </w:r>
      <w:r w:rsidR="00560CBF" w:rsidRPr="00F62839">
        <w:rPr>
          <w:rFonts w:ascii="Times New Roman" w:hAnsi="Times New Roman" w:cs="Times New Roman"/>
          <w:bCs/>
          <w:lang w:val="en-US"/>
        </w:rPr>
        <w:t>, 2 = left ventricle; 3</w:t>
      </w:r>
      <w:r w:rsidR="00611AC3">
        <w:rPr>
          <w:rFonts w:ascii="Times New Roman" w:hAnsi="Times New Roman" w:cs="Times New Roman"/>
          <w:bCs/>
          <w:lang w:val="en-US"/>
        </w:rPr>
        <w:t xml:space="preserve"> </w:t>
      </w:r>
      <w:r w:rsidR="00560CBF" w:rsidRPr="00F62839">
        <w:rPr>
          <w:rFonts w:ascii="Times New Roman" w:hAnsi="Times New Roman" w:cs="Times New Roman"/>
          <w:bCs/>
          <w:lang w:val="en-US"/>
        </w:rPr>
        <w:t>= coronary sinus; 4 = circumflex artery</w:t>
      </w:r>
    </w:p>
    <w:p w14:paraId="25908076" w14:textId="49AEEB7E" w:rsidR="002B520A" w:rsidRPr="00F62839" w:rsidRDefault="002B520A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560CBF" w:rsidRPr="00F62839">
        <w:rPr>
          <w:rFonts w:ascii="Times New Roman" w:hAnsi="Times New Roman" w:cs="Times New Roman"/>
          <w:bCs/>
          <w:lang w:val="en-US"/>
        </w:rPr>
        <w:t xml:space="preserve">1= </w:t>
      </w:r>
      <w:r w:rsidRPr="00F62839">
        <w:rPr>
          <w:rFonts w:ascii="Times New Roman" w:hAnsi="Times New Roman" w:cs="Times New Roman"/>
          <w:bCs/>
          <w:lang w:val="en-US"/>
        </w:rPr>
        <w:t xml:space="preserve">left </w:t>
      </w:r>
      <w:r w:rsidR="00560CBF" w:rsidRPr="00F62839">
        <w:rPr>
          <w:rFonts w:ascii="Times New Roman" w:hAnsi="Times New Roman" w:cs="Times New Roman"/>
          <w:bCs/>
          <w:lang w:val="en-US"/>
        </w:rPr>
        <w:t xml:space="preserve">atrium; 3 = left </w:t>
      </w:r>
      <w:r w:rsidR="00611AC3" w:rsidRPr="00F62839">
        <w:rPr>
          <w:rFonts w:ascii="Times New Roman" w:hAnsi="Times New Roman" w:cs="Times New Roman"/>
          <w:bCs/>
          <w:lang w:val="en-US"/>
        </w:rPr>
        <w:t>ventricle</w:t>
      </w:r>
      <w:r w:rsidR="00560CBF" w:rsidRPr="00F62839">
        <w:rPr>
          <w:rFonts w:ascii="Times New Roman" w:hAnsi="Times New Roman" w:cs="Times New Roman"/>
          <w:bCs/>
          <w:lang w:val="en-US"/>
        </w:rPr>
        <w:t>; 3=circumflex artery; 4= coronary sinus</w:t>
      </w:r>
    </w:p>
    <w:p w14:paraId="339CF9A6" w14:textId="3D9CBEFC" w:rsidR="002B520A" w:rsidRPr="00F62839" w:rsidRDefault="002B520A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560CBF" w:rsidRPr="00F62839">
        <w:rPr>
          <w:rFonts w:ascii="Times New Roman" w:hAnsi="Times New Roman" w:cs="Times New Roman"/>
          <w:bCs/>
          <w:lang w:val="en-US"/>
        </w:rPr>
        <w:t>1=</w:t>
      </w:r>
      <w:r w:rsidR="00611AC3">
        <w:rPr>
          <w:rFonts w:ascii="Times New Roman" w:hAnsi="Times New Roman" w:cs="Times New Roman"/>
          <w:bCs/>
          <w:lang w:val="en-US"/>
        </w:rPr>
        <w:t xml:space="preserve"> </w:t>
      </w:r>
      <w:r w:rsidR="00560CBF" w:rsidRPr="00F62839">
        <w:rPr>
          <w:rFonts w:ascii="Times New Roman" w:hAnsi="Times New Roman" w:cs="Times New Roman"/>
          <w:bCs/>
          <w:lang w:val="en-US"/>
        </w:rPr>
        <w:t>right atrium; 2 = right ventricle; 3 = coronary sinus; 4 = circumflex artery</w:t>
      </w:r>
    </w:p>
    <w:p w14:paraId="2822136C" w14:textId="568D0F5F" w:rsidR="002B520A" w:rsidRPr="00F62839" w:rsidRDefault="002B520A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="00560CBF" w:rsidRPr="00F62839">
        <w:rPr>
          <w:rFonts w:ascii="Times New Roman" w:hAnsi="Times New Roman" w:cs="Times New Roman"/>
          <w:bCs/>
          <w:lang w:val="en-US"/>
        </w:rPr>
        <w:t>1=</w:t>
      </w:r>
      <w:r w:rsidR="00611AC3">
        <w:rPr>
          <w:rFonts w:ascii="Times New Roman" w:hAnsi="Times New Roman" w:cs="Times New Roman"/>
          <w:bCs/>
          <w:lang w:val="en-US"/>
        </w:rPr>
        <w:t xml:space="preserve"> </w:t>
      </w:r>
      <w:r w:rsidR="00560CBF" w:rsidRPr="00F62839">
        <w:rPr>
          <w:rFonts w:ascii="Times New Roman" w:hAnsi="Times New Roman" w:cs="Times New Roman"/>
          <w:bCs/>
          <w:lang w:val="en-US"/>
        </w:rPr>
        <w:t>right atrium; 2 = right ventricle; 3</w:t>
      </w:r>
      <w:r w:rsidR="00611AC3">
        <w:rPr>
          <w:rFonts w:ascii="Times New Roman" w:hAnsi="Times New Roman" w:cs="Times New Roman"/>
          <w:bCs/>
          <w:lang w:val="en-US"/>
        </w:rPr>
        <w:t xml:space="preserve"> </w:t>
      </w:r>
      <w:r w:rsidR="00560CBF" w:rsidRPr="00F62839">
        <w:rPr>
          <w:rFonts w:ascii="Times New Roman" w:hAnsi="Times New Roman" w:cs="Times New Roman"/>
          <w:bCs/>
          <w:lang w:val="en-US"/>
        </w:rPr>
        <w:t>=</w:t>
      </w:r>
      <w:r w:rsidR="00611AC3">
        <w:rPr>
          <w:rFonts w:ascii="Times New Roman" w:hAnsi="Times New Roman" w:cs="Times New Roman"/>
          <w:bCs/>
          <w:lang w:val="en-US"/>
        </w:rPr>
        <w:t xml:space="preserve"> </w:t>
      </w:r>
      <w:r w:rsidR="00560CBF" w:rsidRPr="00F62839">
        <w:rPr>
          <w:rFonts w:ascii="Times New Roman" w:hAnsi="Times New Roman" w:cs="Times New Roman"/>
          <w:bCs/>
          <w:lang w:val="en-US"/>
        </w:rPr>
        <w:t>circumflex artery; 4</w:t>
      </w:r>
      <w:r w:rsidR="00611AC3">
        <w:rPr>
          <w:rFonts w:ascii="Times New Roman" w:hAnsi="Times New Roman" w:cs="Times New Roman"/>
          <w:bCs/>
          <w:lang w:val="en-US"/>
        </w:rPr>
        <w:t xml:space="preserve"> </w:t>
      </w:r>
      <w:r w:rsidR="00560CBF" w:rsidRPr="00F62839">
        <w:rPr>
          <w:rFonts w:ascii="Times New Roman" w:hAnsi="Times New Roman" w:cs="Times New Roman"/>
          <w:bCs/>
          <w:lang w:val="en-US"/>
        </w:rPr>
        <w:t>= coronary sinus</w:t>
      </w:r>
    </w:p>
    <w:p w14:paraId="3E4FDFF7" w14:textId="77777777" w:rsidR="002B520A" w:rsidRPr="00F62839" w:rsidRDefault="002B520A" w:rsidP="00F62839">
      <w:pPr>
        <w:rPr>
          <w:rFonts w:ascii="Times New Roman" w:hAnsi="Times New Roman" w:cs="Times New Roman"/>
          <w:bCs/>
          <w:lang w:val="en-US"/>
        </w:rPr>
      </w:pPr>
    </w:p>
    <w:p w14:paraId="364E914A" w14:textId="77777777" w:rsidR="004701FF" w:rsidRDefault="00D840FC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560CBF" w:rsidRPr="00F62839">
        <w:rPr>
          <w:rFonts w:ascii="Times New Roman" w:hAnsi="Times New Roman" w:cs="Times New Roman"/>
          <w:bCs/>
          <w:lang w:val="en-US"/>
        </w:rPr>
        <w:t xml:space="preserve">nswer A. </w:t>
      </w:r>
    </w:p>
    <w:p w14:paraId="194FD662" w14:textId="16ED1153" w:rsidR="002B520A" w:rsidRPr="00F62839" w:rsidRDefault="00560CBF" w:rsidP="004701FF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D840FC" w:rsidRPr="00F62839">
        <w:rPr>
          <w:rFonts w:ascii="Times New Roman" w:hAnsi="Times New Roman" w:cs="Times New Roman"/>
          <w:bCs/>
          <w:lang w:val="en-US"/>
        </w:rPr>
        <w:t xml:space="preserve"> detailed exam of coronary circulation is important to detect any aberrant anatomy such as a circumflex passing close to the mitral annulus (</w:t>
      </w:r>
      <w:r w:rsidR="004701FF">
        <w:rPr>
          <w:rFonts w:ascii="Times New Roman" w:hAnsi="Times New Roman" w:cs="Times New Roman"/>
          <w:bCs/>
          <w:lang w:val="en-US"/>
        </w:rPr>
        <w:t>see Figure</w:t>
      </w:r>
      <w:r w:rsidR="00D840FC" w:rsidRPr="00F62839">
        <w:rPr>
          <w:rFonts w:ascii="Times New Roman" w:hAnsi="Times New Roman" w:cs="Times New Roman"/>
          <w:bCs/>
          <w:lang w:val="en-US"/>
        </w:rPr>
        <w:t xml:space="preserve"> 9.15). Knowledge of this condition could prevent trauma or iatrogenic occlusion to the circumflex artery during mitral annuloplasty (</w:t>
      </w:r>
      <w:r w:rsidR="004701FF">
        <w:rPr>
          <w:rFonts w:ascii="Times New Roman" w:hAnsi="Times New Roman" w:cs="Times New Roman"/>
          <w:bCs/>
          <w:lang w:val="en-US"/>
        </w:rPr>
        <w:t>see Figure</w:t>
      </w:r>
      <w:r w:rsidR="00D840FC" w:rsidRPr="00F62839">
        <w:rPr>
          <w:rFonts w:ascii="Times New Roman" w:hAnsi="Times New Roman" w:cs="Times New Roman"/>
          <w:bCs/>
          <w:lang w:val="en-US"/>
        </w:rPr>
        <w:t xml:space="preserve"> 9.11).</w:t>
      </w:r>
    </w:p>
    <w:p w14:paraId="26E0244D" w14:textId="77777777" w:rsidR="0011426C" w:rsidRPr="00F62839" w:rsidRDefault="0011426C" w:rsidP="00F62839">
      <w:pPr>
        <w:rPr>
          <w:rFonts w:ascii="Times New Roman" w:hAnsi="Times New Roman" w:cs="Times New Roman"/>
          <w:bCs/>
          <w:lang w:val="en-US"/>
        </w:rPr>
      </w:pPr>
    </w:p>
    <w:p w14:paraId="670D7548" w14:textId="77777777" w:rsidR="004701FF" w:rsidRDefault="004701FF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7FDD685F" w14:textId="46254F8B" w:rsidR="0011426C" w:rsidRPr="00F62839" w:rsidRDefault="004701FF" w:rsidP="00F62839">
      <w:pPr>
        <w:jc w:val="both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lastRenderedPageBreak/>
        <w:t>Q</w:t>
      </w:r>
      <w:r w:rsidR="00D840FC" w:rsidRPr="00F62839">
        <w:rPr>
          <w:rFonts w:ascii="Times New Roman" w:hAnsi="Times New Roman" w:cs="Times New Roman"/>
          <w:bCs/>
          <w:lang w:val="en-US"/>
        </w:rPr>
        <w:t xml:space="preserve">5: </w:t>
      </w:r>
      <w:r>
        <w:rPr>
          <w:rFonts w:ascii="Times New Roman" w:hAnsi="Times New Roman" w:cs="Times New Roman"/>
          <w:bCs/>
          <w:lang w:val="en-US"/>
        </w:rPr>
        <w:t>Y</w:t>
      </w:r>
      <w:r w:rsidR="00D840FC" w:rsidRPr="00F62839">
        <w:rPr>
          <w:rFonts w:ascii="Times New Roman" w:hAnsi="Times New Roman" w:cs="Times New Roman"/>
          <w:bCs/>
          <w:lang w:val="en-US"/>
        </w:rPr>
        <w:t xml:space="preserve">ou are the cardiac anesthesiologist </w:t>
      </w:r>
      <w:r w:rsidR="000540F5" w:rsidRPr="00F62839">
        <w:rPr>
          <w:rFonts w:ascii="Times New Roman" w:hAnsi="Times New Roman" w:cs="Times New Roman"/>
          <w:bCs/>
          <w:lang w:val="en-US"/>
        </w:rPr>
        <w:t xml:space="preserve">of a patient going under robotic assisted procedure for coronary revascularization with a hybrid approach. The patient </w:t>
      </w:r>
      <w:r w:rsidR="00121D68">
        <w:rPr>
          <w:rFonts w:ascii="Times New Roman" w:hAnsi="Times New Roman" w:cs="Times New Roman"/>
          <w:bCs/>
          <w:lang w:val="en-US"/>
        </w:rPr>
        <w:t xml:space="preserve">has a history </w:t>
      </w:r>
      <w:r w:rsidR="000540F5" w:rsidRPr="00F62839">
        <w:rPr>
          <w:rFonts w:ascii="Times New Roman" w:hAnsi="Times New Roman" w:cs="Times New Roman"/>
          <w:bCs/>
          <w:lang w:val="en-US"/>
        </w:rPr>
        <w:t xml:space="preserve">right coronary </w:t>
      </w:r>
      <w:proofErr w:type="gramStart"/>
      <w:r w:rsidR="000540F5" w:rsidRPr="00F62839">
        <w:rPr>
          <w:rFonts w:ascii="Times New Roman" w:hAnsi="Times New Roman" w:cs="Times New Roman"/>
          <w:bCs/>
          <w:lang w:val="en-US"/>
        </w:rPr>
        <w:t>artery</w:t>
      </w:r>
      <w:proofErr w:type="gramEnd"/>
      <w:r w:rsidR="00121D68">
        <w:rPr>
          <w:rFonts w:ascii="Times New Roman" w:hAnsi="Times New Roman" w:cs="Times New Roman"/>
          <w:bCs/>
          <w:lang w:val="en-US"/>
        </w:rPr>
        <w:t xml:space="preserve"> stent angioplasty</w:t>
      </w:r>
      <w:r w:rsidR="000540F5" w:rsidRPr="00F62839">
        <w:rPr>
          <w:rFonts w:ascii="Times New Roman" w:hAnsi="Times New Roman" w:cs="Times New Roman"/>
          <w:bCs/>
          <w:lang w:val="en-US"/>
        </w:rPr>
        <w:t xml:space="preserve"> and is going under surgical approach for the left coronary artery. What do you </w:t>
      </w:r>
      <w:proofErr w:type="gramStart"/>
      <w:r w:rsidR="000540F5" w:rsidRPr="00F62839">
        <w:rPr>
          <w:rFonts w:ascii="Times New Roman" w:hAnsi="Times New Roman" w:cs="Times New Roman"/>
          <w:bCs/>
          <w:lang w:val="en-US"/>
        </w:rPr>
        <w:t>suspect</w:t>
      </w:r>
      <w:proofErr w:type="gramEnd"/>
      <w:r w:rsidR="000540F5" w:rsidRPr="00F62839">
        <w:rPr>
          <w:rFonts w:ascii="Times New Roman" w:hAnsi="Times New Roman" w:cs="Times New Roman"/>
          <w:bCs/>
          <w:lang w:val="en-US"/>
        </w:rPr>
        <w:t xml:space="preserve"> with the following picture?</w:t>
      </w:r>
    </w:p>
    <w:p w14:paraId="6BFA12E0" w14:textId="77777777" w:rsidR="000540F5" w:rsidRPr="00F62839" w:rsidRDefault="000540F5" w:rsidP="00F62839">
      <w:pPr>
        <w:rPr>
          <w:rFonts w:ascii="Times New Roman" w:hAnsi="Times New Roman" w:cs="Times New Roman"/>
          <w:bCs/>
          <w:lang w:val="en-US"/>
        </w:rPr>
      </w:pPr>
    </w:p>
    <w:p w14:paraId="73B2F9B5" w14:textId="77777777" w:rsidR="000540F5" w:rsidRPr="00F62839" w:rsidRDefault="000540F5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Before:</w:t>
      </w:r>
    </w:p>
    <w:p w14:paraId="342288F8" w14:textId="77777777" w:rsidR="000540F5" w:rsidRPr="00F62839" w:rsidRDefault="000540F5" w:rsidP="00F62839">
      <w:pPr>
        <w:jc w:val="center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  <w:lang w:val="en-US"/>
        </w:rPr>
        <w:drawing>
          <wp:inline distT="0" distB="0" distL="0" distR="0" wp14:anchorId="0A410A55" wp14:editId="7C3624A2">
            <wp:extent cx="3228392" cy="2141022"/>
            <wp:effectExtent l="0" t="0" r="0" b="571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e d’écran 2025-02-16 à 10.51.2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521" cy="216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D6172" w14:textId="77777777" w:rsidR="000540F5" w:rsidRPr="00F62839" w:rsidRDefault="000540F5" w:rsidP="00F62839">
      <w:pPr>
        <w:rPr>
          <w:rFonts w:ascii="Times New Roman" w:hAnsi="Times New Roman" w:cs="Times New Roman"/>
          <w:bCs/>
          <w:lang w:val="en-US"/>
        </w:rPr>
      </w:pPr>
    </w:p>
    <w:p w14:paraId="4CC0139A" w14:textId="77777777" w:rsidR="000540F5" w:rsidRPr="00F62839" w:rsidRDefault="000540F5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After: </w:t>
      </w:r>
    </w:p>
    <w:p w14:paraId="7FBCD5D4" w14:textId="77777777" w:rsidR="000540F5" w:rsidRPr="00F62839" w:rsidRDefault="000540F5" w:rsidP="00F62839">
      <w:pPr>
        <w:jc w:val="center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  <w:lang w:val="en-US"/>
        </w:rPr>
        <w:drawing>
          <wp:inline distT="0" distB="0" distL="0" distR="0" wp14:anchorId="44285F2D" wp14:editId="5BD812CB">
            <wp:extent cx="3228340" cy="2071169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e d’écran 2025-02-16 à 10.51.3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414" cy="2097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432E2" w14:textId="77777777" w:rsidR="000540F5" w:rsidRPr="00F62839" w:rsidRDefault="000540F5" w:rsidP="00F62839">
      <w:pPr>
        <w:rPr>
          <w:rFonts w:ascii="Times New Roman" w:hAnsi="Times New Roman" w:cs="Times New Roman"/>
          <w:bCs/>
          <w:lang w:val="en-US"/>
        </w:rPr>
      </w:pPr>
    </w:p>
    <w:p w14:paraId="26CCF90D" w14:textId="05A7CD9B" w:rsidR="005F05CF" w:rsidRPr="00F62839" w:rsidRDefault="005F05CF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Right ventricular outflow tract ischemia</w:t>
      </w:r>
    </w:p>
    <w:p w14:paraId="06EFE29F" w14:textId="2604710B" w:rsidR="005F05CF" w:rsidRPr="00F62839" w:rsidRDefault="005F05CF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Mechanical right ventricular outflow tract</w:t>
      </w:r>
    </w:p>
    <w:p w14:paraId="2B965C29" w14:textId="4248F158" w:rsidR="005F05CF" w:rsidRPr="00F62839" w:rsidRDefault="005F05CF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Dynamic right ventricular outflow tract</w:t>
      </w:r>
    </w:p>
    <w:p w14:paraId="7BD249F1" w14:textId="017ED9DC" w:rsidR="005F05CF" w:rsidRPr="00F62839" w:rsidRDefault="005F05CF" w:rsidP="00F62839">
      <w:pPr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4701FF">
        <w:rPr>
          <w:rFonts w:ascii="Times New Roman" w:hAnsi="Times New Roman" w:cs="Times New Roman"/>
          <w:bCs/>
          <w:lang w:val="en-US"/>
        </w:rPr>
        <w:t>)</w:t>
      </w:r>
      <w:r w:rsidR="004701FF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Left mammary artery spasm</w:t>
      </w:r>
    </w:p>
    <w:p w14:paraId="4100CE29" w14:textId="77777777" w:rsidR="000540F5" w:rsidRPr="00F62839" w:rsidRDefault="000540F5" w:rsidP="00F62839">
      <w:pPr>
        <w:rPr>
          <w:rFonts w:ascii="Times New Roman" w:hAnsi="Times New Roman" w:cs="Times New Roman"/>
          <w:bCs/>
          <w:lang w:val="en-US"/>
        </w:rPr>
      </w:pPr>
    </w:p>
    <w:p w14:paraId="56F1CE5D" w14:textId="77777777" w:rsidR="000540F5" w:rsidRPr="00F62839" w:rsidRDefault="000540F5" w:rsidP="00F62839">
      <w:pPr>
        <w:rPr>
          <w:rFonts w:ascii="Times New Roman" w:hAnsi="Times New Roman" w:cs="Times New Roman"/>
          <w:bCs/>
          <w:lang w:val="en-US"/>
        </w:rPr>
      </w:pPr>
    </w:p>
    <w:p w14:paraId="74FE247A" w14:textId="77777777" w:rsidR="004701FF" w:rsidRDefault="005F05C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 B </w:t>
      </w:r>
    </w:p>
    <w:p w14:paraId="1586ACF7" w14:textId="6B89B879" w:rsidR="001531E4" w:rsidRPr="00F62839" w:rsidRDefault="000540F5" w:rsidP="004701FF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This is typical aspect of </w:t>
      </w:r>
      <w:r w:rsidR="005F05CF" w:rsidRPr="00F62839">
        <w:rPr>
          <w:rFonts w:ascii="Times New Roman" w:hAnsi="Times New Roman" w:cs="Times New Roman"/>
          <w:bCs/>
          <w:lang w:val="en-US"/>
        </w:rPr>
        <w:t xml:space="preserve">mechanical </w:t>
      </w:r>
      <w:r w:rsidRPr="00F62839">
        <w:rPr>
          <w:rFonts w:ascii="Times New Roman" w:hAnsi="Times New Roman" w:cs="Times New Roman"/>
          <w:bCs/>
          <w:lang w:val="en-US"/>
        </w:rPr>
        <w:t xml:space="preserve">RVOT obstruction owing to the </w:t>
      </w:r>
      <w:r w:rsidR="00867AD6" w:rsidRPr="00F62839">
        <w:rPr>
          <w:rFonts w:ascii="Times New Roman" w:hAnsi="Times New Roman" w:cs="Times New Roman"/>
          <w:bCs/>
          <w:lang w:val="en-US"/>
        </w:rPr>
        <w:t>trocar</w:t>
      </w:r>
      <w:r w:rsidR="00027C31">
        <w:rPr>
          <w:rFonts w:ascii="Times New Roman" w:hAnsi="Times New Roman" w:cs="Times New Roman"/>
          <w:bCs/>
          <w:lang w:val="en-US"/>
        </w:rPr>
        <w:t xml:space="preserve"> </w:t>
      </w:r>
      <w:r w:rsidR="00867AD6">
        <w:rPr>
          <w:rFonts w:ascii="Times New Roman" w:hAnsi="Times New Roman" w:cs="Times New Roman"/>
          <w:bCs/>
          <w:lang w:val="en-US"/>
        </w:rPr>
        <w:t>insufflation</w:t>
      </w:r>
      <w:r w:rsidRPr="00F62839">
        <w:rPr>
          <w:rFonts w:ascii="Times New Roman" w:hAnsi="Times New Roman" w:cs="Times New Roman"/>
          <w:bCs/>
          <w:lang w:val="en-US"/>
        </w:rPr>
        <w:t xml:space="preserve"> pressure </w:t>
      </w:r>
      <w:r w:rsidR="00027C31">
        <w:rPr>
          <w:rFonts w:ascii="Times New Roman" w:hAnsi="Times New Roman" w:cs="Times New Roman"/>
          <w:bCs/>
          <w:lang w:val="en-US"/>
        </w:rPr>
        <w:t xml:space="preserve">being </w:t>
      </w:r>
      <w:r w:rsidRPr="00F62839">
        <w:rPr>
          <w:rFonts w:ascii="Times New Roman" w:hAnsi="Times New Roman" w:cs="Times New Roman"/>
          <w:bCs/>
          <w:lang w:val="en-US"/>
        </w:rPr>
        <w:t>over 10cmH2O (</w:t>
      </w:r>
      <w:r w:rsidR="004701FF">
        <w:rPr>
          <w:rFonts w:ascii="Times New Roman" w:hAnsi="Times New Roman" w:cs="Times New Roman"/>
          <w:bCs/>
          <w:lang w:val="en-US"/>
        </w:rPr>
        <w:t>see Figure</w:t>
      </w:r>
      <w:r w:rsidRPr="00F62839">
        <w:rPr>
          <w:rFonts w:ascii="Times New Roman" w:hAnsi="Times New Roman" w:cs="Times New Roman"/>
          <w:bCs/>
          <w:lang w:val="en-US"/>
        </w:rPr>
        <w:t xml:space="preserve"> 20.33, 20.34) </w:t>
      </w:r>
      <w:proofErr w:type="gramStart"/>
      <w:r w:rsidRPr="00F62839">
        <w:rPr>
          <w:rFonts w:ascii="Times New Roman" w:hAnsi="Times New Roman" w:cs="Times New Roman"/>
          <w:bCs/>
          <w:lang w:val="en-US"/>
        </w:rPr>
        <w:t>similar to</w:t>
      </w:r>
      <w:proofErr w:type="gramEnd"/>
      <w:r w:rsidRPr="00F62839">
        <w:rPr>
          <w:rFonts w:ascii="Times New Roman" w:hAnsi="Times New Roman" w:cs="Times New Roman"/>
          <w:bCs/>
          <w:lang w:val="en-US"/>
        </w:rPr>
        <w:t xml:space="preserve"> a left </w:t>
      </w:r>
      <w:r w:rsidR="003A59AF">
        <w:rPr>
          <w:rFonts w:ascii="Times New Roman" w:hAnsi="Times New Roman" w:cs="Times New Roman"/>
          <w:bCs/>
          <w:lang w:val="en-US"/>
        </w:rPr>
        <w:t xml:space="preserve">tension </w:t>
      </w:r>
      <w:r w:rsidRPr="00F62839">
        <w:rPr>
          <w:rFonts w:ascii="Times New Roman" w:hAnsi="Times New Roman" w:cs="Times New Roman"/>
          <w:bCs/>
          <w:lang w:val="en-US"/>
        </w:rPr>
        <w:t>pneumothorax (</w:t>
      </w:r>
      <w:r w:rsidR="004701FF">
        <w:rPr>
          <w:rFonts w:ascii="Times New Roman" w:hAnsi="Times New Roman" w:cs="Times New Roman"/>
          <w:bCs/>
          <w:lang w:val="en-US"/>
        </w:rPr>
        <w:t>see Figure</w:t>
      </w:r>
      <w:r w:rsidRPr="00F62839">
        <w:rPr>
          <w:rFonts w:ascii="Times New Roman" w:hAnsi="Times New Roman" w:cs="Times New Roman"/>
          <w:bCs/>
          <w:lang w:val="en-US"/>
        </w:rPr>
        <w:t xml:space="preserve"> 32.10). Reducing the </w:t>
      </w:r>
      <w:r w:rsidR="007C2433">
        <w:rPr>
          <w:rFonts w:ascii="Times New Roman" w:hAnsi="Times New Roman" w:cs="Times New Roman"/>
          <w:bCs/>
          <w:lang w:val="en-US"/>
        </w:rPr>
        <w:t xml:space="preserve">insufflation </w:t>
      </w:r>
      <w:proofErr w:type="spellStart"/>
      <w:proofErr w:type="gramStart"/>
      <w:r w:rsidR="007C2433">
        <w:rPr>
          <w:rFonts w:ascii="Times New Roman" w:hAnsi="Times New Roman" w:cs="Times New Roman"/>
          <w:bCs/>
          <w:lang w:val="en-US"/>
        </w:rPr>
        <w:t>pressure</w:t>
      </w:r>
      <w:r w:rsidRPr="00F62839">
        <w:rPr>
          <w:rFonts w:ascii="Times New Roman" w:hAnsi="Times New Roman" w:cs="Times New Roman"/>
          <w:bCs/>
          <w:lang w:val="en-US"/>
        </w:rPr>
        <w:t>may</w:t>
      </w:r>
      <w:proofErr w:type="spellEnd"/>
      <w:proofErr w:type="gramEnd"/>
      <w:r w:rsidRPr="00F62839">
        <w:rPr>
          <w:rFonts w:ascii="Times New Roman" w:hAnsi="Times New Roman" w:cs="Times New Roman"/>
          <w:bCs/>
          <w:lang w:val="en-US"/>
        </w:rPr>
        <w:t xml:space="preserve"> </w:t>
      </w:r>
      <w:r w:rsidR="009B3227">
        <w:rPr>
          <w:rFonts w:ascii="Times New Roman" w:hAnsi="Times New Roman" w:cs="Times New Roman"/>
          <w:bCs/>
          <w:lang w:val="en-US"/>
        </w:rPr>
        <w:t xml:space="preserve">also </w:t>
      </w:r>
      <w:r w:rsidR="007C2433">
        <w:rPr>
          <w:rFonts w:ascii="Times New Roman" w:hAnsi="Times New Roman" w:cs="Times New Roman"/>
          <w:bCs/>
          <w:lang w:val="en-US"/>
        </w:rPr>
        <w:t xml:space="preserve">help </w:t>
      </w:r>
      <w:r w:rsidR="009B3227">
        <w:rPr>
          <w:rFonts w:ascii="Times New Roman" w:hAnsi="Times New Roman" w:cs="Times New Roman"/>
          <w:bCs/>
          <w:lang w:val="en-US"/>
        </w:rPr>
        <w:t xml:space="preserve">by </w:t>
      </w:r>
      <w:r w:rsidRPr="00F62839">
        <w:rPr>
          <w:rFonts w:ascii="Times New Roman" w:hAnsi="Times New Roman" w:cs="Times New Roman"/>
          <w:bCs/>
          <w:lang w:val="en-US"/>
        </w:rPr>
        <w:t>reduc</w:t>
      </w:r>
      <w:r w:rsidR="009B3227">
        <w:rPr>
          <w:rFonts w:ascii="Times New Roman" w:hAnsi="Times New Roman" w:cs="Times New Roman"/>
          <w:bCs/>
          <w:lang w:val="en-US"/>
        </w:rPr>
        <w:t>ing</w:t>
      </w:r>
      <w:r w:rsidRPr="00F62839">
        <w:rPr>
          <w:rFonts w:ascii="Times New Roman" w:hAnsi="Times New Roman" w:cs="Times New Roman"/>
          <w:bCs/>
          <w:lang w:val="en-US"/>
        </w:rPr>
        <w:t xml:space="preserve"> the pulmonary artery pressure.</w:t>
      </w:r>
      <w:r w:rsidR="00E2069E" w:rsidRPr="00F62839">
        <w:rPr>
          <w:rFonts w:ascii="Times New Roman" w:hAnsi="Times New Roman" w:cs="Times New Roman"/>
          <w:bCs/>
          <w:lang w:val="en-US"/>
        </w:rPr>
        <w:t xml:space="preserve"> Right sided dysfunction is a frequent cause of conversion to conventional cardiopulmonary bypass, especially in patients with associated right coronary artery disease</w:t>
      </w:r>
      <w:r w:rsidR="004B55B6">
        <w:rPr>
          <w:rFonts w:ascii="Times New Roman" w:hAnsi="Times New Roman" w:cs="Times New Roman"/>
          <w:bCs/>
          <w:lang w:val="en-US"/>
        </w:rPr>
        <w:t>.</w:t>
      </w:r>
    </w:p>
    <w:p w14:paraId="3C901F3C" w14:textId="77777777" w:rsidR="00BB6832" w:rsidRPr="00F62839" w:rsidRDefault="00BB6832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72B98D82" w14:textId="77777777" w:rsidR="004701FF" w:rsidRDefault="004701FF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4379A150" w14:textId="54CA5F5E" w:rsidR="00BB6832" w:rsidRPr="00F62839" w:rsidRDefault="00BB683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lastRenderedPageBreak/>
        <w:t xml:space="preserve">Q6 How do you evaluate regional wall motion (RWM) in this </w:t>
      </w:r>
      <w:proofErr w:type="gramStart"/>
      <w:r w:rsidRPr="00F62839">
        <w:rPr>
          <w:rFonts w:ascii="Times New Roman" w:hAnsi="Times New Roman" w:cs="Times New Roman"/>
          <w:bCs/>
          <w:lang w:val="en-US"/>
        </w:rPr>
        <w:t>63 year-old</w:t>
      </w:r>
      <w:proofErr w:type="gramEnd"/>
      <w:r w:rsidRPr="00F62839">
        <w:rPr>
          <w:rFonts w:ascii="Times New Roman" w:hAnsi="Times New Roman" w:cs="Times New Roman"/>
          <w:bCs/>
          <w:lang w:val="en-US"/>
        </w:rPr>
        <w:t xml:space="preserve"> man undergoing robotic revascularization? (see </w:t>
      </w:r>
      <w:r w:rsidRPr="004B55B6">
        <w:rPr>
          <w:rFonts w:ascii="Times New Roman" w:hAnsi="Times New Roman" w:cs="Times New Roman"/>
          <w:bCs/>
          <w:highlight w:val="yellow"/>
          <w:lang w:val="en-US"/>
        </w:rPr>
        <w:t>Video Chap20_Q6</w:t>
      </w:r>
      <w:r w:rsidRPr="00F62839">
        <w:rPr>
          <w:rFonts w:ascii="Times New Roman" w:hAnsi="Times New Roman" w:cs="Times New Roman"/>
          <w:bCs/>
          <w:lang w:val="en-US"/>
        </w:rPr>
        <w:t>)</w:t>
      </w:r>
    </w:p>
    <w:p w14:paraId="25932924" w14:textId="4912AFC8" w:rsidR="00BB6832" w:rsidRPr="00F62839" w:rsidRDefault="00BB6832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There is abnormal RWM in the anterior portion of the heart</w:t>
      </w:r>
    </w:p>
    <w:p w14:paraId="4B250059" w14:textId="31208726" w:rsidR="00BB6832" w:rsidRPr="00F62839" w:rsidRDefault="00BB6832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 xml:space="preserve">There </w:t>
      </w:r>
      <w:proofErr w:type="gramStart"/>
      <w:r w:rsidRPr="00F62839">
        <w:rPr>
          <w:rFonts w:ascii="Times New Roman" w:hAnsi="Times New Roman" w:cs="Times New Roman"/>
          <w:bCs/>
          <w:lang w:val="en-US"/>
        </w:rPr>
        <w:t>is</w:t>
      </w:r>
      <w:proofErr w:type="gramEnd"/>
      <w:r w:rsidRPr="00F62839">
        <w:rPr>
          <w:rFonts w:ascii="Times New Roman" w:hAnsi="Times New Roman" w:cs="Times New Roman"/>
          <w:bCs/>
          <w:lang w:val="en-US"/>
        </w:rPr>
        <w:t xml:space="preserve"> no RWM abnormalities</w:t>
      </w:r>
    </w:p>
    <w:p w14:paraId="60563058" w14:textId="4DDCFA51" w:rsidR="00BB6832" w:rsidRPr="00F62839" w:rsidRDefault="00BB6832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proofErr w:type="gramStart"/>
      <w:r w:rsidRPr="00F62839">
        <w:rPr>
          <w:rFonts w:ascii="Times New Roman" w:hAnsi="Times New Roman" w:cs="Times New Roman"/>
          <w:bCs/>
          <w:lang w:val="en-US"/>
        </w:rPr>
        <w:t>The RWM</w:t>
      </w:r>
      <w:proofErr w:type="gramEnd"/>
      <w:r w:rsidRPr="00F62839">
        <w:rPr>
          <w:rFonts w:ascii="Times New Roman" w:hAnsi="Times New Roman" w:cs="Times New Roman"/>
          <w:bCs/>
          <w:lang w:val="en-US"/>
        </w:rPr>
        <w:t xml:space="preserve"> abnormalities are most likely secondary to the pressure of the retractor on the heart</w:t>
      </w:r>
    </w:p>
    <w:p w14:paraId="1A4DC5A3" w14:textId="3319446F" w:rsidR="00BB6832" w:rsidRPr="00F62839" w:rsidRDefault="00BB6832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This is most likely secondary to abnormal right coronary artery perfusion abnormality</w:t>
      </w:r>
    </w:p>
    <w:p w14:paraId="2C3B0B27" w14:textId="77777777" w:rsidR="00BB6832" w:rsidRPr="00F62839" w:rsidRDefault="00BB6832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1A8095D4" w14:textId="77777777" w:rsidR="00CF5B1B" w:rsidRDefault="00BB683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 C. </w:t>
      </w:r>
    </w:p>
    <w:p w14:paraId="34D92F86" w14:textId="508082BF" w:rsidR="00BB6832" w:rsidRPr="00F62839" w:rsidRDefault="00CF5B1B" w:rsidP="00CF5B1B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0AC5F22E" wp14:editId="39C5F41C">
            <wp:simplePos x="0" y="0"/>
            <wp:positionH relativeFrom="column">
              <wp:posOffset>1502897</wp:posOffset>
            </wp:positionH>
            <wp:positionV relativeFrom="paragraph">
              <wp:posOffset>748723</wp:posOffset>
            </wp:positionV>
            <wp:extent cx="3575685" cy="2600960"/>
            <wp:effectExtent l="0" t="0" r="5715" b="8890"/>
            <wp:wrapTopAndBottom/>
            <wp:docPr id="1209711306" name="Image 1" descr="Une image contenant capture d’écran, Imagerie médicale, radiologie, Échographie obstétrica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11306" name="Image 1" descr="Une image contenant capture d’écran, Imagerie médicale, radiologie, Échographie obstétricale&#10;&#10;Le contenu généré par l’IA peut êtr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685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6832" w:rsidRPr="00F62839">
        <w:rPr>
          <w:rFonts w:ascii="Times New Roman" w:hAnsi="Times New Roman" w:cs="Times New Roman"/>
          <w:bCs/>
          <w:lang w:val="en-US"/>
        </w:rPr>
        <w:t xml:space="preserve">The arrows in this </w:t>
      </w:r>
      <w:proofErr w:type="spellStart"/>
      <w:r w:rsidR="00BB6832" w:rsidRPr="00F62839">
        <w:rPr>
          <w:rFonts w:ascii="Times New Roman" w:hAnsi="Times New Roman" w:cs="Times New Roman"/>
          <w:bCs/>
          <w:lang w:val="en-US"/>
        </w:rPr>
        <w:t>multislice</w:t>
      </w:r>
      <w:proofErr w:type="spellEnd"/>
      <w:r w:rsidR="00BB6832" w:rsidRPr="00F62839">
        <w:rPr>
          <w:rFonts w:ascii="Times New Roman" w:hAnsi="Times New Roman" w:cs="Times New Roman"/>
          <w:bCs/>
          <w:lang w:val="en-US"/>
        </w:rPr>
        <w:t xml:space="preserve"> left ventricular view (see figure below) in this patient indicate the retractor used in robotic surgery which are causing the regional wall motion abnormality. In robotic </w:t>
      </w:r>
      <w:proofErr w:type="spellStart"/>
      <w:r w:rsidR="00BB6832" w:rsidRPr="00F62839">
        <w:rPr>
          <w:rFonts w:ascii="Times New Roman" w:hAnsi="Times New Roman" w:cs="Times New Roman"/>
          <w:bCs/>
          <w:lang w:val="en-US"/>
        </w:rPr>
        <w:t>revascularisaiton</w:t>
      </w:r>
      <w:proofErr w:type="spellEnd"/>
      <w:r w:rsidR="00BB6832" w:rsidRPr="00F62839">
        <w:rPr>
          <w:rFonts w:ascii="Times New Roman" w:hAnsi="Times New Roman" w:cs="Times New Roman"/>
          <w:bCs/>
          <w:lang w:val="en-US"/>
        </w:rPr>
        <w:t xml:space="preserve">, it is mostly the left anterior coronary artery that is revascularized. </w:t>
      </w:r>
    </w:p>
    <w:p w14:paraId="0EEAE73D" w14:textId="77777777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2AFEA424" w14:textId="43701708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Q7 </w:t>
      </w:r>
      <w:r w:rsidR="00861DE3">
        <w:rPr>
          <w:rFonts w:ascii="Times New Roman" w:hAnsi="Times New Roman" w:cs="Times New Roman"/>
          <w:bCs/>
          <w:lang w:val="en-US"/>
        </w:rPr>
        <w:t>Identify this</w:t>
      </w:r>
      <w:r w:rsidRPr="00F62839">
        <w:rPr>
          <w:rFonts w:ascii="Times New Roman" w:hAnsi="Times New Roman" w:cs="Times New Roman"/>
          <w:bCs/>
          <w:lang w:val="en-US"/>
        </w:rPr>
        <w:t xml:space="preserve"> complication following minimally invasive cardiac surgery</w:t>
      </w:r>
      <w:r w:rsidR="00861DE3">
        <w:rPr>
          <w:rFonts w:ascii="Times New Roman" w:hAnsi="Times New Roman" w:cs="Times New Roman"/>
          <w:bCs/>
          <w:lang w:val="en-US"/>
        </w:rPr>
        <w:t>.</w:t>
      </w:r>
      <w:r w:rsidRPr="00F62839">
        <w:rPr>
          <w:rFonts w:ascii="Times New Roman" w:hAnsi="Times New Roman" w:cs="Times New Roman"/>
          <w:bCs/>
          <w:lang w:val="en-US"/>
        </w:rPr>
        <w:t xml:space="preserve"> (see </w:t>
      </w:r>
      <w:r w:rsidRPr="004B55B6">
        <w:rPr>
          <w:rFonts w:ascii="Times New Roman" w:hAnsi="Times New Roman" w:cs="Times New Roman"/>
          <w:bCs/>
          <w:highlight w:val="yellow"/>
          <w:lang w:val="en-US"/>
        </w:rPr>
        <w:t>video Chap21_Q7A</w:t>
      </w:r>
      <w:r w:rsidRPr="00F62839">
        <w:rPr>
          <w:rFonts w:ascii="Times New Roman" w:hAnsi="Times New Roman" w:cs="Times New Roman"/>
          <w:bCs/>
          <w:lang w:val="en-US"/>
        </w:rPr>
        <w:t>)</w:t>
      </w:r>
    </w:p>
    <w:p w14:paraId="4F4C60CD" w14:textId="77777777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375939C5" w14:textId="1614B361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Left ventricular regional wall motion abnormality</w:t>
      </w:r>
    </w:p>
    <w:p w14:paraId="53F3170F" w14:textId="6F531343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Pericardial tamponade</w:t>
      </w:r>
    </w:p>
    <w:p w14:paraId="5634D695" w14:textId="7E896288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Right ventricular failure</w:t>
      </w:r>
    </w:p>
    <w:p w14:paraId="4E735599" w14:textId="60BC694E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Right ventricular regional wall motion abnormality</w:t>
      </w:r>
    </w:p>
    <w:p w14:paraId="7B7EC873" w14:textId="77777777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24F33679" w14:textId="77777777" w:rsidR="00CF5B1B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Answer: B </w:t>
      </w:r>
    </w:p>
    <w:p w14:paraId="3B425900" w14:textId="3E306520" w:rsidR="00C52CE2" w:rsidRPr="00F62839" w:rsidRDefault="00C52CE2" w:rsidP="00CF5B1B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Pericardial tamponade is secondary to right ventricular perforation (see </w:t>
      </w:r>
      <w:r w:rsidRPr="004B55B6">
        <w:rPr>
          <w:rFonts w:ascii="Times New Roman" w:hAnsi="Times New Roman" w:cs="Times New Roman"/>
          <w:bCs/>
          <w:highlight w:val="yellow"/>
          <w:lang w:val="en-US"/>
        </w:rPr>
        <w:t>video Chap21_Q7B</w:t>
      </w:r>
      <w:r w:rsidRPr="00F62839">
        <w:rPr>
          <w:rFonts w:ascii="Times New Roman" w:hAnsi="Times New Roman" w:cs="Times New Roman"/>
          <w:bCs/>
          <w:lang w:val="en-US"/>
        </w:rPr>
        <w:t>). In such a case</w:t>
      </w:r>
      <w:r w:rsidR="00861DE3">
        <w:rPr>
          <w:rFonts w:ascii="Times New Roman" w:hAnsi="Times New Roman" w:cs="Times New Roman"/>
          <w:bCs/>
          <w:lang w:val="en-US"/>
        </w:rPr>
        <w:t xml:space="preserve">, </w:t>
      </w:r>
      <w:r w:rsidRPr="00F62839">
        <w:rPr>
          <w:rFonts w:ascii="Times New Roman" w:hAnsi="Times New Roman" w:cs="Times New Roman"/>
          <w:bCs/>
          <w:lang w:val="en-US"/>
        </w:rPr>
        <w:t xml:space="preserve">the </w:t>
      </w:r>
      <w:proofErr w:type="gramStart"/>
      <w:r w:rsidRPr="00F62839">
        <w:rPr>
          <w:rFonts w:ascii="Times New Roman" w:hAnsi="Times New Roman" w:cs="Times New Roman"/>
          <w:bCs/>
          <w:lang w:val="en-US"/>
        </w:rPr>
        <w:t>minimally</w:t>
      </w:r>
      <w:proofErr w:type="gramEnd"/>
      <w:r w:rsidRPr="00F62839">
        <w:rPr>
          <w:rFonts w:ascii="Times New Roman" w:hAnsi="Times New Roman" w:cs="Times New Roman"/>
          <w:bCs/>
          <w:lang w:val="en-US"/>
        </w:rPr>
        <w:t xml:space="preserve"> approach should be converted to a sternotomy</w:t>
      </w:r>
      <w:r w:rsidR="0099087C">
        <w:rPr>
          <w:rFonts w:ascii="Times New Roman" w:hAnsi="Times New Roman" w:cs="Times New Roman"/>
          <w:bCs/>
          <w:lang w:val="en-US"/>
        </w:rPr>
        <w:t>.</w:t>
      </w:r>
    </w:p>
    <w:p w14:paraId="0C70FD5C" w14:textId="77777777" w:rsidR="00C52CE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68209432" w14:textId="77777777" w:rsidR="00CF5B1B" w:rsidRDefault="00CF5B1B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602F82C5" w14:textId="74853563" w:rsidR="00BB6832" w:rsidRPr="00F62839" w:rsidRDefault="00C52CE2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BE0191">
        <w:rPr>
          <w:rFonts w:ascii="Times New Roman" w:hAnsi="Times New Roman" w:cs="Times New Roman"/>
          <w:bCs/>
          <w:lang w:val="en-US"/>
        </w:rPr>
        <w:lastRenderedPageBreak/>
        <w:t>Q8</w:t>
      </w:r>
      <w:r w:rsidR="00654518" w:rsidRPr="00F62839">
        <w:rPr>
          <w:rFonts w:ascii="Times New Roman" w:hAnsi="Times New Roman" w:cs="Times New Roman"/>
          <w:bCs/>
          <w:lang w:val="en-US"/>
        </w:rPr>
        <w:t xml:space="preserve"> Wha</w:t>
      </w:r>
      <w:r w:rsidR="00EF3B3A" w:rsidRPr="00F62839">
        <w:rPr>
          <w:rFonts w:ascii="Times New Roman" w:hAnsi="Times New Roman" w:cs="Times New Roman"/>
          <w:bCs/>
          <w:lang w:val="en-US"/>
        </w:rPr>
        <w:t>t</w:t>
      </w:r>
      <w:r w:rsidR="00654518" w:rsidRPr="00F62839">
        <w:rPr>
          <w:rFonts w:ascii="Times New Roman" w:hAnsi="Times New Roman" w:cs="Times New Roman"/>
          <w:bCs/>
          <w:lang w:val="en-US"/>
        </w:rPr>
        <w:t xml:space="preserve"> is the </w:t>
      </w:r>
      <w:r w:rsidR="00654518" w:rsidRPr="004B55B6">
        <w:rPr>
          <w:rFonts w:ascii="Times New Roman" w:hAnsi="Times New Roman" w:cs="Times New Roman"/>
          <w:bCs/>
          <w:highlight w:val="yellow"/>
          <w:lang w:val="en-US"/>
        </w:rPr>
        <w:t>mechanism o</w:t>
      </w:r>
      <w:r w:rsidR="000001CA" w:rsidRPr="004B55B6">
        <w:rPr>
          <w:rFonts w:ascii="Times New Roman" w:hAnsi="Times New Roman" w:cs="Times New Roman"/>
          <w:bCs/>
          <w:highlight w:val="yellow"/>
          <w:lang w:val="en-US"/>
        </w:rPr>
        <w:t>f</w:t>
      </w:r>
      <w:r w:rsidR="00654518" w:rsidRPr="004B55B6">
        <w:rPr>
          <w:rFonts w:ascii="Times New Roman" w:hAnsi="Times New Roman" w:cs="Times New Roman"/>
          <w:bCs/>
          <w:highlight w:val="yellow"/>
          <w:lang w:val="en-US"/>
        </w:rPr>
        <w:t xml:space="preserve"> hemodynamic instability during robotic surgery (see </w:t>
      </w:r>
      <w:r w:rsidR="00FF3A06" w:rsidRPr="004B55B6">
        <w:rPr>
          <w:rFonts w:ascii="Times New Roman" w:hAnsi="Times New Roman" w:cs="Times New Roman"/>
          <w:bCs/>
          <w:highlight w:val="yellow"/>
          <w:lang w:val="en-US"/>
        </w:rPr>
        <w:t xml:space="preserve">Video </w:t>
      </w:r>
      <w:r w:rsidR="00654518" w:rsidRPr="004B55B6">
        <w:rPr>
          <w:rFonts w:ascii="Times New Roman" w:hAnsi="Times New Roman" w:cs="Times New Roman"/>
          <w:bCs/>
          <w:highlight w:val="yellow"/>
          <w:lang w:val="en-US"/>
        </w:rPr>
        <w:t>Chap20</w:t>
      </w:r>
      <w:r w:rsidR="004B55B6" w:rsidRPr="004B55B6">
        <w:rPr>
          <w:rFonts w:ascii="Times New Roman" w:hAnsi="Times New Roman" w:cs="Times New Roman"/>
          <w:bCs/>
          <w:highlight w:val="yellow"/>
          <w:lang w:val="en-US"/>
        </w:rPr>
        <w:t>_</w:t>
      </w:r>
      <w:r w:rsidR="00654518" w:rsidRPr="004B55B6">
        <w:rPr>
          <w:rFonts w:ascii="Times New Roman" w:hAnsi="Times New Roman" w:cs="Times New Roman"/>
          <w:bCs/>
          <w:highlight w:val="yellow"/>
          <w:lang w:val="en-US"/>
        </w:rPr>
        <w:t>Q8A</w:t>
      </w:r>
      <w:r w:rsidR="00654518" w:rsidRPr="00F62839">
        <w:rPr>
          <w:rFonts w:ascii="Times New Roman" w:hAnsi="Times New Roman" w:cs="Times New Roman"/>
          <w:bCs/>
          <w:lang w:val="en-US"/>
        </w:rPr>
        <w:t>)?</w:t>
      </w:r>
    </w:p>
    <w:p w14:paraId="78CD9E8B" w14:textId="77777777" w:rsidR="00654518" w:rsidRPr="00F62839" w:rsidRDefault="00654518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0FFFEE92" w14:textId="430D9805" w:rsidR="00654518" w:rsidRPr="00F62839" w:rsidRDefault="00654518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Dynamic right ventricular outflow tract</w:t>
      </w:r>
      <w:r w:rsidR="00E22161" w:rsidRPr="00F62839">
        <w:rPr>
          <w:rFonts w:ascii="Times New Roman" w:hAnsi="Times New Roman" w:cs="Times New Roman"/>
          <w:bCs/>
          <w:lang w:val="en-US"/>
        </w:rPr>
        <w:t xml:space="preserve"> (RVOT) obstruction</w:t>
      </w:r>
    </w:p>
    <w:p w14:paraId="0FA03818" w14:textId="711B5496" w:rsidR="00654518" w:rsidRPr="00F62839" w:rsidRDefault="00654518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 xml:space="preserve">Mechanical </w:t>
      </w:r>
      <w:r w:rsidR="00E22161" w:rsidRPr="00F62839">
        <w:rPr>
          <w:rFonts w:ascii="Times New Roman" w:hAnsi="Times New Roman" w:cs="Times New Roman"/>
          <w:bCs/>
          <w:lang w:val="en-US"/>
        </w:rPr>
        <w:t>RVOT obstruction</w:t>
      </w:r>
    </w:p>
    <w:p w14:paraId="38C7C9BC" w14:textId="2BAE11F7" w:rsidR="00654518" w:rsidRPr="00F62839" w:rsidRDefault="00654518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Myocardial ischemia</w:t>
      </w:r>
    </w:p>
    <w:p w14:paraId="7AF152E2" w14:textId="5B4ACAEE" w:rsidR="00654518" w:rsidRDefault="00654518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="00E22161" w:rsidRPr="00F62839">
        <w:rPr>
          <w:rFonts w:ascii="Times New Roman" w:hAnsi="Times New Roman" w:cs="Times New Roman"/>
          <w:bCs/>
          <w:lang w:val="en-US"/>
        </w:rPr>
        <w:t>Pericardial tamponade</w:t>
      </w:r>
    </w:p>
    <w:p w14:paraId="0AAEFE2E" w14:textId="77777777" w:rsidR="00F62839" w:rsidRPr="00F62839" w:rsidRDefault="00F62839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6D841AE1" w14:textId="2A5D7709" w:rsidR="00CF5B1B" w:rsidRDefault="00E22161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 B </w:t>
      </w:r>
    </w:p>
    <w:p w14:paraId="71999963" w14:textId="3B788714" w:rsidR="00DB522D" w:rsidRDefault="00E22161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In this patient the left </w:t>
      </w:r>
      <w:proofErr w:type="gramStart"/>
      <w:r w:rsidRPr="00F62839">
        <w:rPr>
          <w:rFonts w:ascii="Times New Roman" w:hAnsi="Times New Roman" w:cs="Times New Roman"/>
          <w:bCs/>
          <w:lang w:val="en-US"/>
        </w:rPr>
        <w:t>sided</w:t>
      </w:r>
      <w:proofErr w:type="gramEnd"/>
      <w:r w:rsidRPr="00F62839">
        <w:rPr>
          <w:rFonts w:ascii="Times New Roman" w:hAnsi="Times New Roman" w:cs="Times New Roman"/>
          <w:bCs/>
          <w:lang w:val="en-US"/>
        </w:rPr>
        <w:t xml:space="preserve"> pneumothorax </w:t>
      </w:r>
      <w:r w:rsidR="009F2942">
        <w:rPr>
          <w:rFonts w:ascii="Times New Roman" w:hAnsi="Times New Roman" w:cs="Times New Roman"/>
          <w:bCs/>
          <w:lang w:val="en-US"/>
        </w:rPr>
        <w:t>(</w:t>
      </w:r>
      <w:proofErr w:type="gramStart"/>
      <w:r w:rsidR="009F2942">
        <w:rPr>
          <w:rFonts w:ascii="Times New Roman" w:hAnsi="Times New Roman" w:cs="Times New Roman"/>
          <w:bCs/>
          <w:lang w:val="en-US"/>
        </w:rPr>
        <w:t>as a result of</w:t>
      </w:r>
      <w:proofErr w:type="gramEnd"/>
      <w:r w:rsidR="009F2942">
        <w:rPr>
          <w:rFonts w:ascii="Times New Roman" w:hAnsi="Times New Roman" w:cs="Times New Roman"/>
          <w:bCs/>
          <w:lang w:val="en-US"/>
        </w:rPr>
        <w:t xml:space="preserve"> thoracic carbon dioxide insufflation) </w:t>
      </w:r>
      <w:r w:rsidRPr="00F62839">
        <w:rPr>
          <w:rFonts w:ascii="Times New Roman" w:hAnsi="Times New Roman" w:cs="Times New Roman"/>
          <w:bCs/>
          <w:lang w:val="en-US"/>
        </w:rPr>
        <w:t xml:space="preserve">was compressing the RVOT in diastole. </w:t>
      </w:r>
      <w:r w:rsidR="009F2942">
        <w:rPr>
          <w:rFonts w:ascii="Times New Roman" w:hAnsi="Times New Roman" w:cs="Times New Roman"/>
          <w:bCs/>
          <w:lang w:val="en-US"/>
        </w:rPr>
        <w:t xml:space="preserve">Mechanical RVOT obstruction was present in diastole. </w:t>
      </w:r>
      <w:r w:rsidRPr="00F62839">
        <w:rPr>
          <w:rFonts w:ascii="Times New Roman" w:hAnsi="Times New Roman" w:cs="Times New Roman"/>
          <w:bCs/>
          <w:lang w:val="en-US"/>
        </w:rPr>
        <w:t xml:space="preserve">Dynamic RVOT obstruction typically </w:t>
      </w:r>
      <w:r w:rsidR="00B54988" w:rsidRPr="00F62839">
        <w:rPr>
          <w:rFonts w:ascii="Times New Roman" w:hAnsi="Times New Roman" w:cs="Times New Roman"/>
          <w:bCs/>
          <w:lang w:val="en-US"/>
        </w:rPr>
        <w:t>occurs</w:t>
      </w:r>
      <w:r w:rsidRPr="00F62839">
        <w:rPr>
          <w:rFonts w:ascii="Times New Roman" w:hAnsi="Times New Roman" w:cs="Times New Roman"/>
          <w:bCs/>
          <w:lang w:val="en-US"/>
        </w:rPr>
        <w:t xml:space="preserve"> in </w:t>
      </w:r>
      <w:proofErr w:type="gramStart"/>
      <w:r w:rsidRPr="00F62839">
        <w:rPr>
          <w:rFonts w:ascii="Times New Roman" w:hAnsi="Times New Roman" w:cs="Times New Roman"/>
          <w:bCs/>
          <w:lang w:val="en-US"/>
        </w:rPr>
        <w:t>systole</w:t>
      </w:r>
      <w:proofErr w:type="gramEnd"/>
      <w:r w:rsidRPr="00F62839">
        <w:rPr>
          <w:rFonts w:ascii="Times New Roman" w:hAnsi="Times New Roman" w:cs="Times New Roman"/>
          <w:bCs/>
          <w:lang w:val="en-US"/>
        </w:rPr>
        <w:t>. Pericardial fat was present anteriorly to the RVOT. M</w:t>
      </w:r>
      <w:r w:rsidR="00B54988">
        <w:rPr>
          <w:rFonts w:ascii="Times New Roman" w:hAnsi="Times New Roman" w:cs="Times New Roman"/>
          <w:bCs/>
          <w:lang w:val="en-US"/>
        </w:rPr>
        <w:t>-</w:t>
      </w:r>
      <w:r w:rsidRPr="00F62839">
        <w:rPr>
          <w:rFonts w:ascii="Times New Roman" w:hAnsi="Times New Roman" w:cs="Times New Roman"/>
          <w:bCs/>
          <w:lang w:val="en-US"/>
        </w:rPr>
        <w:t xml:space="preserve">mode can be used to confirm the diastolic obstruction (see </w:t>
      </w:r>
      <w:r w:rsidRPr="004B55B6">
        <w:rPr>
          <w:rFonts w:ascii="Times New Roman" w:hAnsi="Times New Roman" w:cs="Times New Roman"/>
          <w:bCs/>
          <w:highlight w:val="yellow"/>
          <w:lang w:val="en-US"/>
        </w:rPr>
        <w:t>Video Chap20_Q8B)</w:t>
      </w:r>
    </w:p>
    <w:p w14:paraId="0F1D5B6A" w14:textId="19E2E0BC" w:rsidR="004B55B6" w:rsidRPr="00F62839" w:rsidRDefault="004B55B6" w:rsidP="004B55B6">
      <w:pPr>
        <w:jc w:val="center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</w:rPr>
        <w:drawing>
          <wp:inline distT="0" distB="0" distL="0" distR="0" wp14:anchorId="2FD4574D" wp14:editId="0025F7FF">
            <wp:extent cx="3376930" cy="2532380"/>
            <wp:effectExtent l="0" t="0" r="0" b="1270"/>
            <wp:docPr id="1013369100" name="Image 5" descr="Une image contenant capture d’écran, film radiographique, Imagerie médicale, radiologi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369100" name="Image 5" descr="Une image contenant capture d’écran, film radiographique, Imagerie médicale, radiologi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05223" w14:textId="77777777" w:rsidR="00CF5B1B" w:rsidRDefault="00CF5B1B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25A28B42" w14:textId="77777777" w:rsidR="00CF5B1B" w:rsidRDefault="00CF5B1B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5249BC9D" w14:textId="6D8BC21C" w:rsidR="00B26271" w:rsidRPr="00F62839" w:rsidRDefault="00B26271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lastRenderedPageBreak/>
        <w:t xml:space="preserve">Q9 Radial </w:t>
      </w:r>
      <w:r w:rsidR="0065485F" w:rsidRPr="00F62839">
        <w:rPr>
          <w:rFonts w:ascii="Times New Roman" w:hAnsi="Times New Roman" w:cs="Times New Roman"/>
          <w:bCs/>
          <w:lang w:val="en-US"/>
        </w:rPr>
        <w:t xml:space="preserve">(pink) </w:t>
      </w:r>
      <w:r w:rsidRPr="00F62839">
        <w:rPr>
          <w:rFonts w:ascii="Times New Roman" w:hAnsi="Times New Roman" w:cs="Times New Roman"/>
          <w:bCs/>
          <w:lang w:val="en-US"/>
        </w:rPr>
        <w:t xml:space="preserve">and femoral </w:t>
      </w:r>
      <w:r w:rsidR="0065485F" w:rsidRPr="00F62839">
        <w:rPr>
          <w:rFonts w:ascii="Times New Roman" w:hAnsi="Times New Roman" w:cs="Times New Roman"/>
          <w:bCs/>
          <w:lang w:val="en-US"/>
        </w:rPr>
        <w:t xml:space="preserve">(red) </w:t>
      </w:r>
      <w:r w:rsidRPr="00F62839">
        <w:rPr>
          <w:rFonts w:ascii="Times New Roman" w:hAnsi="Times New Roman" w:cs="Times New Roman"/>
          <w:bCs/>
          <w:lang w:val="en-US"/>
        </w:rPr>
        <w:t>pressure before and during insertion of the aortic canula. What is the appropriate diagnosis?</w:t>
      </w:r>
    </w:p>
    <w:p w14:paraId="789EA8B3" w14:textId="77777777" w:rsidR="004B55B6" w:rsidRDefault="004B55B6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118E75A7" w14:textId="50EB9421" w:rsidR="004B55B6" w:rsidRDefault="00B26271" w:rsidP="00F62839">
      <w:pPr>
        <w:jc w:val="both"/>
        <w:rPr>
          <w:rFonts w:ascii="Times New Roman" w:hAnsi="Times New Roman" w:cs="Times New Roman"/>
          <w:bCs/>
          <w:noProof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Before (</w:t>
      </w:r>
      <w:r w:rsidR="0065485F" w:rsidRPr="00F62839">
        <w:rPr>
          <w:rFonts w:ascii="Times New Roman" w:hAnsi="Times New Roman" w:cs="Times New Roman"/>
          <w:bCs/>
          <w:lang w:val="en-US"/>
        </w:rPr>
        <w:t>13:55)</w:t>
      </w:r>
    </w:p>
    <w:p w14:paraId="2A5465F1" w14:textId="502E0BFB" w:rsidR="00B26271" w:rsidRPr="00F62839" w:rsidRDefault="00B26271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  <w:lang w:val="en-US"/>
        </w:rPr>
        <w:drawing>
          <wp:inline distT="0" distB="0" distL="0" distR="0" wp14:anchorId="6D77CE2F" wp14:editId="07BBF18B">
            <wp:extent cx="5756910" cy="1337583"/>
            <wp:effectExtent l="0" t="0" r="0" b="0"/>
            <wp:docPr id="1514010021" name="Image 1" descr="Une image contenant texte, capture d’écran, Police, l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010021" name="Image 1" descr="Une image contenant texte, capture d’écran, Police, ligne&#10;&#10;Le contenu généré par l’IA peut être incorrect."/>
                    <pic:cNvPicPr/>
                  </pic:nvPicPr>
                  <pic:blipFill rotWithShape="1">
                    <a:blip r:embed="rId16"/>
                    <a:srcRect t="3153" b="-1"/>
                    <a:stretch/>
                  </pic:blipFill>
                  <pic:spPr bwMode="auto">
                    <a:xfrm>
                      <a:off x="0" y="0"/>
                      <a:ext cx="5756910" cy="1337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7982A" w14:textId="1CFE4DC8" w:rsidR="00B26271" w:rsidRPr="00F62839" w:rsidRDefault="00B26271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After (13:5</w:t>
      </w:r>
      <w:r w:rsidR="0065485F" w:rsidRPr="00F62839">
        <w:rPr>
          <w:rFonts w:ascii="Times New Roman" w:hAnsi="Times New Roman" w:cs="Times New Roman"/>
          <w:bCs/>
          <w:lang w:val="en-US"/>
        </w:rPr>
        <w:t>6</w:t>
      </w:r>
      <w:r w:rsidRPr="00F62839">
        <w:rPr>
          <w:rFonts w:ascii="Times New Roman" w:hAnsi="Times New Roman" w:cs="Times New Roman"/>
          <w:bCs/>
          <w:lang w:val="en-US"/>
        </w:rPr>
        <w:t>)</w:t>
      </w:r>
    </w:p>
    <w:p w14:paraId="596C6D69" w14:textId="5AA67807" w:rsidR="00B26271" w:rsidRPr="00F62839" w:rsidRDefault="00B26271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  <w:lang w:val="en-US"/>
        </w:rPr>
        <w:drawing>
          <wp:inline distT="0" distB="0" distL="0" distR="0" wp14:anchorId="3F579AEE" wp14:editId="4F20648E">
            <wp:extent cx="5756910" cy="1213485"/>
            <wp:effectExtent l="0" t="0" r="0" b="5715"/>
            <wp:docPr id="527951960" name="Image 1" descr="Une image contenant capture d’écran, l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51960" name="Image 1" descr="Une image contenant capture d’écran, ligne&#10;&#10;Le contenu généré par l’IA peut êtr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F94B1" w14:textId="754E8AAA" w:rsidR="0065485F" w:rsidRPr="00F62839" w:rsidRDefault="0065485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 xml:space="preserve">The is </w:t>
      </w:r>
      <w:r w:rsidR="00B502AE" w:rsidRPr="00F62839">
        <w:rPr>
          <w:rFonts w:ascii="Times New Roman" w:hAnsi="Times New Roman" w:cs="Times New Roman"/>
          <w:bCs/>
          <w:lang w:val="en-US"/>
        </w:rPr>
        <w:t>inappropriate</w:t>
      </w:r>
      <w:r w:rsidRPr="00F62839">
        <w:rPr>
          <w:rFonts w:ascii="Times New Roman" w:hAnsi="Times New Roman" w:cs="Times New Roman"/>
          <w:bCs/>
          <w:lang w:val="en-US"/>
        </w:rPr>
        <w:t xml:space="preserve"> damping on the radial artery</w:t>
      </w:r>
    </w:p>
    <w:p w14:paraId="64B32081" w14:textId="6F0EB233" w:rsidR="0065485F" w:rsidRPr="00F62839" w:rsidRDefault="0065485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The patient has received vasoactive agents</w:t>
      </w:r>
    </w:p>
    <w:p w14:paraId="0E97F3F8" w14:textId="3429254F" w:rsidR="0065485F" w:rsidRPr="00F62839" w:rsidRDefault="0065485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There is local compression of the radial artery</w:t>
      </w:r>
    </w:p>
    <w:p w14:paraId="0F90191C" w14:textId="434859B9" w:rsidR="0065485F" w:rsidRPr="00F62839" w:rsidRDefault="0065485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The aortic canula is positioned in the left subclavian artery</w:t>
      </w:r>
    </w:p>
    <w:p w14:paraId="155EF0E0" w14:textId="77777777" w:rsidR="0065485F" w:rsidRPr="00F62839" w:rsidRDefault="0065485F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33D4ACEE" w14:textId="77777777" w:rsidR="00CF5B1B" w:rsidRDefault="0065485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Answer: D </w:t>
      </w:r>
    </w:p>
    <w:p w14:paraId="55389E70" w14:textId="35F28492" w:rsidR="0065485F" w:rsidRPr="00F62839" w:rsidRDefault="0065485F" w:rsidP="00CF5B1B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In this patient the aortic canula was seen in the aortic arch</w:t>
      </w:r>
      <w:r w:rsidR="001C263F" w:rsidRPr="00F62839">
        <w:rPr>
          <w:rFonts w:ascii="Times New Roman" w:hAnsi="Times New Roman" w:cs="Times New Roman"/>
          <w:bCs/>
          <w:lang w:val="en-US"/>
        </w:rPr>
        <w:t xml:space="preserve"> but the distal portion was in the left subclavian artery</w:t>
      </w:r>
      <w:r w:rsidRPr="00F62839">
        <w:rPr>
          <w:rFonts w:ascii="Times New Roman" w:hAnsi="Times New Roman" w:cs="Times New Roman"/>
          <w:bCs/>
          <w:lang w:val="en-US"/>
        </w:rPr>
        <w:t xml:space="preserve">. (see </w:t>
      </w:r>
      <w:r w:rsidRPr="004B55B6">
        <w:rPr>
          <w:rFonts w:ascii="Times New Roman" w:hAnsi="Times New Roman" w:cs="Times New Roman"/>
          <w:bCs/>
          <w:highlight w:val="yellow"/>
          <w:lang w:val="en-US"/>
        </w:rPr>
        <w:t>Video Chap_Q9</w:t>
      </w:r>
      <w:r w:rsidR="001C263F" w:rsidRPr="00F62839">
        <w:rPr>
          <w:rFonts w:ascii="Times New Roman" w:hAnsi="Times New Roman" w:cs="Times New Roman"/>
          <w:bCs/>
          <w:lang w:val="en-US"/>
        </w:rPr>
        <w:t>) Pulling back the canula resulted in normalization of the radial artery.</w:t>
      </w:r>
      <w:r w:rsidR="00EF3B3A" w:rsidRPr="00F62839">
        <w:rPr>
          <w:rFonts w:ascii="Times New Roman" w:hAnsi="Times New Roman" w:cs="Times New Roman"/>
          <w:bCs/>
          <w:lang w:val="en-US"/>
        </w:rPr>
        <w:t xml:space="preserve"> </w:t>
      </w:r>
    </w:p>
    <w:p w14:paraId="56E42D1E" w14:textId="3463CEC3" w:rsidR="0065485F" w:rsidRPr="00F62839" w:rsidRDefault="0065485F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noProof/>
          <w:lang w:val="en-US"/>
        </w:rPr>
        <w:drawing>
          <wp:inline distT="0" distB="0" distL="0" distR="0" wp14:anchorId="73FFD857" wp14:editId="5D5AEC3A">
            <wp:extent cx="5756910" cy="618490"/>
            <wp:effectExtent l="0" t="0" r="0" b="0"/>
            <wp:docPr id="140871942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1942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1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048DC" w14:textId="77777777" w:rsidR="00EF3B3A" w:rsidRPr="00F62839" w:rsidRDefault="00EF3B3A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45F44671" w14:textId="612A833B" w:rsidR="00EF3B3A" w:rsidRPr="00F62839" w:rsidRDefault="00EF3B3A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Q10 All of the following are important considerations in minimally invasive cardiac surgery in patients undergoing reoperation </w:t>
      </w:r>
      <w:r w:rsidR="005E34B4">
        <w:rPr>
          <w:rFonts w:ascii="Times New Roman" w:hAnsi="Times New Roman" w:cs="Times New Roman"/>
          <w:bCs/>
          <w:lang w:val="en-US"/>
        </w:rPr>
        <w:t>EXCEPT</w:t>
      </w:r>
      <w:r w:rsidR="005E34B4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Pr="00F62839">
        <w:rPr>
          <w:rFonts w:ascii="Times New Roman" w:hAnsi="Times New Roman" w:cs="Times New Roman"/>
          <w:bCs/>
          <w:lang w:val="en-US"/>
        </w:rPr>
        <w:t>the following:</w:t>
      </w:r>
    </w:p>
    <w:p w14:paraId="1E59E405" w14:textId="5BA748B9" w:rsidR="00EF3B3A" w:rsidRPr="00F62839" w:rsidRDefault="00EF3B3A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A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Mediastinal adhesions might require endovascular pacing prior to the procedure</w:t>
      </w:r>
    </w:p>
    <w:p w14:paraId="6A92C1C1" w14:textId="03D45051" w:rsidR="00EF3B3A" w:rsidRPr="00F62839" w:rsidRDefault="00EF3B3A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B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Pericardial adhesions will make the LA opening more difficult, increasing the risk of perforation and hemorrhage</w:t>
      </w:r>
    </w:p>
    <w:p w14:paraId="085F50DE" w14:textId="564B814C" w:rsidR="00EF3B3A" w:rsidRPr="00F62839" w:rsidRDefault="00EF3B3A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C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>Minimally invasive procedure is contra-indicated in previous valvular surgery</w:t>
      </w:r>
    </w:p>
    <w:p w14:paraId="3C18B0E8" w14:textId="4F51AF35" w:rsidR="00EF3B3A" w:rsidRPr="00F62839" w:rsidRDefault="00EF3B3A" w:rsidP="00CF5B1B">
      <w:pPr>
        <w:ind w:left="709" w:hanging="709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>D</w:t>
      </w:r>
      <w:r w:rsidR="00CF5B1B">
        <w:rPr>
          <w:rFonts w:ascii="Times New Roman" w:hAnsi="Times New Roman" w:cs="Times New Roman"/>
          <w:bCs/>
          <w:lang w:val="en-US"/>
        </w:rPr>
        <w:t>)</w:t>
      </w:r>
      <w:r w:rsidR="00CF5B1B">
        <w:rPr>
          <w:rFonts w:ascii="Times New Roman" w:hAnsi="Times New Roman" w:cs="Times New Roman"/>
          <w:bCs/>
          <w:lang w:val="en-US"/>
        </w:rPr>
        <w:tab/>
      </w:r>
      <w:r w:rsidRPr="00F62839">
        <w:rPr>
          <w:rFonts w:ascii="Times New Roman" w:hAnsi="Times New Roman" w:cs="Times New Roman"/>
          <w:bCs/>
          <w:lang w:val="en-US"/>
        </w:rPr>
        <w:t xml:space="preserve">Cardioplegia might be challenging in a patient with previous coronary revascularization with mammary graft permeability </w:t>
      </w:r>
    </w:p>
    <w:p w14:paraId="37068F6E" w14:textId="77777777" w:rsidR="00EF3B3A" w:rsidRPr="00F62839" w:rsidRDefault="00EF3B3A" w:rsidP="00F62839">
      <w:pPr>
        <w:jc w:val="both"/>
        <w:rPr>
          <w:rFonts w:ascii="Times New Roman" w:hAnsi="Times New Roman" w:cs="Times New Roman"/>
          <w:bCs/>
          <w:lang w:val="en-US"/>
        </w:rPr>
      </w:pPr>
    </w:p>
    <w:p w14:paraId="19324D23" w14:textId="77777777" w:rsidR="00CF5B1B" w:rsidRDefault="00EF3B3A" w:rsidP="00F62839">
      <w:pPr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Answer: B. </w:t>
      </w:r>
    </w:p>
    <w:p w14:paraId="09DA8CCA" w14:textId="1935FEFA" w:rsidR="00EF3B3A" w:rsidRPr="00F62839" w:rsidRDefault="00EF3B3A" w:rsidP="00CF5B1B">
      <w:pPr>
        <w:ind w:left="708"/>
        <w:jc w:val="both"/>
        <w:rPr>
          <w:rFonts w:ascii="Times New Roman" w:hAnsi="Times New Roman" w:cs="Times New Roman"/>
          <w:bCs/>
          <w:lang w:val="en-US"/>
        </w:rPr>
      </w:pPr>
      <w:r w:rsidRPr="00F62839">
        <w:rPr>
          <w:rFonts w:ascii="Times New Roman" w:hAnsi="Times New Roman" w:cs="Times New Roman"/>
          <w:bCs/>
          <w:lang w:val="en-US"/>
        </w:rPr>
        <w:t xml:space="preserve">There might be a restriction to surgical access by a thoracoscopic approach, including but not limited to </w:t>
      </w:r>
      <w:r w:rsidR="000845D3">
        <w:rPr>
          <w:rFonts w:ascii="Times New Roman" w:hAnsi="Times New Roman" w:cs="Times New Roman"/>
          <w:bCs/>
          <w:lang w:val="en-US"/>
        </w:rPr>
        <w:t xml:space="preserve">difficulties with </w:t>
      </w:r>
      <w:r w:rsidRPr="00F62839">
        <w:rPr>
          <w:rFonts w:ascii="Times New Roman" w:hAnsi="Times New Roman" w:cs="Times New Roman"/>
          <w:bCs/>
          <w:lang w:val="en-US"/>
        </w:rPr>
        <w:t xml:space="preserve">trans-thoracic aortic clamping, epicardial temporary pacing wire insertion, and isolation of both venae </w:t>
      </w:r>
      <w:proofErr w:type="spellStart"/>
      <w:r w:rsidRPr="00F62839">
        <w:rPr>
          <w:rFonts w:ascii="Times New Roman" w:hAnsi="Times New Roman" w:cs="Times New Roman"/>
          <w:bCs/>
          <w:lang w:val="en-US"/>
        </w:rPr>
        <w:t>cavae</w:t>
      </w:r>
      <w:proofErr w:type="spellEnd"/>
      <w:r w:rsidRPr="00F62839">
        <w:rPr>
          <w:rFonts w:ascii="Times New Roman" w:hAnsi="Times New Roman" w:cs="Times New Roman"/>
          <w:bCs/>
          <w:lang w:val="en-US"/>
        </w:rPr>
        <w:t xml:space="preserve"> for snaring</w:t>
      </w:r>
      <w:r w:rsidR="00FA121C">
        <w:rPr>
          <w:rFonts w:ascii="Times New Roman" w:hAnsi="Times New Roman" w:cs="Times New Roman"/>
          <w:bCs/>
          <w:lang w:val="en-US"/>
        </w:rPr>
        <w:t>. The procedure</w:t>
      </w:r>
      <w:r w:rsidR="00FA121C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="00BE0191">
        <w:rPr>
          <w:rFonts w:ascii="Times New Roman" w:hAnsi="Times New Roman" w:cs="Times New Roman"/>
          <w:bCs/>
          <w:lang w:val="en-US"/>
        </w:rPr>
        <w:t>is</w:t>
      </w:r>
      <w:r w:rsidRPr="00F62839">
        <w:rPr>
          <w:rFonts w:ascii="Times New Roman" w:hAnsi="Times New Roman" w:cs="Times New Roman"/>
          <w:bCs/>
          <w:lang w:val="en-US"/>
        </w:rPr>
        <w:t xml:space="preserve"> technically more </w:t>
      </w:r>
      <w:r w:rsidR="00FA121C">
        <w:rPr>
          <w:rFonts w:ascii="Times New Roman" w:hAnsi="Times New Roman" w:cs="Times New Roman"/>
          <w:bCs/>
          <w:lang w:val="en-US"/>
        </w:rPr>
        <w:t>challenging</w:t>
      </w:r>
      <w:r w:rsidR="00FA121C" w:rsidRPr="00F62839">
        <w:rPr>
          <w:rFonts w:ascii="Times New Roman" w:hAnsi="Times New Roman" w:cs="Times New Roman"/>
          <w:bCs/>
          <w:lang w:val="en-US"/>
        </w:rPr>
        <w:t xml:space="preserve"> </w:t>
      </w:r>
      <w:r w:rsidRPr="00F62839">
        <w:rPr>
          <w:rFonts w:ascii="Times New Roman" w:hAnsi="Times New Roman" w:cs="Times New Roman"/>
          <w:bCs/>
          <w:lang w:val="en-US"/>
        </w:rPr>
        <w:t xml:space="preserve">or in some cases impossible. These situations mandate discussion with the surgical team to ensure safe procedural planning. </w:t>
      </w:r>
    </w:p>
    <w:sectPr w:rsidR="00EF3B3A" w:rsidRPr="00F62839" w:rsidSect="00C9386C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9113E5"/>
    <w:multiLevelType w:val="hybridMultilevel"/>
    <w:tmpl w:val="EB163B7E"/>
    <w:lvl w:ilvl="0" w:tplc="4E28AEB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666114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01F"/>
    <w:rsid w:val="000001CA"/>
    <w:rsid w:val="00027C31"/>
    <w:rsid w:val="000321AD"/>
    <w:rsid w:val="000540F5"/>
    <w:rsid w:val="000845D3"/>
    <w:rsid w:val="000A11B3"/>
    <w:rsid w:val="000B0FB4"/>
    <w:rsid w:val="0011426C"/>
    <w:rsid w:val="00114BB2"/>
    <w:rsid w:val="00121D68"/>
    <w:rsid w:val="001531E4"/>
    <w:rsid w:val="001663D3"/>
    <w:rsid w:val="0018576A"/>
    <w:rsid w:val="001C263F"/>
    <w:rsid w:val="001E7A7A"/>
    <w:rsid w:val="00271653"/>
    <w:rsid w:val="00294350"/>
    <w:rsid w:val="002B520A"/>
    <w:rsid w:val="002E60EB"/>
    <w:rsid w:val="002F588A"/>
    <w:rsid w:val="00331935"/>
    <w:rsid w:val="003A390D"/>
    <w:rsid w:val="003A59AF"/>
    <w:rsid w:val="00441801"/>
    <w:rsid w:val="004701FF"/>
    <w:rsid w:val="004B55B6"/>
    <w:rsid w:val="004F3E7C"/>
    <w:rsid w:val="00514410"/>
    <w:rsid w:val="00560CBF"/>
    <w:rsid w:val="005E34B4"/>
    <w:rsid w:val="005F05CF"/>
    <w:rsid w:val="00601C94"/>
    <w:rsid w:val="00611AC3"/>
    <w:rsid w:val="00654518"/>
    <w:rsid w:val="0065485F"/>
    <w:rsid w:val="006A23B6"/>
    <w:rsid w:val="00707368"/>
    <w:rsid w:val="007109AD"/>
    <w:rsid w:val="007306F9"/>
    <w:rsid w:val="007C2433"/>
    <w:rsid w:val="007F5F67"/>
    <w:rsid w:val="00811EF2"/>
    <w:rsid w:val="00842817"/>
    <w:rsid w:val="00861DE3"/>
    <w:rsid w:val="00867AD6"/>
    <w:rsid w:val="008D7945"/>
    <w:rsid w:val="0099087C"/>
    <w:rsid w:val="009B3227"/>
    <w:rsid w:val="009E29D5"/>
    <w:rsid w:val="009F2942"/>
    <w:rsid w:val="009F779E"/>
    <w:rsid w:val="00A0139B"/>
    <w:rsid w:val="00A30D84"/>
    <w:rsid w:val="00A3634B"/>
    <w:rsid w:val="00AB032B"/>
    <w:rsid w:val="00AB57F2"/>
    <w:rsid w:val="00B007B2"/>
    <w:rsid w:val="00B13BA1"/>
    <w:rsid w:val="00B26271"/>
    <w:rsid w:val="00B502AE"/>
    <w:rsid w:val="00B54988"/>
    <w:rsid w:val="00BB6832"/>
    <w:rsid w:val="00BE0191"/>
    <w:rsid w:val="00C03612"/>
    <w:rsid w:val="00C234A9"/>
    <w:rsid w:val="00C26BBD"/>
    <w:rsid w:val="00C52CE2"/>
    <w:rsid w:val="00C9386C"/>
    <w:rsid w:val="00CF5B1B"/>
    <w:rsid w:val="00D47F92"/>
    <w:rsid w:val="00D702A0"/>
    <w:rsid w:val="00D840FC"/>
    <w:rsid w:val="00DA52D3"/>
    <w:rsid w:val="00DB001F"/>
    <w:rsid w:val="00DB522D"/>
    <w:rsid w:val="00E2069E"/>
    <w:rsid w:val="00E22161"/>
    <w:rsid w:val="00E2794F"/>
    <w:rsid w:val="00E344E0"/>
    <w:rsid w:val="00EB6A47"/>
    <w:rsid w:val="00EF3B3A"/>
    <w:rsid w:val="00F62839"/>
    <w:rsid w:val="00F92887"/>
    <w:rsid w:val="00FA121C"/>
    <w:rsid w:val="00FF3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14710E"/>
  <w15:chartTrackingRefBased/>
  <w15:docId w15:val="{C82BF433-513E-554B-B9F5-E37BDAE8D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3A390D"/>
    <w:pPr>
      <w:ind w:left="720"/>
      <w:contextualSpacing/>
    </w:pPr>
  </w:style>
  <w:style w:type="paragraph" w:customStyle="1" w:styleId="p1">
    <w:name w:val="p1"/>
    <w:basedOn w:val="Normal"/>
    <w:rsid w:val="00B007B2"/>
    <w:rPr>
      <w:rFonts w:ascii="Times New Roman" w:eastAsia="Times New Roman" w:hAnsi="Times New Roman" w:cs="Times New Roman"/>
      <w:color w:val="000000"/>
      <w:sz w:val="14"/>
      <w:szCs w:val="14"/>
      <w:lang w:eastAsia="fr-FR"/>
    </w:rPr>
  </w:style>
  <w:style w:type="table" w:styleId="Grilledutableau">
    <w:name w:val="Table Grid"/>
    <w:basedOn w:val="TableauNormal"/>
    <w:uiPriority w:val="39"/>
    <w:rsid w:val="004701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vision">
    <w:name w:val="Revision"/>
    <w:hidden/>
    <w:uiPriority w:val="99"/>
    <w:semiHidden/>
    <w:rsid w:val="006A23B6"/>
  </w:style>
  <w:style w:type="character" w:styleId="Marquedecommentaire">
    <w:name w:val="annotation reference"/>
    <w:basedOn w:val="Policepardfaut"/>
    <w:uiPriority w:val="99"/>
    <w:semiHidden/>
    <w:unhideWhenUsed/>
    <w:rsid w:val="00C26BBD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C26BBD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C26BBD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26BBD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26BBD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9F2942"/>
    <w:pPr>
      <w:spacing w:before="100" w:beforeAutospacing="1" w:after="100" w:afterAutospacing="1"/>
    </w:pPr>
    <w:rPr>
      <w:rFonts w:ascii="Times New Roman" w:eastAsia="Times New Roman" w:hAnsi="Times New Roman" w:cs="Times New Roman"/>
      <w:lang w:val="fr-CA" w:eastAsia="fr-CA"/>
    </w:rPr>
  </w:style>
  <w:style w:type="character" w:styleId="Lienhypertexte">
    <w:name w:val="Hyperlink"/>
    <w:basedOn w:val="Policepardfaut"/>
    <w:uiPriority w:val="99"/>
    <w:unhideWhenUsed/>
    <w:rsid w:val="009F2942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F29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613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hyperlink" Target="https://pie.med.utoronto.ca/tee/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1052</Words>
  <Characters>5790</Characters>
  <Application>Microsoft Office Word</Application>
  <DocSecurity>0</DocSecurity>
  <Lines>48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André Denault</dc:creator>
  <cp:keywords/>
  <dc:description/>
  <cp:lastModifiedBy>Denis Babin</cp:lastModifiedBy>
  <cp:revision>3</cp:revision>
  <dcterms:created xsi:type="dcterms:W3CDTF">2025-05-22T00:23:00Z</dcterms:created>
  <dcterms:modified xsi:type="dcterms:W3CDTF">2025-05-23T14:48:00Z</dcterms:modified>
</cp:coreProperties>
</file>