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A8FBC" w14:textId="77777777" w:rsidR="00325BFC" w:rsidRPr="00325BFC" w:rsidRDefault="00325BFC" w:rsidP="00325BFC">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07412"/>
      <w:r w:rsidRPr="00325BFC">
        <w:rPr>
          <w:rFonts w:ascii="Cambria" w:eastAsia="Times New Roman" w:hAnsi="Cambria" w:cs="Times New Roman"/>
          <w:b/>
          <w:bCs/>
          <w:color w:val="365F91"/>
          <w:kern w:val="0"/>
          <w:sz w:val="28"/>
          <w:szCs w:val="28"/>
          <w14:ligatures w14:val="none"/>
        </w:rPr>
        <w:t>9 Food Labeling and Advertising</w:t>
      </w:r>
      <w:bookmarkEnd w:id="0"/>
    </w:p>
    <w:p w14:paraId="0848CE95" w14:textId="77777777" w:rsidR="00325BFC" w:rsidRPr="00325BFC" w:rsidRDefault="00325BFC" w:rsidP="00325BFC">
      <w:pPr>
        <w:spacing w:after="0" w:line="240" w:lineRule="auto"/>
        <w:rPr>
          <w:rFonts w:ascii="Times New Roman" w:eastAsia="Times New Roman" w:hAnsi="Times New Roman" w:cs="Times New Roman"/>
          <w:kern w:val="0"/>
          <w:sz w:val="24"/>
          <w:szCs w:val="24"/>
          <w14:ligatures w14:val="none"/>
        </w:rPr>
      </w:pPr>
    </w:p>
    <w:p w14:paraId="6C29CED7" w14:textId="76000A76" w:rsidR="00325BFC" w:rsidRPr="00325BFC" w:rsidRDefault="00325BFC" w:rsidP="00325BFC">
      <w:pPr>
        <w:spacing w:after="0" w:line="240" w:lineRule="auto"/>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71B59290" wp14:editId="5DC48C28">
            <wp:simplePos x="0" y="0"/>
            <wp:positionH relativeFrom="page">
              <wp:posOffset>1485900</wp:posOffset>
            </wp:positionH>
            <wp:positionV relativeFrom="paragraph">
              <wp:posOffset>285115</wp:posOffset>
            </wp:positionV>
            <wp:extent cx="4754880" cy="4748530"/>
            <wp:effectExtent l="0" t="0" r="762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54880" cy="4748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5408" behindDoc="0" locked="0" layoutInCell="1" allowOverlap="1" wp14:anchorId="5A4D320B" wp14:editId="54FFD7A0">
                <wp:simplePos x="0" y="0"/>
                <wp:positionH relativeFrom="column">
                  <wp:posOffset>3617595</wp:posOffset>
                </wp:positionH>
                <wp:positionV relativeFrom="paragraph">
                  <wp:posOffset>2491740</wp:posOffset>
                </wp:positionV>
                <wp:extent cx="278130" cy="270510"/>
                <wp:effectExtent l="0" t="0" r="7620" b="0"/>
                <wp:wrapNone/>
                <wp:docPr id="88131418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70510"/>
                        </a:xfrm>
                        <a:prstGeom prst="rect">
                          <a:avLst/>
                        </a:prstGeom>
                        <a:solidFill>
                          <a:sysClr val="window" lastClr="FFFFFF"/>
                        </a:solidFill>
                        <a:ln w="6350">
                          <a:solidFill>
                            <a:prstClr val="black"/>
                          </a:solidFill>
                        </a:ln>
                      </wps:spPr>
                      <wps:txbx>
                        <w:txbxContent>
                          <w:p w14:paraId="4390CCB5" w14:textId="77777777" w:rsidR="00325BFC" w:rsidRDefault="00325BFC" w:rsidP="00325BFC">
                            <w:r>
                              <w:t>E</w:t>
                            </w:r>
                            <w:r w:rsidRPr="00971289">
                              <w:rPr>
                                <w:noProof/>
                              </w:rPr>
                              <w:drawing>
                                <wp:inline distT="0" distB="0" distL="0" distR="0" wp14:anchorId="0E3901EA" wp14:editId="3C0B13FF">
                                  <wp:extent cx="88900" cy="84231"/>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r w:rsidRPr="00971289">
                              <w:rPr>
                                <w:noProof/>
                              </w:rPr>
                              <w:drawing>
                                <wp:inline distT="0" distB="0" distL="0" distR="0" wp14:anchorId="100AFB00" wp14:editId="104BEEEB">
                                  <wp:extent cx="88900" cy="84231"/>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D320B" id="_x0000_t202" coordsize="21600,21600" o:spt="202" path="m,l,21600r21600,l21600,xe">
                <v:stroke joinstyle="miter"/>
                <v:path gradientshapeok="t" o:connecttype="rect"/>
              </v:shapetype>
              <v:shape id="Text Box 9" o:spid="_x0000_s1026" type="#_x0000_t202" style="position:absolute;margin-left:284.85pt;margin-top:196.2pt;width:21.9pt;height:2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" fillcolor="window" strokeweight=".5pt">
                <v:path arrowok="t"/>
                <v:textbox>
                  <w:txbxContent>
                    <w:p w14:paraId="4390CCB5" w14:textId="77777777" w:rsidR="00325BFC" w:rsidRDefault="00325BFC" w:rsidP="00325BFC">
                      <w:r>
                        <w:t>E</w:t>
                      </w:r>
                      <w:r w:rsidRPr="00971289">
                        <w:rPr>
                          <w:noProof/>
                        </w:rPr>
                        <w:drawing>
                          <wp:inline distT="0" distB="0" distL="0" distR="0" wp14:anchorId="0E3901EA" wp14:editId="3C0B13FF">
                            <wp:extent cx="88900" cy="84231"/>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r w:rsidRPr="00971289">
                        <w:rPr>
                          <w:noProof/>
                        </w:rPr>
                        <w:drawing>
                          <wp:inline distT="0" distB="0" distL="0" distR="0" wp14:anchorId="100AFB00" wp14:editId="104BEEEB">
                            <wp:extent cx="88900" cy="84231"/>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3F8E78A" wp14:editId="5BBC0B35">
                <wp:simplePos x="0" y="0"/>
                <wp:positionH relativeFrom="margin">
                  <wp:align>center</wp:align>
                </wp:positionH>
                <wp:positionV relativeFrom="paragraph">
                  <wp:posOffset>1820545</wp:posOffset>
                </wp:positionV>
                <wp:extent cx="278130" cy="270510"/>
                <wp:effectExtent l="0" t="0" r="7620" b="0"/>
                <wp:wrapNone/>
                <wp:docPr id="14770058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70510"/>
                        </a:xfrm>
                        <a:prstGeom prst="rect">
                          <a:avLst/>
                        </a:prstGeom>
                        <a:solidFill>
                          <a:sysClr val="window" lastClr="FFFFFF"/>
                        </a:solidFill>
                        <a:ln w="6350">
                          <a:solidFill>
                            <a:prstClr val="black"/>
                          </a:solidFill>
                        </a:ln>
                      </wps:spPr>
                      <wps:txbx>
                        <w:txbxContent>
                          <w:p w14:paraId="4C195E86" w14:textId="77777777" w:rsidR="00325BFC" w:rsidRDefault="00325BFC" w:rsidP="00325BFC">
                            <w:r>
                              <w:t>D</w:t>
                            </w:r>
                            <w:r w:rsidRPr="00971289">
                              <w:rPr>
                                <w:noProof/>
                              </w:rPr>
                              <w:drawing>
                                <wp:inline distT="0" distB="0" distL="0" distR="0" wp14:anchorId="76A1F9A4" wp14:editId="3EF2F18E">
                                  <wp:extent cx="88900" cy="84231"/>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r w:rsidRPr="00971289">
                              <w:rPr>
                                <w:noProof/>
                              </w:rPr>
                              <w:drawing>
                                <wp:inline distT="0" distB="0" distL="0" distR="0" wp14:anchorId="09299A7F" wp14:editId="1C18BFAC">
                                  <wp:extent cx="88900" cy="84231"/>
                                  <wp:effectExtent l="0" t="0" r="635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8E78A" id="Text Box 7" o:spid="_x0000_s1027" type="#_x0000_t202" style="position:absolute;margin-left:0;margin-top:143.35pt;width:21.9pt;height:21.3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" fillcolor="window" strokeweight=".5pt">
                <v:path arrowok="t"/>
                <v:textbox>
                  <w:txbxContent>
                    <w:p w14:paraId="4C195E86" w14:textId="77777777" w:rsidR="00325BFC" w:rsidRDefault="00325BFC" w:rsidP="00325BFC">
                      <w:r>
                        <w:t>D</w:t>
                      </w:r>
                      <w:r w:rsidRPr="00971289">
                        <w:rPr>
                          <w:noProof/>
                        </w:rPr>
                        <w:drawing>
                          <wp:inline distT="0" distB="0" distL="0" distR="0" wp14:anchorId="76A1F9A4" wp14:editId="3EF2F18E">
                            <wp:extent cx="88900" cy="84231"/>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r w:rsidRPr="00971289">
                        <w:rPr>
                          <w:noProof/>
                        </w:rPr>
                        <w:drawing>
                          <wp:inline distT="0" distB="0" distL="0" distR="0" wp14:anchorId="09299A7F" wp14:editId="1C18BFAC">
                            <wp:extent cx="88900" cy="84231"/>
                            <wp:effectExtent l="0" t="0" r="635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027AE6B6" wp14:editId="1A42F541">
                <wp:simplePos x="0" y="0"/>
                <wp:positionH relativeFrom="column">
                  <wp:posOffset>4342130</wp:posOffset>
                </wp:positionH>
                <wp:positionV relativeFrom="paragraph">
                  <wp:posOffset>2863215</wp:posOffset>
                </wp:positionV>
                <wp:extent cx="278130" cy="270510"/>
                <wp:effectExtent l="0" t="0" r="7620" b="0"/>
                <wp:wrapNone/>
                <wp:docPr id="177077870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70510"/>
                        </a:xfrm>
                        <a:prstGeom prst="rect">
                          <a:avLst/>
                        </a:prstGeom>
                        <a:solidFill>
                          <a:sysClr val="window" lastClr="FFFFFF"/>
                        </a:solidFill>
                        <a:ln w="6350">
                          <a:solidFill>
                            <a:prstClr val="black"/>
                          </a:solidFill>
                        </a:ln>
                      </wps:spPr>
                      <wps:txbx>
                        <w:txbxContent>
                          <w:p w14:paraId="7C7DF289" w14:textId="77777777" w:rsidR="00325BFC" w:rsidRDefault="00325BFC" w:rsidP="00325BFC">
                            <w:r>
                              <w:t>A</w:t>
                            </w:r>
                            <w:r w:rsidRPr="00971289">
                              <w:rPr>
                                <w:noProof/>
                              </w:rPr>
                              <w:drawing>
                                <wp:inline distT="0" distB="0" distL="0" distR="0" wp14:anchorId="3989C8AF" wp14:editId="75E4B68A">
                                  <wp:extent cx="88900" cy="84231"/>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r w:rsidRPr="00971289">
                              <w:rPr>
                                <w:noProof/>
                              </w:rPr>
                              <w:drawing>
                                <wp:inline distT="0" distB="0" distL="0" distR="0" wp14:anchorId="623BCB96" wp14:editId="2AFE1249">
                                  <wp:extent cx="88900" cy="84231"/>
                                  <wp:effectExtent l="0" t="0" r="635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AE6B6" id="Text Box 5" o:spid="_x0000_s1028" type="#_x0000_t202" style="position:absolute;margin-left:341.9pt;margin-top:225.45pt;width:21.9pt;height:2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" fillcolor="window" strokeweight=".5pt">
                <v:path arrowok="t"/>
                <v:textbox>
                  <w:txbxContent>
                    <w:p w14:paraId="7C7DF289" w14:textId="77777777" w:rsidR="00325BFC" w:rsidRDefault="00325BFC" w:rsidP="00325BFC">
                      <w:r>
                        <w:t>A</w:t>
                      </w:r>
                      <w:r w:rsidRPr="00971289">
                        <w:rPr>
                          <w:noProof/>
                        </w:rPr>
                        <w:drawing>
                          <wp:inline distT="0" distB="0" distL="0" distR="0" wp14:anchorId="3989C8AF" wp14:editId="75E4B68A">
                            <wp:extent cx="88900" cy="84231"/>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r w:rsidRPr="00971289">
                        <w:rPr>
                          <w:noProof/>
                        </w:rPr>
                        <w:drawing>
                          <wp:inline distT="0" distB="0" distL="0" distR="0" wp14:anchorId="623BCB96" wp14:editId="2AFE1249">
                            <wp:extent cx="88900" cy="84231"/>
                            <wp:effectExtent l="0" t="0" r="635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3982702D" wp14:editId="75F263EA">
                <wp:simplePos x="0" y="0"/>
                <wp:positionH relativeFrom="column">
                  <wp:posOffset>1392555</wp:posOffset>
                </wp:positionH>
                <wp:positionV relativeFrom="paragraph">
                  <wp:posOffset>2688590</wp:posOffset>
                </wp:positionV>
                <wp:extent cx="278130" cy="270510"/>
                <wp:effectExtent l="0" t="0" r="7620" b="0"/>
                <wp:wrapNone/>
                <wp:docPr id="136417623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70510"/>
                        </a:xfrm>
                        <a:prstGeom prst="rect">
                          <a:avLst/>
                        </a:prstGeom>
                        <a:solidFill>
                          <a:sysClr val="window" lastClr="FFFFFF"/>
                        </a:solidFill>
                        <a:ln w="6350">
                          <a:solidFill>
                            <a:prstClr val="black"/>
                          </a:solidFill>
                        </a:ln>
                      </wps:spPr>
                      <wps:txbx>
                        <w:txbxContent>
                          <w:p w14:paraId="7010375C" w14:textId="77777777" w:rsidR="00325BFC" w:rsidRDefault="00325BFC" w:rsidP="00325BFC">
                            <w:r>
                              <w:t>C</w:t>
                            </w:r>
                            <w:r w:rsidRPr="00971289">
                              <w:rPr>
                                <w:noProof/>
                              </w:rPr>
                              <w:drawing>
                                <wp:inline distT="0" distB="0" distL="0" distR="0" wp14:anchorId="6920A17F" wp14:editId="23E062CD">
                                  <wp:extent cx="88900" cy="84231"/>
                                  <wp:effectExtent l="0" t="0" r="635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r w:rsidRPr="00971289">
                              <w:rPr>
                                <w:noProof/>
                              </w:rPr>
                              <w:drawing>
                                <wp:inline distT="0" distB="0" distL="0" distR="0" wp14:anchorId="723B07E5" wp14:editId="5DAAC996">
                                  <wp:extent cx="88900" cy="84231"/>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2702D" id="Text Box 3" o:spid="_x0000_s1029" type="#_x0000_t202" style="position:absolute;margin-left:109.65pt;margin-top:211.7pt;width:21.9pt;height:2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" fillcolor="window" strokeweight=".5pt">
                <v:path arrowok="t"/>
                <v:textbox>
                  <w:txbxContent>
                    <w:p w14:paraId="7010375C" w14:textId="77777777" w:rsidR="00325BFC" w:rsidRDefault="00325BFC" w:rsidP="00325BFC">
                      <w:r>
                        <w:t>C</w:t>
                      </w:r>
                      <w:r w:rsidRPr="00971289">
                        <w:rPr>
                          <w:noProof/>
                        </w:rPr>
                        <w:drawing>
                          <wp:inline distT="0" distB="0" distL="0" distR="0" wp14:anchorId="6920A17F" wp14:editId="23E062CD">
                            <wp:extent cx="88900" cy="84231"/>
                            <wp:effectExtent l="0" t="0" r="635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r w:rsidRPr="00971289">
                        <w:rPr>
                          <w:noProof/>
                        </w:rPr>
                        <w:drawing>
                          <wp:inline distT="0" distB="0" distL="0" distR="0" wp14:anchorId="723B07E5" wp14:editId="5DAAC996">
                            <wp:extent cx="88900" cy="84231"/>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BCC53A6" wp14:editId="21F7E84E">
                <wp:simplePos x="0" y="0"/>
                <wp:positionH relativeFrom="margin">
                  <wp:align>center</wp:align>
                </wp:positionH>
                <wp:positionV relativeFrom="paragraph">
                  <wp:posOffset>2831465</wp:posOffset>
                </wp:positionV>
                <wp:extent cx="278130" cy="270510"/>
                <wp:effectExtent l="0" t="0" r="7620" b="0"/>
                <wp:wrapNone/>
                <wp:docPr id="192721996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270510"/>
                        </a:xfrm>
                        <a:prstGeom prst="rect">
                          <a:avLst/>
                        </a:prstGeom>
                        <a:solidFill>
                          <a:sysClr val="window" lastClr="FFFFFF"/>
                        </a:solidFill>
                        <a:ln w="6350">
                          <a:solidFill>
                            <a:prstClr val="black"/>
                          </a:solidFill>
                        </a:ln>
                      </wps:spPr>
                      <wps:txbx>
                        <w:txbxContent>
                          <w:p w14:paraId="7C0460D2" w14:textId="77777777" w:rsidR="00325BFC" w:rsidRDefault="00325BFC" w:rsidP="00325BFC">
                            <w:r>
                              <w:t>B</w:t>
                            </w:r>
                            <w:r w:rsidRPr="00971289">
                              <w:rPr>
                                <w:noProof/>
                              </w:rPr>
                              <w:drawing>
                                <wp:inline distT="0" distB="0" distL="0" distR="0" wp14:anchorId="4E1ECED4" wp14:editId="0EF17648">
                                  <wp:extent cx="88900" cy="84231"/>
                                  <wp:effectExtent l="0" t="0" r="635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r w:rsidRPr="00971289">
                              <w:rPr>
                                <w:noProof/>
                              </w:rPr>
                              <w:drawing>
                                <wp:inline distT="0" distB="0" distL="0" distR="0" wp14:anchorId="605364C6" wp14:editId="7A4DD7BE">
                                  <wp:extent cx="88900" cy="84231"/>
                                  <wp:effectExtent l="0" t="0" r="635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C53A6" id="Text Box 1" o:spid="_x0000_s1030" type="#_x0000_t202" style="position:absolute;margin-left:0;margin-top:222.95pt;width:21.9pt;height:21.3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" fillcolor="window" strokeweight=".5pt">
                <v:path arrowok="t"/>
                <v:textbox>
                  <w:txbxContent>
                    <w:p w14:paraId="7C0460D2" w14:textId="77777777" w:rsidR="00325BFC" w:rsidRDefault="00325BFC" w:rsidP="00325BFC">
                      <w:r>
                        <w:t>B</w:t>
                      </w:r>
                      <w:r w:rsidRPr="00971289">
                        <w:rPr>
                          <w:noProof/>
                        </w:rPr>
                        <w:drawing>
                          <wp:inline distT="0" distB="0" distL="0" distR="0" wp14:anchorId="4E1ECED4" wp14:editId="0EF17648">
                            <wp:extent cx="88900" cy="84231"/>
                            <wp:effectExtent l="0" t="0" r="635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r w:rsidRPr="00971289">
                        <w:rPr>
                          <w:noProof/>
                        </w:rPr>
                        <w:drawing>
                          <wp:inline distT="0" distB="0" distL="0" distR="0" wp14:anchorId="605364C6" wp14:editId="7A4DD7BE">
                            <wp:extent cx="88900" cy="84231"/>
                            <wp:effectExtent l="0" t="0" r="635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900" cy="84231"/>
                                    </a:xfrm>
                                    <a:prstGeom prst="rect">
                                      <a:avLst/>
                                    </a:prstGeom>
                                    <a:noFill/>
                                    <a:ln>
                                      <a:noFill/>
                                    </a:ln>
                                  </pic:spPr>
                                </pic:pic>
                              </a:graphicData>
                            </a:graphic>
                          </wp:inline>
                        </w:drawing>
                      </w:r>
                    </w:p>
                  </w:txbxContent>
                </v:textbox>
                <w10:wrap anchorx="margin"/>
              </v:shape>
            </w:pict>
          </mc:Fallback>
        </mc:AlternateContent>
      </w:r>
      <w:r w:rsidRPr="00325BFC">
        <w:rPr>
          <w:rFonts w:ascii="Times New Roman" w:eastAsia="Times New Roman" w:hAnsi="Times New Roman" w:cs="Times New Roman"/>
          <w:i/>
          <w:noProof/>
          <w:kern w:val="0"/>
          <w:sz w:val="24"/>
          <w:szCs w:val="24"/>
          <w14:ligatures w14:val="none"/>
        </w:rPr>
        <w:drawing>
          <wp:anchor distT="0" distB="0" distL="114300" distR="114300" simplePos="0" relativeHeight="251660288" behindDoc="0" locked="0" layoutInCell="1" allowOverlap="1" wp14:anchorId="63F394B5" wp14:editId="129CCAB5">
            <wp:simplePos x="0" y="0"/>
            <wp:positionH relativeFrom="page">
              <wp:posOffset>3450866</wp:posOffset>
            </wp:positionH>
            <wp:positionV relativeFrom="paragraph">
              <wp:posOffset>2973788</wp:posOffset>
            </wp:positionV>
            <wp:extent cx="850790" cy="303228"/>
            <wp:effectExtent l="0" t="0" r="6985" b="190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0790" cy="3032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5BFC">
        <w:rPr>
          <w:rFonts w:ascii="Times New Roman" w:eastAsia="Times New Roman" w:hAnsi="Times New Roman" w:cs="Times New Roman"/>
          <w:i/>
          <w:kern w:val="0"/>
          <w:sz w:val="24"/>
          <w:szCs w:val="24"/>
          <w14:ligatures w14:val="none"/>
        </w:rPr>
        <w:t xml:space="preserve">This Venn Diagram, Figure 1, from USDA ERS, is used in questions 1 through 2. </w:t>
      </w:r>
    </w:p>
    <w:p w14:paraId="1AF10E76" w14:textId="77777777" w:rsidR="00325BFC" w:rsidRPr="00325BFC" w:rsidRDefault="00325BFC" w:rsidP="00325BFC">
      <w:pPr>
        <w:spacing w:after="0" w:line="240" w:lineRule="auto"/>
        <w:rPr>
          <w:rFonts w:ascii="Times New Roman" w:eastAsia="Times New Roman" w:hAnsi="Times New Roman" w:cs="Times New Roman"/>
          <w:kern w:val="0"/>
          <w:sz w:val="24"/>
          <w:szCs w:val="24"/>
          <w14:ligatures w14:val="none"/>
        </w:rPr>
      </w:pPr>
    </w:p>
    <w:p w14:paraId="2CC47E30" w14:textId="77777777" w:rsidR="00325BFC" w:rsidRPr="00325BFC" w:rsidRDefault="00325BFC" w:rsidP="00325BFC">
      <w:pPr>
        <w:spacing w:after="0" w:line="240" w:lineRule="auto"/>
        <w:rPr>
          <w:rFonts w:ascii="Times New Roman" w:eastAsia="Times New Roman" w:hAnsi="Times New Roman" w:cs="Times New Roman"/>
          <w:kern w:val="0"/>
          <w:sz w:val="24"/>
          <w:szCs w:val="24"/>
          <w14:ligatures w14:val="none"/>
        </w:rPr>
      </w:pPr>
    </w:p>
    <w:p w14:paraId="0929CF8F" w14:textId="77777777" w:rsidR="00325BFC" w:rsidRPr="00325BFC" w:rsidRDefault="00325BFC" w:rsidP="00325BFC">
      <w:pPr>
        <w:spacing w:after="0" w:line="240" w:lineRule="auto"/>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 xml:space="preserve">1. Choose one. On Figure 1 above, choose the correct location for the attribute of an apple: “Red in color.” </w:t>
      </w:r>
    </w:p>
    <w:p w14:paraId="240C4571" w14:textId="77777777" w:rsidR="00325BFC" w:rsidRPr="00325BFC" w:rsidRDefault="00325BFC" w:rsidP="00325BFC">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Location A.</w:t>
      </w:r>
    </w:p>
    <w:p w14:paraId="05D0C523" w14:textId="77777777" w:rsidR="00325BFC" w:rsidRPr="00325BFC" w:rsidRDefault="00325BFC" w:rsidP="00325BFC">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Location B.</w:t>
      </w:r>
    </w:p>
    <w:p w14:paraId="35279553" w14:textId="77777777" w:rsidR="00325BFC" w:rsidRPr="00325BFC" w:rsidRDefault="00325BFC" w:rsidP="00325BFC">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Location C.</w:t>
      </w:r>
    </w:p>
    <w:p w14:paraId="4A98612D" w14:textId="77777777" w:rsidR="00325BFC" w:rsidRPr="00325BFC" w:rsidRDefault="00325BFC" w:rsidP="00325BFC">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Location D.</w:t>
      </w:r>
    </w:p>
    <w:p w14:paraId="52D4D4E3" w14:textId="77777777" w:rsidR="00325BFC" w:rsidRPr="00325BFC" w:rsidRDefault="00325BFC" w:rsidP="00325BFC">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Location E.</w:t>
      </w:r>
    </w:p>
    <w:p w14:paraId="49F7E4A0" w14:textId="77777777" w:rsidR="00325BFC" w:rsidRPr="00325BFC" w:rsidRDefault="00325BFC" w:rsidP="00325BFC">
      <w:pPr>
        <w:spacing w:after="0" w:line="240" w:lineRule="auto"/>
        <w:rPr>
          <w:rFonts w:ascii="Times New Roman" w:eastAsia="Times New Roman" w:hAnsi="Times New Roman" w:cs="Times New Roman"/>
          <w:kern w:val="0"/>
          <w:sz w:val="24"/>
          <w:szCs w:val="24"/>
          <w14:ligatures w14:val="none"/>
        </w:rPr>
      </w:pPr>
    </w:p>
    <w:p w14:paraId="460AB800" w14:textId="77777777" w:rsidR="00325BFC" w:rsidRPr="00325BFC" w:rsidRDefault="00325BFC" w:rsidP="00325BFC">
      <w:pPr>
        <w:spacing w:after="0" w:line="240" w:lineRule="auto"/>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 xml:space="preserve">2. Choose one. On Figure 1 above, choose the correct location for the labeling claim, “Made without GE ingredients.” </w:t>
      </w:r>
    </w:p>
    <w:p w14:paraId="2441A4BB" w14:textId="77777777" w:rsidR="00325BFC" w:rsidRPr="00325BFC" w:rsidRDefault="00325BFC" w:rsidP="00325BFC">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Location A.</w:t>
      </w:r>
    </w:p>
    <w:p w14:paraId="05594D6A" w14:textId="77777777" w:rsidR="00325BFC" w:rsidRPr="00325BFC" w:rsidRDefault="00325BFC" w:rsidP="00325BFC">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lastRenderedPageBreak/>
        <w:t>Location B.</w:t>
      </w:r>
    </w:p>
    <w:p w14:paraId="4DFB86D1" w14:textId="77777777" w:rsidR="00325BFC" w:rsidRPr="00325BFC" w:rsidRDefault="00325BFC" w:rsidP="00325BFC">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Location C.</w:t>
      </w:r>
    </w:p>
    <w:p w14:paraId="456FD951" w14:textId="77777777" w:rsidR="00325BFC" w:rsidRPr="00325BFC" w:rsidRDefault="00325BFC" w:rsidP="00325BFC">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Location D.</w:t>
      </w:r>
    </w:p>
    <w:p w14:paraId="6EF0C6A6" w14:textId="77777777" w:rsidR="00325BFC" w:rsidRPr="00325BFC" w:rsidRDefault="00325BFC" w:rsidP="00325BFC">
      <w:pPr>
        <w:numPr>
          <w:ilvl w:val="0"/>
          <w:numId w:val="3"/>
        </w:numPr>
        <w:spacing w:after="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Location E.</w:t>
      </w:r>
    </w:p>
    <w:p w14:paraId="2601C06C" w14:textId="77777777" w:rsidR="00325BFC" w:rsidRPr="00325BFC" w:rsidRDefault="00325BFC" w:rsidP="00325BFC">
      <w:pPr>
        <w:spacing w:after="0" w:line="240" w:lineRule="auto"/>
        <w:rPr>
          <w:rFonts w:ascii="Times New Roman" w:eastAsia="Times New Roman" w:hAnsi="Times New Roman" w:cs="Times New Roman"/>
          <w:kern w:val="0"/>
          <w:sz w:val="24"/>
          <w:szCs w:val="24"/>
          <w14:ligatures w14:val="none"/>
        </w:rPr>
      </w:pPr>
    </w:p>
    <w:p w14:paraId="2C3FBB4A" w14:textId="77777777" w:rsidR="00325BFC" w:rsidRPr="00325BFC" w:rsidRDefault="00325BFC" w:rsidP="00325BFC">
      <w:pPr>
        <w:spacing w:after="200" w:line="240" w:lineRule="auto"/>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3. Fill in the blank. The First Amendment protects food producers from undue restrictions on their right to commercial speech (including rules about food labeling and advertising. Yet, the government may restrict false and misleading claims. Moreover, even for non-deceptive claims, the “</w:t>
      </w:r>
      <w:r w:rsidRPr="00325BFC">
        <w:rPr>
          <w:rFonts w:ascii="Times New Roman" w:eastAsia="Times New Roman" w:hAnsi="Times New Roman" w:cs="Times New Roman"/>
          <w:i/>
          <w:kern w:val="0"/>
          <w:sz w:val="24"/>
          <w:szCs w:val="24"/>
          <w14:ligatures w14:val="none"/>
        </w:rPr>
        <w:t>Central Hudson</w:t>
      </w:r>
      <w:r w:rsidRPr="00325BFC">
        <w:rPr>
          <w:rFonts w:ascii="Times New Roman" w:eastAsia="Times New Roman" w:hAnsi="Times New Roman" w:cs="Times New Roman"/>
          <w:kern w:val="0"/>
          <w:sz w:val="24"/>
          <w:szCs w:val="24"/>
          <w14:ligatures w14:val="none"/>
        </w:rPr>
        <w:t xml:space="preserve"> test” allows government restrictions that advance a substantial government interest and …</w:t>
      </w:r>
    </w:p>
    <w:p w14:paraId="2400C75F" w14:textId="77777777" w:rsidR="00325BFC" w:rsidRPr="00325BFC" w:rsidRDefault="00325BFC" w:rsidP="00325BFC">
      <w:pPr>
        <w:spacing w:after="200" w:line="240" w:lineRule="auto"/>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4. Choose one or more responses. Federal generic commodity promotion and advertising programs (nicknamed “checkoff” programs) include the following:</w:t>
      </w:r>
    </w:p>
    <w:p w14:paraId="4CED57E9" w14:textId="77777777" w:rsidR="00325BFC" w:rsidRPr="00325BFC" w:rsidRDefault="00325BFC" w:rsidP="00325BFC">
      <w:pPr>
        <w:numPr>
          <w:ilvl w:val="0"/>
          <w:numId w:val="2"/>
        </w:numPr>
        <w:spacing w:after="20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beef producers</w:t>
      </w:r>
    </w:p>
    <w:p w14:paraId="48525BA9" w14:textId="77777777" w:rsidR="00325BFC" w:rsidRPr="00325BFC" w:rsidRDefault="00325BFC" w:rsidP="00325BFC">
      <w:pPr>
        <w:numPr>
          <w:ilvl w:val="0"/>
          <w:numId w:val="2"/>
        </w:numPr>
        <w:spacing w:after="20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pork producers</w:t>
      </w:r>
    </w:p>
    <w:p w14:paraId="1A935051" w14:textId="77777777" w:rsidR="00325BFC" w:rsidRPr="00325BFC" w:rsidRDefault="00325BFC" w:rsidP="00325BFC">
      <w:pPr>
        <w:numPr>
          <w:ilvl w:val="0"/>
          <w:numId w:val="2"/>
        </w:numPr>
        <w:spacing w:after="20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dairy producers</w:t>
      </w:r>
    </w:p>
    <w:p w14:paraId="207CF8D0" w14:textId="77777777" w:rsidR="00325BFC" w:rsidRPr="00325BFC" w:rsidRDefault="00325BFC" w:rsidP="00325BFC">
      <w:pPr>
        <w:numPr>
          <w:ilvl w:val="0"/>
          <w:numId w:val="2"/>
        </w:numPr>
        <w:spacing w:after="20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whole grain bread producers</w:t>
      </w:r>
    </w:p>
    <w:p w14:paraId="7561FEAE" w14:textId="77777777" w:rsidR="00325BFC" w:rsidRPr="00325BFC" w:rsidRDefault="00325BFC" w:rsidP="00325BFC">
      <w:pPr>
        <w:numPr>
          <w:ilvl w:val="0"/>
          <w:numId w:val="2"/>
        </w:numPr>
        <w:spacing w:after="200" w:line="240" w:lineRule="auto"/>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spinach producers</w:t>
      </w:r>
    </w:p>
    <w:p w14:paraId="4B743F1D" w14:textId="77777777" w:rsidR="00325BFC" w:rsidRPr="00325BFC" w:rsidRDefault="00325BFC" w:rsidP="00325BFC">
      <w:pPr>
        <w:spacing w:after="0" w:line="240" w:lineRule="auto"/>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5. Matching. A shopper is in the grocery store, trying to decide whether to buy apples of a particular variety. Identify the food product attribute that most closely corresponds to each scenario.</w:t>
      </w:r>
    </w:p>
    <w:p w14:paraId="45A61693" w14:textId="77777777" w:rsidR="00325BFC" w:rsidRPr="00325BFC" w:rsidRDefault="00325BFC" w:rsidP="00325BFC">
      <w:pPr>
        <w:numPr>
          <w:ilvl w:val="0"/>
          <w:numId w:val="4"/>
        </w:numPr>
        <w:spacing w:after="0" w:line="240" w:lineRule="auto"/>
        <w:ind w:left="720"/>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The shopper sees bruises on the apple.</w:t>
      </w:r>
    </w:p>
    <w:p w14:paraId="0FBCD37B" w14:textId="77777777" w:rsidR="00325BFC" w:rsidRPr="00325BFC" w:rsidRDefault="00325BFC" w:rsidP="00325BFC">
      <w:pPr>
        <w:numPr>
          <w:ilvl w:val="0"/>
          <w:numId w:val="4"/>
        </w:numPr>
        <w:spacing w:after="0" w:line="240" w:lineRule="auto"/>
        <w:ind w:left="720"/>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The shopper knows the apple variety tends to have a mealy texture.</w:t>
      </w:r>
    </w:p>
    <w:p w14:paraId="5A09D380" w14:textId="77777777" w:rsidR="00325BFC" w:rsidRPr="00325BFC" w:rsidRDefault="00325BFC" w:rsidP="00325BFC">
      <w:pPr>
        <w:numPr>
          <w:ilvl w:val="0"/>
          <w:numId w:val="4"/>
        </w:numPr>
        <w:spacing w:after="0" w:line="240" w:lineRule="auto"/>
        <w:ind w:left="720"/>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The shopper notices the PLU code, indicating the apple is USDA Organic.</w:t>
      </w:r>
    </w:p>
    <w:p w14:paraId="4603A9B8" w14:textId="77777777" w:rsidR="00325BFC" w:rsidRPr="00325BFC" w:rsidRDefault="00325BFC" w:rsidP="00325BFC">
      <w:pPr>
        <w:tabs>
          <w:tab w:val="left" w:pos="1350"/>
        </w:tabs>
        <w:spacing w:after="0" w:line="240" w:lineRule="auto"/>
        <w:ind w:left="900"/>
        <w:contextualSpacing/>
        <w:rPr>
          <w:rFonts w:ascii="Times New Roman" w:eastAsia="Times New Roman" w:hAnsi="Times New Roman" w:cs="Times New Roman"/>
          <w:kern w:val="0"/>
          <w:sz w:val="24"/>
          <w:szCs w:val="24"/>
          <w14:ligatures w14:val="none"/>
        </w:rPr>
      </w:pPr>
    </w:p>
    <w:p w14:paraId="1592D7FB" w14:textId="77777777" w:rsidR="00325BFC" w:rsidRPr="00325BFC" w:rsidRDefault="00325BFC" w:rsidP="00325BFC">
      <w:pPr>
        <w:numPr>
          <w:ilvl w:val="0"/>
          <w:numId w:val="5"/>
        </w:numPr>
        <w:tabs>
          <w:tab w:val="left" w:pos="1350"/>
        </w:tabs>
        <w:spacing w:after="0" w:line="240" w:lineRule="auto"/>
        <w:ind w:left="900"/>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Credence attribute</w:t>
      </w:r>
    </w:p>
    <w:p w14:paraId="3D746D62" w14:textId="77777777" w:rsidR="00325BFC" w:rsidRPr="00325BFC" w:rsidRDefault="00325BFC" w:rsidP="00325BFC">
      <w:pPr>
        <w:numPr>
          <w:ilvl w:val="0"/>
          <w:numId w:val="5"/>
        </w:numPr>
        <w:tabs>
          <w:tab w:val="left" w:pos="1350"/>
        </w:tabs>
        <w:spacing w:after="0" w:line="240" w:lineRule="auto"/>
        <w:ind w:left="900"/>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Experience attribute</w:t>
      </w:r>
    </w:p>
    <w:p w14:paraId="36952118" w14:textId="77777777" w:rsidR="00325BFC" w:rsidRPr="00325BFC" w:rsidRDefault="00325BFC" w:rsidP="00325BFC">
      <w:pPr>
        <w:numPr>
          <w:ilvl w:val="0"/>
          <w:numId w:val="5"/>
        </w:numPr>
        <w:tabs>
          <w:tab w:val="left" w:pos="1350"/>
        </w:tabs>
        <w:spacing w:after="0" w:line="240" w:lineRule="auto"/>
        <w:ind w:left="900"/>
        <w:contextualSpacing/>
        <w:rPr>
          <w:rFonts w:ascii="Times New Roman" w:eastAsia="Times New Roman" w:hAnsi="Times New Roman" w:cs="Times New Roman"/>
          <w:kern w:val="0"/>
          <w:sz w:val="24"/>
          <w:szCs w:val="24"/>
          <w14:ligatures w14:val="none"/>
        </w:rPr>
      </w:pPr>
      <w:r w:rsidRPr="00325BFC">
        <w:rPr>
          <w:rFonts w:ascii="Times New Roman" w:eastAsia="Times New Roman" w:hAnsi="Times New Roman" w:cs="Times New Roman"/>
          <w:kern w:val="0"/>
          <w:sz w:val="24"/>
          <w:szCs w:val="24"/>
          <w14:ligatures w14:val="none"/>
        </w:rPr>
        <w:t>Search attribute</w:t>
      </w:r>
    </w:p>
    <w:p w14:paraId="12235D0E" w14:textId="77777777" w:rsidR="00325BFC" w:rsidRPr="00325BFC" w:rsidRDefault="00325BFC" w:rsidP="00325BFC">
      <w:pPr>
        <w:spacing w:after="0" w:line="480" w:lineRule="auto"/>
        <w:rPr>
          <w:rFonts w:ascii="Times New Roman" w:eastAsia="Times New Roman" w:hAnsi="Times New Roman" w:cs="Times New Roman"/>
          <w:kern w:val="0"/>
          <w:sz w:val="24"/>
          <w:szCs w:val="24"/>
          <w14:ligatures w14:val="none"/>
        </w:rPr>
      </w:pPr>
    </w:p>
    <w:p w14:paraId="25B004C0" w14:textId="77777777"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MT">
    <w:altName w:val="MT Extra"/>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B473D"/>
    <w:multiLevelType w:val="hybridMultilevel"/>
    <w:tmpl w:val="5FE2F23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FCE51CE"/>
    <w:multiLevelType w:val="hybridMultilevel"/>
    <w:tmpl w:val="4FDACC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EA061D"/>
    <w:multiLevelType w:val="hybridMultilevel"/>
    <w:tmpl w:val="4FDACC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8C0CAE"/>
    <w:multiLevelType w:val="hybridMultilevel"/>
    <w:tmpl w:val="4A16BA38"/>
    <w:lvl w:ilvl="0" w:tplc="F454FDE4">
      <w:start w:val="1"/>
      <w:numFmt w:val="bullet"/>
      <w:lvlText w:val=""/>
      <w:lvlJc w:val="left"/>
      <w:pPr>
        <w:ind w:left="720" w:hanging="360"/>
      </w:pPr>
      <w:rPr>
        <w:rFonts w:ascii="Symbol MT" w:hAnsi="Symbol 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772E9A"/>
    <w:multiLevelType w:val="hybridMultilevel"/>
    <w:tmpl w:val="0986978E"/>
    <w:lvl w:ilvl="0" w:tplc="B1B4D05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2917890">
    <w:abstractNumId w:val="2"/>
  </w:num>
  <w:num w:numId="2" w16cid:durableId="954751543">
    <w:abstractNumId w:val="3"/>
  </w:num>
  <w:num w:numId="3" w16cid:durableId="1389380896">
    <w:abstractNumId w:val="1"/>
  </w:num>
  <w:num w:numId="4" w16cid:durableId="1559777719">
    <w:abstractNumId w:val="0"/>
  </w:num>
  <w:num w:numId="5" w16cid:durableId="4743006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BFC"/>
    <w:rsid w:val="00222860"/>
    <w:rsid w:val="00325BFC"/>
    <w:rsid w:val="005F6CCA"/>
    <w:rsid w:val="006B214A"/>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C7034"/>
  <w15:chartTrackingRefBased/>
  <w15:docId w15:val="{BF99CB96-582F-4D0B-9A0A-3C3815A9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B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B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B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B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B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B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B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B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B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B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B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B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B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B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B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B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B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BFC"/>
    <w:rPr>
      <w:rFonts w:eastAsiaTheme="majorEastAsia" w:cstheme="majorBidi"/>
      <w:color w:val="272727" w:themeColor="text1" w:themeTint="D8"/>
    </w:rPr>
  </w:style>
  <w:style w:type="paragraph" w:styleId="Title">
    <w:name w:val="Title"/>
    <w:basedOn w:val="Normal"/>
    <w:next w:val="Normal"/>
    <w:link w:val="TitleChar"/>
    <w:uiPriority w:val="10"/>
    <w:qFormat/>
    <w:rsid w:val="00325B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B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B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B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BFC"/>
    <w:pPr>
      <w:spacing w:before="160"/>
      <w:jc w:val="center"/>
    </w:pPr>
    <w:rPr>
      <w:i/>
      <w:iCs/>
      <w:color w:val="404040" w:themeColor="text1" w:themeTint="BF"/>
    </w:rPr>
  </w:style>
  <w:style w:type="character" w:customStyle="1" w:styleId="QuoteChar">
    <w:name w:val="Quote Char"/>
    <w:basedOn w:val="DefaultParagraphFont"/>
    <w:link w:val="Quote"/>
    <w:uiPriority w:val="29"/>
    <w:rsid w:val="00325BFC"/>
    <w:rPr>
      <w:i/>
      <w:iCs/>
      <w:color w:val="404040" w:themeColor="text1" w:themeTint="BF"/>
    </w:rPr>
  </w:style>
  <w:style w:type="paragraph" w:styleId="ListParagraph">
    <w:name w:val="List Paragraph"/>
    <w:basedOn w:val="Normal"/>
    <w:uiPriority w:val="34"/>
    <w:qFormat/>
    <w:rsid w:val="00325BFC"/>
    <w:pPr>
      <w:ind w:left="720"/>
      <w:contextualSpacing/>
    </w:pPr>
  </w:style>
  <w:style w:type="character" w:styleId="IntenseEmphasis">
    <w:name w:val="Intense Emphasis"/>
    <w:basedOn w:val="DefaultParagraphFont"/>
    <w:uiPriority w:val="21"/>
    <w:qFormat/>
    <w:rsid w:val="00325BFC"/>
    <w:rPr>
      <w:i/>
      <w:iCs/>
      <w:color w:val="0F4761" w:themeColor="accent1" w:themeShade="BF"/>
    </w:rPr>
  </w:style>
  <w:style w:type="paragraph" w:styleId="IntenseQuote">
    <w:name w:val="Intense Quote"/>
    <w:basedOn w:val="Normal"/>
    <w:next w:val="Normal"/>
    <w:link w:val="IntenseQuoteChar"/>
    <w:uiPriority w:val="30"/>
    <w:qFormat/>
    <w:rsid w:val="00325B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BFC"/>
    <w:rPr>
      <w:i/>
      <w:iCs/>
      <w:color w:val="0F4761" w:themeColor="accent1" w:themeShade="BF"/>
    </w:rPr>
  </w:style>
  <w:style w:type="character" w:styleId="IntenseReference">
    <w:name w:val="Intense Reference"/>
    <w:basedOn w:val="DefaultParagraphFont"/>
    <w:uiPriority w:val="32"/>
    <w:qFormat/>
    <w:rsid w:val="00325B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229</Words>
  <Characters>1310</Characters>
  <Application>Microsoft Office Word</Application>
  <DocSecurity>0</DocSecurity>
  <Lines>10</Lines>
  <Paragraphs>3</Paragraphs>
  <ScaleCrop>false</ScaleCrop>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2025-02-16T22:20:00Z</dcterms:created>
  <dcterms:modified xsi:type="dcterms:W3CDTF">2025-02-16T22:20:00Z</dcterms:modified>
</cp:coreProperties>
</file>