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6875" w14:textId="05EE0F0F" w:rsidR="00A20920" w:rsidRDefault="00A20920" w:rsidP="00790A48">
      <w:pPr>
        <w:pStyle w:val="ListParagraph"/>
        <w:ind w:left="0"/>
        <w:rPr>
          <w:rFonts w:ascii="Times New Roman" w:hAnsi="Times New Roman"/>
          <w:b/>
          <w:bCs/>
          <w:color w:val="0070C0"/>
        </w:rPr>
      </w:pPr>
      <w:r>
        <w:rPr>
          <w:rFonts w:ascii="Times New Roman" w:hAnsi="Times New Roman"/>
          <w:b/>
          <w:bCs/>
          <w:color w:val="0070C0"/>
        </w:rPr>
        <w:t xml:space="preserve">CHAPTER 1: </w:t>
      </w:r>
      <w:r w:rsidR="00671B54">
        <w:rPr>
          <w:rFonts w:ascii="Times New Roman" w:hAnsi="Times New Roman"/>
          <w:b/>
          <w:bCs/>
          <w:color w:val="0070C0"/>
        </w:rPr>
        <w:t>THE SCOPE OF VICTIMOLOGY</w:t>
      </w:r>
    </w:p>
    <w:p w14:paraId="54B6E8A4" w14:textId="77777777" w:rsidR="00A20920" w:rsidRPr="00A20920" w:rsidRDefault="00A20920" w:rsidP="00A20920">
      <w:pPr>
        <w:pStyle w:val="ListParagraph"/>
        <w:rPr>
          <w:rFonts w:ascii="Times New Roman" w:hAnsi="Times New Roman"/>
          <w:b/>
          <w:bCs/>
          <w:color w:val="0070C0"/>
        </w:rPr>
      </w:pPr>
    </w:p>
    <w:p w14:paraId="186E41E0" w14:textId="72A7D68E" w:rsidR="008B6B59" w:rsidRPr="00F02367" w:rsidRDefault="00ED1AC9" w:rsidP="00ED1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02367">
        <w:rPr>
          <w:rFonts w:ascii="Times New Roman" w:hAnsi="Times New Roman" w:cs="Times New Roman"/>
        </w:rPr>
        <w:t>What is the importance of the criminal-victim dyad to Hans von Hentig?</w:t>
      </w:r>
    </w:p>
    <w:p w14:paraId="5CD70C8D" w14:textId="77777777" w:rsidR="0075426E" w:rsidRPr="00F02367" w:rsidRDefault="0075426E" w:rsidP="0075426E">
      <w:pPr>
        <w:pStyle w:val="ListParagraph"/>
        <w:rPr>
          <w:rFonts w:ascii="Times New Roman" w:hAnsi="Times New Roman" w:cs="Times New Roman"/>
        </w:rPr>
      </w:pPr>
    </w:p>
    <w:p w14:paraId="0AD387EB" w14:textId="6B93050E" w:rsidR="00ED1AC9" w:rsidRPr="00F02367" w:rsidRDefault="00ED1AC9" w:rsidP="00ED1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02367">
        <w:rPr>
          <w:rFonts w:ascii="Times New Roman" w:hAnsi="Times New Roman" w:cs="Times New Roman"/>
        </w:rPr>
        <w:t>What categories does Mendelsohn introduce in his victim typology?</w:t>
      </w:r>
    </w:p>
    <w:p w14:paraId="0235DBFB" w14:textId="77777777" w:rsidR="0075426E" w:rsidRPr="00F02367" w:rsidRDefault="0075426E" w:rsidP="0075426E">
      <w:pPr>
        <w:rPr>
          <w:rFonts w:ascii="Times New Roman" w:hAnsi="Times New Roman" w:cs="Times New Roman"/>
        </w:rPr>
      </w:pPr>
    </w:p>
    <w:p w14:paraId="65A08C0A" w14:textId="58639F78" w:rsidR="00ED1AC9" w:rsidRPr="00F02367" w:rsidRDefault="00ED1AC9" w:rsidP="00ED1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02367">
        <w:rPr>
          <w:rFonts w:ascii="Times New Roman" w:hAnsi="Times New Roman" w:cs="Times New Roman"/>
        </w:rPr>
        <w:t>Discuss Amir’s research.</w:t>
      </w:r>
    </w:p>
    <w:p w14:paraId="00E9A147" w14:textId="77777777" w:rsidR="0075426E" w:rsidRPr="00F02367" w:rsidRDefault="0075426E" w:rsidP="0075426E">
      <w:pPr>
        <w:rPr>
          <w:rFonts w:ascii="Times New Roman" w:hAnsi="Times New Roman" w:cs="Times New Roman"/>
        </w:rPr>
      </w:pPr>
    </w:p>
    <w:p w14:paraId="7314BA24" w14:textId="6A955D19" w:rsidR="00ED1AC9" w:rsidRPr="00F02367" w:rsidRDefault="00ED1AC9" w:rsidP="00ED1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02367">
        <w:rPr>
          <w:rFonts w:ascii="Times New Roman" w:hAnsi="Times New Roman" w:cs="Times New Roman"/>
        </w:rPr>
        <w:t>What is “general victimology” and how does it represent a new approach?</w:t>
      </w:r>
    </w:p>
    <w:p w14:paraId="7F218176" w14:textId="77777777" w:rsidR="0075426E" w:rsidRPr="00F02367" w:rsidRDefault="0075426E" w:rsidP="0075426E">
      <w:pPr>
        <w:rPr>
          <w:rFonts w:ascii="Times New Roman" w:hAnsi="Times New Roman" w:cs="Times New Roman"/>
        </w:rPr>
      </w:pPr>
    </w:p>
    <w:p w14:paraId="3CF29BFB" w14:textId="669EB884" w:rsidR="00051968" w:rsidRPr="00F02367" w:rsidRDefault="00051968" w:rsidP="000519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02367">
        <w:rPr>
          <w:rFonts w:ascii="Times New Roman" w:hAnsi="Times New Roman" w:cs="Times New Roman"/>
        </w:rPr>
        <w:t>Backlash to the idea of victim precipitation included criticisms of which of the following assumptions?</w:t>
      </w:r>
    </w:p>
    <w:p w14:paraId="4256B1DE" w14:textId="77777777" w:rsidR="00051968" w:rsidRPr="00F02367" w:rsidRDefault="00051968" w:rsidP="00051968">
      <w:pPr>
        <w:pStyle w:val="ListParagraph"/>
        <w:rPr>
          <w:rFonts w:ascii="Times New Roman" w:hAnsi="Times New Roman" w:cs="Times New Roman"/>
        </w:rPr>
      </w:pPr>
      <w:r w:rsidRPr="00F02367">
        <w:rPr>
          <w:rFonts w:ascii="Times New Roman" w:hAnsi="Times New Roman" w:cs="Times New Roman"/>
        </w:rPr>
        <w:t>a.</w:t>
      </w:r>
      <w:r w:rsidRPr="00F02367">
        <w:rPr>
          <w:rFonts w:ascii="Times New Roman" w:hAnsi="Times New Roman" w:cs="Times New Roman"/>
        </w:rPr>
        <w:tab/>
        <w:t>victim behavior causes crime</w:t>
      </w:r>
    </w:p>
    <w:p w14:paraId="12F268A5" w14:textId="77777777" w:rsidR="00051968" w:rsidRPr="00790A48" w:rsidRDefault="00051968" w:rsidP="00051968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b.</w:t>
      </w:r>
      <w:r w:rsidRPr="00790A48">
        <w:rPr>
          <w:rFonts w:ascii="Times New Roman" w:hAnsi="Times New Roman" w:cs="Times New Roman"/>
        </w:rPr>
        <w:tab/>
        <w:t>victims emit signals to which offenders must respond</w:t>
      </w:r>
    </w:p>
    <w:p w14:paraId="7455832C" w14:textId="1FD11D1B" w:rsidR="00051968" w:rsidRPr="00790A48" w:rsidRDefault="00051968" w:rsidP="00051968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c.</w:t>
      </w:r>
      <w:r w:rsidRPr="00790A48">
        <w:rPr>
          <w:rFonts w:ascii="Times New Roman" w:hAnsi="Times New Roman" w:cs="Times New Roman"/>
        </w:rPr>
        <w:tab/>
        <w:t>victim behavior is a necessary and sufficient causal mechanism</w:t>
      </w:r>
    </w:p>
    <w:p w14:paraId="61F709BF" w14:textId="473B70DD" w:rsidR="00051968" w:rsidRPr="00790A48" w:rsidRDefault="00051968" w:rsidP="00051968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d.</w:t>
      </w:r>
      <w:r w:rsidRPr="00790A48">
        <w:rPr>
          <w:rFonts w:ascii="Times New Roman" w:hAnsi="Times New Roman" w:cs="Times New Roman"/>
        </w:rPr>
        <w:tab/>
        <w:t>the victim intends to become victimized</w:t>
      </w:r>
    </w:p>
    <w:p w14:paraId="4E659DA2" w14:textId="0F58A8BC" w:rsidR="00051968" w:rsidRPr="00790A48" w:rsidRDefault="00051968" w:rsidP="00051968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e.</w:t>
      </w:r>
      <w:r w:rsidRPr="00790A48">
        <w:rPr>
          <w:rFonts w:ascii="Times New Roman" w:hAnsi="Times New Roman" w:cs="Times New Roman"/>
        </w:rPr>
        <w:tab/>
        <w:t>all of the above</w:t>
      </w:r>
    </w:p>
    <w:p w14:paraId="5D3DCBF0" w14:textId="77777777" w:rsidR="00051968" w:rsidRPr="00790A48" w:rsidRDefault="00051968" w:rsidP="00051968">
      <w:pPr>
        <w:pStyle w:val="ListParagraph"/>
        <w:rPr>
          <w:rFonts w:ascii="Times New Roman" w:hAnsi="Times New Roman" w:cs="Times New Roman"/>
        </w:rPr>
      </w:pPr>
    </w:p>
    <w:p w14:paraId="37EE7287" w14:textId="77777777" w:rsidR="009A6A09" w:rsidRPr="00790A48" w:rsidRDefault="009A6A09" w:rsidP="009A6A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Which of the following persons is sometimes credited with being the “father of victimology?”</w:t>
      </w:r>
    </w:p>
    <w:p w14:paraId="51AC6CE6" w14:textId="77777777" w:rsidR="009A6A09" w:rsidRPr="00790A48" w:rsidRDefault="009A6A09" w:rsidP="009A6A09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a.</w:t>
      </w:r>
      <w:r w:rsidRPr="00790A48">
        <w:rPr>
          <w:rFonts w:ascii="Times New Roman" w:hAnsi="Times New Roman" w:cs="Times New Roman"/>
        </w:rPr>
        <w:tab/>
        <w:t>Hans von Hentig</w:t>
      </w:r>
    </w:p>
    <w:p w14:paraId="5EDA94CF" w14:textId="77777777" w:rsidR="009A6A09" w:rsidRPr="00790A48" w:rsidRDefault="009A6A09" w:rsidP="009A6A09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b.</w:t>
      </w:r>
      <w:r w:rsidRPr="00790A48">
        <w:rPr>
          <w:rFonts w:ascii="Times New Roman" w:hAnsi="Times New Roman" w:cs="Times New Roman"/>
        </w:rPr>
        <w:tab/>
        <w:t>Beniamin Mendelsohn</w:t>
      </w:r>
    </w:p>
    <w:p w14:paraId="028BC090" w14:textId="77777777" w:rsidR="009A6A09" w:rsidRPr="00790A48" w:rsidRDefault="009A6A09" w:rsidP="009A6A09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c.</w:t>
      </w:r>
      <w:r w:rsidRPr="00790A48">
        <w:rPr>
          <w:rFonts w:ascii="Times New Roman" w:hAnsi="Times New Roman" w:cs="Times New Roman"/>
        </w:rPr>
        <w:tab/>
        <w:t>Stephen Schafer</w:t>
      </w:r>
    </w:p>
    <w:p w14:paraId="4667155A" w14:textId="77777777" w:rsidR="009A6A09" w:rsidRPr="00790A48" w:rsidRDefault="009A6A09" w:rsidP="009A6A09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d.</w:t>
      </w:r>
      <w:r w:rsidRPr="00790A48">
        <w:rPr>
          <w:rFonts w:ascii="Times New Roman" w:hAnsi="Times New Roman" w:cs="Times New Roman"/>
        </w:rPr>
        <w:tab/>
        <w:t>Marvin E. Wolfgang</w:t>
      </w:r>
    </w:p>
    <w:p w14:paraId="7BAAEAA5" w14:textId="77777777" w:rsidR="009A6A09" w:rsidRPr="00790A48" w:rsidRDefault="009A6A09" w:rsidP="009A6A09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e.</w:t>
      </w:r>
      <w:r w:rsidRPr="00790A48">
        <w:rPr>
          <w:rFonts w:ascii="Times New Roman" w:hAnsi="Times New Roman" w:cs="Times New Roman"/>
        </w:rPr>
        <w:tab/>
        <w:t>Menachem Amir</w:t>
      </w:r>
    </w:p>
    <w:p w14:paraId="28F0C626" w14:textId="77777777" w:rsidR="009A6A09" w:rsidRPr="00790A48" w:rsidRDefault="009A6A09" w:rsidP="009A6A09">
      <w:pPr>
        <w:pStyle w:val="ListParagraph"/>
        <w:rPr>
          <w:rFonts w:ascii="Times New Roman" w:hAnsi="Times New Roman" w:cs="Times New Roman"/>
        </w:rPr>
      </w:pPr>
    </w:p>
    <w:p w14:paraId="5877E5E8" w14:textId="48DB87AD" w:rsidR="0075426E" w:rsidRPr="00790A48" w:rsidRDefault="0075426E" w:rsidP="00754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According to the text, which of the following w</w:t>
      </w:r>
      <w:r w:rsidR="00FD1B9F" w:rsidRPr="00790A48">
        <w:rPr>
          <w:rFonts w:ascii="Times New Roman" w:hAnsi="Times New Roman" w:cs="Times New Roman"/>
        </w:rPr>
        <w:t>as</w:t>
      </w:r>
      <w:r w:rsidRPr="00790A48">
        <w:rPr>
          <w:rFonts w:ascii="Times New Roman" w:hAnsi="Times New Roman" w:cs="Times New Roman"/>
        </w:rPr>
        <w:t xml:space="preserve"> a reason for the emergence of the victim movement?</w:t>
      </w:r>
    </w:p>
    <w:p w14:paraId="0ABBD8B7" w14:textId="77777777" w:rsidR="0075426E" w:rsidRPr="00790A48" w:rsidRDefault="0075426E" w:rsidP="0075426E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a.</w:t>
      </w:r>
      <w:r w:rsidRPr="00790A48">
        <w:rPr>
          <w:rFonts w:ascii="Times New Roman" w:hAnsi="Times New Roman" w:cs="Times New Roman"/>
        </w:rPr>
        <w:tab/>
        <w:t>the pharmaceutical industry</w:t>
      </w:r>
    </w:p>
    <w:p w14:paraId="63759961" w14:textId="77777777" w:rsidR="0075426E" w:rsidRPr="00790A48" w:rsidRDefault="0075426E" w:rsidP="0075426E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b.</w:t>
      </w:r>
      <w:r w:rsidRPr="00790A48">
        <w:rPr>
          <w:rFonts w:ascii="Times New Roman" w:hAnsi="Times New Roman" w:cs="Times New Roman"/>
        </w:rPr>
        <w:tab/>
        <w:t>the women’s movement</w:t>
      </w:r>
    </w:p>
    <w:p w14:paraId="318A0138" w14:textId="65B0D53B" w:rsidR="0075426E" w:rsidRPr="00790A48" w:rsidRDefault="0075426E" w:rsidP="0075426E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c.</w:t>
      </w:r>
      <w:r w:rsidRPr="00790A48">
        <w:rPr>
          <w:rFonts w:ascii="Times New Roman" w:hAnsi="Times New Roman" w:cs="Times New Roman"/>
        </w:rPr>
        <w:tab/>
        <w:t xml:space="preserve">the </w:t>
      </w:r>
      <w:r w:rsidR="00FD1B9F" w:rsidRPr="00790A48">
        <w:rPr>
          <w:rFonts w:ascii="Times New Roman" w:hAnsi="Times New Roman" w:cs="Times New Roman"/>
        </w:rPr>
        <w:t>Renaissance</w:t>
      </w:r>
    </w:p>
    <w:p w14:paraId="165D992A" w14:textId="62A05CB3" w:rsidR="0075426E" w:rsidRPr="00790A48" w:rsidRDefault="0075426E" w:rsidP="0075426E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d.</w:t>
      </w:r>
      <w:r w:rsidRPr="00790A48">
        <w:rPr>
          <w:rFonts w:ascii="Times New Roman" w:hAnsi="Times New Roman" w:cs="Times New Roman"/>
        </w:rPr>
        <w:tab/>
        <w:t xml:space="preserve">the </w:t>
      </w:r>
      <w:r w:rsidR="00FD1B9F" w:rsidRPr="00790A48">
        <w:rPr>
          <w:rFonts w:ascii="Times New Roman" w:hAnsi="Times New Roman" w:cs="Times New Roman"/>
        </w:rPr>
        <w:t>growth of the aging population</w:t>
      </w:r>
    </w:p>
    <w:p w14:paraId="27491E16" w14:textId="031EBAB9" w:rsidR="00051968" w:rsidRPr="00790A48" w:rsidRDefault="0075426E" w:rsidP="00051968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e.</w:t>
      </w:r>
      <w:r w:rsidRPr="00790A48">
        <w:rPr>
          <w:rFonts w:ascii="Times New Roman" w:hAnsi="Times New Roman" w:cs="Times New Roman"/>
        </w:rPr>
        <w:tab/>
      </w:r>
      <w:r w:rsidR="00FD1B9F" w:rsidRPr="00790A48">
        <w:rPr>
          <w:rFonts w:ascii="Times New Roman" w:hAnsi="Times New Roman" w:cs="Times New Roman"/>
        </w:rPr>
        <w:t>all of the above</w:t>
      </w:r>
    </w:p>
    <w:p w14:paraId="5A2C9FD4" w14:textId="77777777" w:rsidR="003727CE" w:rsidRPr="00790A48" w:rsidRDefault="003727CE" w:rsidP="0075426E">
      <w:pPr>
        <w:rPr>
          <w:rFonts w:ascii="Times New Roman" w:hAnsi="Times New Roman" w:cs="Times New Roman"/>
        </w:rPr>
      </w:pPr>
    </w:p>
    <w:p w14:paraId="16EE377E" w14:textId="77777777" w:rsidR="00FB7F6C" w:rsidRPr="00790A48" w:rsidRDefault="00FB7F6C" w:rsidP="00FB7F6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790A48">
        <w:rPr>
          <w:rFonts w:ascii="Times New Roman" w:hAnsi="Times New Roman" w:cs="Times New Roman"/>
          <w:color w:val="000000" w:themeColor="text1"/>
          <w:lang w:val="en-GB"/>
        </w:rPr>
        <w:t xml:space="preserve">Murder is a crime that is considered </w:t>
      </w:r>
      <w:r w:rsidRPr="00790A48">
        <w:rPr>
          <w:rFonts w:ascii="Times New Roman" w:hAnsi="Times New Roman" w:cs="Times New Roman"/>
          <w:i/>
          <w:iCs/>
          <w:color w:val="000000" w:themeColor="text1"/>
          <w:lang w:val="en-GB"/>
        </w:rPr>
        <w:t>mala in se</w:t>
      </w:r>
      <w:r w:rsidRPr="00790A48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4BD39C50" w14:textId="77777777" w:rsidR="00FB7F6C" w:rsidRPr="00790A48" w:rsidRDefault="00FB7F6C" w:rsidP="00FB7F6C">
      <w:pPr>
        <w:pStyle w:val="ListParagraph"/>
        <w:spacing w:after="200" w:line="276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790A48">
        <w:rPr>
          <w:rFonts w:ascii="Times New Roman" w:hAnsi="Times New Roman" w:cs="Times New Roman"/>
          <w:color w:val="000000" w:themeColor="text1"/>
        </w:rPr>
        <w:t>a.</w:t>
      </w:r>
      <w:r w:rsidRPr="00790A48">
        <w:rPr>
          <w:rFonts w:ascii="Times New Roman" w:hAnsi="Times New Roman" w:cs="Times New Roman"/>
          <w:color w:val="000000" w:themeColor="text1"/>
        </w:rPr>
        <w:tab/>
        <w:t>True</w:t>
      </w:r>
    </w:p>
    <w:p w14:paraId="53A909EA" w14:textId="15F7251B" w:rsidR="00FB7F6C" w:rsidRPr="00790A48" w:rsidRDefault="00FB7F6C" w:rsidP="00FB7F6C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790A48">
        <w:rPr>
          <w:rFonts w:ascii="Times New Roman" w:hAnsi="Times New Roman" w:cs="Times New Roman"/>
          <w:color w:val="000000" w:themeColor="text1"/>
        </w:rPr>
        <w:tab/>
        <w:t>b.</w:t>
      </w:r>
      <w:r w:rsidRPr="00790A48">
        <w:rPr>
          <w:rFonts w:ascii="Times New Roman" w:hAnsi="Times New Roman" w:cs="Times New Roman"/>
          <w:color w:val="000000" w:themeColor="text1"/>
        </w:rPr>
        <w:tab/>
        <w:t>False</w:t>
      </w:r>
    </w:p>
    <w:p w14:paraId="45573D2C" w14:textId="77777777" w:rsidR="00BC5D1E" w:rsidRPr="00790A48" w:rsidRDefault="00BC5D1E" w:rsidP="00FB7F6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BBFDDBC" w14:textId="683EFE27" w:rsidR="00FB7F6C" w:rsidRPr="00790A48" w:rsidRDefault="00FB7F6C" w:rsidP="00FB7F6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790A48">
        <w:rPr>
          <w:rFonts w:ascii="Times New Roman" w:hAnsi="Times New Roman" w:cs="Times New Roman"/>
          <w:color w:val="000000" w:themeColor="text1"/>
          <w:lang w:val="en-GB"/>
        </w:rPr>
        <w:t>Historically, victims sought justice through laws enforced by kings and feudal lords.</w:t>
      </w:r>
    </w:p>
    <w:p w14:paraId="2AAA2EB2" w14:textId="77777777" w:rsidR="00FB7F6C" w:rsidRPr="00790A48" w:rsidRDefault="00FB7F6C" w:rsidP="00FB7F6C">
      <w:pPr>
        <w:pStyle w:val="ListParagraph"/>
        <w:spacing w:after="200" w:line="276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790A48">
        <w:rPr>
          <w:rFonts w:ascii="Times New Roman" w:hAnsi="Times New Roman" w:cs="Times New Roman"/>
          <w:color w:val="000000" w:themeColor="text1"/>
        </w:rPr>
        <w:t>a.</w:t>
      </w:r>
      <w:r w:rsidRPr="00790A48">
        <w:rPr>
          <w:rFonts w:ascii="Times New Roman" w:hAnsi="Times New Roman" w:cs="Times New Roman"/>
          <w:color w:val="000000" w:themeColor="text1"/>
        </w:rPr>
        <w:tab/>
        <w:t>True</w:t>
      </w:r>
    </w:p>
    <w:p w14:paraId="5DCE1B62" w14:textId="3ED29BF3" w:rsidR="00FB7F6C" w:rsidRPr="00790A48" w:rsidRDefault="00FB7F6C" w:rsidP="00FB7F6C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790A48">
        <w:rPr>
          <w:rFonts w:ascii="Times New Roman" w:hAnsi="Times New Roman" w:cs="Times New Roman"/>
          <w:color w:val="000000" w:themeColor="text1"/>
        </w:rPr>
        <w:tab/>
        <w:t>b.</w:t>
      </w:r>
      <w:r w:rsidRPr="00790A48">
        <w:rPr>
          <w:rFonts w:ascii="Times New Roman" w:hAnsi="Times New Roman" w:cs="Times New Roman"/>
          <w:color w:val="000000" w:themeColor="text1"/>
        </w:rPr>
        <w:tab/>
        <w:t xml:space="preserve">False </w:t>
      </w:r>
    </w:p>
    <w:p w14:paraId="30B58063" w14:textId="77777777" w:rsidR="00BC5D1E" w:rsidRPr="00790A48" w:rsidRDefault="00BC5D1E" w:rsidP="00FB7F6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8D67870" w14:textId="77777777" w:rsidR="00ED1AC9" w:rsidRPr="00790A48" w:rsidRDefault="00ED1AC9" w:rsidP="00FB7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  <w:lang w:val="en-GB"/>
        </w:rPr>
        <w:t>A gemeinschaft society had a victim’s justice system.</w:t>
      </w:r>
    </w:p>
    <w:p w14:paraId="66D7356E" w14:textId="0319777D" w:rsidR="00ED1AC9" w:rsidRPr="00790A48" w:rsidRDefault="00ED1AC9" w:rsidP="00ED1AC9">
      <w:pPr>
        <w:pStyle w:val="ListParagraph"/>
        <w:ind w:firstLine="720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>a.</w:t>
      </w:r>
      <w:r w:rsidRPr="00790A48">
        <w:rPr>
          <w:rFonts w:ascii="Times New Roman" w:hAnsi="Times New Roman" w:cs="Times New Roman"/>
        </w:rPr>
        <w:tab/>
        <w:t>True</w:t>
      </w:r>
    </w:p>
    <w:p w14:paraId="09AC9A3E" w14:textId="21B6F883" w:rsidR="003727CE" w:rsidRDefault="00ED1AC9" w:rsidP="003727CE">
      <w:pPr>
        <w:pStyle w:val="ListParagraph"/>
        <w:rPr>
          <w:rFonts w:ascii="Times New Roman" w:hAnsi="Times New Roman" w:cs="Times New Roman"/>
        </w:rPr>
      </w:pPr>
      <w:r w:rsidRPr="00790A48">
        <w:rPr>
          <w:rFonts w:ascii="Times New Roman" w:hAnsi="Times New Roman" w:cs="Times New Roman"/>
        </w:rPr>
        <w:tab/>
        <w:t>b.</w:t>
      </w:r>
      <w:r w:rsidRPr="00790A48">
        <w:rPr>
          <w:rFonts w:ascii="Times New Roman" w:hAnsi="Times New Roman" w:cs="Times New Roman"/>
        </w:rPr>
        <w:tab/>
        <w:t>False</w:t>
      </w:r>
    </w:p>
    <w:p w14:paraId="0567731B" w14:textId="77777777" w:rsidR="008B6B59" w:rsidRPr="008B6B59" w:rsidRDefault="008B6B59" w:rsidP="008B6B59"/>
    <w:p w14:paraId="0B386238" w14:textId="77777777" w:rsidR="008B6B59" w:rsidRDefault="008B6B59" w:rsidP="008B6B59">
      <w:pPr>
        <w:rPr>
          <w:rFonts w:ascii="Times New Roman" w:hAnsi="Times New Roman"/>
          <w:b/>
          <w:bCs/>
          <w:color w:val="0070C0"/>
        </w:rPr>
      </w:pPr>
      <w:r>
        <w:rPr>
          <w:rFonts w:ascii="Times New Roman" w:hAnsi="Times New Roman"/>
          <w:b/>
          <w:bCs/>
          <w:color w:val="0070C0"/>
        </w:rPr>
        <w:lastRenderedPageBreak/>
        <w:t>DEFINE/IDENTIFY THE FOLLOWING:</w:t>
      </w:r>
    </w:p>
    <w:p w14:paraId="0D1CB62B" w14:textId="77777777" w:rsidR="008B6B59" w:rsidRDefault="008B6B59" w:rsidP="008B6B59">
      <w:pPr>
        <w:rPr>
          <w:rFonts w:ascii="Courier" w:hAnsi="Courier"/>
        </w:rPr>
      </w:pPr>
    </w:p>
    <w:p w14:paraId="21854F76" w14:textId="77777777" w:rsidR="008B6B59" w:rsidRPr="00B40B41" w:rsidRDefault="008B6B59" w:rsidP="008B6B59">
      <w:pPr>
        <w:pStyle w:val="BodyTextIndent"/>
        <w:spacing w:line="480" w:lineRule="auto"/>
        <w:ind w:firstLine="0"/>
        <w:rPr>
          <w:i/>
          <w:iCs/>
        </w:rPr>
      </w:pPr>
      <w:r w:rsidRPr="00B40B41">
        <w:rPr>
          <w:i/>
          <w:iCs/>
        </w:rPr>
        <w:t>agent provocateur</w:t>
      </w:r>
    </w:p>
    <w:p w14:paraId="1246326B" w14:textId="77777777" w:rsidR="008B6B59" w:rsidRDefault="008B6B59" w:rsidP="008B6B59">
      <w:pPr>
        <w:pStyle w:val="BodyTextIndent"/>
        <w:spacing w:line="480" w:lineRule="auto"/>
      </w:pPr>
      <w:r>
        <w:tab/>
        <w:t>criminal–victim dyad</w:t>
      </w:r>
    </w:p>
    <w:p w14:paraId="2A08F077" w14:textId="77777777" w:rsidR="008B6B59" w:rsidRDefault="008B6B59" w:rsidP="008B6B59">
      <w:pPr>
        <w:pStyle w:val="BodyTextIndent"/>
        <w:spacing w:line="480" w:lineRule="auto"/>
      </w:pPr>
      <w:r>
        <w:tab/>
        <w:t>critical victimology</w:t>
      </w:r>
    </w:p>
    <w:p w14:paraId="33FDC48C" w14:textId="77777777" w:rsidR="008B6B59" w:rsidRDefault="008B6B59" w:rsidP="008B6B59">
      <w:pPr>
        <w:pStyle w:val="BodyTextIndent"/>
        <w:spacing w:line="480" w:lineRule="auto"/>
      </w:pPr>
      <w:r>
        <w:tab/>
        <w:t>deterrence</w:t>
      </w:r>
    </w:p>
    <w:p w14:paraId="2969F4FE" w14:textId="77777777" w:rsidR="008B6B59" w:rsidRDefault="008B6B59" w:rsidP="008B6B59">
      <w:pPr>
        <w:pStyle w:val="BodyTextIndent"/>
        <w:spacing w:line="480" w:lineRule="auto"/>
      </w:pPr>
      <w:r>
        <w:tab/>
        <w:t>functional responsibility</w:t>
      </w:r>
    </w:p>
    <w:p w14:paraId="60E88EB6" w14:textId="77777777" w:rsidR="008B6B59" w:rsidRDefault="008B6B59" w:rsidP="008B6B59">
      <w:pPr>
        <w:pStyle w:val="BodyTextIndent"/>
        <w:spacing w:line="480" w:lineRule="auto"/>
      </w:pPr>
      <w:r>
        <w:tab/>
      </w:r>
      <w:r w:rsidRPr="002C6FC4">
        <w:rPr>
          <w:i/>
          <w:iCs/>
        </w:rPr>
        <w:t>gemeinschaft</w:t>
      </w:r>
      <w:r>
        <w:t xml:space="preserve"> society</w:t>
      </w:r>
    </w:p>
    <w:p w14:paraId="54B7BF2C" w14:textId="77777777" w:rsidR="008B6B59" w:rsidRDefault="008B6B59" w:rsidP="008B6B59">
      <w:pPr>
        <w:pStyle w:val="BodyTextIndent"/>
        <w:spacing w:line="480" w:lineRule="auto"/>
      </w:pPr>
      <w:r>
        <w:tab/>
        <w:t>general victimology</w:t>
      </w:r>
    </w:p>
    <w:p w14:paraId="282DD9C5" w14:textId="77777777" w:rsidR="008B6B59" w:rsidRDefault="008B6B59" w:rsidP="008B6B59">
      <w:pPr>
        <w:pStyle w:val="BodyTextIndent"/>
        <w:spacing w:line="480" w:lineRule="auto"/>
      </w:pPr>
      <w:r>
        <w:tab/>
      </w:r>
      <w:r w:rsidRPr="002C6FC4">
        <w:rPr>
          <w:i/>
          <w:iCs/>
        </w:rPr>
        <w:t xml:space="preserve">gesellschaft </w:t>
      </w:r>
      <w:r>
        <w:t>society</w:t>
      </w:r>
    </w:p>
    <w:p w14:paraId="02082BCB" w14:textId="77777777" w:rsidR="008B6B59" w:rsidRDefault="008B6B59" w:rsidP="008B6B59">
      <w:pPr>
        <w:pStyle w:val="BodyTextIndent"/>
        <w:spacing w:line="480" w:lineRule="auto"/>
        <w:rPr>
          <w:i/>
          <w:iCs/>
        </w:rPr>
      </w:pPr>
      <w:r>
        <w:tab/>
      </w:r>
      <w:r>
        <w:rPr>
          <w:i/>
          <w:iCs/>
        </w:rPr>
        <w:t>lex talionis</w:t>
      </w:r>
    </w:p>
    <w:p w14:paraId="0E84BA54" w14:textId="77777777" w:rsidR="008B6B59" w:rsidRDefault="008B6B59" w:rsidP="008B6B59">
      <w:pPr>
        <w:pStyle w:val="BodyTextIndent"/>
        <w:spacing w:line="480" w:lineRule="auto"/>
        <w:rPr>
          <w:i/>
          <w:iCs/>
        </w:rPr>
      </w:pPr>
      <w:r>
        <w:tab/>
      </w:r>
      <w:r>
        <w:rPr>
          <w:i/>
          <w:iCs/>
        </w:rPr>
        <w:t>mala in se</w:t>
      </w:r>
    </w:p>
    <w:p w14:paraId="14ECE91C" w14:textId="77777777" w:rsidR="008B6B59" w:rsidRDefault="008B6B59" w:rsidP="008B6B59">
      <w:pPr>
        <w:pStyle w:val="BodyTextIndent"/>
        <w:spacing w:line="480" w:lineRule="auto"/>
      </w:pPr>
      <w:r>
        <w:tab/>
        <w:t>restitution</w:t>
      </w:r>
    </w:p>
    <w:p w14:paraId="5FB79151" w14:textId="77777777" w:rsidR="008B6B59" w:rsidRDefault="008B6B59" w:rsidP="008B6B59">
      <w:pPr>
        <w:pStyle w:val="BodyTextIndent"/>
        <w:spacing w:line="480" w:lineRule="auto"/>
      </w:pPr>
      <w:r>
        <w:tab/>
        <w:t>retribution</w:t>
      </w:r>
    </w:p>
    <w:p w14:paraId="204EA878" w14:textId="77777777" w:rsidR="008B6B59" w:rsidRDefault="008B6B59" w:rsidP="008B6B59">
      <w:pPr>
        <w:pStyle w:val="BodyTextIndent"/>
        <w:spacing w:line="480" w:lineRule="auto"/>
      </w:pPr>
      <w:r>
        <w:tab/>
        <w:t>typology</w:t>
      </w:r>
    </w:p>
    <w:p w14:paraId="04A1C77C" w14:textId="77777777" w:rsidR="008B6B59" w:rsidRDefault="008B6B59" w:rsidP="008B6B59">
      <w:pPr>
        <w:pStyle w:val="BodyTextIndent"/>
        <w:spacing w:line="480" w:lineRule="auto"/>
        <w:ind w:firstLine="0"/>
      </w:pPr>
      <w:r>
        <w:t>victim compensation</w:t>
      </w:r>
    </w:p>
    <w:p w14:paraId="4D6E82E3" w14:textId="77777777" w:rsidR="008B6B59" w:rsidRDefault="008B6B59" w:rsidP="008B6B59">
      <w:pPr>
        <w:pStyle w:val="BodyTextIndent"/>
        <w:spacing w:line="480" w:lineRule="auto"/>
      </w:pPr>
      <w:r>
        <w:tab/>
        <w:t>victim precipitation</w:t>
      </w:r>
    </w:p>
    <w:p w14:paraId="23A02A10" w14:textId="77777777" w:rsidR="008B6B59" w:rsidRDefault="008B6B59" w:rsidP="008B6B59">
      <w:pPr>
        <w:pStyle w:val="BodyTextIndent"/>
        <w:spacing w:line="480" w:lineRule="auto"/>
        <w:ind w:firstLine="0"/>
        <w:jc w:val="left"/>
      </w:pPr>
      <w:r>
        <w:t>victimology</w:t>
      </w:r>
    </w:p>
    <w:p w14:paraId="500CB967" w14:textId="77777777" w:rsidR="008B6B59" w:rsidRPr="008B6B59" w:rsidRDefault="008B6B59" w:rsidP="008B6B59"/>
    <w:sectPr w:rsidR="008B6B59" w:rsidRPr="008B6B59" w:rsidSect="009A16B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E0E1F" w14:textId="77777777" w:rsidR="00E06DA2" w:rsidRDefault="00E06DA2" w:rsidP="00E06DA2">
      <w:r>
        <w:separator/>
      </w:r>
    </w:p>
  </w:endnote>
  <w:endnote w:type="continuationSeparator" w:id="0">
    <w:p w14:paraId="07790F08" w14:textId="77777777" w:rsidR="00E06DA2" w:rsidRDefault="00E06DA2" w:rsidP="00E0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593F" w14:textId="3EA98A8E" w:rsidR="00E06DA2" w:rsidRDefault="00E06D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3542FB" wp14:editId="3B0333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775619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1D383" w14:textId="474C2979" w:rsidR="00E06DA2" w:rsidRPr="00E06DA2" w:rsidRDefault="00E06DA2" w:rsidP="00E06D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6D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542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F1D383" w14:textId="474C2979" w:rsidR="00E06DA2" w:rsidRPr="00E06DA2" w:rsidRDefault="00E06DA2" w:rsidP="00E06D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6D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0B8F" w14:textId="77777777" w:rsidR="009F0733" w:rsidRDefault="009F0733" w:rsidP="009F0733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59A84B24" w14:textId="21A23235" w:rsidR="009F0733" w:rsidRPr="009F0733" w:rsidRDefault="009F0733" w:rsidP="009F0733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B72D" w14:textId="7483E848" w:rsidR="00E06DA2" w:rsidRDefault="00E06D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731283" wp14:editId="1E25A5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8043958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781B2" w14:textId="67B74EBF" w:rsidR="00E06DA2" w:rsidRPr="00E06DA2" w:rsidRDefault="00E06DA2" w:rsidP="00E06D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6D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312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47781B2" w14:textId="67B74EBF" w:rsidR="00E06DA2" w:rsidRPr="00E06DA2" w:rsidRDefault="00E06DA2" w:rsidP="00E06D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6D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0DB2" w14:textId="77777777" w:rsidR="00E06DA2" w:rsidRDefault="00E06DA2" w:rsidP="00E06DA2">
      <w:r>
        <w:separator/>
      </w:r>
    </w:p>
  </w:footnote>
  <w:footnote w:type="continuationSeparator" w:id="0">
    <w:p w14:paraId="1E4150C1" w14:textId="77777777" w:rsidR="00E06DA2" w:rsidRDefault="00E06DA2" w:rsidP="00E0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E5B"/>
    <w:multiLevelType w:val="hybridMultilevel"/>
    <w:tmpl w:val="F0767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355BE"/>
    <w:multiLevelType w:val="hybridMultilevel"/>
    <w:tmpl w:val="55DEB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40A33"/>
    <w:multiLevelType w:val="hybridMultilevel"/>
    <w:tmpl w:val="DEBC6542"/>
    <w:lvl w:ilvl="0" w:tplc="64D0D68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51422">
    <w:abstractNumId w:val="0"/>
  </w:num>
  <w:num w:numId="2" w16cid:durableId="2018580843">
    <w:abstractNumId w:val="2"/>
  </w:num>
  <w:num w:numId="3" w16cid:durableId="40175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C9"/>
    <w:rsid w:val="00051968"/>
    <w:rsid w:val="000D2BC7"/>
    <w:rsid w:val="00226B3A"/>
    <w:rsid w:val="002C6FC4"/>
    <w:rsid w:val="00331D82"/>
    <w:rsid w:val="003727CE"/>
    <w:rsid w:val="00610C23"/>
    <w:rsid w:val="00671B54"/>
    <w:rsid w:val="0075426E"/>
    <w:rsid w:val="00790A48"/>
    <w:rsid w:val="008B6B59"/>
    <w:rsid w:val="009A16BE"/>
    <w:rsid w:val="009A6A09"/>
    <w:rsid w:val="009F0733"/>
    <w:rsid w:val="00A20920"/>
    <w:rsid w:val="00B40B41"/>
    <w:rsid w:val="00BC5D1E"/>
    <w:rsid w:val="00E06DA2"/>
    <w:rsid w:val="00EB06FB"/>
    <w:rsid w:val="00ED1AC9"/>
    <w:rsid w:val="00F02367"/>
    <w:rsid w:val="00FB7F6C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3FD039"/>
  <w14:defaultImageDpi w14:val="32767"/>
  <w15:chartTrackingRefBased/>
  <w15:docId w15:val="{9CF4AA99-4566-2A42-A468-DB8ECF1C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0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AC9"/>
    <w:pPr>
      <w:ind w:left="720"/>
      <w:contextualSpacing/>
    </w:pPr>
  </w:style>
  <w:style w:type="paragraph" w:styleId="BodyTextIndent">
    <w:name w:val="Body Text Indent"/>
    <w:link w:val="BodyTextIndentChar"/>
    <w:semiHidden/>
    <w:unhideWhenUsed/>
    <w:rsid w:val="008B6B59"/>
    <w:pPr>
      <w:spacing w:line="360" w:lineRule="auto"/>
      <w:ind w:hanging="283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6B59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6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DA2"/>
  </w:style>
  <w:style w:type="paragraph" w:styleId="Header">
    <w:name w:val="header"/>
    <w:basedOn w:val="Normal"/>
    <w:link w:val="HeaderChar"/>
    <w:uiPriority w:val="99"/>
    <w:unhideWhenUsed/>
    <w:rsid w:val="00790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2D5CEA34-C3C7-4805-84DE-75387FC8E6C1}"/>
</file>

<file path=customXml/itemProps2.xml><?xml version="1.0" encoding="utf-8"?>
<ds:datastoreItem xmlns:ds="http://schemas.openxmlformats.org/officeDocument/2006/customXml" ds:itemID="{A5981898-0E2B-48C2-A64E-2A9957F74336}"/>
</file>

<file path=customXml/itemProps3.xml><?xml version="1.0" encoding="utf-8"?>
<ds:datastoreItem xmlns:ds="http://schemas.openxmlformats.org/officeDocument/2006/customXml" ds:itemID="{72A17E43-C2B8-42C7-93CA-88280A615F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19</cp:revision>
  <dcterms:created xsi:type="dcterms:W3CDTF">2020-12-01T11:45:00Z</dcterms:created>
  <dcterms:modified xsi:type="dcterms:W3CDTF">2024-02-27T18:38:00Z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64297923,79d679f,4056779b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2024-02-27T14:52:43Z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0f2ef1e6-095a-4156-94e9-0b20041def5f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