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9745" w14:textId="77777777" w:rsidR="006B33CB" w:rsidRPr="00D93330" w:rsidRDefault="006B33CB" w:rsidP="006B33CB">
      <w:pPr>
        <w:rPr>
          <w:rFonts w:ascii="Times New Roman" w:hAnsi="Times New Roman" w:cs="Times New Roman"/>
          <w:b/>
          <w:bCs/>
          <w:color w:val="0070C0"/>
        </w:rPr>
      </w:pPr>
      <w:r w:rsidRPr="00D93330">
        <w:rPr>
          <w:rFonts w:ascii="Times New Roman" w:hAnsi="Times New Roman" w:cs="Times New Roman"/>
          <w:b/>
          <w:bCs/>
          <w:color w:val="0070C0"/>
        </w:rPr>
        <w:t>CHAPTER 13: VICTIMIZATION AT SCHOOL</w:t>
      </w:r>
    </w:p>
    <w:p w14:paraId="45FA15ED" w14:textId="77777777" w:rsidR="006B33CB" w:rsidRPr="00D93330" w:rsidRDefault="006B33CB" w:rsidP="006B33CB">
      <w:pPr>
        <w:rPr>
          <w:b/>
          <w:bCs/>
          <w:color w:val="0070C0"/>
        </w:rPr>
      </w:pPr>
    </w:p>
    <w:p w14:paraId="5236FC60" w14:textId="2BDEC68C" w:rsidR="001A405D" w:rsidRPr="00D93330" w:rsidRDefault="00640B4D" w:rsidP="006B33CB">
      <w:pPr>
        <w:pStyle w:val="ListParagraph"/>
        <w:numPr>
          <w:ilvl w:val="0"/>
          <w:numId w:val="3"/>
        </w:numPr>
        <w:spacing w:after="0"/>
        <w:rPr>
          <w:lang w:val="en-GB"/>
        </w:rPr>
      </w:pPr>
      <w:r w:rsidRPr="00D93330">
        <w:rPr>
          <w:lang w:val="en-GB"/>
        </w:rPr>
        <w:t>What populations can be victimized in educational institutions?</w:t>
      </w:r>
    </w:p>
    <w:p w14:paraId="5E24CA85" w14:textId="77777777" w:rsidR="009133E1" w:rsidRPr="00D93330" w:rsidRDefault="009133E1" w:rsidP="006B33CB">
      <w:pPr>
        <w:pStyle w:val="ListParagraph"/>
        <w:spacing w:after="0"/>
        <w:ind w:left="360"/>
        <w:rPr>
          <w:lang w:val="en-GB"/>
        </w:rPr>
      </w:pPr>
    </w:p>
    <w:p w14:paraId="1F0902B0" w14:textId="49E2E011" w:rsidR="009133E1" w:rsidRPr="00D93330" w:rsidRDefault="00640B4D" w:rsidP="006B33CB">
      <w:pPr>
        <w:pStyle w:val="ListParagraph"/>
        <w:numPr>
          <w:ilvl w:val="0"/>
          <w:numId w:val="3"/>
        </w:numPr>
        <w:spacing w:after="0"/>
      </w:pPr>
      <w:r w:rsidRPr="00D93330">
        <w:t xml:space="preserve">What findings emerge from the 2017 NCVS </w:t>
      </w:r>
      <w:r w:rsidRPr="00D93330">
        <w:rPr>
          <w:i/>
        </w:rPr>
        <w:t>School Crime Supplement</w:t>
      </w:r>
      <w:r w:rsidRPr="00D93330">
        <w:t xml:space="preserve"> report?</w:t>
      </w:r>
    </w:p>
    <w:p w14:paraId="1FBAC964" w14:textId="77777777" w:rsidR="009133E1" w:rsidRPr="00D93330" w:rsidRDefault="009133E1" w:rsidP="006B33CB"/>
    <w:p w14:paraId="4029CCBC" w14:textId="429F45C0" w:rsidR="00585A1F" w:rsidRPr="00D93330" w:rsidRDefault="00640B4D" w:rsidP="006B33CB">
      <w:pPr>
        <w:pStyle w:val="ListParagraph"/>
        <w:numPr>
          <w:ilvl w:val="0"/>
          <w:numId w:val="3"/>
        </w:numPr>
        <w:spacing w:after="0"/>
        <w:rPr>
          <w:lang w:val="en-GB"/>
        </w:rPr>
      </w:pPr>
      <w:r w:rsidRPr="00D93330">
        <w:rPr>
          <w:lang w:val="en-GB"/>
        </w:rPr>
        <w:t>Discuss the potential outcomes of joining a gang in response to school victimization.</w:t>
      </w:r>
    </w:p>
    <w:p w14:paraId="7343C1BF" w14:textId="77777777" w:rsidR="009133E1" w:rsidRPr="00D93330" w:rsidRDefault="009133E1" w:rsidP="006B33CB">
      <w:pPr>
        <w:rPr>
          <w:lang w:val="en-GB"/>
        </w:rPr>
      </w:pPr>
    </w:p>
    <w:p w14:paraId="552ACCA1" w14:textId="77777777" w:rsidR="00640B4D" w:rsidRPr="00D93330" w:rsidRDefault="00640B4D" w:rsidP="006B33CB">
      <w:pPr>
        <w:pStyle w:val="ListParagraph"/>
        <w:numPr>
          <w:ilvl w:val="0"/>
          <w:numId w:val="3"/>
        </w:numPr>
        <w:spacing w:after="0"/>
        <w:rPr>
          <w:lang w:val="en-GB"/>
        </w:rPr>
      </w:pPr>
      <w:r w:rsidRPr="00D93330">
        <w:rPr>
          <w:lang w:val="en-GB"/>
        </w:rPr>
        <w:t>Deaths at school account for what percentage of all youthful deaths?</w:t>
      </w:r>
    </w:p>
    <w:p w14:paraId="174A8BDC" w14:textId="1995E77E" w:rsidR="00640B4D" w:rsidRPr="00D93330" w:rsidRDefault="00640B4D" w:rsidP="006B33CB">
      <w:pPr>
        <w:pStyle w:val="ListParagraph"/>
        <w:numPr>
          <w:ilvl w:val="1"/>
          <w:numId w:val="3"/>
        </w:numPr>
        <w:spacing w:after="0"/>
      </w:pPr>
      <w:r w:rsidRPr="00D93330">
        <w:t>0.01%</w:t>
      </w:r>
    </w:p>
    <w:p w14:paraId="21E42694" w14:textId="649BFDBC" w:rsidR="00640B4D" w:rsidRPr="00D93330" w:rsidRDefault="00640B4D" w:rsidP="006B33CB">
      <w:pPr>
        <w:pStyle w:val="ListParagraph"/>
        <w:numPr>
          <w:ilvl w:val="1"/>
          <w:numId w:val="3"/>
        </w:numPr>
        <w:spacing w:after="0"/>
      </w:pPr>
      <w:r w:rsidRPr="00D93330">
        <w:t>0.1%</w:t>
      </w:r>
    </w:p>
    <w:p w14:paraId="48A8C352" w14:textId="30FB30E4" w:rsidR="00640B4D" w:rsidRPr="00D93330" w:rsidRDefault="00640B4D" w:rsidP="006B33CB">
      <w:pPr>
        <w:pStyle w:val="ListParagraph"/>
        <w:numPr>
          <w:ilvl w:val="1"/>
          <w:numId w:val="3"/>
        </w:numPr>
        <w:spacing w:after="0"/>
      </w:pPr>
      <w:r w:rsidRPr="00D93330">
        <w:t>1%</w:t>
      </w:r>
    </w:p>
    <w:p w14:paraId="0D5A0C8A" w14:textId="76EE4064" w:rsidR="00640B4D" w:rsidRPr="00D93330" w:rsidRDefault="00640B4D" w:rsidP="006B33CB">
      <w:pPr>
        <w:pStyle w:val="ListParagraph"/>
        <w:numPr>
          <w:ilvl w:val="1"/>
          <w:numId w:val="3"/>
        </w:numPr>
        <w:spacing w:after="0"/>
      </w:pPr>
      <w:r w:rsidRPr="00D93330">
        <w:t>10%</w:t>
      </w:r>
    </w:p>
    <w:p w14:paraId="7F9A6FBB" w14:textId="18BD293C" w:rsidR="00640B4D" w:rsidRPr="00D93330" w:rsidRDefault="00640B4D" w:rsidP="006B33CB">
      <w:pPr>
        <w:pStyle w:val="ListParagraph"/>
        <w:numPr>
          <w:ilvl w:val="1"/>
          <w:numId w:val="3"/>
        </w:numPr>
        <w:spacing w:after="0"/>
      </w:pPr>
      <w:r w:rsidRPr="00D93330">
        <w:t>23%</w:t>
      </w:r>
    </w:p>
    <w:p w14:paraId="2BE390E1" w14:textId="77777777" w:rsidR="009133E1" w:rsidRPr="00D93330" w:rsidRDefault="009133E1" w:rsidP="006B33CB">
      <w:pPr>
        <w:pStyle w:val="ListParagraph"/>
        <w:spacing w:after="0"/>
        <w:ind w:left="1080"/>
      </w:pPr>
    </w:p>
    <w:p w14:paraId="29807F76" w14:textId="77777777" w:rsidR="00B41F81" w:rsidRPr="00D93330" w:rsidRDefault="00B41F81" w:rsidP="006B33CB">
      <w:pPr>
        <w:pStyle w:val="ListParagraph"/>
        <w:numPr>
          <w:ilvl w:val="0"/>
          <w:numId w:val="3"/>
        </w:numPr>
        <w:spacing w:after="0"/>
        <w:rPr>
          <w:lang w:val="en-GB"/>
        </w:rPr>
      </w:pPr>
      <w:r w:rsidRPr="00D93330">
        <w:rPr>
          <w:lang w:val="en-GB"/>
        </w:rPr>
        <w:t>Cyberbullying can take place through which of the following?</w:t>
      </w:r>
    </w:p>
    <w:p w14:paraId="083EC209" w14:textId="09335E02" w:rsidR="00B41F81" w:rsidRPr="00D93330" w:rsidRDefault="00B41F81" w:rsidP="006B33CB">
      <w:pPr>
        <w:pStyle w:val="ListParagraph"/>
        <w:numPr>
          <w:ilvl w:val="1"/>
          <w:numId w:val="3"/>
        </w:numPr>
        <w:spacing w:after="0"/>
      </w:pPr>
      <w:r w:rsidRPr="00D93330">
        <w:t>Texting</w:t>
      </w:r>
    </w:p>
    <w:p w14:paraId="6AA67CB4" w14:textId="48E929D4" w:rsidR="00B41F81" w:rsidRPr="00D93330" w:rsidRDefault="00B41F81" w:rsidP="006B33CB">
      <w:pPr>
        <w:pStyle w:val="ListParagraph"/>
        <w:numPr>
          <w:ilvl w:val="1"/>
          <w:numId w:val="3"/>
        </w:numPr>
        <w:spacing w:after="0"/>
      </w:pPr>
      <w:r w:rsidRPr="00D93330">
        <w:t>Instagram</w:t>
      </w:r>
    </w:p>
    <w:p w14:paraId="100AF064" w14:textId="6552B6A7" w:rsidR="00B41F81" w:rsidRPr="00D93330" w:rsidRDefault="00B41F81" w:rsidP="006B33CB">
      <w:pPr>
        <w:pStyle w:val="ListParagraph"/>
        <w:numPr>
          <w:ilvl w:val="1"/>
          <w:numId w:val="3"/>
        </w:numPr>
        <w:spacing w:after="0"/>
      </w:pPr>
      <w:r w:rsidRPr="00D93330">
        <w:t>Twitter</w:t>
      </w:r>
    </w:p>
    <w:p w14:paraId="0EB4EE7E" w14:textId="4A43745B" w:rsidR="00B41F81" w:rsidRPr="00D93330" w:rsidRDefault="00B41F81" w:rsidP="006B33CB">
      <w:pPr>
        <w:pStyle w:val="ListParagraph"/>
        <w:numPr>
          <w:ilvl w:val="1"/>
          <w:numId w:val="3"/>
        </w:numPr>
        <w:spacing w:after="0"/>
      </w:pPr>
      <w:r w:rsidRPr="00D93330">
        <w:t>TikTok</w:t>
      </w:r>
    </w:p>
    <w:p w14:paraId="4E2E1A29" w14:textId="5439D669" w:rsidR="00B41F81" w:rsidRPr="00D93330" w:rsidRDefault="00B41F81" w:rsidP="006B33CB">
      <w:pPr>
        <w:pStyle w:val="ListParagraph"/>
        <w:numPr>
          <w:ilvl w:val="1"/>
          <w:numId w:val="3"/>
        </w:numPr>
        <w:spacing w:after="0"/>
      </w:pPr>
      <w:r w:rsidRPr="00D93330">
        <w:t>all of the above</w:t>
      </w:r>
    </w:p>
    <w:p w14:paraId="49E36FB5" w14:textId="77777777" w:rsidR="009133E1" w:rsidRPr="00D93330" w:rsidRDefault="009133E1" w:rsidP="006B33CB">
      <w:pPr>
        <w:pStyle w:val="ListParagraph"/>
        <w:spacing w:after="0"/>
        <w:ind w:left="1080"/>
      </w:pPr>
    </w:p>
    <w:p w14:paraId="056E7DEE" w14:textId="77777777" w:rsidR="0054522C" w:rsidRPr="00D93330" w:rsidRDefault="0054522C" w:rsidP="006B33CB">
      <w:pPr>
        <w:pStyle w:val="ListParagraph"/>
        <w:numPr>
          <w:ilvl w:val="0"/>
          <w:numId w:val="3"/>
        </w:numPr>
        <w:spacing w:after="0"/>
        <w:rPr>
          <w:lang w:val="en-GB"/>
        </w:rPr>
      </w:pPr>
      <w:r w:rsidRPr="00D93330">
        <w:rPr>
          <w:lang w:val="en-GB"/>
        </w:rPr>
        <w:t>Which of the following is NOT a common response to victimization at school?</w:t>
      </w:r>
    </w:p>
    <w:p w14:paraId="69C6A574" w14:textId="0A1398CD" w:rsidR="0054522C" w:rsidRPr="00D93330" w:rsidRDefault="0093395A" w:rsidP="006B33CB">
      <w:pPr>
        <w:pStyle w:val="ListParagraph"/>
        <w:numPr>
          <w:ilvl w:val="1"/>
          <w:numId w:val="3"/>
        </w:numPr>
        <w:spacing w:after="0"/>
      </w:pPr>
      <w:r w:rsidRPr="00D93330">
        <w:t>joining a gang</w:t>
      </w:r>
    </w:p>
    <w:p w14:paraId="04C63141" w14:textId="0B7AAB81" w:rsidR="0054522C" w:rsidRPr="00D93330" w:rsidRDefault="0093395A" w:rsidP="006B33CB">
      <w:pPr>
        <w:pStyle w:val="ListParagraph"/>
        <w:numPr>
          <w:ilvl w:val="1"/>
          <w:numId w:val="3"/>
        </w:numPr>
        <w:spacing w:after="0"/>
      </w:pPr>
      <w:r w:rsidRPr="00D93330">
        <w:t>bringing a weapon to school</w:t>
      </w:r>
    </w:p>
    <w:p w14:paraId="425C437C" w14:textId="384B9A0D" w:rsidR="0054522C" w:rsidRPr="00D93330" w:rsidRDefault="0093395A" w:rsidP="006B33CB">
      <w:pPr>
        <w:pStyle w:val="ListParagraph"/>
        <w:numPr>
          <w:ilvl w:val="1"/>
          <w:numId w:val="3"/>
        </w:numPr>
        <w:spacing w:after="0"/>
      </w:pPr>
      <w:r w:rsidRPr="00D93330">
        <w:t>avoiding restrooms and the cafeteria</w:t>
      </w:r>
    </w:p>
    <w:p w14:paraId="6895C0B7" w14:textId="5026190F" w:rsidR="0054522C" w:rsidRPr="00D93330" w:rsidRDefault="0093395A" w:rsidP="006B33CB">
      <w:pPr>
        <w:pStyle w:val="ListParagraph"/>
        <w:numPr>
          <w:ilvl w:val="1"/>
          <w:numId w:val="3"/>
        </w:numPr>
        <w:spacing w:after="0"/>
      </w:pPr>
      <w:r w:rsidRPr="00D93330">
        <w:t>applying to colleges out-of-state</w:t>
      </w:r>
    </w:p>
    <w:p w14:paraId="540F100F" w14:textId="35414C5E" w:rsidR="0054522C" w:rsidRPr="00D93330" w:rsidRDefault="0093395A" w:rsidP="006B33CB">
      <w:pPr>
        <w:pStyle w:val="ListParagraph"/>
        <w:numPr>
          <w:ilvl w:val="1"/>
          <w:numId w:val="3"/>
        </w:numPr>
        <w:spacing w:after="0"/>
      </w:pPr>
      <w:r w:rsidRPr="00D93330">
        <w:t>dropping out</w:t>
      </w:r>
    </w:p>
    <w:p w14:paraId="251B9548" w14:textId="77777777" w:rsidR="009133E1" w:rsidRPr="00D93330" w:rsidRDefault="009133E1" w:rsidP="006B33CB">
      <w:pPr>
        <w:pStyle w:val="ListParagraph"/>
        <w:spacing w:after="0"/>
        <w:ind w:left="1080"/>
      </w:pPr>
    </w:p>
    <w:p w14:paraId="2679C7E4" w14:textId="77777777" w:rsidR="0093395A" w:rsidRPr="00D93330" w:rsidRDefault="0093395A" w:rsidP="006B33CB">
      <w:pPr>
        <w:pStyle w:val="ListParagraph"/>
        <w:numPr>
          <w:ilvl w:val="0"/>
          <w:numId w:val="3"/>
        </w:numPr>
        <w:spacing w:after="0"/>
        <w:rPr>
          <w:lang w:val="en-GB"/>
        </w:rPr>
      </w:pPr>
      <w:r w:rsidRPr="00D93330">
        <w:rPr>
          <w:lang w:val="en-GB"/>
        </w:rPr>
        <w:t>Routine Activities Theory requires all of the following except:</w:t>
      </w:r>
    </w:p>
    <w:p w14:paraId="79743E81" w14:textId="76C05884" w:rsidR="0093395A" w:rsidRPr="00D93330" w:rsidRDefault="0093395A" w:rsidP="006B33CB">
      <w:pPr>
        <w:pStyle w:val="ListParagraph"/>
        <w:numPr>
          <w:ilvl w:val="1"/>
          <w:numId w:val="3"/>
        </w:numPr>
        <w:spacing w:after="0"/>
      </w:pPr>
      <w:r w:rsidRPr="00D93330">
        <w:t>motivated offenders</w:t>
      </w:r>
    </w:p>
    <w:p w14:paraId="7B8EDC09" w14:textId="3D091B4B" w:rsidR="0093395A" w:rsidRPr="00D93330" w:rsidRDefault="0093395A" w:rsidP="006B33CB">
      <w:pPr>
        <w:pStyle w:val="ListParagraph"/>
        <w:numPr>
          <w:ilvl w:val="1"/>
          <w:numId w:val="3"/>
        </w:numPr>
        <w:spacing w:after="0"/>
      </w:pPr>
      <w:r w:rsidRPr="00D93330">
        <w:t>lack of guardians</w:t>
      </w:r>
    </w:p>
    <w:p w14:paraId="329C4B2B" w14:textId="232DE2E8" w:rsidR="0093395A" w:rsidRPr="00D93330" w:rsidRDefault="0093395A" w:rsidP="006B33CB">
      <w:pPr>
        <w:pStyle w:val="ListParagraph"/>
        <w:numPr>
          <w:ilvl w:val="1"/>
          <w:numId w:val="3"/>
        </w:numPr>
        <w:spacing w:after="0"/>
      </w:pPr>
      <w:r w:rsidRPr="00D93330">
        <w:t>accessible weapons</w:t>
      </w:r>
    </w:p>
    <w:p w14:paraId="30FC7AE0" w14:textId="74408718" w:rsidR="0093395A" w:rsidRPr="00D93330" w:rsidRDefault="0093395A" w:rsidP="006B33CB">
      <w:pPr>
        <w:pStyle w:val="ListParagraph"/>
        <w:numPr>
          <w:ilvl w:val="1"/>
          <w:numId w:val="3"/>
        </w:numPr>
        <w:spacing w:after="0"/>
      </w:pPr>
      <w:r w:rsidRPr="00D93330">
        <w:t>suitable targets</w:t>
      </w:r>
    </w:p>
    <w:p w14:paraId="6102BD70" w14:textId="2E3AAA8C" w:rsidR="0093395A" w:rsidRPr="00D93330" w:rsidRDefault="0093395A" w:rsidP="006B33CB">
      <w:pPr>
        <w:pStyle w:val="ListParagraph"/>
        <w:numPr>
          <w:ilvl w:val="1"/>
          <w:numId w:val="3"/>
        </w:numPr>
        <w:spacing w:after="0"/>
      </w:pPr>
      <w:r w:rsidRPr="00D93330">
        <w:t>nobody watching</w:t>
      </w:r>
    </w:p>
    <w:p w14:paraId="1BAD89F7" w14:textId="77777777" w:rsidR="009133E1" w:rsidRPr="00D93330" w:rsidRDefault="009133E1" w:rsidP="006B33CB">
      <w:pPr>
        <w:pStyle w:val="ListParagraph"/>
        <w:spacing w:after="0"/>
        <w:ind w:left="1080"/>
      </w:pPr>
    </w:p>
    <w:p w14:paraId="2D7ECD4D" w14:textId="77777777" w:rsidR="008C4530" w:rsidRPr="00D93330" w:rsidRDefault="008C4530" w:rsidP="006B33CB">
      <w:pPr>
        <w:pStyle w:val="ListParagraph"/>
        <w:numPr>
          <w:ilvl w:val="0"/>
          <w:numId w:val="2"/>
        </w:numPr>
        <w:spacing w:after="0"/>
        <w:rPr>
          <w:lang w:val="en-GB"/>
        </w:rPr>
      </w:pPr>
      <w:r w:rsidRPr="00D93330">
        <w:rPr>
          <w:lang w:val="en-GB"/>
        </w:rPr>
        <w:t>Half of all students report being bullied at school.</w:t>
      </w:r>
    </w:p>
    <w:p w14:paraId="7496E161" w14:textId="77777777" w:rsidR="008C4530" w:rsidRPr="00D93330" w:rsidRDefault="008C4530" w:rsidP="006B33CB">
      <w:pPr>
        <w:pStyle w:val="ListParagraph"/>
        <w:numPr>
          <w:ilvl w:val="1"/>
          <w:numId w:val="2"/>
        </w:numPr>
        <w:spacing w:after="0" w:line="240" w:lineRule="auto"/>
      </w:pPr>
      <w:r w:rsidRPr="00D93330">
        <w:t>True</w:t>
      </w:r>
    </w:p>
    <w:p w14:paraId="5B514158" w14:textId="66B319BB" w:rsidR="008C4530" w:rsidRPr="00D93330" w:rsidRDefault="008C4530" w:rsidP="006B33CB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 w:cstheme="minorBidi"/>
        </w:rPr>
      </w:pPr>
      <w:r w:rsidRPr="00D93330">
        <w:t>False</w:t>
      </w:r>
    </w:p>
    <w:p w14:paraId="7FEF13A4" w14:textId="77777777" w:rsidR="009133E1" w:rsidRPr="00D93330" w:rsidRDefault="009133E1" w:rsidP="006B33CB">
      <w:pPr>
        <w:pStyle w:val="ListParagraph"/>
        <w:spacing w:after="0" w:line="240" w:lineRule="auto"/>
        <w:ind w:left="1440"/>
        <w:rPr>
          <w:rFonts w:asciiTheme="minorHAnsi" w:hAnsiTheme="minorHAnsi" w:cstheme="minorBidi"/>
        </w:rPr>
      </w:pPr>
    </w:p>
    <w:p w14:paraId="7969C060" w14:textId="77777777" w:rsidR="008C4530" w:rsidRPr="00D93330" w:rsidRDefault="008C4530" w:rsidP="006B33CB">
      <w:pPr>
        <w:pStyle w:val="ListParagraph"/>
        <w:numPr>
          <w:ilvl w:val="0"/>
          <w:numId w:val="2"/>
        </w:numPr>
        <w:spacing w:after="0"/>
        <w:rPr>
          <w:lang w:val="en-GB"/>
        </w:rPr>
      </w:pPr>
      <w:r w:rsidRPr="00D93330">
        <w:rPr>
          <w:lang w:val="en-GB"/>
        </w:rPr>
        <w:t>School Resources Officers are found in over 40% of schools.</w:t>
      </w:r>
    </w:p>
    <w:p w14:paraId="6906288B" w14:textId="77777777" w:rsidR="008C4530" w:rsidRPr="00D93330" w:rsidRDefault="008C4530" w:rsidP="006B33CB">
      <w:pPr>
        <w:pStyle w:val="ListParagraph"/>
        <w:numPr>
          <w:ilvl w:val="1"/>
          <w:numId w:val="2"/>
        </w:numPr>
        <w:spacing w:after="0" w:line="240" w:lineRule="auto"/>
      </w:pPr>
      <w:r w:rsidRPr="00D93330">
        <w:lastRenderedPageBreak/>
        <w:t>True</w:t>
      </w:r>
    </w:p>
    <w:p w14:paraId="2C4E5E80" w14:textId="11D16C53" w:rsidR="008C4530" w:rsidRPr="00D93330" w:rsidRDefault="008C4530" w:rsidP="006B33CB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 w:cstheme="minorBidi"/>
        </w:rPr>
      </w:pPr>
      <w:r w:rsidRPr="00D93330">
        <w:t>False</w:t>
      </w:r>
    </w:p>
    <w:p w14:paraId="2A355571" w14:textId="77777777" w:rsidR="009133E1" w:rsidRPr="00D93330" w:rsidRDefault="009133E1" w:rsidP="006B33CB">
      <w:pPr>
        <w:pStyle w:val="ListParagraph"/>
        <w:spacing w:after="0" w:line="240" w:lineRule="auto"/>
        <w:ind w:left="1440"/>
        <w:rPr>
          <w:rFonts w:asciiTheme="minorHAnsi" w:hAnsiTheme="minorHAnsi" w:cstheme="minorBidi"/>
        </w:rPr>
      </w:pPr>
    </w:p>
    <w:p w14:paraId="38F13B3F" w14:textId="77777777" w:rsidR="008C4530" w:rsidRPr="00D93330" w:rsidRDefault="008C4530" w:rsidP="006B33CB">
      <w:pPr>
        <w:pStyle w:val="ListParagraph"/>
        <w:numPr>
          <w:ilvl w:val="0"/>
          <w:numId w:val="2"/>
        </w:numPr>
        <w:spacing w:after="0"/>
        <w:rPr>
          <w:lang w:val="en-GB"/>
        </w:rPr>
      </w:pPr>
      <w:r w:rsidRPr="00D93330">
        <w:rPr>
          <w:lang w:val="en-GB"/>
        </w:rPr>
        <w:t>Anti-bullying programs appear to prevent both the initial aggression and subsequent offending and antisocial behavior.</w:t>
      </w:r>
    </w:p>
    <w:p w14:paraId="197AA427" w14:textId="77777777" w:rsidR="008C4530" w:rsidRPr="00D93330" w:rsidRDefault="008C4530" w:rsidP="006B33CB">
      <w:pPr>
        <w:pStyle w:val="ListParagraph"/>
        <w:numPr>
          <w:ilvl w:val="1"/>
          <w:numId w:val="2"/>
        </w:numPr>
        <w:spacing w:after="0" w:line="240" w:lineRule="auto"/>
      </w:pPr>
      <w:r w:rsidRPr="00D93330">
        <w:t>True</w:t>
      </w:r>
    </w:p>
    <w:p w14:paraId="10F8227F" w14:textId="77777777" w:rsidR="008C4530" w:rsidRPr="00D93330" w:rsidRDefault="008C4530" w:rsidP="006B33CB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 w:cstheme="minorBidi"/>
        </w:rPr>
      </w:pPr>
      <w:r w:rsidRPr="00D93330">
        <w:t>False</w:t>
      </w:r>
    </w:p>
    <w:p w14:paraId="2501A72B" w14:textId="77777777" w:rsidR="0054522C" w:rsidRPr="00D93330" w:rsidRDefault="0054522C" w:rsidP="006B33CB">
      <w:pPr>
        <w:rPr>
          <w:rFonts w:ascii="Times New Roman" w:hAnsi="Times New Roman"/>
        </w:rPr>
      </w:pPr>
    </w:p>
    <w:p w14:paraId="5DA07333" w14:textId="77777777" w:rsidR="00585A1F" w:rsidRPr="00D93330" w:rsidRDefault="00585A1F" w:rsidP="006B33CB">
      <w:pPr>
        <w:rPr>
          <w:rFonts w:ascii="Times New Roman" w:hAnsi="Times New Roman"/>
        </w:rPr>
      </w:pPr>
    </w:p>
    <w:p w14:paraId="5ABCC236" w14:textId="77777777" w:rsidR="00585A1F" w:rsidRPr="00D93330" w:rsidRDefault="00585A1F" w:rsidP="006B33CB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D93330">
        <w:rPr>
          <w:rFonts w:ascii="Times New Roman" w:hAnsi="Times New Roman" w:cs="Times New Roman"/>
          <w:b/>
          <w:bCs/>
          <w:color w:val="4472C4" w:themeColor="accent1"/>
        </w:rPr>
        <w:t>DEFINE/IDENTIFY THE FOLLOWING:</w:t>
      </w:r>
    </w:p>
    <w:p w14:paraId="167371FA" w14:textId="77777777" w:rsidR="00585A1F" w:rsidRPr="00D93330" w:rsidRDefault="00585A1F" w:rsidP="006B33CB"/>
    <w:p w14:paraId="65E84DEC" w14:textId="77777777" w:rsidR="00585A1F" w:rsidRPr="00D93330" w:rsidRDefault="00585A1F" w:rsidP="006B33CB">
      <w:pPr>
        <w:pStyle w:val="BodyText"/>
        <w:spacing w:line="480" w:lineRule="auto"/>
      </w:pPr>
      <w:r w:rsidRPr="00D93330">
        <w:t>bullying</w:t>
      </w:r>
    </w:p>
    <w:p w14:paraId="1C02493A" w14:textId="77777777" w:rsidR="00585A1F" w:rsidRPr="00D93330" w:rsidRDefault="00585A1F" w:rsidP="006B33CB">
      <w:pPr>
        <w:pStyle w:val="BodyText"/>
        <w:spacing w:line="480" w:lineRule="auto"/>
      </w:pPr>
      <w:r w:rsidRPr="00D93330">
        <w:t>Clery Act</w:t>
      </w:r>
    </w:p>
    <w:p w14:paraId="1EBFFE87" w14:textId="77777777" w:rsidR="00585A1F" w:rsidRPr="00D93330" w:rsidRDefault="00585A1F" w:rsidP="006B33CB">
      <w:pPr>
        <w:pStyle w:val="BodyText"/>
        <w:spacing w:line="480" w:lineRule="auto"/>
      </w:pPr>
      <w:r w:rsidRPr="00D93330">
        <w:t>conflict management (resolution) programs</w:t>
      </w:r>
    </w:p>
    <w:p w14:paraId="46944D52" w14:textId="77777777" w:rsidR="00585A1F" w:rsidRPr="00D93330" w:rsidRDefault="00585A1F" w:rsidP="006B33CB">
      <w:pPr>
        <w:pStyle w:val="BodyText"/>
        <w:spacing w:line="480" w:lineRule="auto"/>
      </w:pPr>
      <w:r w:rsidRPr="00D93330">
        <w:t>cyberbullying</w:t>
      </w:r>
    </w:p>
    <w:p w14:paraId="4267192E" w14:textId="77777777" w:rsidR="00585A1F" w:rsidRPr="00D93330" w:rsidRDefault="00585A1F" w:rsidP="006B33CB">
      <w:pPr>
        <w:pStyle w:val="BodyText"/>
        <w:spacing w:line="480" w:lineRule="auto"/>
      </w:pPr>
      <w:r w:rsidRPr="00D93330">
        <w:t>differential association theory</w:t>
      </w:r>
    </w:p>
    <w:p w14:paraId="083DE41D" w14:textId="77777777" w:rsidR="00585A1F" w:rsidRPr="00D93330" w:rsidRDefault="00585A1F" w:rsidP="006B33CB">
      <w:pPr>
        <w:pStyle w:val="BodyText"/>
        <w:spacing w:line="480" w:lineRule="auto"/>
      </w:pPr>
      <w:r w:rsidRPr="00D93330">
        <w:t>hazing</w:t>
      </w:r>
    </w:p>
    <w:p w14:paraId="4964DD50" w14:textId="77777777" w:rsidR="00585A1F" w:rsidRPr="00D93330" w:rsidRDefault="00585A1F" w:rsidP="006B33CB">
      <w:pPr>
        <w:pStyle w:val="BodyText"/>
        <w:spacing w:line="480" w:lineRule="auto"/>
      </w:pPr>
      <w:r w:rsidRPr="00D93330">
        <w:t>Higher Education Opportunity Act (HEOA)</w:t>
      </w:r>
    </w:p>
    <w:p w14:paraId="3D8B296B" w14:textId="77777777" w:rsidR="00585A1F" w:rsidRPr="00D93330" w:rsidRDefault="00585A1F" w:rsidP="006B33CB">
      <w:pPr>
        <w:pStyle w:val="BodyText"/>
        <w:spacing w:line="480" w:lineRule="auto"/>
      </w:pPr>
      <w:r w:rsidRPr="00D93330">
        <w:t>Olweus Bullying Prevention Program</w:t>
      </w:r>
    </w:p>
    <w:p w14:paraId="1EC0C22B" w14:textId="77777777" w:rsidR="00585A1F" w:rsidRPr="00D93330" w:rsidRDefault="00585A1F" w:rsidP="006B33CB">
      <w:pPr>
        <w:pStyle w:val="BodyText"/>
        <w:spacing w:line="480" w:lineRule="auto"/>
      </w:pPr>
      <w:r w:rsidRPr="00D93330">
        <w:t>peer mediation</w:t>
      </w:r>
    </w:p>
    <w:p w14:paraId="63E5AC5B" w14:textId="77777777" w:rsidR="00585A1F" w:rsidRPr="00D93330" w:rsidRDefault="00585A1F" w:rsidP="006B33CB">
      <w:pPr>
        <w:pStyle w:val="BodyText"/>
        <w:spacing w:line="480" w:lineRule="auto"/>
      </w:pPr>
      <w:r w:rsidRPr="00D93330">
        <w:t>Resolving Conflict Creatively Program (RCCP)</w:t>
      </w:r>
    </w:p>
    <w:p w14:paraId="7D121CDC" w14:textId="77777777" w:rsidR="00585A1F" w:rsidRPr="00D93330" w:rsidRDefault="00585A1F" w:rsidP="006B33CB">
      <w:pPr>
        <w:pStyle w:val="BodyText"/>
        <w:spacing w:line="480" w:lineRule="auto"/>
      </w:pPr>
      <w:r w:rsidRPr="00D93330">
        <w:t>Responding in Peaceful and Positive Ways (RIPP)</w:t>
      </w:r>
    </w:p>
    <w:p w14:paraId="3AEA2327" w14:textId="77777777" w:rsidR="00585A1F" w:rsidRPr="00D93330" w:rsidRDefault="00585A1F" w:rsidP="006B33CB">
      <w:pPr>
        <w:pStyle w:val="BodyText"/>
        <w:spacing w:line="480" w:lineRule="auto"/>
      </w:pPr>
      <w:r w:rsidRPr="00D93330">
        <w:t>routine activities</w:t>
      </w:r>
    </w:p>
    <w:p w14:paraId="43535321" w14:textId="77777777" w:rsidR="00585A1F" w:rsidRPr="00D93330" w:rsidRDefault="00585A1F" w:rsidP="006B33CB">
      <w:pPr>
        <w:pStyle w:val="BodyText"/>
        <w:spacing w:line="480" w:lineRule="auto"/>
      </w:pPr>
      <w:r w:rsidRPr="00D93330">
        <w:t>strain</w:t>
      </w:r>
    </w:p>
    <w:p w14:paraId="6EA8E929" w14:textId="77777777" w:rsidR="00585A1F" w:rsidRPr="00D93330" w:rsidRDefault="00585A1F" w:rsidP="006B33CB">
      <w:pPr>
        <w:pStyle w:val="BodyText"/>
        <w:spacing w:line="480" w:lineRule="auto"/>
      </w:pPr>
      <w:r w:rsidRPr="00D93330">
        <w:t>subcultural explanations</w:t>
      </w:r>
    </w:p>
    <w:p w14:paraId="6105B15E" w14:textId="77777777" w:rsidR="00585A1F" w:rsidRDefault="00585A1F" w:rsidP="006B33CB">
      <w:pPr>
        <w:pStyle w:val="BodyText"/>
        <w:spacing w:line="480" w:lineRule="auto"/>
        <w:jc w:val="left"/>
      </w:pPr>
      <w:r w:rsidRPr="00D93330">
        <w:t>Title IX</w:t>
      </w:r>
    </w:p>
    <w:p w14:paraId="438EDCE3" w14:textId="77777777" w:rsidR="00585A1F" w:rsidRPr="00585A1F" w:rsidRDefault="00585A1F" w:rsidP="006B33CB">
      <w:pPr>
        <w:rPr>
          <w:rFonts w:ascii="Times New Roman" w:hAnsi="Times New Roman"/>
        </w:rPr>
      </w:pPr>
    </w:p>
    <w:sectPr w:rsidR="00585A1F" w:rsidRPr="00585A1F" w:rsidSect="009A16B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6CC7" w14:textId="77777777" w:rsidR="006B33CB" w:rsidRDefault="006B33CB" w:rsidP="006B33CB">
      <w:r>
        <w:separator/>
      </w:r>
    </w:p>
  </w:endnote>
  <w:endnote w:type="continuationSeparator" w:id="0">
    <w:p w14:paraId="7D56977D" w14:textId="77777777" w:rsidR="006B33CB" w:rsidRDefault="006B33CB" w:rsidP="006B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C201" w14:textId="668F50BF" w:rsidR="006B33CB" w:rsidRDefault="006B33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19955E" wp14:editId="41995B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6855655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AFA94" w14:textId="746BF6D3" w:rsidR="006B33CB" w:rsidRPr="006B33CB" w:rsidRDefault="006B33CB" w:rsidP="006B33C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B33C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995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1FAFA94" w14:textId="746BF6D3" w:rsidR="006B33CB" w:rsidRPr="006B33CB" w:rsidRDefault="006B33CB" w:rsidP="006B33C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B33C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60F2" w14:textId="77777777" w:rsidR="00EC77D8" w:rsidRDefault="00EC77D8" w:rsidP="00EC77D8">
    <w:pPr>
      <w:rPr>
        <w:rFonts w:ascii="Calibri" w:hAnsi="Calibri"/>
        <w:sz w:val="16"/>
        <w:szCs w:val="16"/>
        <w:lang w:val="en-AU"/>
      </w:rPr>
    </w:pPr>
    <w:r>
      <w:rPr>
        <w:rFonts w:ascii="Calibri" w:hAnsi="Calibri"/>
        <w:sz w:val="16"/>
        <w:szCs w:val="16"/>
        <w:lang w:val="en-AU"/>
      </w:rPr>
      <w:t xml:space="preserve">Doerner &amp; Lab, </w:t>
    </w:r>
    <w:r>
      <w:rPr>
        <w:rFonts w:ascii="Calibri" w:hAnsi="Calibri"/>
        <w:i/>
        <w:iCs/>
        <w:sz w:val="16"/>
        <w:szCs w:val="16"/>
        <w:lang w:val="en-AU"/>
      </w:rPr>
      <w:t>Victimology</w:t>
    </w:r>
    <w:r>
      <w:rPr>
        <w:rFonts w:ascii="Calibri" w:hAnsi="Calibri"/>
        <w:sz w:val="16"/>
        <w:szCs w:val="16"/>
        <w:lang w:val="en-AU"/>
      </w:rPr>
      <w:t>, 10th Edition</w:t>
    </w:r>
  </w:p>
  <w:p w14:paraId="0F42D7F7" w14:textId="30D733CD" w:rsidR="00EC77D8" w:rsidRPr="00EC77D8" w:rsidRDefault="00EC77D8" w:rsidP="00EC77D8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lang w:val="en-AU"/>
      </w:rPr>
      <w:t>Copyright © 2025, Taylor &amp; Francis.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3D53" w14:textId="45FCA987" w:rsidR="006B33CB" w:rsidRDefault="006B33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007949" wp14:editId="05C453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3536276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BAB77" w14:textId="52FDE320" w:rsidR="006B33CB" w:rsidRPr="006B33CB" w:rsidRDefault="006B33CB" w:rsidP="006B33C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B33C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079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54BAB77" w14:textId="52FDE320" w:rsidR="006B33CB" w:rsidRPr="006B33CB" w:rsidRDefault="006B33CB" w:rsidP="006B33C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B33C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BC32" w14:textId="77777777" w:rsidR="006B33CB" w:rsidRDefault="006B33CB" w:rsidP="006B33CB">
      <w:r>
        <w:separator/>
      </w:r>
    </w:p>
  </w:footnote>
  <w:footnote w:type="continuationSeparator" w:id="0">
    <w:p w14:paraId="105EE02D" w14:textId="77777777" w:rsidR="006B33CB" w:rsidRDefault="006B33CB" w:rsidP="006B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6AED"/>
    <w:multiLevelType w:val="hybridMultilevel"/>
    <w:tmpl w:val="967A4830"/>
    <w:lvl w:ilvl="0" w:tplc="F73657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E60C9"/>
    <w:multiLevelType w:val="hybridMultilevel"/>
    <w:tmpl w:val="4DBC83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DEA02B0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6B6BF7"/>
    <w:multiLevelType w:val="hybridMultilevel"/>
    <w:tmpl w:val="658C1E04"/>
    <w:lvl w:ilvl="0" w:tplc="CE4E438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1C84A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788075">
    <w:abstractNumId w:val="0"/>
  </w:num>
  <w:num w:numId="2" w16cid:durableId="564877071">
    <w:abstractNumId w:val="2"/>
  </w:num>
  <w:num w:numId="3" w16cid:durableId="206610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4D"/>
    <w:rsid w:val="000A3234"/>
    <w:rsid w:val="000D2BC7"/>
    <w:rsid w:val="001A405D"/>
    <w:rsid w:val="00331D82"/>
    <w:rsid w:val="0054522C"/>
    <w:rsid w:val="00585A1F"/>
    <w:rsid w:val="00640B4D"/>
    <w:rsid w:val="006B33CB"/>
    <w:rsid w:val="008C4530"/>
    <w:rsid w:val="009133E1"/>
    <w:rsid w:val="0093395A"/>
    <w:rsid w:val="009A16BE"/>
    <w:rsid w:val="00B41F81"/>
    <w:rsid w:val="00D93330"/>
    <w:rsid w:val="00EB06FB"/>
    <w:rsid w:val="00EC77D8"/>
    <w:rsid w:val="00F1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7B4831"/>
  <w14:defaultImageDpi w14:val="32767"/>
  <w15:chartTrackingRefBased/>
  <w15:docId w15:val="{EB1686FF-05FE-604F-9965-5D11A2F0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B4D"/>
    <w:pPr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styleId="BodyText">
    <w:name w:val="Body Text"/>
    <w:link w:val="BodyTextChar"/>
    <w:rsid w:val="00585A1F"/>
    <w:pPr>
      <w:spacing w:line="360" w:lineRule="auto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585A1F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3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3CB"/>
  </w:style>
  <w:style w:type="paragraph" w:styleId="Header">
    <w:name w:val="header"/>
    <w:basedOn w:val="Normal"/>
    <w:link w:val="HeaderChar"/>
    <w:uiPriority w:val="99"/>
    <w:unhideWhenUsed/>
    <w:rsid w:val="000A3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94AE1AFE2B946833E53AA5FF73707" ma:contentTypeVersion="16" ma:contentTypeDescription="Create a new document." ma:contentTypeScope="" ma:versionID="fdf0e71a6dafa4cb0830fc7fdc814bcf">
  <xsd:schema xmlns:xsd="http://www.w3.org/2001/XMLSchema" xmlns:xs="http://www.w3.org/2001/XMLSchema" xmlns:p="http://schemas.microsoft.com/office/2006/metadata/properties" xmlns:ns2="b7a8c77d-4a58-4014-81f6-fe7a4430c996" xmlns:ns3="178f34e0-f5d7-4853-816e-b6e8b1642bc0" targetNamespace="http://schemas.microsoft.com/office/2006/metadata/properties" ma:root="true" ma:fieldsID="03bf48ef4169ab1c2082489114893ad0" ns2:_="" ns3:_="">
    <xsd:import namespace="b7a8c77d-4a58-4014-81f6-fe7a4430c996"/>
    <xsd:import namespace="178f34e0-f5d7-4853-816e-b6e8b1642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8c77d-4a58-4014-81f6-fe7a4430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34e0-f5d7-4853-816e-b6e8b1642b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071ac7-0537-45bd-bc8d-028f9f6bd3ee}" ma:internalName="TaxCatchAll" ma:showField="CatchAllData" ma:web="178f34e0-f5d7-4853-816e-b6e8b164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8c77d-4a58-4014-81f6-fe7a4430c996">
      <Terms xmlns="http://schemas.microsoft.com/office/infopath/2007/PartnerControls"/>
    </lcf76f155ced4ddcb4097134ff3c332f>
    <TaxCatchAll xmlns="178f34e0-f5d7-4853-816e-b6e8b1642bc0" xsi:nil="true"/>
  </documentManagement>
</p:properties>
</file>

<file path=customXml/itemProps1.xml><?xml version="1.0" encoding="utf-8"?>
<ds:datastoreItem xmlns:ds="http://schemas.openxmlformats.org/officeDocument/2006/customXml" ds:itemID="{3EF1F241-84C5-4115-BC74-486D0A8A7142}"/>
</file>

<file path=customXml/itemProps2.xml><?xml version="1.0" encoding="utf-8"?>
<ds:datastoreItem xmlns:ds="http://schemas.openxmlformats.org/officeDocument/2006/customXml" ds:itemID="{EE2BA5B9-B099-4CD8-9726-B501FB3C99A5}"/>
</file>

<file path=customXml/itemProps3.xml><?xml version="1.0" encoding="utf-8"?>
<ds:datastoreItem xmlns:ds="http://schemas.openxmlformats.org/officeDocument/2006/customXml" ds:itemID="{01022E39-8976-4FA4-AF2C-E33F8DE6C3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Lab</dc:creator>
  <cp:keywords/>
  <dc:description/>
  <cp:lastModifiedBy>Boyne, Ellen</cp:lastModifiedBy>
  <cp:revision>12</cp:revision>
  <dcterms:created xsi:type="dcterms:W3CDTF">2020-12-01T18:00:00Z</dcterms:created>
  <dcterms:modified xsi:type="dcterms:W3CDTF">2024-02-27T18:41:00Z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43ac42cf,39bb000f,2a30e10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2024-02-27T18:20:39Z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2d4da084-97fa-488b-8711-706e0e2c820d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0x01010066494AE1AFE2B946833E53AA5FF73707</vt:lpwstr>
  </property>
</Properties>
</file>