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34D4" w14:textId="77777777" w:rsidR="00455279" w:rsidRPr="00B63562" w:rsidRDefault="00455279" w:rsidP="00455279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4CE47D3C" w14:textId="77777777" w:rsidR="00455279" w:rsidRDefault="00455279" w:rsidP="00455279"/>
    <w:p w14:paraId="74A546ED" w14:textId="77777777" w:rsidR="00455279" w:rsidRDefault="00455279" w:rsidP="00455279">
      <w:r w:rsidRPr="00B63562">
        <w:t>Chapter 3</w:t>
      </w:r>
    </w:p>
    <w:p w14:paraId="039EF407" w14:textId="77777777" w:rsidR="00455279" w:rsidRPr="00B63562" w:rsidRDefault="00455279" w:rsidP="00455279"/>
    <w:p w14:paraId="040462D3" w14:textId="77777777" w:rsidR="00455279" w:rsidRPr="00B63562" w:rsidRDefault="00455279" w:rsidP="004552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0CCD8" wp14:editId="64DF6E4E">
                <wp:simplePos x="0" y="0"/>
                <wp:positionH relativeFrom="margin">
                  <wp:align>right</wp:align>
                </wp:positionH>
                <wp:positionV relativeFrom="paragraph">
                  <wp:posOffset>457835</wp:posOffset>
                </wp:positionV>
                <wp:extent cx="5438775" cy="2305050"/>
                <wp:effectExtent l="0" t="0" r="28575" b="19050"/>
                <wp:wrapSquare wrapText="bothSides"/>
                <wp:docPr id="1126680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361C" w14:textId="77777777" w:rsidR="00455279" w:rsidRDefault="00455279" w:rsidP="00455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A0C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05pt;margin-top:36.05pt;width:428.25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">
                <v:textbox>
                  <w:txbxContent>
                    <w:p w14:paraId="1204361C" w14:textId="77777777" w:rsidR="00455279" w:rsidRDefault="00455279" w:rsidP="00455279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were Plato’s strongest objections in Gorgias to rhetoric as practiced by the Sophists? </w:t>
      </w:r>
    </w:p>
    <w:p w14:paraId="374FE78F" w14:textId="77777777" w:rsidR="00455279" w:rsidRDefault="00455279" w:rsidP="00455279"/>
    <w:p w14:paraId="0F73278D" w14:textId="77777777" w:rsidR="00455279" w:rsidRPr="00B63562" w:rsidRDefault="00455279" w:rsidP="004552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79F7E" wp14:editId="55CE99F6">
                <wp:simplePos x="0" y="0"/>
                <wp:positionH relativeFrom="margin">
                  <wp:align>right</wp:align>
                </wp:positionH>
                <wp:positionV relativeFrom="paragraph">
                  <wp:posOffset>574040</wp:posOffset>
                </wp:positionV>
                <wp:extent cx="5438775" cy="2305050"/>
                <wp:effectExtent l="0" t="0" r="28575" b="19050"/>
                <wp:wrapSquare wrapText="bothSides"/>
                <wp:docPr id="2128833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1A22F" w14:textId="77777777" w:rsidR="00455279" w:rsidRDefault="00455279" w:rsidP="00455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79F7E" id="_x0000_s1027" type="#_x0000_t202" style="position:absolute;left:0;text-align:left;margin-left:377.05pt;margin-top:45.2pt;width:428.25pt;height:18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DtpifZ3gAAAAcBAAAPAAAAAAAAAAAAAAAAAG0EAABkcnMvZG93bnJldi54bWxQSwUGAAAAAAQA&#10;BADzAAAAeAUAAAAA&#10;">
                <v:textbox>
                  <w:txbxContent>
                    <w:p w14:paraId="00D1A22F" w14:textId="77777777" w:rsidR="00455279" w:rsidRDefault="00455279" w:rsidP="00455279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Why is Plato concerned about the difference between mere belief and true knowledge, particularly concerning the issues of justice?  </w:t>
      </w:r>
    </w:p>
    <w:p w14:paraId="4FC11474" w14:textId="77777777" w:rsidR="00455279" w:rsidRPr="00B63562" w:rsidRDefault="00455279" w:rsidP="00455279"/>
    <w:p w14:paraId="3D3A83E0" w14:textId="77777777" w:rsidR="00455279" w:rsidRPr="00B63562" w:rsidRDefault="00455279" w:rsidP="00455279"/>
    <w:p w14:paraId="08E20B22" w14:textId="77777777" w:rsidR="00455279" w:rsidRPr="00B63562" w:rsidRDefault="00455279" w:rsidP="00455279">
      <w:pPr>
        <w:pStyle w:val="ListParagraph"/>
        <w:numPr>
          <w:ilvl w:val="0"/>
          <w:numId w:val="1"/>
        </w:numPr>
      </w:pPr>
      <w:r w:rsidRPr="00B63562">
        <w:t xml:space="preserve">Plato argues in Gorgias that rhetoric is a sham art. He also discusses </w:t>
      </w:r>
      <w:proofErr w:type="gramStart"/>
      <w:r w:rsidRPr="00B63562">
        <w:t>a number of</w:t>
      </w:r>
      <w:proofErr w:type="gramEnd"/>
      <w:r w:rsidRPr="00B63562">
        <w:t xml:space="preserve"> true arts. What is the true art to which rhetoric corresponds? What does Plato apparently mean by the comparison?</w:t>
      </w:r>
    </w:p>
    <w:p w14:paraId="62D1DA43" w14:textId="77777777" w:rsidR="00455279" w:rsidRPr="00B63562" w:rsidRDefault="00455279" w:rsidP="004552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54F80" wp14:editId="6AF7D93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38775" cy="2305050"/>
                <wp:effectExtent l="0" t="0" r="28575" b="19050"/>
                <wp:wrapSquare wrapText="bothSides"/>
                <wp:docPr id="1996895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7AAD" w14:textId="77777777" w:rsidR="00455279" w:rsidRDefault="00455279" w:rsidP="00455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54F80" id="_x0000_s1028" type="#_x0000_t202" style="position:absolute;margin-left:377.05pt;margin-top:0;width:428.25pt;height:18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">
                <v:textbox>
                  <w:txbxContent>
                    <w:p w14:paraId="25557AAD" w14:textId="77777777" w:rsidR="00455279" w:rsidRDefault="00455279" w:rsidP="00455279"/>
                  </w:txbxContent>
                </v:textbox>
                <w10:wrap type="square" anchorx="margin"/>
              </v:shape>
            </w:pict>
          </mc:Fallback>
        </mc:AlternateContent>
      </w:r>
    </w:p>
    <w:p w14:paraId="27AF1E0C" w14:textId="77777777" w:rsidR="00455279" w:rsidRPr="00B63562" w:rsidRDefault="00455279" w:rsidP="00455279">
      <w:pPr>
        <w:pStyle w:val="ListParagraph"/>
        <w:numPr>
          <w:ilvl w:val="0"/>
          <w:numId w:val="1"/>
        </w:numPr>
      </w:pPr>
      <w:r w:rsidRPr="00B63562">
        <w:t xml:space="preserve">Identified by their characteristic loves, what are the various types of souls Plato discusses in Phaedrus? </w:t>
      </w:r>
    </w:p>
    <w:p w14:paraId="042086CF" w14:textId="77777777" w:rsidR="00455279" w:rsidRPr="00B63562" w:rsidRDefault="00455279" w:rsidP="0045527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5B6D4" wp14:editId="1053A960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438775" cy="2305050"/>
                <wp:effectExtent l="0" t="0" r="28575" b="19050"/>
                <wp:wrapSquare wrapText="bothSides"/>
                <wp:docPr id="1980612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333C3" w14:textId="77777777" w:rsidR="00455279" w:rsidRDefault="00455279" w:rsidP="00455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B6D4" id="_x0000_s1029" type="#_x0000_t202" style="position:absolute;margin-left:377.05pt;margin-top:15pt;width:428.25pt;height:181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">
                <v:textbox>
                  <w:txbxContent>
                    <w:p w14:paraId="275333C3" w14:textId="77777777" w:rsidR="00455279" w:rsidRDefault="00455279" w:rsidP="00455279"/>
                  </w:txbxContent>
                </v:textbox>
                <w10:wrap type="square" anchorx="margin"/>
              </v:shape>
            </w:pict>
          </mc:Fallback>
        </mc:AlternateContent>
      </w:r>
    </w:p>
    <w:p w14:paraId="6EE05B82" w14:textId="77777777" w:rsidR="00455279" w:rsidRDefault="00455279" w:rsidP="00455279">
      <w:pPr>
        <w:pStyle w:val="ListParagraph"/>
      </w:pPr>
    </w:p>
    <w:p w14:paraId="30237FCA" w14:textId="77777777" w:rsidR="00455279" w:rsidRDefault="00455279" w:rsidP="00455279">
      <w:pPr>
        <w:pStyle w:val="ListParagraph"/>
      </w:pPr>
    </w:p>
    <w:p w14:paraId="5CEA4212" w14:textId="77777777" w:rsidR="00455279" w:rsidRPr="00B63562" w:rsidRDefault="00455279" w:rsidP="00455279">
      <w:pPr>
        <w:pStyle w:val="ListParagraph"/>
        <w:numPr>
          <w:ilvl w:val="0"/>
          <w:numId w:val="1"/>
        </w:numPr>
      </w:pPr>
      <w:r w:rsidRPr="00B63562">
        <w:t xml:space="preserve">Who were the </w:t>
      </w:r>
      <w:proofErr w:type="spellStart"/>
      <w:r w:rsidRPr="00B63562">
        <w:t>jian</w:t>
      </w:r>
      <w:proofErr w:type="spellEnd"/>
      <w:r w:rsidRPr="00B63562">
        <w:t xml:space="preserve"> </w:t>
      </w:r>
      <w:proofErr w:type="spellStart"/>
      <w:r w:rsidRPr="00B63562">
        <w:t>shi</w:t>
      </w:r>
      <w:proofErr w:type="spellEnd"/>
      <w:r w:rsidRPr="00B63562">
        <w:t xml:space="preserve"> in ancient China? </w:t>
      </w:r>
    </w:p>
    <w:p w14:paraId="1FD7F4EF" w14:textId="27F9A86F" w:rsidR="000A2F47" w:rsidRDefault="004552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90DA" wp14:editId="28E2F841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5438775" cy="2305050"/>
                <wp:effectExtent l="0" t="0" r="28575" b="19050"/>
                <wp:wrapSquare wrapText="bothSides"/>
                <wp:docPr id="2005048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8748" w14:textId="77777777" w:rsidR="00455279" w:rsidRDefault="00455279" w:rsidP="00455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590DA" id="_x0000_s1030" type="#_x0000_t202" style="position:absolute;margin-left:377.05pt;margin-top:15.8pt;width:428.25pt;height:18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">
                <v:textbox>
                  <w:txbxContent>
                    <w:p w14:paraId="0E248748" w14:textId="77777777" w:rsidR="00455279" w:rsidRDefault="00455279" w:rsidP="0045527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A2F4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716A" w14:textId="77777777" w:rsidR="00455279" w:rsidRDefault="00455279" w:rsidP="00455279">
      <w:pPr>
        <w:spacing w:after="0" w:line="240" w:lineRule="auto"/>
      </w:pPr>
      <w:r>
        <w:separator/>
      </w:r>
    </w:p>
  </w:endnote>
  <w:endnote w:type="continuationSeparator" w:id="0">
    <w:p w14:paraId="2029539F" w14:textId="77777777" w:rsidR="00455279" w:rsidRDefault="00455279" w:rsidP="0045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86D9" w14:textId="218F25B1" w:rsidR="00455279" w:rsidRDefault="00455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A5B545" wp14:editId="4D9635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431296595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5E5F3" w14:textId="4EA373B1" w:rsidR="00455279" w:rsidRPr="00455279" w:rsidRDefault="00455279" w:rsidP="00455279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5527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5B54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195E5F3" w14:textId="4EA373B1" w:rsidR="00455279" w:rsidRPr="00455279" w:rsidRDefault="00455279" w:rsidP="00455279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5527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B700" w14:textId="68FE33F2" w:rsidR="00455279" w:rsidRDefault="00455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1BA799" wp14:editId="79BB942D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809641531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52327" w14:textId="4DB24F3B" w:rsidR="00455279" w:rsidRPr="00455279" w:rsidRDefault="00455279" w:rsidP="00455279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5527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BA7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AD52327" w14:textId="4DB24F3B" w:rsidR="00455279" w:rsidRPr="00455279" w:rsidRDefault="00455279" w:rsidP="00455279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5527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311F" w14:textId="7C8C38DE" w:rsidR="00455279" w:rsidRDefault="00455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6EAA31" wp14:editId="1FE9FD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901519074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4C9D7" w14:textId="5D20228F" w:rsidR="00455279" w:rsidRPr="00455279" w:rsidRDefault="00455279" w:rsidP="00455279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5527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EA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DE4C9D7" w14:textId="5D20228F" w:rsidR="00455279" w:rsidRPr="00455279" w:rsidRDefault="00455279" w:rsidP="00455279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5527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7F5C" w14:textId="77777777" w:rsidR="00455279" w:rsidRDefault="00455279" w:rsidP="00455279">
      <w:pPr>
        <w:spacing w:after="0" w:line="240" w:lineRule="auto"/>
      </w:pPr>
      <w:r>
        <w:separator/>
      </w:r>
    </w:p>
  </w:footnote>
  <w:footnote w:type="continuationSeparator" w:id="0">
    <w:p w14:paraId="6386FF42" w14:textId="77777777" w:rsidR="00455279" w:rsidRDefault="00455279" w:rsidP="0045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1982"/>
    <w:multiLevelType w:val="hybridMultilevel"/>
    <w:tmpl w:val="79E4B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15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9"/>
    <w:rsid w:val="00043F08"/>
    <w:rsid w:val="000A2F47"/>
    <w:rsid w:val="00455279"/>
    <w:rsid w:val="007D1ABC"/>
    <w:rsid w:val="00982699"/>
    <w:rsid w:val="009D3091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1A9D"/>
  <w15:chartTrackingRefBased/>
  <w15:docId w15:val="{B8831D5C-9D7D-41CA-BBF8-6A800AFB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79"/>
  </w:style>
  <w:style w:type="paragraph" w:styleId="Heading1">
    <w:name w:val="heading 1"/>
    <w:basedOn w:val="Normal"/>
    <w:next w:val="Normal"/>
    <w:link w:val="Heading1Char"/>
    <w:uiPriority w:val="9"/>
    <w:qFormat/>
    <w:rsid w:val="00455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27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55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F87E713A-F4BA-499B-A3D2-8105F5A751D3}"/>
</file>

<file path=customXml/itemProps2.xml><?xml version="1.0" encoding="utf-8"?>
<ds:datastoreItem xmlns:ds="http://schemas.openxmlformats.org/officeDocument/2006/customXml" ds:itemID="{FBFD0FF3-FAA2-402B-AC88-9837A9CEF3A1}"/>
</file>

<file path=customXml/itemProps3.xml><?xml version="1.0" encoding="utf-8"?>
<ds:datastoreItem xmlns:ds="http://schemas.openxmlformats.org/officeDocument/2006/customXml" ds:itemID="{EF98D37E-5C06-43B8-A7A7-6D87F0F0D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>Informa plc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2025-06-11T10:02:00Z</dcterms:created>
  <dcterms:modified xsi:type="dcterms:W3CDTF">2025-06-11T10:03:00Z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7156e0e2,554fda53,3042263b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2025-06-11T10:03:33Z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3280955f-1cae-4854-bd7d-cd281fbe98c8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