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08EF26A5" w:rsidR="00B63FB2" w:rsidRPr="00AB21B8" w:rsidRDefault="00505852" w:rsidP="00AB21B8">
      <w:pPr>
        <w:pStyle w:val="Heading1"/>
      </w:pPr>
      <w:r>
        <w:t xml:space="preserve">1.1 | </w:t>
      </w:r>
      <w:r w:rsidR="00E21A38">
        <w:t>Create</w:t>
      </w:r>
      <w:r>
        <w:t>:</w:t>
      </w:r>
      <w:r w:rsidR="00E21A38">
        <w:t xml:space="preserve"> Competency </w:t>
      </w:r>
      <w:r w:rsidR="00356069">
        <w:t xml:space="preserve">Goal </w:t>
      </w:r>
      <w:r w:rsidR="00023AB7" w:rsidRPr="00AB21B8">
        <w:t>W</w:t>
      </w:r>
      <w:r w:rsidR="00356069">
        <w:t>orksheet</w:t>
      </w:r>
    </w:p>
    <w:p w14:paraId="7C1674AD" w14:textId="6A0EE30F" w:rsidR="00356069" w:rsidRPr="00A74BAB" w:rsidRDefault="00524441" w:rsidP="00356069">
      <w:r w:rsidRPr="00DD5DC0">
        <w:rPr>
          <w:szCs w:val="22"/>
        </w:rPr>
        <w:t xml:space="preserve">What are your personal target competencies as an instructional designer/developer? </w:t>
      </w:r>
      <w:r>
        <w:rPr>
          <w:szCs w:val="22"/>
        </w:rPr>
        <w:t xml:space="preserve">Complete the Competency Self-Assessment from Chapter 1 of </w:t>
      </w:r>
      <w:r w:rsidRPr="005E0B8D">
        <w:rPr>
          <w:i/>
          <w:szCs w:val="22"/>
        </w:rPr>
        <w:t>Streamlined ID</w:t>
      </w:r>
      <w:r>
        <w:rPr>
          <w:szCs w:val="22"/>
        </w:rPr>
        <w:t xml:space="preserve"> (2026). You can also r</w:t>
      </w:r>
      <w:r w:rsidRPr="00DD5DC0">
        <w:rPr>
          <w:szCs w:val="22"/>
        </w:rPr>
        <w:t xml:space="preserve">esearch the </w:t>
      </w:r>
      <w:r>
        <w:rPr>
          <w:szCs w:val="22"/>
        </w:rPr>
        <w:t>range of</w:t>
      </w:r>
      <w:r w:rsidRPr="00DD5DC0">
        <w:rPr>
          <w:szCs w:val="22"/>
        </w:rPr>
        <w:t xml:space="preserve"> competencies developed by professional organizations for learning and performance professionals</w:t>
      </w:r>
      <w:r>
        <w:rPr>
          <w:szCs w:val="22"/>
        </w:rPr>
        <w:t xml:space="preserve"> and look at the competencies listed in job advertisements that interest you. Reflect on what you discover and </w:t>
      </w:r>
      <w:r w:rsidRPr="00DD5DC0">
        <w:rPr>
          <w:szCs w:val="22"/>
        </w:rPr>
        <w:t>make your own personal</w:t>
      </w:r>
      <w:r>
        <w:rPr>
          <w:szCs w:val="22"/>
        </w:rPr>
        <w:t xml:space="preserve">ized </w:t>
      </w:r>
      <w:r w:rsidRPr="00DD5DC0">
        <w:rPr>
          <w:szCs w:val="22"/>
        </w:rPr>
        <w:t>list</w:t>
      </w:r>
      <w:r>
        <w:rPr>
          <w:szCs w:val="22"/>
        </w:rPr>
        <w:t xml:space="preserve"> of competencies, selecting those that are applicable to your </w:t>
      </w:r>
      <w:r w:rsidRPr="00DD5DC0">
        <w:rPr>
          <w:szCs w:val="22"/>
        </w:rPr>
        <w:t xml:space="preserve">personal </w:t>
      </w:r>
      <w:r>
        <w:rPr>
          <w:szCs w:val="22"/>
        </w:rPr>
        <w:t xml:space="preserve">career </w:t>
      </w:r>
      <w:r w:rsidRPr="00DD5DC0">
        <w:rPr>
          <w:szCs w:val="22"/>
        </w:rPr>
        <w:t xml:space="preserve">goals.  </w:t>
      </w:r>
      <w:r>
        <w:rPr>
          <w:szCs w:val="22"/>
        </w:rPr>
        <w:t>D</w:t>
      </w:r>
      <w:r w:rsidRPr="00DD5DC0">
        <w:rPr>
          <w:szCs w:val="22"/>
        </w:rPr>
        <w:t>ate the list and rate yourself on your mastery of each competency</w:t>
      </w:r>
      <w:r>
        <w:rPr>
          <w:szCs w:val="22"/>
        </w:rPr>
        <w:t xml:space="preserve">, using it as a </w:t>
      </w:r>
      <w:r w:rsidRPr="00DD5DC0">
        <w:rPr>
          <w:szCs w:val="22"/>
        </w:rPr>
        <w:t xml:space="preserve">benchmark snapshot of your professional development and a road map for future development. </w:t>
      </w:r>
      <w:r>
        <w:rPr>
          <w:szCs w:val="22"/>
        </w:rPr>
        <w:t>A worksheet and example are provided, below</w:t>
      </w:r>
      <w:r w:rsidR="00356069" w:rsidRPr="00A74BAB">
        <w:t>.</w:t>
      </w:r>
    </w:p>
    <w:p w14:paraId="63F028CD" w14:textId="7E243F98" w:rsidR="00AB21B8" w:rsidRDefault="00415D2A" w:rsidP="00A74BAB">
      <w:pPr>
        <w:pStyle w:val="Heading2"/>
      </w:pPr>
      <w:r>
        <w:t xml:space="preserve">ID </w:t>
      </w:r>
      <w:r w:rsidR="00EC445D">
        <w:t>Comp</w:t>
      </w:r>
      <w:r>
        <w:t>etency Goal Worksheet</w:t>
      </w:r>
    </w:p>
    <w:tbl>
      <w:tblPr>
        <w:tblStyle w:val="TableGrid1"/>
        <w:tblW w:w="135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85"/>
        <w:gridCol w:w="2069"/>
        <w:gridCol w:w="4043"/>
        <w:gridCol w:w="2128"/>
        <w:gridCol w:w="3960"/>
      </w:tblGrid>
      <w:tr w:rsidR="00606B03" w:rsidRPr="00606B03" w14:paraId="496ED465" w14:textId="77777777" w:rsidTr="00521791">
        <w:trPr>
          <w:trHeight w:val="240"/>
          <w:tblHeader/>
        </w:trPr>
        <w:tc>
          <w:tcPr>
            <w:tcW w:w="1385" w:type="dxa"/>
            <w:shd w:val="clear" w:color="auto" w:fill="D9D9D9"/>
            <w:vAlign w:val="center"/>
          </w:tcPr>
          <w:p w14:paraId="442D863D" w14:textId="77777777" w:rsidR="00606B03" w:rsidRPr="00606B03" w:rsidRDefault="00606B03" w:rsidP="00606B03">
            <w:pPr>
              <w:spacing w:after="0"/>
              <w:jc w:val="center"/>
              <w:rPr>
                <w:b/>
              </w:rPr>
            </w:pPr>
            <w:r w:rsidRPr="00606B03">
              <w:rPr>
                <w:b/>
              </w:rPr>
              <w:t>Source of Competency</w:t>
            </w:r>
          </w:p>
        </w:tc>
        <w:tc>
          <w:tcPr>
            <w:tcW w:w="2069" w:type="dxa"/>
            <w:shd w:val="clear" w:color="auto" w:fill="D9D9D9"/>
            <w:vAlign w:val="center"/>
          </w:tcPr>
          <w:p w14:paraId="2183AC00" w14:textId="77777777" w:rsidR="00606B03" w:rsidRPr="00606B03" w:rsidRDefault="00606B03" w:rsidP="00606B03">
            <w:pPr>
              <w:spacing w:after="0"/>
              <w:jc w:val="center"/>
              <w:rPr>
                <w:b/>
              </w:rPr>
            </w:pPr>
            <w:r w:rsidRPr="00606B03">
              <w:rPr>
                <w:b/>
              </w:rPr>
              <w:t>Categorization</w:t>
            </w:r>
          </w:p>
        </w:tc>
        <w:tc>
          <w:tcPr>
            <w:tcW w:w="4043" w:type="dxa"/>
            <w:shd w:val="clear" w:color="auto" w:fill="D9D9D9"/>
            <w:vAlign w:val="center"/>
          </w:tcPr>
          <w:p w14:paraId="536A4DAC" w14:textId="77777777" w:rsidR="00606B03" w:rsidRPr="00606B03" w:rsidRDefault="00606B03" w:rsidP="00606B03">
            <w:pPr>
              <w:spacing w:after="0"/>
              <w:jc w:val="center"/>
              <w:rPr>
                <w:b/>
              </w:rPr>
            </w:pPr>
            <w:r w:rsidRPr="00606B03">
              <w:rPr>
                <w:b/>
              </w:rPr>
              <w:t>Competency</w:t>
            </w:r>
          </w:p>
        </w:tc>
        <w:tc>
          <w:tcPr>
            <w:tcW w:w="2128" w:type="dxa"/>
            <w:shd w:val="clear" w:color="auto" w:fill="D9D9D9"/>
            <w:vAlign w:val="center"/>
          </w:tcPr>
          <w:p w14:paraId="303298E0" w14:textId="77777777" w:rsidR="00606B03" w:rsidRPr="00606B03" w:rsidRDefault="00606B03" w:rsidP="00606B03">
            <w:pPr>
              <w:spacing w:after="0"/>
              <w:jc w:val="center"/>
              <w:rPr>
                <w:b/>
              </w:rPr>
            </w:pPr>
            <w:r w:rsidRPr="00606B03">
              <w:rPr>
                <w:b/>
              </w:rPr>
              <w:t>My Mastery Rating</w:t>
            </w:r>
          </w:p>
          <w:p w14:paraId="201F979A" w14:textId="77777777" w:rsidR="00606B03" w:rsidRPr="00606B03" w:rsidRDefault="00606B03" w:rsidP="00606B03">
            <w:pPr>
              <w:spacing w:after="0"/>
              <w:jc w:val="center"/>
            </w:pPr>
            <w:r w:rsidRPr="00606B03">
              <w:t>1=No Proficiency, 2=Developing,</w:t>
            </w:r>
          </w:p>
          <w:p w14:paraId="7707BAB2" w14:textId="77777777" w:rsidR="00606B03" w:rsidRPr="00606B03" w:rsidRDefault="00606B03" w:rsidP="00606B03">
            <w:pPr>
              <w:spacing w:after="0"/>
              <w:jc w:val="center"/>
            </w:pPr>
            <w:r w:rsidRPr="00606B03">
              <w:t>3=Fully Mastered</w:t>
            </w:r>
          </w:p>
        </w:tc>
        <w:tc>
          <w:tcPr>
            <w:tcW w:w="3960" w:type="dxa"/>
            <w:shd w:val="clear" w:color="auto" w:fill="D9D9D9"/>
            <w:vAlign w:val="center"/>
          </w:tcPr>
          <w:p w14:paraId="7E923100" w14:textId="77777777" w:rsidR="00606B03" w:rsidRPr="00606B03" w:rsidRDefault="00606B03" w:rsidP="00606B03">
            <w:pPr>
              <w:spacing w:after="0"/>
              <w:jc w:val="center"/>
              <w:rPr>
                <w:b/>
              </w:rPr>
            </w:pPr>
            <w:r w:rsidRPr="00606B03">
              <w:rPr>
                <w:b/>
              </w:rPr>
              <w:t>Ideas for Future Professional Development</w:t>
            </w:r>
          </w:p>
        </w:tc>
      </w:tr>
      <w:tr w:rsidR="00606B03" w:rsidRPr="00606B03" w14:paraId="5A91A40F" w14:textId="77777777" w:rsidTr="00521791">
        <w:trPr>
          <w:trHeight w:val="296"/>
        </w:trPr>
        <w:tc>
          <w:tcPr>
            <w:tcW w:w="1385" w:type="dxa"/>
          </w:tcPr>
          <w:p w14:paraId="3BD70939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2069" w:type="dxa"/>
          </w:tcPr>
          <w:p w14:paraId="4389A414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4043" w:type="dxa"/>
          </w:tcPr>
          <w:p w14:paraId="12685AFA" w14:textId="77777777" w:rsidR="00606B03" w:rsidRPr="00606B03" w:rsidRDefault="00606B03" w:rsidP="00606B03">
            <w:pPr>
              <w:spacing w:after="0"/>
            </w:pPr>
          </w:p>
        </w:tc>
        <w:tc>
          <w:tcPr>
            <w:tcW w:w="2128" w:type="dxa"/>
          </w:tcPr>
          <w:p w14:paraId="4876D5C7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3960" w:type="dxa"/>
          </w:tcPr>
          <w:p w14:paraId="11F40C89" w14:textId="77777777" w:rsidR="00606B03" w:rsidRPr="00606B03" w:rsidRDefault="00606B03" w:rsidP="00606B03">
            <w:pPr>
              <w:spacing w:after="0"/>
            </w:pPr>
          </w:p>
        </w:tc>
      </w:tr>
      <w:tr w:rsidR="00606B03" w:rsidRPr="00606B03" w14:paraId="4D8557D0" w14:textId="77777777" w:rsidTr="00521791">
        <w:trPr>
          <w:trHeight w:val="277"/>
        </w:trPr>
        <w:tc>
          <w:tcPr>
            <w:tcW w:w="1385" w:type="dxa"/>
          </w:tcPr>
          <w:p w14:paraId="204FA772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2069" w:type="dxa"/>
          </w:tcPr>
          <w:p w14:paraId="2AD78BA5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4043" w:type="dxa"/>
          </w:tcPr>
          <w:p w14:paraId="2A14FA81" w14:textId="77777777" w:rsidR="00606B03" w:rsidRPr="00606B03" w:rsidRDefault="00606B03" w:rsidP="00606B03">
            <w:pPr>
              <w:spacing w:after="0"/>
            </w:pPr>
          </w:p>
        </w:tc>
        <w:tc>
          <w:tcPr>
            <w:tcW w:w="2128" w:type="dxa"/>
          </w:tcPr>
          <w:p w14:paraId="01DAFE3C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3960" w:type="dxa"/>
          </w:tcPr>
          <w:p w14:paraId="4957EF54" w14:textId="77777777" w:rsidR="00606B03" w:rsidRPr="00606B03" w:rsidRDefault="00606B03" w:rsidP="00606B03">
            <w:pPr>
              <w:spacing w:after="0"/>
            </w:pPr>
          </w:p>
        </w:tc>
      </w:tr>
      <w:tr w:rsidR="00606B03" w:rsidRPr="00606B03" w14:paraId="1A9ABE15" w14:textId="77777777" w:rsidTr="00521791">
        <w:trPr>
          <w:trHeight w:val="277"/>
        </w:trPr>
        <w:tc>
          <w:tcPr>
            <w:tcW w:w="1385" w:type="dxa"/>
          </w:tcPr>
          <w:p w14:paraId="0F869F6E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2069" w:type="dxa"/>
          </w:tcPr>
          <w:p w14:paraId="3A9F02C6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4043" w:type="dxa"/>
          </w:tcPr>
          <w:p w14:paraId="013A282C" w14:textId="77777777" w:rsidR="00606B03" w:rsidRPr="00606B03" w:rsidRDefault="00606B03" w:rsidP="00606B03">
            <w:pPr>
              <w:spacing w:after="0"/>
            </w:pPr>
          </w:p>
        </w:tc>
        <w:tc>
          <w:tcPr>
            <w:tcW w:w="2128" w:type="dxa"/>
          </w:tcPr>
          <w:p w14:paraId="2F23C2FA" w14:textId="77777777" w:rsidR="00606B03" w:rsidRPr="00606B03" w:rsidRDefault="00606B03" w:rsidP="00606B03">
            <w:pPr>
              <w:spacing w:after="0"/>
              <w:jc w:val="center"/>
            </w:pPr>
          </w:p>
        </w:tc>
        <w:tc>
          <w:tcPr>
            <w:tcW w:w="3960" w:type="dxa"/>
          </w:tcPr>
          <w:p w14:paraId="09FBC3FF" w14:textId="77777777" w:rsidR="00606B03" w:rsidRPr="00606B03" w:rsidRDefault="00606B03" w:rsidP="00606B03">
            <w:pPr>
              <w:spacing w:after="0"/>
            </w:pPr>
          </w:p>
        </w:tc>
      </w:tr>
    </w:tbl>
    <w:p w14:paraId="1120CB21" w14:textId="77777777" w:rsidR="00415D2A" w:rsidRPr="00415D2A" w:rsidRDefault="00415D2A" w:rsidP="00415D2A"/>
    <w:p w14:paraId="10BB6933" w14:textId="0E770756" w:rsidR="00AB21B8" w:rsidRPr="001D3710" w:rsidRDefault="00606B03" w:rsidP="00A74BAB">
      <w:pPr>
        <w:pStyle w:val="Heading3"/>
      </w:pPr>
      <w:r>
        <w:t>Goal Worksheet Example</w:t>
      </w:r>
    </w:p>
    <w:tbl>
      <w:tblPr>
        <w:tblStyle w:val="TableGrid2"/>
        <w:tblW w:w="135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85"/>
        <w:gridCol w:w="1799"/>
        <w:gridCol w:w="4313"/>
        <w:gridCol w:w="2123"/>
        <w:gridCol w:w="3960"/>
      </w:tblGrid>
      <w:tr w:rsidR="00521791" w:rsidRPr="00521791" w14:paraId="552E2EA2" w14:textId="77777777" w:rsidTr="00521791">
        <w:trPr>
          <w:trHeight w:val="240"/>
          <w:tblHeader/>
        </w:trPr>
        <w:tc>
          <w:tcPr>
            <w:tcW w:w="1385" w:type="dxa"/>
            <w:shd w:val="clear" w:color="auto" w:fill="D9D9D9"/>
            <w:vAlign w:val="center"/>
          </w:tcPr>
          <w:p w14:paraId="01181F1A" w14:textId="77777777" w:rsidR="00521791" w:rsidRPr="00521791" w:rsidRDefault="00521791" w:rsidP="00521791">
            <w:pPr>
              <w:spacing w:after="0"/>
              <w:jc w:val="center"/>
              <w:rPr>
                <w:b/>
              </w:rPr>
            </w:pPr>
            <w:r w:rsidRPr="00521791">
              <w:rPr>
                <w:b/>
              </w:rPr>
              <w:t>Source of Competency</w:t>
            </w:r>
          </w:p>
        </w:tc>
        <w:tc>
          <w:tcPr>
            <w:tcW w:w="1799" w:type="dxa"/>
            <w:shd w:val="clear" w:color="auto" w:fill="D9D9D9"/>
            <w:vAlign w:val="center"/>
          </w:tcPr>
          <w:p w14:paraId="156DDB06" w14:textId="77777777" w:rsidR="00521791" w:rsidRPr="00521791" w:rsidRDefault="00521791" w:rsidP="00521791">
            <w:pPr>
              <w:spacing w:after="0"/>
              <w:jc w:val="center"/>
              <w:rPr>
                <w:b/>
              </w:rPr>
            </w:pPr>
            <w:r w:rsidRPr="00521791">
              <w:rPr>
                <w:b/>
              </w:rPr>
              <w:t>Categorization</w:t>
            </w:r>
          </w:p>
        </w:tc>
        <w:tc>
          <w:tcPr>
            <w:tcW w:w="4313" w:type="dxa"/>
            <w:shd w:val="clear" w:color="auto" w:fill="D9D9D9"/>
            <w:vAlign w:val="center"/>
          </w:tcPr>
          <w:p w14:paraId="32783FF6" w14:textId="77777777" w:rsidR="00521791" w:rsidRPr="00521791" w:rsidRDefault="00521791" w:rsidP="00521791">
            <w:pPr>
              <w:spacing w:after="0"/>
              <w:jc w:val="center"/>
              <w:rPr>
                <w:b/>
              </w:rPr>
            </w:pPr>
            <w:r w:rsidRPr="00521791">
              <w:rPr>
                <w:b/>
              </w:rPr>
              <w:t>Competency</w:t>
            </w:r>
          </w:p>
        </w:tc>
        <w:tc>
          <w:tcPr>
            <w:tcW w:w="2123" w:type="dxa"/>
            <w:shd w:val="clear" w:color="auto" w:fill="D9D9D9"/>
            <w:vAlign w:val="center"/>
          </w:tcPr>
          <w:p w14:paraId="4A3A89FC" w14:textId="77777777" w:rsidR="00521791" w:rsidRPr="00521791" w:rsidRDefault="00521791" w:rsidP="00521791">
            <w:pPr>
              <w:spacing w:after="0"/>
              <w:jc w:val="center"/>
              <w:rPr>
                <w:b/>
              </w:rPr>
            </w:pPr>
            <w:r w:rsidRPr="00521791">
              <w:rPr>
                <w:b/>
              </w:rPr>
              <w:t>My Mastery Rating</w:t>
            </w:r>
          </w:p>
          <w:p w14:paraId="42CC60ED" w14:textId="77777777" w:rsidR="00521791" w:rsidRPr="00521791" w:rsidRDefault="00521791" w:rsidP="00521791">
            <w:pPr>
              <w:spacing w:after="0"/>
              <w:jc w:val="center"/>
            </w:pPr>
            <w:r w:rsidRPr="00521791">
              <w:t>1=No Proficiency, 2=Developing,</w:t>
            </w:r>
          </w:p>
          <w:p w14:paraId="35AF341F" w14:textId="77777777" w:rsidR="00521791" w:rsidRPr="00521791" w:rsidRDefault="00521791" w:rsidP="00521791">
            <w:pPr>
              <w:spacing w:after="0"/>
              <w:jc w:val="center"/>
            </w:pPr>
            <w:r w:rsidRPr="00521791">
              <w:t>3=Fully Mastered</w:t>
            </w:r>
          </w:p>
        </w:tc>
        <w:tc>
          <w:tcPr>
            <w:tcW w:w="3960" w:type="dxa"/>
            <w:shd w:val="clear" w:color="auto" w:fill="D9D9D9"/>
            <w:vAlign w:val="center"/>
          </w:tcPr>
          <w:p w14:paraId="1D6F62CE" w14:textId="77777777" w:rsidR="00521791" w:rsidRPr="00521791" w:rsidRDefault="00521791" w:rsidP="00521791">
            <w:pPr>
              <w:spacing w:after="0"/>
              <w:jc w:val="center"/>
              <w:rPr>
                <w:b/>
              </w:rPr>
            </w:pPr>
            <w:r w:rsidRPr="00521791">
              <w:rPr>
                <w:b/>
              </w:rPr>
              <w:t>Ideas for Future Professional Development</w:t>
            </w:r>
          </w:p>
        </w:tc>
      </w:tr>
      <w:tr w:rsidR="00521791" w:rsidRPr="00521791" w14:paraId="2E69A0D9" w14:textId="77777777" w:rsidTr="00521791">
        <w:trPr>
          <w:trHeight w:val="296"/>
        </w:trPr>
        <w:tc>
          <w:tcPr>
            <w:tcW w:w="1385" w:type="dxa"/>
            <w:vAlign w:val="center"/>
          </w:tcPr>
          <w:p w14:paraId="67BFE6B9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Ch. 1 self-assessment</w:t>
            </w:r>
          </w:p>
        </w:tc>
        <w:tc>
          <w:tcPr>
            <w:tcW w:w="1799" w:type="dxa"/>
            <w:vAlign w:val="center"/>
          </w:tcPr>
          <w:p w14:paraId="48033A4C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Design Skills / Grounded Design</w:t>
            </w:r>
          </w:p>
        </w:tc>
        <w:tc>
          <w:tcPr>
            <w:tcW w:w="4313" w:type="dxa"/>
            <w:vAlign w:val="center"/>
          </w:tcPr>
          <w:p w14:paraId="3EE04F73" w14:textId="77777777" w:rsidR="00521791" w:rsidRPr="00436156" w:rsidRDefault="00521791" w:rsidP="00521791">
            <w:pPr>
              <w:spacing w:after="0"/>
            </w:pPr>
            <w:r w:rsidRPr="00436156">
              <w:t>12. I effectively apply principles from the major learning theories in the design of my instruction.</w:t>
            </w:r>
          </w:p>
        </w:tc>
        <w:tc>
          <w:tcPr>
            <w:tcW w:w="2123" w:type="dxa"/>
            <w:vAlign w:val="center"/>
          </w:tcPr>
          <w:p w14:paraId="3E54C073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2</w:t>
            </w:r>
          </w:p>
        </w:tc>
        <w:tc>
          <w:tcPr>
            <w:tcW w:w="3960" w:type="dxa"/>
            <w:vAlign w:val="center"/>
          </w:tcPr>
          <w:p w14:paraId="5467D52A" w14:textId="77777777" w:rsidR="00521791" w:rsidRPr="00436156" w:rsidRDefault="00521791" w:rsidP="00521791">
            <w:pPr>
              <w:spacing w:after="0"/>
            </w:pPr>
            <w:r w:rsidRPr="00436156">
              <w:t>Read articles on Cognitive Load Theory and its application in the design of instruction.</w:t>
            </w:r>
          </w:p>
        </w:tc>
      </w:tr>
      <w:tr w:rsidR="00521791" w:rsidRPr="00521791" w14:paraId="2DBD13EA" w14:textId="77777777" w:rsidTr="00521791">
        <w:trPr>
          <w:trHeight w:val="296"/>
        </w:trPr>
        <w:tc>
          <w:tcPr>
            <w:tcW w:w="1385" w:type="dxa"/>
            <w:vAlign w:val="center"/>
          </w:tcPr>
          <w:p w14:paraId="254C7096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Ch. 7 self-assessment</w:t>
            </w:r>
          </w:p>
        </w:tc>
        <w:tc>
          <w:tcPr>
            <w:tcW w:w="1799" w:type="dxa"/>
            <w:vAlign w:val="center"/>
          </w:tcPr>
          <w:p w14:paraId="0087F679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Conflict Resolution</w:t>
            </w:r>
          </w:p>
        </w:tc>
        <w:tc>
          <w:tcPr>
            <w:tcW w:w="4313" w:type="dxa"/>
            <w:vAlign w:val="center"/>
          </w:tcPr>
          <w:p w14:paraId="7B073A79" w14:textId="77777777" w:rsidR="00521791" w:rsidRPr="00436156" w:rsidRDefault="00521791" w:rsidP="00521791">
            <w:pPr>
              <w:spacing w:after="0"/>
            </w:pPr>
            <w:r w:rsidRPr="00436156">
              <w:t>26. I am able to successfully navigate personality differences and differences of opinion in team and client relationships.</w:t>
            </w:r>
          </w:p>
        </w:tc>
        <w:tc>
          <w:tcPr>
            <w:tcW w:w="2123" w:type="dxa"/>
            <w:vAlign w:val="center"/>
          </w:tcPr>
          <w:p w14:paraId="5F5B2ED7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2</w:t>
            </w:r>
          </w:p>
        </w:tc>
        <w:tc>
          <w:tcPr>
            <w:tcW w:w="3960" w:type="dxa"/>
            <w:vAlign w:val="center"/>
          </w:tcPr>
          <w:p w14:paraId="4820CF4A" w14:textId="77777777" w:rsidR="00521791" w:rsidRPr="00436156" w:rsidRDefault="00521791" w:rsidP="00521791">
            <w:pPr>
              <w:spacing w:after="0"/>
            </w:pPr>
            <w:r w:rsidRPr="00436156">
              <w:t xml:space="preserve">Take my company’s Conflict Resolution professional development course. </w:t>
            </w:r>
          </w:p>
        </w:tc>
      </w:tr>
      <w:tr w:rsidR="00521791" w:rsidRPr="00521791" w14:paraId="595474B8" w14:textId="77777777" w:rsidTr="00521791">
        <w:trPr>
          <w:trHeight w:val="277"/>
        </w:trPr>
        <w:tc>
          <w:tcPr>
            <w:tcW w:w="1385" w:type="dxa"/>
            <w:vAlign w:val="center"/>
          </w:tcPr>
          <w:p w14:paraId="49B1BD2B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lastRenderedPageBreak/>
              <w:t>AECT</w:t>
            </w:r>
          </w:p>
        </w:tc>
        <w:tc>
          <w:tcPr>
            <w:tcW w:w="1799" w:type="dxa"/>
            <w:vAlign w:val="center"/>
          </w:tcPr>
          <w:p w14:paraId="42B2E733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Evaluation</w:t>
            </w:r>
          </w:p>
        </w:tc>
        <w:tc>
          <w:tcPr>
            <w:tcW w:w="4313" w:type="dxa"/>
            <w:vAlign w:val="center"/>
          </w:tcPr>
          <w:p w14:paraId="645C5B6E" w14:textId="77777777" w:rsidR="00521791" w:rsidRPr="00436156" w:rsidRDefault="00521791" w:rsidP="00521791">
            <w:pPr>
              <w:spacing w:after="0"/>
            </w:pPr>
            <w:r w:rsidRPr="00436156">
              <w:rPr>
                <w:color w:val="000000"/>
              </w:rPr>
              <w:t>Utilize a variety of assessment measures to determine the adequacy of learning and instruction.</w:t>
            </w:r>
          </w:p>
        </w:tc>
        <w:tc>
          <w:tcPr>
            <w:tcW w:w="2123" w:type="dxa"/>
            <w:vAlign w:val="center"/>
          </w:tcPr>
          <w:p w14:paraId="462C64E0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1</w:t>
            </w:r>
          </w:p>
        </w:tc>
        <w:tc>
          <w:tcPr>
            <w:tcW w:w="3960" w:type="dxa"/>
            <w:vAlign w:val="center"/>
          </w:tcPr>
          <w:p w14:paraId="3026BE04" w14:textId="77777777" w:rsidR="00521791" w:rsidRPr="00436156" w:rsidRDefault="00521791" w:rsidP="00521791">
            <w:pPr>
              <w:spacing w:after="0"/>
            </w:pPr>
            <w:r w:rsidRPr="00436156">
              <w:t>Take courses or read materials on assessing learning and evaluating instruction.</w:t>
            </w:r>
          </w:p>
        </w:tc>
      </w:tr>
      <w:tr w:rsidR="00521791" w:rsidRPr="00521791" w14:paraId="7BA50725" w14:textId="77777777" w:rsidTr="00521791">
        <w:trPr>
          <w:trHeight w:val="277"/>
        </w:trPr>
        <w:tc>
          <w:tcPr>
            <w:tcW w:w="1385" w:type="dxa"/>
            <w:vAlign w:val="center"/>
          </w:tcPr>
          <w:p w14:paraId="180EABCF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ibstpi</w:t>
            </w:r>
          </w:p>
        </w:tc>
        <w:tc>
          <w:tcPr>
            <w:tcW w:w="1799" w:type="dxa"/>
            <w:vAlign w:val="center"/>
          </w:tcPr>
          <w:p w14:paraId="05E1EC6F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Planning &amp; Analysis</w:t>
            </w:r>
          </w:p>
        </w:tc>
        <w:tc>
          <w:tcPr>
            <w:tcW w:w="4313" w:type="dxa"/>
            <w:vAlign w:val="center"/>
          </w:tcPr>
          <w:p w14:paraId="473815B2" w14:textId="77777777" w:rsidR="00521791" w:rsidRPr="00436156" w:rsidRDefault="00521791" w:rsidP="00521791">
            <w:pPr>
              <w:spacing w:after="0"/>
            </w:pPr>
            <w:r w:rsidRPr="00436156">
              <w:t>Essential skill: Identify and describe target population characteristics</w:t>
            </w:r>
          </w:p>
        </w:tc>
        <w:tc>
          <w:tcPr>
            <w:tcW w:w="2123" w:type="dxa"/>
            <w:vAlign w:val="center"/>
          </w:tcPr>
          <w:p w14:paraId="4DA5306B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3</w:t>
            </w:r>
          </w:p>
        </w:tc>
        <w:tc>
          <w:tcPr>
            <w:tcW w:w="3960" w:type="dxa"/>
            <w:vAlign w:val="center"/>
          </w:tcPr>
          <w:p w14:paraId="553F6225" w14:textId="77777777" w:rsidR="00521791" w:rsidRPr="00436156" w:rsidRDefault="00521791" w:rsidP="00521791">
            <w:pPr>
              <w:spacing w:after="0"/>
            </w:pPr>
            <w:r w:rsidRPr="00436156">
              <w:t>Continue to research methods for analyzing target learners.</w:t>
            </w:r>
          </w:p>
        </w:tc>
      </w:tr>
      <w:tr w:rsidR="00521791" w:rsidRPr="00521791" w14:paraId="50E61DDD" w14:textId="77777777" w:rsidTr="00521791">
        <w:trPr>
          <w:trHeight w:val="296"/>
        </w:trPr>
        <w:tc>
          <w:tcPr>
            <w:tcW w:w="1385" w:type="dxa"/>
            <w:vAlign w:val="center"/>
          </w:tcPr>
          <w:p w14:paraId="05101141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ibstpi</w:t>
            </w:r>
          </w:p>
        </w:tc>
        <w:tc>
          <w:tcPr>
            <w:tcW w:w="1799" w:type="dxa"/>
            <w:vAlign w:val="center"/>
          </w:tcPr>
          <w:p w14:paraId="54729300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Design &amp; Development</w:t>
            </w:r>
          </w:p>
        </w:tc>
        <w:tc>
          <w:tcPr>
            <w:tcW w:w="4313" w:type="dxa"/>
            <w:vAlign w:val="center"/>
          </w:tcPr>
          <w:p w14:paraId="4A7E3D2B" w14:textId="77777777" w:rsidR="00521791" w:rsidRPr="00436156" w:rsidRDefault="00521791" w:rsidP="00521791">
            <w:pPr>
              <w:spacing w:after="0"/>
            </w:pPr>
            <w:r w:rsidRPr="00436156">
              <w:t xml:space="preserve">Advanced skill: Design instructional management systems. </w:t>
            </w:r>
          </w:p>
        </w:tc>
        <w:tc>
          <w:tcPr>
            <w:tcW w:w="2123" w:type="dxa"/>
            <w:vAlign w:val="center"/>
          </w:tcPr>
          <w:p w14:paraId="67FD701D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1</w:t>
            </w:r>
          </w:p>
        </w:tc>
        <w:tc>
          <w:tcPr>
            <w:tcW w:w="3960" w:type="dxa"/>
            <w:vAlign w:val="center"/>
          </w:tcPr>
          <w:p w14:paraId="00C2EC0B" w14:textId="77777777" w:rsidR="00521791" w:rsidRPr="00436156" w:rsidRDefault="00521791" w:rsidP="00521791">
            <w:pPr>
              <w:spacing w:after="0"/>
            </w:pPr>
            <w:r w:rsidRPr="00436156">
              <w:t>On the job training.</w:t>
            </w:r>
          </w:p>
        </w:tc>
      </w:tr>
      <w:tr w:rsidR="00521791" w:rsidRPr="00521791" w14:paraId="66CF39D1" w14:textId="77777777" w:rsidTr="00521791">
        <w:trPr>
          <w:trHeight w:val="296"/>
        </w:trPr>
        <w:tc>
          <w:tcPr>
            <w:tcW w:w="1385" w:type="dxa"/>
            <w:vAlign w:val="center"/>
          </w:tcPr>
          <w:p w14:paraId="27148626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---</w:t>
            </w:r>
          </w:p>
        </w:tc>
        <w:tc>
          <w:tcPr>
            <w:tcW w:w="1799" w:type="dxa"/>
            <w:vAlign w:val="center"/>
          </w:tcPr>
          <w:p w14:paraId="596B1D18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Development</w:t>
            </w:r>
          </w:p>
        </w:tc>
        <w:tc>
          <w:tcPr>
            <w:tcW w:w="4313" w:type="dxa"/>
            <w:vAlign w:val="center"/>
          </w:tcPr>
          <w:p w14:paraId="7D4811E2" w14:textId="77777777" w:rsidR="00521791" w:rsidRPr="00436156" w:rsidRDefault="00521791" w:rsidP="00521791">
            <w:pPr>
              <w:spacing w:after="0"/>
            </w:pPr>
            <w:r w:rsidRPr="00436156">
              <w:t xml:space="preserve">Stay current on all issues concerning privacy, </w:t>
            </w:r>
            <w:proofErr w:type="gramStart"/>
            <w:r w:rsidRPr="00436156">
              <w:t>security</w:t>
            </w:r>
            <w:proofErr w:type="gramEnd"/>
            <w:r w:rsidRPr="00436156">
              <w:t xml:space="preserve"> and copyright.</w:t>
            </w:r>
          </w:p>
        </w:tc>
        <w:tc>
          <w:tcPr>
            <w:tcW w:w="2123" w:type="dxa"/>
            <w:vAlign w:val="center"/>
          </w:tcPr>
          <w:p w14:paraId="50E30815" w14:textId="77777777" w:rsidR="00521791" w:rsidRPr="00436156" w:rsidRDefault="00521791" w:rsidP="00521791">
            <w:pPr>
              <w:spacing w:after="0"/>
              <w:jc w:val="center"/>
            </w:pPr>
            <w:r w:rsidRPr="00436156">
              <w:t>2</w:t>
            </w:r>
          </w:p>
        </w:tc>
        <w:tc>
          <w:tcPr>
            <w:tcW w:w="3960" w:type="dxa"/>
            <w:vAlign w:val="center"/>
          </w:tcPr>
          <w:p w14:paraId="30B9E692" w14:textId="77777777" w:rsidR="00521791" w:rsidRPr="00436156" w:rsidRDefault="00521791" w:rsidP="00521791">
            <w:pPr>
              <w:spacing w:after="0"/>
            </w:pPr>
            <w:r w:rsidRPr="00436156">
              <w:t>Read relevant blogs, Twitter Feeds, and industry reports on relevant privacy, security, and copyright issues.</w:t>
            </w:r>
          </w:p>
        </w:tc>
      </w:tr>
    </w:tbl>
    <w:p w14:paraId="466ABFD4" w14:textId="7B798CB6" w:rsidR="00B9083E" w:rsidRPr="00521791" w:rsidRDefault="00B9083E" w:rsidP="00A74BAB">
      <w:pPr>
        <w:rPr>
          <w:rFonts w:ascii="Lato" w:hAnsi="Lato"/>
        </w:rPr>
      </w:pPr>
    </w:p>
    <w:sectPr w:rsidR="00B9083E" w:rsidRPr="00521791" w:rsidSect="00773F38">
      <w:headerReference w:type="default" r:id="rId8"/>
      <w:footerReference w:type="default" r:id="rId9"/>
      <w:pgSz w:w="15840" w:h="12240" w:orient="landscape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6037" w14:textId="77777777" w:rsidR="003D2D1C" w:rsidRDefault="003D2D1C" w:rsidP="00A74BAB">
      <w:r>
        <w:separator/>
      </w:r>
    </w:p>
  </w:endnote>
  <w:endnote w:type="continuationSeparator" w:id="0">
    <w:p w14:paraId="02B9DB86" w14:textId="77777777" w:rsidR="003D2D1C" w:rsidRDefault="003D2D1C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3D2D1C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531D5A0D" w:rsidR="008B0E05" w:rsidRPr="009A5456" w:rsidRDefault="00B531A0" w:rsidP="00A74BAB">
            <w:pPr>
              <w:pStyle w:val="Footer"/>
            </w:pPr>
            <w:r>
              <w:t>© 202</w:t>
            </w:r>
            <w:r w:rsidR="00773F38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AB0D3" w14:textId="77777777" w:rsidR="003D2D1C" w:rsidRDefault="003D2D1C" w:rsidP="00A74BAB">
      <w:r>
        <w:separator/>
      </w:r>
    </w:p>
  </w:footnote>
  <w:footnote w:type="continuationSeparator" w:id="0">
    <w:p w14:paraId="7ECE247D" w14:textId="77777777" w:rsidR="003D2D1C" w:rsidRDefault="003D2D1C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6F428E3E">
                <wp:extent cx="11323955" cy="791840"/>
                <wp:effectExtent l="0" t="0" r="0" b="889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60B3"/>
    <w:rsid w:val="00135120"/>
    <w:rsid w:val="001356FC"/>
    <w:rsid w:val="0015074B"/>
    <w:rsid w:val="00195024"/>
    <w:rsid w:val="001D3710"/>
    <w:rsid w:val="001D6824"/>
    <w:rsid w:val="001D7412"/>
    <w:rsid w:val="00230E45"/>
    <w:rsid w:val="0029639D"/>
    <w:rsid w:val="002E1374"/>
    <w:rsid w:val="00326F90"/>
    <w:rsid w:val="0034373D"/>
    <w:rsid w:val="00345E81"/>
    <w:rsid w:val="00356069"/>
    <w:rsid w:val="00376B07"/>
    <w:rsid w:val="0038409A"/>
    <w:rsid w:val="003D2D1C"/>
    <w:rsid w:val="0041598B"/>
    <w:rsid w:val="00415D2A"/>
    <w:rsid w:val="00436156"/>
    <w:rsid w:val="0049467C"/>
    <w:rsid w:val="004D693F"/>
    <w:rsid w:val="004E759B"/>
    <w:rsid w:val="00505852"/>
    <w:rsid w:val="0051480C"/>
    <w:rsid w:val="00521791"/>
    <w:rsid w:val="00524441"/>
    <w:rsid w:val="0054173C"/>
    <w:rsid w:val="00561615"/>
    <w:rsid w:val="005F4FB5"/>
    <w:rsid w:val="00606B03"/>
    <w:rsid w:val="00684D6A"/>
    <w:rsid w:val="00685A38"/>
    <w:rsid w:val="00686810"/>
    <w:rsid w:val="006F30F3"/>
    <w:rsid w:val="00773F38"/>
    <w:rsid w:val="0078610E"/>
    <w:rsid w:val="007B51E9"/>
    <w:rsid w:val="0084008E"/>
    <w:rsid w:val="00852CBB"/>
    <w:rsid w:val="008A5D40"/>
    <w:rsid w:val="008B0E05"/>
    <w:rsid w:val="009A5456"/>
    <w:rsid w:val="009D5B79"/>
    <w:rsid w:val="00A25344"/>
    <w:rsid w:val="00A537C4"/>
    <w:rsid w:val="00A74BAB"/>
    <w:rsid w:val="00A857CD"/>
    <w:rsid w:val="00AA1D8D"/>
    <w:rsid w:val="00AB21B8"/>
    <w:rsid w:val="00AB3379"/>
    <w:rsid w:val="00B47730"/>
    <w:rsid w:val="00B531A0"/>
    <w:rsid w:val="00B63FB2"/>
    <w:rsid w:val="00B9083E"/>
    <w:rsid w:val="00BB02E5"/>
    <w:rsid w:val="00BC15C1"/>
    <w:rsid w:val="00C3092A"/>
    <w:rsid w:val="00C951C0"/>
    <w:rsid w:val="00CB0664"/>
    <w:rsid w:val="00D2518D"/>
    <w:rsid w:val="00D31F49"/>
    <w:rsid w:val="00DC59F3"/>
    <w:rsid w:val="00DE3EFC"/>
    <w:rsid w:val="00E21A38"/>
    <w:rsid w:val="00EA05A8"/>
    <w:rsid w:val="00EB2D13"/>
    <w:rsid w:val="00EC445D"/>
    <w:rsid w:val="00EE3518"/>
    <w:rsid w:val="00F04481"/>
    <w:rsid w:val="00F80F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59"/>
    <w:rsid w:val="00606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21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CE36D4-20FD-4EE1-BF71-2E9EF35509BC}"/>
</file>

<file path=customXml/itemProps3.xml><?xml version="1.0" encoding="utf-8"?>
<ds:datastoreItem xmlns:ds="http://schemas.openxmlformats.org/officeDocument/2006/customXml" ds:itemID="{EE95DA13-87D6-43E4-ADC6-629F5DF28D51}"/>
</file>

<file path=customXml/itemProps4.xml><?xml version="1.0" encoding="utf-8"?>
<ds:datastoreItem xmlns:ds="http://schemas.openxmlformats.org/officeDocument/2006/customXml" ds:itemID="{43DF524D-ACDC-4F5A-B07E-74C480ED1D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325</Words>
  <Characters>1998</Characters>
  <Application>Microsoft Office Word</Application>
  <DocSecurity>0</DocSecurity>
  <Lines>99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13</cp:revision>
  <dcterms:created xsi:type="dcterms:W3CDTF">2026-05-28T15:06:00Z</dcterms:created>
  <dcterms:modified xsi:type="dcterms:W3CDTF">2026-05-31T01:59:00Z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