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0F1F" w14:textId="32DC9A39" w:rsidR="00B63FB2" w:rsidRPr="00AB21B8" w:rsidRDefault="00D92E1C" w:rsidP="00EF2098">
      <w:pPr>
        <w:pStyle w:val="Heading1"/>
        <w:spacing w:after="120"/>
      </w:pPr>
      <w:r>
        <w:t>8.1 | Apply: Self-Assessment on Assessment Practices</w:t>
      </w:r>
    </w:p>
    <w:p w14:paraId="5ED00EBC" w14:textId="432957E0" w:rsidR="009A6509" w:rsidRPr="009A6509" w:rsidRDefault="009A6509" w:rsidP="009A6509">
      <w:pPr>
        <w:spacing w:line="240" w:lineRule="auto"/>
        <w:rPr>
          <w:rFonts w:eastAsia="Times New Roman" w:cs="Times New Roman"/>
          <w:szCs w:val="22"/>
        </w:rPr>
      </w:pPr>
      <w:r w:rsidRPr="009A6509">
        <w:rPr>
          <w:rFonts w:eastAsia="Times New Roman" w:cs="Times New Roman"/>
          <w:szCs w:val="22"/>
        </w:rPr>
        <w:t>Print out this self-assessment and use it as a reflective tool to consider different aspects of your professional practice.  Rate yourself on each indicator (</w:t>
      </w:r>
      <w:r w:rsidRPr="009A6509">
        <w:rPr>
          <w:rFonts w:eastAsia="Times New Roman" w:cs="Times New Roman"/>
          <w:b/>
          <w:bCs/>
          <w:szCs w:val="22"/>
        </w:rPr>
        <w:t>SA</w:t>
      </w:r>
      <w:r w:rsidRPr="009A6509">
        <w:rPr>
          <w:rFonts w:eastAsia="Times New Roman" w:cs="Times New Roman"/>
          <w:szCs w:val="22"/>
        </w:rPr>
        <w:t xml:space="preserve"> = Strongly Agree, </w:t>
      </w:r>
      <w:r w:rsidRPr="009A6509">
        <w:rPr>
          <w:rFonts w:eastAsia="Times New Roman" w:cs="Times New Roman"/>
          <w:b/>
          <w:bCs/>
          <w:szCs w:val="22"/>
        </w:rPr>
        <w:t>A</w:t>
      </w:r>
      <w:r w:rsidRPr="009A6509">
        <w:rPr>
          <w:rFonts w:eastAsia="Times New Roman" w:cs="Times New Roman"/>
          <w:szCs w:val="22"/>
        </w:rPr>
        <w:t xml:space="preserve"> = Agree, </w:t>
      </w:r>
      <w:r w:rsidRPr="009A6509">
        <w:rPr>
          <w:rFonts w:eastAsia="Times New Roman" w:cs="Times New Roman"/>
          <w:b/>
          <w:bCs/>
          <w:szCs w:val="22"/>
        </w:rPr>
        <w:t>D</w:t>
      </w:r>
      <w:r w:rsidRPr="009A6509">
        <w:rPr>
          <w:rFonts w:eastAsia="Times New Roman" w:cs="Times New Roman"/>
          <w:szCs w:val="22"/>
        </w:rPr>
        <w:t xml:space="preserve"> = Disagree, </w:t>
      </w:r>
      <w:r w:rsidRPr="009A6509">
        <w:rPr>
          <w:rFonts w:eastAsia="Times New Roman" w:cs="Times New Roman"/>
          <w:b/>
          <w:bCs/>
          <w:szCs w:val="22"/>
        </w:rPr>
        <w:t>SD</w:t>
      </w:r>
      <w:r w:rsidRPr="009A6509">
        <w:rPr>
          <w:rFonts w:eastAsia="Times New Roman" w:cs="Times New Roman"/>
          <w:szCs w:val="22"/>
        </w:rPr>
        <w:t xml:space="preserve"> = Strongly Disagree, </w:t>
      </w:r>
      <w:r w:rsidRPr="009A6509">
        <w:rPr>
          <w:rFonts w:eastAsia="Times New Roman" w:cs="Times New Roman"/>
          <w:b/>
          <w:bCs/>
          <w:szCs w:val="22"/>
        </w:rPr>
        <w:t>NA</w:t>
      </w:r>
      <w:r w:rsidRPr="009A6509">
        <w:rPr>
          <w:rFonts w:eastAsia="Times New Roman" w:cs="Times New Roman"/>
          <w:szCs w:val="22"/>
        </w:rPr>
        <w:t xml:space="preserve"> = Not Applicable) and then contemplate what you might do to improve the areas that concern you. Enter your ideas for professional development in the bottom text box.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85"/>
        <w:gridCol w:w="450"/>
        <w:gridCol w:w="540"/>
        <w:gridCol w:w="360"/>
        <w:gridCol w:w="540"/>
        <w:gridCol w:w="540"/>
      </w:tblGrid>
      <w:tr w:rsidR="004D2C0F" w:rsidRPr="004D2C0F" w14:paraId="0BDA2411" w14:textId="77777777" w:rsidTr="00EF2098">
        <w:trPr>
          <w:cantSplit/>
          <w:tblHeader/>
        </w:trPr>
        <w:tc>
          <w:tcPr>
            <w:tcW w:w="10885" w:type="dxa"/>
          </w:tcPr>
          <w:p w14:paraId="6D37B1BD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</w:rPr>
            </w:pPr>
            <w:r w:rsidRPr="004D2C0F">
              <w:rPr>
                <w:rFonts w:eastAsia="Times New Roman" w:cs="Times New Roman"/>
                <w:b/>
                <w:sz w:val="20"/>
              </w:rPr>
              <w:t>Indicators</w:t>
            </w:r>
          </w:p>
        </w:tc>
        <w:tc>
          <w:tcPr>
            <w:tcW w:w="450" w:type="dxa"/>
          </w:tcPr>
          <w:p w14:paraId="0CAA92FA" w14:textId="77777777" w:rsidR="004D2C0F" w:rsidRPr="00EF2098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EF2098">
              <w:rPr>
                <w:rFonts w:eastAsia="Times New Roman" w:cs="Times New Roman"/>
                <w:b/>
                <w:sz w:val="18"/>
                <w:szCs w:val="18"/>
              </w:rPr>
              <w:t>SA</w:t>
            </w:r>
          </w:p>
        </w:tc>
        <w:tc>
          <w:tcPr>
            <w:tcW w:w="540" w:type="dxa"/>
          </w:tcPr>
          <w:p w14:paraId="06D54948" w14:textId="77777777" w:rsidR="004D2C0F" w:rsidRPr="00EF2098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EF2098">
              <w:rPr>
                <w:rFonts w:eastAsia="Times New Roman" w:cs="Times New Roman"/>
                <w:b/>
                <w:sz w:val="18"/>
                <w:szCs w:val="18"/>
              </w:rPr>
              <w:t>A</w:t>
            </w:r>
          </w:p>
        </w:tc>
        <w:tc>
          <w:tcPr>
            <w:tcW w:w="360" w:type="dxa"/>
          </w:tcPr>
          <w:p w14:paraId="3F68F512" w14:textId="77777777" w:rsidR="004D2C0F" w:rsidRPr="00EF2098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EF2098">
              <w:rPr>
                <w:rFonts w:eastAsia="Times New Roman" w:cs="Times New Roman"/>
                <w:b/>
                <w:sz w:val="18"/>
                <w:szCs w:val="18"/>
              </w:rPr>
              <w:t>D</w:t>
            </w:r>
          </w:p>
        </w:tc>
        <w:tc>
          <w:tcPr>
            <w:tcW w:w="540" w:type="dxa"/>
          </w:tcPr>
          <w:p w14:paraId="388E89EF" w14:textId="77777777" w:rsidR="004D2C0F" w:rsidRPr="00EF2098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EF2098">
              <w:rPr>
                <w:rFonts w:eastAsia="Times New Roman" w:cs="Times New Roman"/>
                <w:b/>
                <w:sz w:val="18"/>
                <w:szCs w:val="18"/>
              </w:rPr>
              <w:t>SD</w:t>
            </w:r>
          </w:p>
        </w:tc>
        <w:tc>
          <w:tcPr>
            <w:tcW w:w="540" w:type="dxa"/>
          </w:tcPr>
          <w:p w14:paraId="4F4E59DC" w14:textId="77777777" w:rsidR="004D2C0F" w:rsidRPr="00EF2098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</w:rPr>
            </w:pPr>
            <w:r w:rsidRPr="00EF2098">
              <w:rPr>
                <w:rFonts w:eastAsia="Times New Roman" w:cs="Times New Roman"/>
                <w:b/>
                <w:sz w:val="18"/>
                <w:szCs w:val="18"/>
              </w:rPr>
              <w:t>N/A</w:t>
            </w:r>
          </w:p>
        </w:tc>
      </w:tr>
      <w:tr w:rsidR="004D2C0F" w:rsidRPr="004D2C0F" w14:paraId="3317372C" w14:textId="77777777" w:rsidTr="00EF2098">
        <w:tc>
          <w:tcPr>
            <w:tcW w:w="10885" w:type="dxa"/>
          </w:tcPr>
          <w:p w14:paraId="4AA65D2B" w14:textId="77777777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>I regularly reflect on my assessment practices and take note of what works and does not work.</w:t>
            </w:r>
          </w:p>
        </w:tc>
        <w:tc>
          <w:tcPr>
            <w:tcW w:w="450" w:type="dxa"/>
            <w:vAlign w:val="center"/>
          </w:tcPr>
          <w:p w14:paraId="6B510EEA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1FB60E1D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26481F9D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37F1A2E7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4C033BBA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78DEF6DF" w14:textId="77777777" w:rsidTr="00EF2098">
        <w:tc>
          <w:tcPr>
            <w:tcW w:w="10885" w:type="dxa"/>
          </w:tcPr>
          <w:p w14:paraId="1CAC5C57" w14:textId="77777777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 xml:space="preserve">I analyze my assessments to determine whether they accurately gauge learner progress. </w:t>
            </w:r>
          </w:p>
        </w:tc>
        <w:tc>
          <w:tcPr>
            <w:tcW w:w="450" w:type="dxa"/>
            <w:vAlign w:val="center"/>
          </w:tcPr>
          <w:p w14:paraId="1B5F48C7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3177C599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5AE4471C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0288F6C9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5B7028ED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1B4D750B" w14:textId="77777777" w:rsidTr="00EF2098">
        <w:tc>
          <w:tcPr>
            <w:tcW w:w="10885" w:type="dxa"/>
          </w:tcPr>
          <w:p w14:paraId="1CB1B3A3" w14:textId="77777777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>I use both graded and un-graded (formative) assessments, in traditional and alternative formats.</w:t>
            </w:r>
          </w:p>
        </w:tc>
        <w:tc>
          <w:tcPr>
            <w:tcW w:w="450" w:type="dxa"/>
            <w:vAlign w:val="center"/>
          </w:tcPr>
          <w:p w14:paraId="684539F9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42CDE36B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6F9A512A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0E28BB89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4BAF333C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129885FE" w14:textId="77777777" w:rsidTr="00EF2098">
        <w:tc>
          <w:tcPr>
            <w:tcW w:w="10885" w:type="dxa"/>
          </w:tcPr>
          <w:p w14:paraId="058FDE39" w14:textId="77777777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>I use rubrics to inform learners of assignment expectations, to provide feedback, and for grading.</w:t>
            </w:r>
          </w:p>
        </w:tc>
        <w:tc>
          <w:tcPr>
            <w:tcW w:w="450" w:type="dxa"/>
            <w:vAlign w:val="center"/>
          </w:tcPr>
          <w:p w14:paraId="7B4CDF29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4F1A1969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374DB22D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3AB94ACE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71778E3C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0C7BE1D0" w14:textId="77777777" w:rsidTr="00EF2098">
        <w:tc>
          <w:tcPr>
            <w:tcW w:w="10885" w:type="dxa"/>
          </w:tcPr>
          <w:p w14:paraId="00590DDC" w14:textId="77777777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 xml:space="preserve">I use a variety of formative, diagnostic assessments to gauge and communicate learner progress.  </w:t>
            </w:r>
          </w:p>
        </w:tc>
        <w:tc>
          <w:tcPr>
            <w:tcW w:w="450" w:type="dxa"/>
            <w:vAlign w:val="center"/>
          </w:tcPr>
          <w:p w14:paraId="73756751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7A0989AE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5AF3DF28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58C4E09D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13E9D422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51ECC357" w14:textId="77777777" w:rsidTr="00EF2098">
        <w:tc>
          <w:tcPr>
            <w:tcW w:w="10885" w:type="dxa"/>
          </w:tcPr>
          <w:p w14:paraId="0792AAA7" w14:textId="77777777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 xml:space="preserve">I help learners devise a plan for reaching a desired performance </w:t>
            </w:r>
            <w:proofErr w:type="gramStart"/>
            <w:r w:rsidRPr="004D2C0F">
              <w:rPr>
                <w:rFonts w:eastAsia="Times New Roman" w:cs="Times New Roman"/>
                <w:sz w:val="20"/>
              </w:rPr>
              <w:t>goal, and</w:t>
            </w:r>
            <w:proofErr w:type="gramEnd"/>
            <w:r w:rsidRPr="004D2C0F">
              <w:rPr>
                <w:rFonts w:eastAsia="Times New Roman" w:cs="Times New Roman"/>
                <w:sz w:val="20"/>
              </w:rPr>
              <w:t xml:space="preserve"> provide guidance on ways to monitor personal assessment results and chart progress. </w:t>
            </w:r>
          </w:p>
        </w:tc>
        <w:tc>
          <w:tcPr>
            <w:tcW w:w="450" w:type="dxa"/>
            <w:vAlign w:val="center"/>
          </w:tcPr>
          <w:p w14:paraId="20A98417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223D1B68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1D512F56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4E91C5D1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495EB905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1068280D" w14:textId="77777777" w:rsidTr="00EF2098">
        <w:tc>
          <w:tcPr>
            <w:tcW w:w="10885" w:type="dxa"/>
          </w:tcPr>
          <w:p w14:paraId="030EC83C" w14:textId="77777777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>I clearly communicate the overall goals of the instruction to learners, encouraging them to develop their own personalized learning objectives related to the content.</w:t>
            </w:r>
          </w:p>
        </w:tc>
        <w:tc>
          <w:tcPr>
            <w:tcW w:w="450" w:type="dxa"/>
            <w:vAlign w:val="center"/>
          </w:tcPr>
          <w:p w14:paraId="6924614A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33B53644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49EFAC23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0AABA7F7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76575BC2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7616ED03" w14:textId="77777777" w:rsidTr="00EF2098">
        <w:tc>
          <w:tcPr>
            <w:tcW w:w="10885" w:type="dxa"/>
          </w:tcPr>
          <w:p w14:paraId="06D536E5" w14:textId="77777777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>I make use of peer-assessments to provide learners with feedback, providing opportunities for revision following the feedback.</w:t>
            </w:r>
          </w:p>
        </w:tc>
        <w:tc>
          <w:tcPr>
            <w:tcW w:w="450" w:type="dxa"/>
            <w:vAlign w:val="center"/>
          </w:tcPr>
          <w:p w14:paraId="3CA79D33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0546753D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7B0C521D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22B72224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66A57F71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40EE47DD" w14:textId="77777777" w:rsidTr="00EF2098">
        <w:tc>
          <w:tcPr>
            <w:tcW w:w="10885" w:type="dxa"/>
          </w:tcPr>
          <w:p w14:paraId="688F798F" w14:textId="77777777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>I incorporate peer-assessment as a portion of learner grades.</w:t>
            </w:r>
          </w:p>
        </w:tc>
        <w:tc>
          <w:tcPr>
            <w:tcW w:w="450" w:type="dxa"/>
            <w:vAlign w:val="center"/>
          </w:tcPr>
          <w:p w14:paraId="63374B53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5B5189F7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6226A843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001202E3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4E056B32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537B974C" w14:textId="77777777" w:rsidTr="00EF2098">
        <w:tc>
          <w:tcPr>
            <w:tcW w:w="10885" w:type="dxa"/>
          </w:tcPr>
          <w:p w14:paraId="1047C394" w14:textId="77777777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>For group work, I incorporate peer-assessment ratings in individual grades, encouraging group members to honestly (anonymously) assess other group member contributions to group projects.</w:t>
            </w:r>
          </w:p>
        </w:tc>
        <w:tc>
          <w:tcPr>
            <w:tcW w:w="450" w:type="dxa"/>
            <w:vAlign w:val="center"/>
          </w:tcPr>
          <w:p w14:paraId="2C26B386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63C1DC57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1F2EEC72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66318809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153CAB12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2524F8DF" w14:textId="77777777" w:rsidTr="00EF2098">
        <w:tc>
          <w:tcPr>
            <w:tcW w:w="10885" w:type="dxa"/>
          </w:tcPr>
          <w:p w14:paraId="47681C92" w14:textId="77777777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 xml:space="preserve">I use graded and ungraded assessments to gauge deep understanding.  </w:t>
            </w:r>
          </w:p>
        </w:tc>
        <w:tc>
          <w:tcPr>
            <w:tcW w:w="450" w:type="dxa"/>
            <w:vAlign w:val="center"/>
          </w:tcPr>
          <w:p w14:paraId="001CDE57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6E8A6627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4E7DC900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4A94DD57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4BFC325D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436FD226" w14:textId="77777777" w:rsidTr="00EF2098">
        <w:tc>
          <w:tcPr>
            <w:tcW w:w="10885" w:type="dxa"/>
          </w:tcPr>
          <w:p w14:paraId="166C49BF" w14:textId="77777777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>I use ungraded self-assessments to encourage student self-reflection and personal goal-setting.</w:t>
            </w:r>
          </w:p>
        </w:tc>
        <w:tc>
          <w:tcPr>
            <w:tcW w:w="450" w:type="dxa"/>
            <w:vAlign w:val="center"/>
          </w:tcPr>
          <w:p w14:paraId="5355E9D8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21F8EBEC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657F7827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66314B94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0C2D5DB0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474B4191" w14:textId="77777777" w:rsidTr="00EF2098">
        <w:tc>
          <w:tcPr>
            <w:tcW w:w="10885" w:type="dxa"/>
          </w:tcPr>
          <w:p w14:paraId="33DDD1E6" w14:textId="0241801E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 xml:space="preserve">I collect (or prompt students to collect) evidence of learning in portfolios (paper-based, </w:t>
            </w:r>
            <w:r w:rsidR="00910395">
              <w:rPr>
                <w:rFonts w:eastAsia="Times New Roman" w:cs="Times New Roman"/>
                <w:sz w:val="20"/>
              </w:rPr>
              <w:t xml:space="preserve">online, and/or </w:t>
            </w:r>
            <w:r w:rsidRPr="004D2C0F">
              <w:rPr>
                <w:rFonts w:eastAsia="Times New Roman" w:cs="Times New Roman"/>
                <w:sz w:val="20"/>
              </w:rPr>
              <w:t>project-based</w:t>
            </w:r>
            <w:r w:rsidR="00910395">
              <w:rPr>
                <w:rFonts w:eastAsia="Times New Roman" w:cs="Times New Roman"/>
                <w:sz w:val="20"/>
              </w:rPr>
              <w:t>).</w:t>
            </w:r>
            <w:r w:rsidRPr="004D2C0F">
              <w:rPr>
                <w:rFonts w:eastAsia="Times New Roman" w:cs="Times New Roman"/>
                <w:sz w:val="20"/>
              </w:rPr>
              <w:t xml:space="preserve"> </w:t>
            </w:r>
          </w:p>
        </w:tc>
        <w:tc>
          <w:tcPr>
            <w:tcW w:w="450" w:type="dxa"/>
            <w:vAlign w:val="center"/>
          </w:tcPr>
          <w:p w14:paraId="5FCA3314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6B166DE4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5682A5AF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6D1B0D1A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41D2992E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5CFAD751" w14:textId="77777777" w:rsidTr="00EF2098">
        <w:tc>
          <w:tcPr>
            <w:tcW w:w="10885" w:type="dxa"/>
          </w:tcPr>
          <w:p w14:paraId="2D1F38EF" w14:textId="77777777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 xml:space="preserve">I collect and evaluate learner progress monitoring data to improve the efficacy of instruction. </w:t>
            </w:r>
          </w:p>
        </w:tc>
        <w:tc>
          <w:tcPr>
            <w:tcW w:w="450" w:type="dxa"/>
            <w:vAlign w:val="center"/>
          </w:tcPr>
          <w:p w14:paraId="21D7F9D3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7597D4B0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5CC75740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666B2111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36E07BD1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2D358906" w14:textId="77777777" w:rsidTr="00EF2098">
        <w:tc>
          <w:tcPr>
            <w:tcW w:w="10885" w:type="dxa"/>
          </w:tcPr>
          <w:p w14:paraId="1E2328D4" w14:textId="77777777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>In my instructional designs I distinguish between assessment OF learning and assessment FOR learning.</w:t>
            </w:r>
          </w:p>
        </w:tc>
        <w:tc>
          <w:tcPr>
            <w:tcW w:w="450" w:type="dxa"/>
            <w:vAlign w:val="center"/>
          </w:tcPr>
          <w:p w14:paraId="45E1FDCB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09D2381B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60BF11BD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1D1866C4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4C2B1E48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1B9E6853" w14:textId="77777777" w:rsidTr="00EF2098">
        <w:tc>
          <w:tcPr>
            <w:tcW w:w="10885" w:type="dxa"/>
          </w:tcPr>
          <w:p w14:paraId="79D66EFD" w14:textId="77777777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>I encourage learners to use self- and peer-assessment to promote metacognition and assessment AS learning.</w:t>
            </w:r>
          </w:p>
        </w:tc>
        <w:tc>
          <w:tcPr>
            <w:tcW w:w="450" w:type="dxa"/>
            <w:vAlign w:val="center"/>
          </w:tcPr>
          <w:p w14:paraId="326CC883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125512F3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64C4A115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6664944B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3B99F024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3B8FA449" w14:textId="77777777" w:rsidTr="00EF2098">
        <w:tc>
          <w:tcPr>
            <w:tcW w:w="10885" w:type="dxa"/>
          </w:tcPr>
          <w:p w14:paraId="27150A6D" w14:textId="77777777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>I create and use rubrics with explicit criteria, informing learners of assignment expectations by providing the rubrics when tasks are assigned.</w:t>
            </w:r>
          </w:p>
        </w:tc>
        <w:tc>
          <w:tcPr>
            <w:tcW w:w="450" w:type="dxa"/>
            <w:vAlign w:val="center"/>
          </w:tcPr>
          <w:p w14:paraId="6D3DBC01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74626C58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7EE36114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741038DE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2D629F8D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535716E9" w14:textId="77777777" w:rsidTr="00EF2098">
        <w:tc>
          <w:tcPr>
            <w:tcW w:w="10885" w:type="dxa"/>
          </w:tcPr>
          <w:p w14:paraId="109E69FA" w14:textId="231B165A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>I use strategies</w:t>
            </w:r>
            <w:r w:rsidR="00E209F3">
              <w:rPr>
                <w:rFonts w:eastAsia="Times New Roman" w:cs="Times New Roman"/>
                <w:sz w:val="20"/>
              </w:rPr>
              <w:t xml:space="preserve"> </w:t>
            </w:r>
            <w:r w:rsidR="00C2277A">
              <w:rPr>
                <w:rFonts w:eastAsia="Times New Roman" w:cs="Times New Roman"/>
                <w:sz w:val="20"/>
              </w:rPr>
              <w:t>&amp;</w:t>
            </w:r>
            <w:r w:rsidR="00E209F3">
              <w:rPr>
                <w:rFonts w:eastAsia="Times New Roman" w:cs="Times New Roman"/>
                <w:sz w:val="20"/>
              </w:rPr>
              <w:t xml:space="preserve"> formative assessments</w:t>
            </w:r>
            <w:r w:rsidRPr="004D2C0F">
              <w:rPr>
                <w:rFonts w:eastAsia="Times New Roman" w:cs="Times New Roman"/>
                <w:sz w:val="20"/>
              </w:rPr>
              <w:t xml:space="preserve"> t</w:t>
            </w:r>
            <w:r w:rsidR="00C2277A">
              <w:rPr>
                <w:rFonts w:eastAsia="Times New Roman" w:cs="Times New Roman"/>
                <w:sz w:val="20"/>
              </w:rPr>
              <w:t>o</w:t>
            </w:r>
            <w:r w:rsidRPr="004D2C0F">
              <w:rPr>
                <w:rFonts w:eastAsia="Times New Roman" w:cs="Times New Roman"/>
                <w:sz w:val="20"/>
              </w:rPr>
              <w:t xml:space="preserve"> promote learner self-assessment, self-reflection, and self-directed learning. </w:t>
            </w:r>
          </w:p>
        </w:tc>
        <w:tc>
          <w:tcPr>
            <w:tcW w:w="450" w:type="dxa"/>
            <w:vAlign w:val="center"/>
          </w:tcPr>
          <w:p w14:paraId="28544D0D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451CAC29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780582D3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0678C201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61B762D3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48666E34" w14:textId="77777777" w:rsidTr="00EF2098">
        <w:tc>
          <w:tcPr>
            <w:tcW w:w="10885" w:type="dxa"/>
          </w:tcPr>
          <w:p w14:paraId="4F16D5D1" w14:textId="77777777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>I regularly make sure that learners understand assignment expectations.</w:t>
            </w:r>
          </w:p>
        </w:tc>
        <w:tc>
          <w:tcPr>
            <w:tcW w:w="450" w:type="dxa"/>
            <w:vAlign w:val="center"/>
          </w:tcPr>
          <w:p w14:paraId="3A157F5A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65C38406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18ACBC57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35C20722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6F987FA9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  <w:tr w:rsidR="004D2C0F" w:rsidRPr="004D2C0F" w14:paraId="5AAA37DF" w14:textId="77777777" w:rsidTr="00EF2098">
        <w:tc>
          <w:tcPr>
            <w:tcW w:w="10885" w:type="dxa"/>
          </w:tcPr>
          <w:p w14:paraId="1C9EABD1" w14:textId="77777777" w:rsidR="004D2C0F" w:rsidRPr="004D2C0F" w:rsidRDefault="004D2C0F" w:rsidP="004D2C0F">
            <w:pPr>
              <w:numPr>
                <w:ilvl w:val="0"/>
                <w:numId w:val="11"/>
              </w:numPr>
              <w:tabs>
                <w:tab w:val="left" w:pos="288"/>
              </w:tabs>
              <w:spacing w:after="0" w:line="240" w:lineRule="auto"/>
              <w:ind w:left="216" w:hanging="216"/>
              <w:rPr>
                <w:rFonts w:eastAsia="Times New Roman" w:cs="Times New Roman"/>
                <w:sz w:val="20"/>
              </w:rPr>
            </w:pPr>
            <w:r w:rsidRPr="004D2C0F">
              <w:rPr>
                <w:rFonts w:eastAsia="Times New Roman" w:cs="Times New Roman"/>
                <w:sz w:val="20"/>
              </w:rPr>
              <w:t>I strive to be consistent in my assessment practices.</w:t>
            </w:r>
          </w:p>
        </w:tc>
        <w:tc>
          <w:tcPr>
            <w:tcW w:w="450" w:type="dxa"/>
            <w:vAlign w:val="center"/>
          </w:tcPr>
          <w:p w14:paraId="0E322C1F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35D367C5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360" w:type="dxa"/>
            <w:vAlign w:val="center"/>
          </w:tcPr>
          <w:p w14:paraId="0A40C77D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7231AE7E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  <w:tc>
          <w:tcPr>
            <w:tcW w:w="540" w:type="dxa"/>
            <w:vAlign w:val="center"/>
          </w:tcPr>
          <w:p w14:paraId="77001ECB" w14:textId="77777777" w:rsidR="004D2C0F" w:rsidRPr="004D2C0F" w:rsidRDefault="004D2C0F" w:rsidP="004D2C0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</w:rPr>
            </w:pPr>
          </w:p>
        </w:tc>
      </w:tr>
    </w:tbl>
    <w:p w14:paraId="466ABFD4" w14:textId="514AECF7" w:rsidR="00B9083E" w:rsidRPr="00C2277A" w:rsidRDefault="00C2277A" w:rsidP="00C2277A">
      <w:pPr>
        <w:spacing w:after="0"/>
        <w:rPr>
          <w:sz w:val="18"/>
          <w:szCs w:val="16"/>
        </w:rPr>
      </w:pPr>
      <w:r w:rsidRPr="00C2277A">
        <w:rPr>
          <w:sz w:val="18"/>
          <w:szCs w:val="16"/>
        </w:rPr>
        <w:t xml:space="preserve"> 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7"/>
        <w:gridCol w:w="12224"/>
      </w:tblGrid>
      <w:tr w:rsidR="00EF2098" w:rsidRPr="00EF2098" w14:paraId="1575A681" w14:textId="77777777" w:rsidTr="00DA0E78">
        <w:trPr>
          <w:trHeight w:val="427"/>
        </w:trPr>
        <w:tc>
          <w:tcPr>
            <w:tcW w:w="1057" w:type="dxa"/>
          </w:tcPr>
          <w:p w14:paraId="2503F863" w14:textId="77777777" w:rsidR="00EF2098" w:rsidRPr="00EF2098" w:rsidRDefault="00EF2098" w:rsidP="00EF2098">
            <w:pPr>
              <w:spacing w:after="0" w:line="240" w:lineRule="auto"/>
              <w:rPr>
                <w:rFonts w:eastAsia="Times New Roman" w:cs="Times New Roman"/>
                <w:b/>
                <w:iCs/>
                <w:sz w:val="20"/>
              </w:rPr>
            </w:pPr>
            <w:r w:rsidRPr="00EF2098">
              <w:rPr>
                <w:rFonts w:eastAsia="Times New Roman" w:cs="Times New Roman"/>
                <w:b/>
                <w:iCs/>
                <w:sz w:val="20"/>
              </w:rPr>
              <w:t>Item #</w:t>
            </w:r>
          </w:p>
        </w:tc>
        <w:tc>
          <w:tcPr>
            <w:tcW w:w="12224" w:type="dxa"/>
          </w:tcPr>
          <w:p w14:paraId="245CC170" w14:textId="77777777" w:rsidR="00EF2098" w:rsidRPr="00EF2098" w:rsidRDefault="00EF2098" w:rsidP="00C2277A">
            <w:pPr>
              <w:spacing w:after="0" w:line="240" w:lineRule="auto"/>
              <w:rPr>
                <w:rFonts w:eastAsia="Times New Roman" w:cs="Times New Roman"/>
                <w:b/>
                <w:sz w:val="20"/>
              </w:rPr>
            </w:pPr>
            <w:r w:rsidRPr="00EF2098">
              <w:rPr>
                <w:rFonts w:eastAsia="Times New Roman" w:cs="Times New Roman"/>
                <w:b/>
                <w:sz w:val="20"/>
              </w:rPr>
              <w:t>Ideas on how I can improve:</w:t>
            </w:r>
          </w:p>
        </w:tc>
      </w:tr>
    </w:tbl>
    <w:p w14:paraId="6B63E923" w14:textId="77777777" w:rsidR="00EF2098" w:rsidRPr="00A74BAB" w:rsidRDefault="00EF2098" w:rsidP="00A74BAB"/>
    <w:sectPr w:rsidR="00EF2098" w:rsidRPr="00A74BAB" w:rsidSect="009A5456">
      <w:headerReference w:type="default" r:id="rId8"/>
      <w:footerReference w:type="default" r:id="rId9"/>
      <w:pgSz w:w="15840" w:h="12240" w:orient="landscape"/>
      <w:pgMar w:top="1152" w:right="1152" w:bottom="1152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0EF6" w14:textId="77777777" w:rsidR="00F90BA2" w:rsidRDefault="00F90BA2" w:rsidP="00A74BAB">
      <w:r>
        <w:separator/>
      </w:r>
    </w:p>
  </w:endnote>
  <w:endnote w:type="continuationSeparator" w:id="0">
    <w:p w14:paraId="46FFC5C1" w14:textId="77777777" w:rsidR="00F90BA2" w:rsidRDefault="00F90BA2" w:rsidP="00A74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09166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0E57496" w14:textId="77777777" w:rsidR="00DC59F3" w:rsidRPr="009A5456" w:rsidRDefault="00DC59F3" w:rsidP="00A74BAB">
            <w:pPr>
              <w:pStyle w:val="Footer"/>
            </w:pPr>
          </w:p>
          <w:p w14:paraId="591B2AEA" w14:textId="0C8C9D38" w:rsidR="00DC59F3" w:rsidRPr="009A5456" w:rsidRDefault="00F90BA2" w:rsidP="00A74BAB">
            <w:pPr>
              <w:pStyle w:val="Footer"/>
            </w:pPr>
            <w:r>
              <w:pict w14:anchorId="2C83A2EE">
                <v:rect id="_x0000_i1025" style="width:676.8pt;height:1.5pt;mso-position-horizontal:absolute;mso-position-horizontal-relative:text;mso-position-vertical:absolute;mso-position-vertical-relative:text" o:hralign="center" o:hrstd="t" o:hrnoshade="t" o:hr="t" fillcolor="#18636a" stroked="f"/>
              </w:pict>
            </w:r>
          </w:p>
          <w:p w14:paraId="5FFF764E" w14:textId="2A7E512F" w:rsidR="008B0E05" w:rsidRPr="009A5456" w:rsidRDefault="00B531A0" w:rsidP="00A74BAB">
            <w:pPr>
              <w:pStyle w:val="Footer"/>
            </w:pPr>
            <w:r>
              <w:t>© 202</w:t>
            </w:r>
            <w:r w:rsidR="005F71D7">
              <w:t>7</w:t>
            </w:r>
            <w:r>
              <w:t xml:space="preserve"> Larson &amp; Lockee, Streamlined ID  </w:t>
            </w:r>
            <w:r>
              <w:tab/>
            </w:r>
            <w:r>
              <w:tab/>
            </w:r>
            <w:r w:rsidR="005F4FB5">
              <w:tab/>
            </w:r>
            <w:r w:rsidR="008B0E05" w:rsidRPr="009A5456">
              <w:t xml:space="preserve">Page </w:t>
            </w:r>
            <w:r w:rsidR="008B0E05" w:rsidRPr="009A5456">
              <w:rPr>
                <w:b/>
                <w:bCs/>
              </w:rPr>
              <w:fldChar w:fldCharType="begin"/>
            </w:r>
            <w:r w:rsidR="008B0E05" w:rsidRPr="009A5456">
              <w:rPr>
                <w:b/>
                <w:bCs/>
              </w:rPr>
              <w:instrText xml:space="preserve"> PAGE </w:instrText>
            </w:r>
            <w:r w:rsidR="008B0E05" w:rsidRPr="009A5456">
              <w:rPr>
                <w:b/>
                <w:bCs/>
              </w:rPr>
              <w:fldChar w:fldCharType="separate"/>
            </w:r>
            <w:r w:rsidR="008B0E05" w:rsidRPr="009A5456">
              <w:rPr>
                <w:b/>
                <w:bCs/>
                <w:noProof/>
              </w:rPr>
              <w:t>2</w:t>
            </w:r>
            <w:r w:rsidR="008B0E05" w:rsidRPr="009A5456">
              <w:rPr>
                <w:b/>
                <w:bCs/>
              </w:rPr>
              <w:fldChar w:fldCharType="end"/>
            </w:r>
            <w:r w:rsidR="008B0E05" w:rsidRPr="009A5456">
              <w:t xml:space="preserve"> of </w:t>
            </w:r>
            <w:r w:rsidR="008B0E05" w:rsidRPr="009A5456">
              <w:rPr>
                <w:b/>
                <w:bCs/>
              </w:rPr>
              <w:fldChar w:fldCharType="begin"/>
            </w:r>
            <w:r w:rsidR="008B0E05" w:rsidRPr="009A5456">
              <w:rPr>
                <w:b/>
                <w:bCs/>
              </w:rPr>
              <w:instrText xml:space="preserve"> NUMPAGES  </w:instrText>
            </w:r>
            <w:r w:rsidR="008B0E05" w:rsidRPr="009A5456">
              <w:rPr>
                <w:b/>
                <w:bCs/>
              </w:rPr>
              <w:fldChar w:fldCharType="separate"/>
            </w:r>
            <w:r w:rsidR="008B0E05" w:rsidRPr="009A5456">
              <w:rPr>
                <w:b/>
                <w:bCs/>
                <w:noProof/>
              </w:rPr>
              <w:t>2</w:t>
            </w:r>
            <w:r w:rsidR="008B0E05" w:rsidRPr="009A5456">
              <w:rPr>
                <w:b/>
                <w:bCs/>
              </w:rPr>
              <w:fldChar w:fldCharType="end"/>
            </w:r>
          </w:p>
        </w:sdtContent>
      </w:sdt>
    </w:sdtContent>
  </w:sdt>
  <w:p w14:paraId="47B8B7B6" w14:textId="5F5877F9" w:rsidR="00B63FB2" w:rsidRPr="009A5456" w:rsidRDefault="00B63FB2" w:rsidP="00A74B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8349D" w14:textId="77777777" w:rsidR="00F90BA2" w:rsidRDefault="00F90BA2" w:rsidP="00A74BAB">
      <w:r>
        <w:separator/>
      </w:r>
    </w:p>
  </w:footnote>
  <w:footnote w:type="continuationSeparator" w:id="0">
    <w:p w14:paraId="12AC6BE3" w14:textId="77777777" w:rsidR="00F90BA2" w:rsidRDefault="00F90BA2" w:rsidP="00A74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834" w:type="pct"/>
      <w:tblInd w:w="-11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833"/>
    </w:tblGrid>
    <w:tr w:rsidR="0084008E" w:rsidRPr="009D5B79" w14:paraId="40875567" w14:textId="77777777" w:rsidTr="00684D6A">
      <w:trPr>
        <w:trHeight w:val="1164"/>
      </w:trPr>
      <w:tc>
        <w:tcPr>
          <w:tcW w:w="15793" w:type="dxa"/>
        </w:tcPr>
        <w:p w14:paraId="27B40743" w14:textId="65942C66" w:rsidR="00195024" w:rsidRPr="009D5B79" w:rsidRDefault="008A5D40" w:rsidP="00A74BAB">
          <w:pPr>
            <w:pStyle w:val="Header"/>
          </w:pPr>
          <w:r w:rsidRPr="009D5B79">
            <w:rPr>
              <w:noProof/>
            </w:rPr>
            <w:drawing>
              <wp:inline distT="0" distB="0" distL="0" distR="0" wp14:anchorId="0078341A" wp14:editId="6F428E3E">
                <wp:extent cx="11323955" cy="791840"/>
                <wp:effectExtent l="0" t="0" r="0" b="8890"/>
                <wp:docPr id="123722918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229186" name="Picture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60478" cy="8083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F409B8" w14:textId="3E646523" w:rsidR="00B63FB2" w:rsidRPr="0038409A" w:rsidRDefault="00B63FB2" w:rsidP="00A74B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B77464D"/>
    <w:multiLevelType w:val="hybridMultilevel"/>
    <w:tmpl w:val="7C2E7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4A581B"/>
    <w:multiLevelType w:val="hybridMultilevel"/>
    <w:tmpl w:val="B45A9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846088">
    <w:abstractNumId w:val="8"/>
  </w:num>
  <w:num w:numId="2" w16cid:durableId="1115978778">
    <w:abstractNumId w:val="6"/>
  </w:num>
  <w:num w:numId="3" w16cid:durableId="1670477582">
    <w:abstractNumId w:val="5"/>
  </w:num>
  <w:num w:numId="4" w16cid:durableId="1420561408">
    <w:abstractNumId w:val="4"/>
  </w:num>
  <w:num w:numId="5" w16cid:durableId="597713563">
    <w:abstractNumId w:val="7"/>
  </w:num>
  <w:num w:numId="6" w16cid:durableId="1861427777">
    <w:abstractNumId w:val="3"/>
  </w:num>
  <w:num w:numId="7" w16cid:durableId="210194243">
    <w:abstractNumId w:val="2"/>
  </w:num>
  <w:num w:numId="8" w16cid:durableId="439879740">
    <w:abstractNumId w:val="1"/>
  </w:num>
  <w:num w:numId="9" w16cid:durableId="1900362761">
    <w:abstractNumId w:val="0"/>
  </w:num>
  <w:num w:numId="10" w16cid:durableId="113333852">
    <w:abstractNumId w:val="9"/>
  </w:num>
  <w:num w:numId="11" w16cid:durableId="16207938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AB7"/>
    <w:rsid w:val="00034616"/>
    <w:rsid w:val="0006063C"/>
    <w:rsid w:val="00081F92"/>
    <w:rsid w:val="000860B3"/>
    <w:rsid w:val="000A6429"/>
    <w:rsid w:val="00135120"/>
    <w:rsid w:val="001356FC"/>
    <w:rsid w:val="0015074B"/>
    <w:rsid w:val="00195024"/>
    <w:rsid w:val="001D3710"/>
    <w:rsid w:val="001D6824"/>
    <w:rsid w:val="001D7412"/>
    <w:rsid w:val="00230E45"/>
    <w:rsid w:val="0029639D"/>
    <w:rsid w:val="002E1374"/>
    <w:rsid w:val="00326F90"/>
    <w:rsid w:val="0034373D"/>
    <w:rsid w:val="00345E81"/>
    <w:rsid w:val="00376B07"/>
    <w:rsid w:val="0038409A"/>
    <w:rsid w:val="0041598B"/>
    <w:rsid w:val="0049467C"/>
    <w:rsid w:val="004D2C0F"/>
    <w:rsid w:val="004D693F"/>
    <w:rsid w:val="004E759B"/>
    <w:rsid w:val="00561615"/>
    <w:rsid w:val="005F4FB5"/>
    <w:rsid w:val="005F71D7"/>
    <w:rsid w:val="00684D6A"/>
    <w:rsid w:val="00685A38"/>
    <w:rsid w:val="00686810"/>
    <w:rsid w:val="006F30F3"/>
    <w:rsid w:val="0078610E"/>
    <w:rsid w:val="007B51E9"/>
    <w:rsid w:val="0084008E"/>
    <w:rsid w:val="00852CBB"/>
    <w:rsid w:val="008870F7"/>
    <w:rsid w:val="008A5D40"/>
    <w:rsid w:val="008B0E05"/>
    <w:rsid w:val="00910395"/>
    <w:rsid w:val="009A5456"/>
    <w:rsid w:val="009A6509"/>
    <w:rsid w:val="009D5B79"/>
    <w:rsid w:val="009F6311"/>
    <w:rsid w:val="00A25344"/>
    <w:rsid w:val="00A537C4"/>
    <w:rsid w:val="00A74BAB"/>
    <w:rsid w:val="00A857CD"/>
    <w:rsid w:val="00AA1D8D"/>
    <w:rsid w:val="00AB21B8"/>
    <w:rsid w:val="00B47730"/>
    <w:rsid w:val="00B531A0"/>
    <w:rsid w:val="00B63FB2"/>
    <w:rsid w:val="00B9083E"/>
    <w:rsid w:val="00BB02E5"/>
    <w:rsid w:val="00BC15C1"/>
    <w:rsid w:val="00C2277A"/>
    <w:rsid w:val="00C3092A"/>
    <w:rsid w:val="00CB0664"/>
    <w:rsid w:val="00D2518D"/>
    <w:rsid w:val="00D92E1C"/>
    <w:rsid w:val="00DA0E78"/>
    <w:rsid w:val="00DC59F3"/>
    <w:rsid w:val="00DE3EFC"/>
    <w:rsid w:val="00E209F3"/>
    <w:rsid w:val="00EA05A8"/>
    <w:rsid w:val="00EB2D13"/>
    <w:rsid w:val="00EE3518"/>
    <w:rsid w:val="00EF2098"/>
    <w:rsid w:val="00F04481"/>
    <w:rsid w:val="00F80F2F"/>
    <w:rsid w:val="00F90B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50B288"/>
  <w14:defaultImageDpi w14:val="300"/>
  <w15:docId w15:val="{C5AA3BFA-27E5-419D-A4F7-25EB5FC7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BAB"/>
    <w:pPr>
      <w:spacing w:after="120"/>
    </w:pPr>
    <w:rPr>
      <w:rFonts w:ascii="Aptos" w:hAnsi="Aptos"/>
      <w:szCs w:val="20"/>
    </w:rPr>
  </w:style>
  <w:style w:type="paragraph" w:styleId="Heading1">
    <w:name w:val="heading 1"/>
    <w:basedOn w:val="BrandedHeading"/>
    <w:next w:val="Normal"/>
    <w:link w:val="Heading1Char"/>
    <w:uiPriority w:val="9"/>
    <w:qFormat/>
    <w:rsid w:val="00AB21B8"/>
    <w:pPr>
      <w:outlineLvl w:val="0"/>
    </w:pPr>
    <w:rPr>
      <w:rFonts w:ascii="Aptos" w:hAnsi="Aptos"/>
      <w:color w:val="18636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3710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3710"/>
    <w:pPr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B21B8"/>
    <w:rPr>
      <w:rFonts w:ascii="Aptos" w:hAnsi="Aptos"/>
      <w:b/>
      <w:color w:val="18636A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D3710"/>
    <w:rPr>
      <w:rFonts w:ascii="Aptos" w:hAnsi="Aptos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D3710"/>
    <w:rPr>
      <w:rFonts w:ascii="Aptos" w:hAnsi="Aptos"/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edHeading">
    <w:name w:val="BrandedHeading"/>
    <w:rPr>
      <w:rFonts w:ascii="Calibri" w:hAnsi="Calibri"/>
      <w:b/>
      <w:color w:val="00467F"/>
      <w:sz w:val="40"/>
    </w:rPr>
  </w:style>
  <w:style w:type="paragraph" w:customStyle="1" w:styleId="BrandedBody">
    <w:name w:val="BrandedBody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6cfaf-27c2-449b-80ac-84d3ec979ae9" xsi:nil="true"/>
    <lcf76f155ced4ddcb4097134ff3c332f xmlns="61346cd6-482d-4698-b558-8246bb2c71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48980D-370B-4FCD-ADC0-BA9AA13E63DF}"/>
</file>

<file path=customXml/itemProps3.xml><?xml version="1.0" encoding="utf-8"?>
<ds:datastoreItem xmlns:ds="http://schemas.openxmlformats.org/officeDocument/2006/customXml" ds:itemID="{565C5AA5-ACC7-4697-8778-39CC797E394E}"/>
</file>

<file path=customXml/itemProps4.xml><?xml version="1.0" encoding="utf-8"?>
<ds:datastoreItem xmlns:ds="http://schemas.openxmlformats.org/officeDocument/2006/customXml" ds:itemID="{DC7345B2-7CA3-443D-A372-89C001B3CD6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418</Words>
  <Characters>2383</Characters>
  <Application>Microsoft Office Word</Application>
  <DocSecurity>0</DocSecurity>
  <Lines>148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Larson, Miriam</cp:lastModifiedBy>
  <cp:revision>15</cp:revision>
  <dcterms:created xsi:type="dcterms:W3CDTF">2026-05-17T01:51:00Z</dcterms:created>
  <dcterms:modified xsi:type="dcterms:W3CDTF">2026-06-02T04:27:00Z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