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B2" w:rsidRDefault="00B5622C">
      <w:pPr>
        <w:rPr>
          <w:b/>
        </w:rPr>
      </w:pPr>
      <w:r w:rsidRPr="003400B2">
        <w:rPr>
          <w:b/>
        </w:rPr>
        <w:t>Suggestions for a qualitative content analysis coding manual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3369"/>
        <w:gridCol w:w="5953"/>
      </w:tblGrid>
      <w:tr w:rsidR="003400B2" w:rsidTr="003400B2">
        <w:tc>
          <w:tcPr>
            <w:tcW w:w="3369" w:type="dxa"/>
          </w:tcPr>
          <w:p w:rsidR="003400B2" w:rsidRDefault="003400B2">
            <w:r w:rsidRPr="003400B2">
              <w:rPr>
                <w:rFonts w:cs="Times New Roman"/>
              </w:rPr>
              <w:t>1.</w:t>
            </w:r>
            <w:r>
              <w:rPr>
                <w:rFonts w:cs="Times New Roman"/>
              </w:rPr>
              <w:t xml:space="preserve"> </w:t>
            </w:r>
            <w:r w:rsidRPr="003400B2">
              <w:rPr>
                <w:rFonts w:cs="Times New Roman"/>
              </w:rPr>
              <w:t>Label/name for each category</w:t>
            </w:r>
          </w:p>
        </w:tc>
        <w:tc>
          <w:tcPr>
            <w:tcW w:w="5953" w:type="dxa"/>
          </w:tcPr>
          <w:p w:rsidR="003400B2" w:rsidRDefault="003400B2">
            <w:r w:rsidRPr="003400B2">
              <w:rPr>
                <w:rFonts w:cs="Times New Roman"/>
              </w:rPr>
              <w:t>E.g. Offending</w:t>
            </w:r>
          </w:p>
        </w:tc>
      </w:tr>
      <w:tr w:rsidR="003400B2" w:rsidTr="003400B2">
        <w:tc>
          <w:tcPr>
            <w:tcW w:w="3369" w:type="dxa"/>
          </w:tcPr>
          <w:p w:rsidR="003400B2" w:rsidRDefault="003400B2">
            <w:r w:rsidRPr="003400B2">
              <w:rPr>
                <w:rFonts w:cs="Times New Roman"/>
              </w:rPr>
              <w:t>2. Definition</w:t>
            </w:r>
          </w:p>
        </w:tc>
        <w:tc>
          <w:tcPr>
            <w:tcW w:w="5953" w:type="dxa"/>
          </w:tcPr>
          <w:p w:rsidR="003400B2" w:rsidRDefault="003400B2">
            <w:r w:rsidRPr="003400B2">
              <w:rPr>
                <w:rFonts w:cs="Times New Roman"/>
              </w:rPr>
              <w:t>E.g. Mention of crimes committed, whether arrested, convicted, or not</w:t>
            </w:r>
          </w:p>
        </w:tc>
      </w:tr>
      <w:tr w:rsidR="003400B2" w:rsidTr="003400B2">
        <w:tc>
          <w:tcPr>
            <w:tcW w:w="3369" w:type="dxa"/>
          </w:tcPr>
          <w:p w:rsidR="003400B2" w:rsidRDefault="003400B2">
            <w:r w:rsidRPr="003400B2">
              <w:rPr>
                <w:rFonts w:cs="Times New Roman"/>
              </w:rPr>
              <w:t>3. Rules for assigning</w:t>
            </w:r>
          </w:p>
        </w:tc>
        <w:tc>
          <w:tcPr>
            <w:tcW w:w="5953" w:type="dxa"/>
          </w:tcPr>
          <w:p w:rsidR="003400B2" w:rsidRDefault="003400B2">
            <w:r w:rsidRPr="003400B2">
              <w:rPr>
                <w:rFonts w:cs="Times New Roman"/>
              </w:rPr>
              <w:t>E.g. Each time offences committed by any individual are mentioned in the text</w:t>
            </w:r>
          </w:p>
        </w:tc>
      </w:tr>
      <w:tr w:rsidR="003400B2" w:rsidTr="003400B2">
        <w:tc>
          <w:tcPr>
            <w:tcW w:w="3369" w:type="dxa"/>
          </w:tcPr>
          <w:p w:rsidR="003400B2" w:rsidRDefault="003400B2">
            <w:r w:rsidRPr="003400B2">
              <w:rPr>
                <w:rFonts w:cs="Times New Roman"/>
              </w:rPr>
              <w:t>4. Exclusions?</w:t>
            </w:r>
          </w:p>
        </w:tc>
        <w:tc>
          <w:tcPr>
            <w:tcW w:w="5953" w:type="dxa"/>
          </w:tcPr>
          <w:p w:rsidR="003400B2" w:rsidRDefault="003400B2">
            <w:r w:rsidRPr="003400B2">
              <w:rPr>
                <w:rFonts w:cs="Times New Roman"/>
              </w:rPr>
              <w:t>E.g. Where the offences of someone other than the speaker are being referred to</w:t>
            </w:r>
          </w:p>
        </w:tc>
      </w:tr>
      <w:tr w:rsidR="003400B2" w:rsidTr="003400B2">
        <w:tc>
          <w:tcPr>
            <w:tcW w:w="3369" w:type="dxa"/>
          </w:tcPr>
          <w:p w:rsidR="003400B2" w:rsidRDefault="003400B2">
            <w:r w:rsidRPr="003400B2">
              <w:rPr>
                <w:rFonts w:cs="Times New Roman"/>
              </w:rPr>
              <w:t>5. Examples</w:t>
            </w:r>
          </w:p>
        </w:tc>
        <w:tc>
          <w:tcPr>
            <w:tcW w:w="5953" w:type="dxa"/>
          </w:tcPr>
          <w:p w:rsidR="003400B2" w:rsidRDefault="003400B2">
            <w:r w:rsidRPr="003400B2">
              <w:rPr>
                <w:rFonts w:cs="Times New Roman"/>
              </w:rPr>
              <w:t>E.g. ‘</w:t>
            </w:r>
            <w:r w:rsidRPr="003400B2">
              <w:rPr>
                <w:rFonts w:cs="Arial"/>
                <w:i/>
                <w:iCs/>
              </w:rPr>
              <w:t xml:space="preserve">I committed a crime. I hit him with an iron in the head’ </w:t>
            </w:r>
            <w:r w:rsidRPr="003400B2">
              <w:rPr>
                <w:rFonts w:cs="Arial"/>
                <w:iCs/>
              </w:rPr>
              <w:t>(Quote from Caulfield, 2012:</w:t>
            </w:r>
            <w:r>
              <w:rPr>
                <w:rFonts w:cs="Arial"/>
                <w:iCs/>
              </w:rPr>
              <w:t xml:space="preserve"> </w:t>
            </w:r>
            <w:r w:rsidRPr="003400B2">
              <w:rPr>
                <w:rFonts w:cs="Arial"/>
                <w:iCs/>
              </w:rPr>
              <w:t>104)</w:t>
            </w:r>
          </w:p>
        </w:tc>
      </w:tr>
      <w:tr w:rsidR="003400B2" w:rsidTr="003400B2">
        <w:tc>
          <w:tcPr>
            <w:tcW w:w="3369" w:type="dxa"/>
          </w:tcPr>
          <w:p w:rsidR="003400B2" w:rsidRDefault="003400B2">
            <w:r w:rsidRPr="003400B2">
              <w:rPr>
                <w:rFonts w:cs="Times New Roman"/>
              </w:rPr>
              <w:t>6. Notes</w:t>
            </w:r>
          </w:p>
        </w:tc>
        <w:tc>
          <w:tcPr>
            <w:tcW w:w="5953" w:type="dxa"/>
          </w:tcPr>
          <w:p w:rsidR="003400B2" w:rsidRDefault="003400B2">
            <w:r w:rsidRPr="003400B2">
              <w:rPr>
                <w:rFonts w:cs="Times New Roman"/>
              </w:rPr>
              <w:t xml:space="preserve">E.g. Code each occurrence, even where several mentions </w:t>
            </w:r>
            <w:r>
              <w:rPr>
                <w:rFonts w:cs="Times New Roman"/>
              </w:rPr>
              <w:t xml:space="preserve">are made </w:t>
            </w:r>
            <w:r w:rsidRPr="003400B2">
              <w:rPr>
                <w:rFonts w:cs="Times New Roman"/>
              </w:rPr>
              <w:t>of the same offence in the text</w:t>
            </w:r>
          </w:p>
        </w:tc>
      </w:tr>
    </w:tbl>
    <w:p w:rsidR="00837BC1" w:rsidRPr="003400B2" w:rsidRDefault="00837BC1"/>
    <w:p w:rsidR="003400B2" w:rsidRDefault="00B5622C">
      <w:r w:rsidRPr="003400B2">
        <w:t>We suggest</w:t>
      </w:r>
      <w:r w:rsidR="003400B2">
        <w:t xml:space="preserve"> that</w:t>
      </w:r>
      <w:r w:rsidRPr="003400B2">
        <w:t xml:space="preserve"> you use </w:t>
      </w:r>
      <w:r w:rsidR="003400B2">
        <w:t>the</w:t>
      </w:r>
      <w:r w:rsidRPr="003400B2">
        <w:t xml:space="preserve"> template </w:t>
      </w:r>
      <w:r w:rsidR="003400B2">
        <w:t xml:space="preserve">such as the one </w:t>
      </w:r>
      <w:r w:rsidRPr="003400B2">
        <w:t xml:space="preserve">provided above, and add a new column to the right for each category. </w:t>
      </w:r>
    </w:p>
    <w:p w:rsidR="00B5622C" w:rsidRPr="003400B2" w:rsidRDefault="00B5622C">
      <w:r w:rsidRPr="003400B2">
        <w:t xml:space="preserve">On the next page you can </w:t>
      </w:r>
      <w:r w:rsidR="003400B2">
        <w:t>find</w:t>
      </w:r>
      <w:r w:rsidRPr="003400B2">
        <w:t xml:space="preserve"> a blank template to use (and add extra columns to).</w:t>
      </w:r>
    </w:p>
    <w:p w:rsidR="00B5622C" w:rsidRPr="003400B2" w:rsidRDefault="00B5622C"/>
    <w:p w:rsidR="00B5622C" w:rsidRPr="003400B2" w:rsidRDefault="00B5622C"/>
    <w:p w:rsidR="00B5622C" w:rsidRPr="003400B2" w:rsidRDefault="00B5622C"/>
    <w:p w:rsidR="00B5622C" w:rsidRPr="003400B2" w:rsidRDefault="00B5622C"/>
    <w:p w:rsidR="00B5622C" w:rsidRPr="003400B2" w:rsidRDefault="00B5622C"/>
    <w:p w:rsidR="00B5622C" w:rsidRPr="003400B2" w:rsidRDefault="00B5622C"/>
    <w:p w:rsidR="00492974" w:rsidRPr="003400B2" w:rsidRDefault="00492974"/>
    <w:tbl>
      <w:tblPr>
        <w:tblStyle w:val="TableGrid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B5622C" w:rsidRPr="003400B2" w:rsidTr="003400B2">
        <w:tc>
          <w:tcPr>
            <w:tcW w:w="2834" w:type="dxa"/>
          </w:tcPr>
          <w:p w:rsidR="00000000" w:rsidRDefault="00280A53">
            <w:pPr>
              <w:pStyle w:val="ListParagraph"/>
              <w:numPr>
                <w:ilvl w:val="0"/>
                <w:numId w:val="2"/>
              </w:numPr>
              <w:ind w:left="357" w:hanging="357"/>
            </w:pPr>
            <w:r w:rsidRPr="00280A53">
              <w:t xml:space="preserve">Label/name for each </w:t>
            </w:r>
            <w:r w:rsidRPr="00280A53">
              <w:lastRenderedPageBreak/>
              <w:t>category</w:t>
            </w:r>
          </w:p>
          <w:p w:rsidR="00000000" w:rsidRDefault="008B544E">
            <w:pPr>
              <w:pStyle w:val="ListParagraph"/>
              <w:ind w:left="0"/>
            </w:pPr>
          </w:p>
          <w:p w:rsidR="00000000" w:rsidRDefault="008B544E">
            <w:pPr>
              <w:pStyle w:val="ListParagraph"/>
              <w:ind w:left="0"/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</w:tr>
      <w:tr w:rsidR="00B5622C" w:rsidRPr="003400B2" w:rsidTr="003400B2">
        <w:tc>
          <w:tcPr>
            <w:tcW w:w="2834" w:type="dxa"/>
          </w:tcPr>
          <w:p w:rsidR="00000000" w:rsidRDefault="00280A53">
            <w:pPr>
              <w:pStyle w:val="ListParagraph"/>
              <w:numPr>
                <w:ilvl w:val="0"/>
                <w:numId w:val="2"/>
              </w:numPr>
              <w:ind w:left="357" w:hanging="357"/>
            </w:pPr>
            <w:r w:rsidRPr="00280A53">
              <w:lastRenderedPageBreak/>
              <w:t>Definition</w:t>
            </w:r>
          </w:p>
          <w:p w:rsidR="00000000" w:rsidRDefault="008B544E">
            <w:pPr>
              <w:pStyle w:val="ListParagraph"/>
              <w:ind w:left="0"/>
            </w:pPr>
          </w:p>
          <w:p w:rsidR="00000000" w:rsidRDefault="008B544E">
            <w:pPr>
              <w:pStyle w:val="ListParagraph"/>
              <w:ind w:left="0"/>
            </w:pPr>
          </w:p>
          <w:p w:rsidR="00000000" w:rsidRDefault="008B544E">
            <w:pPr>
              <w:pStyle w:val="ListParagraph"/>
              <w:ind w:left="0"/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</w:tr>
      <w:tr w:rsidR="00B5622C" w:rsidRPr="003400B2" w:rsidTr="003400B2">
        <w:tc>
          <w:tcPr>
            <w:tcW w:w="2834" w:type="dxa"/>
          </w:tcPr>
          <w:p w:rsidR="00000000" w:rsidRDefault="00280A53">
            <w:pPr>
              <w:pStyle w:val="ListParagraph"/>
              <w:numPr>
                <w:ilvl w:val="0"/>
                <w:numId w:val="2"/>
              </w:numPr>
              <w:ind w:left="357" w:hanging="357"/>
            </w:pPr>
            <w:r w:rsidRPr="00280A53">
              <w:t>Rules for assigning</w:t>
            </w:r>
          </w:p>
          <w:p w:rsidR="00B5622C" w:rsidRPr="003400B2" w:rsidRDefault="00B5622C">
            <w:pPr>
              <w:spacing w:after="200" w:line="276" w:lineRule="auto"/>
            </w:pPr>
          </w:p>
          <w:p w:rsidR="00203223" w:rsidRPr="003400B2" w:rsidRDefault="00203223">
            <w:pPr>
              <w:spacing w:after="200" w:line="276" w:lineRule="auto"/>
            </w:pPr>
          </w:p>
          <w:p w:rsidR="00B5622C" w:rsidRPr="003400B2" w:rsidRDefault="00B5622C">
            <w:pPr>
              <w:spacing w:after="200" w:line="276" w:lineRule="auto"/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</w:tr>
      <w:tr w:rsidR="00B5622C" w:rsidRPr="003400B2" w:rsidTr="003400B2">
        <w:tc>
          <w:tcPr>
            <w:tcW w:w="2834" w:type="dxa"/>
          </w:tcPr>
          <w:p w:rsidR="00000000" w:rsidRDefault="00280A53">
            <w:pPr>
              <w:pStyle w:val="ListParagraph"/>
              <w:numPr>
                <w:ilvl w:val="0"/>
                <w:numId w:val="2"/>
              </w:numPr>
              <w:ind w:left="357" w:hanging="357"/>
            </w:pPr>
            <w:r w:rsidRPr="00280A53">
              <w:t>Exclusions?</w:t>
            </w:r>
          </w:p>
          <w:p w:rsidR="00B5622C" w:rsidRPr="003400B2" w:rsidRDefault="00B5622C">
            <w:pPr>
              <w:spacing w:after="200" w:line="276" w:lineRule="auto"/>
            </w:pPr>
          </w:p>
          <w:p w:rsidR="00203223" w:rsidRPr="003400B2" w:rsidRDefault="00203223">
            <w:pPr>
              <w:spacing w:after="200" w:line="276" w:lineRule="auto"/>
            </w:pPr>
          </w:p>
          <w:p w:rsidR="00B5622C" w:rsidRPr="003400B2" w:rsidRDefault="00B5622C">
            <w:pPr>
              <w:spacing w:after="200" w:line="276" w:lineRule="auto"/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</w:tr>
      <w:tr w:rsidR="00B5622C" w:rsidRPr="003400B2" w:rsidTr="003400B2">
        <w:tc>
          <w:tcPr>
            <w:tcW w:w="2834" w:type="dxa"/>
          </w:tcPr>
          <w:p w:rsidR="00000000" w:rsidRDefault="00280A53">
            <w:pPr>
              <w:pStyle w:val="ListParagraph"/>
              <w:numPr>
                <w:ilvl w:val="0"/>
                <w:numId w:val="2"/>
              </w:numPr>
              <w:ind w:left="357" w:hanging="357"/>
            </w:pPr>
            <w:r w:rsidRPr="00280A53">
              <w:t>Examples</w:t>
            </w:r>
          </w:p>
          <w:p w:rsidR="00B5622C" w:rsidRPr="003400B2" w:rsidRDefault="00B5622C">
            <w:pPr>
              <w:spacing w:after="200" w:line="276" w:lineRule="auto"/>
            </w:pPr>
          </w:p>
          <w:p w:rsidR="00203223" w:rsidRPr="003400B2" w:rsidRDefault="00203223">
            <w:pPr>
              <w:spacing w:after="200" w:line="276" w:lineRule="auto"/>
            </w:pPr>
          </w:p>
          <w:p w:rsidR="00B5622C" w:rsidRPr="003400B2" w:rsidRDefault="00B5622C">
            <w:pPr>
              <w:spacing w:after="200" w:line="276" w:lineRule="auto"/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</w:tr>
      <w:tr w:rsidR="00B5622C" w:rsidRPr="003400B2" w:rsidTr="003400B2">
        <w:tc>
          <w:tcPr>
            <w:tcW w:w="2834" w:type="dxa"/>
          </w:tcPr>
          <w:p w:rsidR="00000000" w:rsidRDefault="00280A53">
            <w:pPr>
              <w:pStyle w:val="ListParagraph"/>
              <w:numPr>
                <w:ilvl w:val="0"/>
                <w:numId w:val="2"/>
              </w:numPr>
              <w:ind w:left="357" w:hanging="357"/>
            </w:pPr>
            <w:r w:rsidRPr="00280A53">
              <w:t>Notes</w:t>
            </w:r>
          </w:p>
          <w:p w:rsidR="00B5622C" w:rsidRPr="003400B2" w:rsidRDefault="00B5622C">
            <w:pPr>
              <w:spacing w:after="200" w:line="276" w:lineRule="auto"/>
            </w:pPr>
          </w:p>
          <w:p w:rsidR="00203223" w:rsidRPr="003400B2" w:rsidRDefault="00203223">
            <w:pPr>
              <w:spacing w:after="200" w:line="276" w:lineRule="auto"/>
            </w:pPr>
          </w:p>
          <w:p w:rsidR="00000000" w:rsidRDefault="008B544E">
            <w:pPr>
              <w:pStyle w:val="ListParagraph"/>
              <w:ind w:left="357"/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  <w:tc>
          <w:tcPr>
            <w:tcW w:w="2835" w:type="dxa"/>
          </w:tcPr>
          <w:p w:rsidR="00B5622C" w:rsidRPr="003400B2" w:rsidRDefault="00B5622C">
            <w:pPr>
              <w:rPr>
                <w:b/>
              </w:rPr>
            </w:pPr>
          </w:p>
        </w:tc>
      </w:tr>
    </w:tbl>
    <w:p w:rsidR="00B5622C" w:rsidRPr="003400B2" w:rsidRDefault="00B5622C"/>
    <w:p w:rsidR="00B5622C" w:rsidRPr="003400B2" w:rsidRDefault="00B5622C"/>
    <w:p w:rsidR="00B5622C" w:rsidRPr="003400B2" w:rsidRDefault="00B5622C"/>
    <w:p w:rsidR="00B5622C" w:rsidRPr="003400B2" w:rsidRDefault="00B5622C"/>
    <w:sectPr w:rsidR="00B5622C" w:rsidRPr="003400B2" w:rsidSect="00B562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74D2"/>
    <w:multiLevelType w:val="hybridMultilevel"/>
    <w:tmpl w:val="FD927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72B0F"/>
    <w:multiLevelType w:val="hybridMultilevel"/>
    <w:tmpl w:val="BAC21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chel Norridge">
    <w15:presenceInfo w15:providerId="Windows Live" w15:userId="a19bbe30ded0d80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335929"/>
    <w:rsid w:val="00203223"/>
    <w:rsid w:val="00280A53"/>
    <w:rsid w:val="00335929"/>
    <w:rsid w:val="003400B2"/>
    <w:rsid w:val="00492974"/>
    <w:rsid w:val="00837BC1"/>
    <w:rsid w:val="008B544E"/>
    <w:rsid w:val="00B5622C"/>
    <w:rsid w:val="00BD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929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622C"/>
    <w:pPr>
      <w:ind w:left="720"/>
      <w:contextualSpacing/>
    </w:pPr>
  </w:style>
  <w:style w:type="table" w:customStyle="1" w:styleId="GridTableLight">
    <w:name w:val="Grid Table Light"/>
    <w:basedOn w:val="TableNormal"/>
    <w:uiPriority w:val="40"/>
    <w:rsid w:val="003400B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lloydp</cp:lastModifiedBy>
  <cp:revision>4</cp:revision>
  <dcterms:created xsi:type="dcterms:W3CDTF">2014-03-27T21:29:00Z</dcterms:created>
  <dcterms:modified xsi:type="dcterms:W3CDTF">2014-04-09T10:16:00Z</dcterms:modified>
</cp:coreProperties>
</file>