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81" w:rsidRDefault="00F74881" w:rsidP="00D9400C">
      <w:pPr>
        <w:spacing w:after="0" w:line="240" w:lineRule="auto"/>
        <w:rPr>
          <w:rFonts w:ascii="Times New Roman" w:hAnsi="Times New Roman"/>
          <w:b/>
          <w:sz w:val="28"/>
        </w:rPr>
      </w:pPr>
      <w:r w:rsidRPr="001F706B">
        <w:rPr>
          <w:rFonts w:ascii="Times New Roman" w:hAnsi="Times New Roman"/>
          <w:b/>
          <w:sz w:val="28"/>
        </w:rPr>
        <w:t xml:space="preserve">Lesson </w:t>
      </w:r>
      <w:r>
        <w:rPr>
          <w:rFonts w:ascii="Times New Roman" w:hAnsi="Times New Roman"/>
          <w:b/>
          <w:sz w:val="28"/>
        </w:rPr>
        <w:t xml:space="preserve">7 </w:t>
      </w:r>
      <w:r w:rsidRPr="00D9400C">
        <w:rPr>
          <w:rFonts w:ascii="Times New Roman" w:hAnsi="Times New Roman"/>
          <w:b/>
          <w:i/>
          <w:sz w:val="28"/>
        </w:rPr>
        <w:t xml:space="preserve">Ownership and </w:t>
      </w:r>
      <w:r>
        <w:rPr>
          <w:rFonts w:ascii="Times New Roman" w:hAnsi="Times New Roman"/>
          <w:b/>
          <w:i/>
          <w:sz w:val="28"/>
        </w:rPr>
        <w:t>m</w:t>
      </w:r>
      <w:r w:rsidRPr="00D9400C">
        <w:rPr>
          <w:rFonts w:ascii="Times New Roman" w:hAnsi="Times New Roman"/>
          <w:b/>
          <w:i/>
          <w:sz w:val="28"/>
        </w:rPr>
        <w:t xml:space="preserve">odes of </w:t>
      </w:r>
      <w:r>
        <w:rPr>
          <w:rFonts w:ascii="Times New Roman" w:hAnsi="Times New Roman"/>
          <w:b/>
          <w:i/>
          <w:sz w:val="28"/>
        </w:rPr>
        <w:t>o</w:t>
      </w:r>
      <w:r w:rsidRPr="00D9400C">
        <w:rPr>
          <w:rFonts w:ascii="Times New Roman" w:hAnsi="Times New Roman"/>
          <w:b/>
          <w:i/>
          <w:sz w:val="28"/>
        </w:rPr>
        <w:t>peration</w:t>
      </w:r>
    </w:p>
    <w:p w:rsidR="00F74881" w:rsidRDefault="00F74881" w:rsidP="00D9400C">
      <w:pPr>
        <w:spacing w:after="0" w:line="240" w:lineRule="auto"/>
        <w:rPr>
          <w:rFonts w:ascii="Times New Roman" w:hAnsi="Times New Roman"/>
          <w:b/>
          <w:sz w:val="24"/>
        </w:rPr>
      </w:pPr>
    </w:p>
    <w:p w:rsidR="00F74881" w:rsidRDefault="00F74881" w:rsidP="00D9400C">
      <w:pPr>
        <w:spacing w:after="0" w:line="240" w:lineRule="auto"/>
        <w:rPr>
          <w:rFonts w:ascii="Times New Roman" w:hAnsi="Times New Roman"/>
          <w:b/>
          <w:sz w:val="24"/>
        </w:rPr>
      </w:pPr>
      <w:r>
        <w:rPr>
          <w:rFonts w:ascii="Times New Roman" w:hAnsi="Times New Roman"/>
          <w:b/>
          <w:sz w:val="24"/>
        </w:rPr>
        <w:t>Text 2</w:t>
      </w:r>
    </w:p>
    <w:p w:rsidR="00F74881" w:rsidRPr="002C445F" w:rsidRDefault="00F74881" w:rsidP="00D9400C">
      <w:pPr>
        <w:spacing w:after="0" w:line="240" w:lineRule="auto"/>
        <w:rPr>
          <w:rFonts w:ascii="Times New Roman" w:hAnsi="Times New Roman"/>
          <w:b/>
          <w:sz w:val="24"/>
        </w:rPr>
      </w:pPr>
    </w:p>
    <w:p w:rsidR="00F74881" w:rsidRDefault="00F74881" w:rsidP="00951B6D">
      <w:pPr>
        <w:spacing w:after="0"/>
        <w:rPr>
          <w:rFonts w:ascii="Times New Roman" w:hAnsi="Times New Roman"/>
          <w:sz w:val="24"/>
        </w:rPr>
      </w:pPr>
      <w:r>
        <w:rPr>
          <w:rFonts w:ascii="Times New Roman" w:hAnsi="Times New Roman"/>
          <w:sz w:val="24"/>
        </w:rPr>
        <w:t>Mark’s economics class is discussing economic systems this week. Mark is not very familiar with the concept of a planned economy, so he goes to the teacher’s office hours</w:t>
      </w:r>
      <w:r w:rsidRPr="004F17E0">
        <w:rPr>
          <w:rFonts w:ascii="Times New Roman" w:hAnsi="Times New Roman"/>
          <w:sz w:val="24"/>
        </w:rPr>
        <w:t xml:space="preserve"> </w:t>
      </w:r>
      <w:r>
        <w:rPr>
          <w:rFonts w:ascii="Times New Roman" w:hAnsi="Times New Roman"/>
          <w:sz w:val="24"/>
        </w:rPr>
        <w:t>for help. Professor Lin Hanhua</w:t>
      </w:r>
      <w:bookmarkStart w:id="0" w:name="_GoBack"/>
      <w:bookmarkEnd w:id="0"/>
      <w:r>
        <w:rPr>
          <w:rFonts w:ascii="Times New Roman" w:hAnsi="Times New Roman"/>
          <w:sz w:val="24"/>
        </w:rPr>
        <w:t xml:space="preserve"> is happy to see him. The two sit down for a face-to-face talk.</w:t>
      </w:r>
    </w:p>
    <w:p w:rsidR="00F74881" w:rsidRDefault="00F74881" w:rsidP="00875E1A">
      <w:pPr>
        <w:spacing w:after="0"/>
        <w:rPr>
          <w:rFonts w:ascii="Times New Roman" w:hAnsi="Times New Roman"/>
          <w:sz w:val="24"/>
        </w:rPr>
      </w:pPr>
    </w:p>
    <w:tbl>
      <w:tblPr>
        <w:tblW w:w="0" w:type="auto"/>
        <w:tblLook w:val="01E0" w:firstRow="1" w:lastRow="1" w:firstColumn="1" w:lastColumn="1" w:noHBand="0" w:noVBand="0"/>
      </w:tblPr>
      <w:tblGrid>
        <w:gridCol w:w="1080"/>
        <w:gridCol w:w="8496"/>
      </w:tblGrid>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Mark:</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Professor Lin, many people think the planned economy is without value, but you seem to have mentioned some good things about it in class. I’m not sure if I heard this right.</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Hanhua:</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Oh, I meant that the planned economy has had its critical successes. For instance, China and the former Soviet Union both realized rapid economic development through planned economies. I’ve uploaded some data online.</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Mark:</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You seem to have also mentioned some other advantages of the planned economy, such as universal employment, the conservation of natural resources, a small gap between the rich and poor, etc. I hadn’t known about these advantages before.</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Hanhua:</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We can look at the question this way: Why did planned economies emerge in the twentieth century? It was because people knew the shortcomings of market economies. It was a progressive move for that time. When an economy was not very developed, a planned economic system could allocate labor, materials, and capital to where it was needed most. It could also ensure people’s sustainable needs. However, I talked about the disadvantages of a planned economy in class too, right?</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Mark:</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I think so. In modern economic times, people have a variety of needs, and change happens quickly. It’s difficult to make plans that suit the actual situation.</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Hanhua:</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That’s right. Because of that, a planned economy could easily cause shortages or excessive supplies. Moreover, under a planned economy, the government has too much power because it gets to decide everything; there would be too little democracy. In addition, because there is no competition, over time people lose incentives and creativity. All these problems were covered in the handout.</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Mark:</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So your conclusion is that a planned economy is not suitable for modernization?</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Hanhua:</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Correct. This is why China needed the economic reform and a market economy.</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Mark:</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But why do some people still consider a planned economy promising?</w:t>
            </w:r>
          </w:p>
        </w:tc>
      </w:tr>
      <w:tr w:rsidR="00F74881" w:rsidRPr="00D1369A"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Hanhua:</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That is because the advancement of technology has made the collection and processing of information convenient. These people think computers might be able to help us restore a planned economy.</w:t>
            </w:r>
          </w:p>
        </w:tc>
      </w:tr>
      <w:tr w:rsidR="00F74881" w:rsidTr="009D0A91">
        <w:tc>
          <w:tcPr>
            <w:tcW w:w="1080"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Mark:</w:t>
            </w:r>
          </w:p>
        </w:tc>
        <w:tc>
          <w:tcPr>
            <w:tcW w:w="8496" w:type="dxa"/>
          </w:tcPr>
          <w:p w:rsidR="00F74881" w:rsidRPr="00D54324" w:rsidRDefault="00F74881" w:rsidP="00875E1A">
            <w:pPr>
              <w:spacing w:after="0"/>
              <w:rPr>
                <w:rFonts w:ascii="Times New Roman" w:hAnsi="Times New Roman"/>
                <w:sz w:val="24"/>
              </w:rPr>
            </w:pPr>
            <w:r w:rsidRPr="00D54324">
              <w:rPr>
                <w:rFonts w:ascii="Times New Roman" w:hAnsi="Times New Roman"/>
                <w:sz w:val="24"/>
              </w:rPr>
              <w:t>An interesting thought. Thank you very much, Professor Lin.</w:t>
            </w:r>
          </w:p>
        </w:tc>
      </w:tr>
    </w:tbl>
    <w:p w:rsidR="00F74881" w:rsidRDefault="00F74881" w:rsidP="00D9400C">
      <w:pPr>
        <w:tabs>
          <w:tab w:val="left" w:pos="1080"/>
        </w:tabs>
        <w:spacing w:after="0" w:line="240" w:lineRule="auto"/>
        <w:rPr>
          <w:rFonts w:ascii="Times New Roman" w:hAnsi="Times New Roman"/>
          <w:sz w:val="24"/>
        </w:rPr>
      </w:pPr>
    </w:p>
    <w:sectPr w:rsidR="00F74881" w:rsidSect="00BE3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A22"/>
    <w:rsid w:val="000031DC"/>
    <w:rsid w:val="00016A76"/>
    <w:rsid w:val="0009199E"/>
    <w:rsid w:val="000A5141"/>
    <w:rsid w:val="000C0795"/>
    <w:rsid w:val="00105649"/>
    <w:rsid w:val="001140C6"/>
    <w:rsid w:val="00114ACD"/>
    <w:rsid w:val="00133CBA"/>
    <w:rsid w:val="00134AC5"/>
    <w:rsid w:val="001A2E9C"/>
    <w:rsid w:val="001F706B"/>
    <w:rsid w:val="001F7690"/>
    <w:rsid w:val="0020035B"/>
    <w:rsid w:val="002666DE"/>
    <w:rsid w:val="00267CDB"/>
    <w:rsid w:val="002758A5"/>
    <w:rsid w:val="002C445F"/>
    <w:rsid w:val="002F3A07"/>
    <w:rsid w:val="003278EF"/>
    <w:rsid w:val="00336C7B"/>
    <w:rsid w:val="003F7333"/>
    <w:rsid w:val="00406F2F"/>
    <w:rsid w:val="00432A22"/>
    <w:rsid w:val="004979DC"/>
    <w:rsid w:val="004E5619"/>
    <w:rsid w:val="004F17E0"/>
    <w:rsid w:val="004F5A90"/>
    <w:rsid w:val="005248BA"/>
    <w:rsid w:val="00526B76"/>
    <w:rsid w:val="00593015"/>
    <w:rsid w:val="005C0DE7"/>
    <w:rsid w:val="005C6529"/>
    <w:rsid w:val="00642D76"/>
    <w:rsid w:val="006548F6"/>
    <w:rsid w:val="00684E8C"/>
    <w:rsid w:val="00692696"/>
    <w:rsid w:val="006D6A2F"/>
    <w:rsid w:val="00704F10"/>
    <w:rsid w:val="0071492D"/>
    <w:rsid w:val="00732CB2"/>
    <w:rsid w:val="00740DC0"/>
    <w:rsid w:val="00760EAA"/>
    <w:rsid w:val="00761239"/>
    <w:rsid w:val="007C3462"/>
    <w:rsid w:val="007D2636"/>
    <w:rsid w:val="00801000"/>
    <w:rsid w:val="0082687F"/>
    <w:rsid w:val="00833A44"/>
    <w:rsid w:val="00835891"/>
    <w:rsid w:val="00875E1A"/>
    <w:rsid w:val="008D2D09"/>
    <w:rsid w:val="00925304"/>
    <w:rsid w:val="00934BCD"/>
    <w:rsid w:val="00944D1C"/>
    <w:rsid w:val="00951B6D"/>
    <w:rsid w:val="009768EB"/>
    <w:rsid w:val="009808E8"/>
    <w:rsid w:val="00987647"/>
    <w:rsid w:val="009B1D86"/>
    <w:rsid w:val="009C2C6A"/>
    <w:rsid w:val="009D0A91"/>
    <w:rsid w:val="00A169ED"/>
    <w:rsid w:val="00A73AC3"/>
    <w:rsid w:val="00A964BD"/>
    <w:rsid w:val="00AC2BD2"/>
    <w:rsid w:val="00AC72DF"/>
    <w:rsid w:val="00B439E2"/>
    <w:rsid w:val="00B9083C"/>
    <w:rsid w:val="00BA2B9F"/>
    <w:rsid w:val="00BB5E77"/>
    <w:rsid w:val="00BD43EB"/>
    <w:rsid w:val="00BE10DA"/>
    <w:rsid w:val="00BE3702"/>
    <w:rsid w:val="00C059B8"/>
    <w:rsid w:val="00C16F2E"/>
    <w:rsid w:val="00C95E9D"/>
    <w:rsid w:val="00CA045B"/>
    <w:rsid w:val="00CA3620"/>
    <w:rsid w:val="00CA3F71"/>
    <w:rsid w:val="00CB25E8"/>
    <w:rsid w:val="00D1369A"/>
    <w:rsid w:val="00D22F3A"/>
    <w:rsid w:val="00D42535"/>
    <w:rsid w:val="00D51570"/>
    <w:rsid w:val="00D54324"/>
    <w:rsid w:val="00D74C47"/>
    <w:rsid w:val="00D9400C"/>
    <w:rsid w:val="00DA366E"/>
    <w:rsid w:val="00DA46B9"/>
    <w:rsid w:val="00DB3021"/>
    <w:rsid w:val="00DE59FC"/>
    <w:rsid w:val="00E1633F"/>
    <w:rsid w:val="00E42E44"/>
    <w:rsid w:val="00EA5291"/>
    <w:rsid w:val="00EB0AC2"/>
    <w:rsid w:val="00ED7BCD"/>
    <w:rsid w:val="00F14C67"/>
    <w:rsid w:val="00F2572B"/>
    <w:rsid w:val="00F26EBB"/>
    <w:rsid w:val="00F314A7"/>
    <w:rsid w:val="00F74881"/>
    <w:rsid w:val="00F87950"/>
    <w:rsid w:val="00FD3175"/>
    <w:rsid w:val="00FE2AF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NZ"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A2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D1369A"/>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Seven</dc:title>
  <dc:subject/>
  <dc:creator>Robyn</dc:creator>
  <cp:keywords/>
  <dc:description/>
  <cp:lastModifiedBy>binglin xiang</cp:lastModifiedBy>
  <cp:revision>12</cp:revision>
  <dcterms:created xsi:type="dcterms:W3CDTF">2011-08-01T16:59:00Z</dcterms:created>
  <dcterms:modified xsi:type="dcterms:W3CDTF">2018-09-30T20:14:00Z</dcterms:modified>
</cp:coreProperties>
</file>