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F8" w:rsidRPr="00D70DB8" w:rsidRDefault="009905F8" w:rsidP="00B935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0DB8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6F640E">
        <w:rPr>
          <w:rFonts w:ascii="Times New Roman" w:hAnsi="Times New Roman" w:cs="Times New Roman"/>
          <w:b/>
          <w:sz w:val="24"/>
          <w:szCs w:val="24"/>
        </w:rPr>
        <w:t>1. History, Background, and Basic Concepts</w:t>
      </w:r>
    </w:p>
    <w:p w:rsidR="009905F8" w:rsidRPr="00D70DB8" w:rsidRDefault="009905F8" w:rsidP="00B935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DB8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D70DB8" w:rsidRPr="00D70DB8">
        <w:rPr>
          <w:rFonts w:ascii="Times New Roman" w:hAnsi="Times New Roman" w:cs="Times New Roman"/>
          <w:b/>
          <w:sz w:val="24"/>
          <w:szCs w:val="24"/>
        </w:rPr>
        <w:t>Outline</w:t>
      </w:r>
    </w:p>
    <w:p w:rsidR="007D0082" w:rsidRDefault="007D0082" w:rsidP="006F6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640E" w:rsidRPr="006F640E" w:rsidRDefault="006F640E" w:rsidP="006F6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The Search for General Principles of Learning</w:t>
      </w:r>
      <w:r w:rsidRPr="006F640E">
        <w:rPr>
          <w:rFonts w:ascii="Times New Roman" w:hAnsi="Times New Roman" w:cs="Times New Roman"/>
          <w:sz w:val="24"/>
          <w:szCs w:val="24"/>
        </w:rPr>
        <w:t> </w:t>
      </w:r>
    </w:p>
    <w:p w:rsidR="006F640E" w:rsidRPr="006F640E" w:rsidRDefault="006F640E" w:rsidP="006F6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The Associationists</w:t>
      </w:r>
      <w:r w:rsidRPr="006F640E">
        <w:rPr>
          <w:rFonts w:ascii="Times New Roman" w:hAnsi="Times New Roman" w:cs="Times New Roman"/>
          <w:sz w:val="24"/>
          <w:szCs w:val="24"/>
        </w:rPr>
        <w:t> </w:t>
      </w:r>
    </w:p>
    <w:p w:rsidR="006F640E" w:rsidRPr="006F640E" w:rsidRDefault="006F640E" w:rsidP="006F64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Aristotle</w:t>
      </w:r>
    </w:p>
    <w:p w:rsidR="006F640E" w:rsidRPr="006F640E" w:rsidRDefault="006F640E" w:rsidP="006F64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F640E">
        <w:rPr>
          <w:rFonts w:ascii="Times New Roman" w:hAnsi="Times New Roman" w:cs="Times New Roman"/>
          <w:sz w:val="24"/>
          <w:szCs w:val="24"/>
        </w:rPr>
        <w:t xml:space="preserve"> Free Association</w:t>
      </w:r>
      <w:r>
        <w:rPr>
          <w:rFonts w:ascii="Times New Roman" w:hAnsi="Times New Roman" w:cs="Times New Roman"/>
          <w:sz w:val="24"/>
          <w:szCs w:val="24"/>
        </w:rPr>
        <w:t xml:space="preserve"> Task</w:t>
      </w:r>
    </w:p>
    <w:p w:rsidR="006F640E" w:rsidRPr="006F640E" w:rsidRDefault="006F640E" w:rsidP="006F64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The British Associationists: Simple and Complex Ideas</w:t>
      </w:r>
      <w:r w:rsidRPr="006F640E">
        <w:rPr>
          <w:rFonts w:ascii="Times New Roman" w:hAnsi="Times New Roman" w:cs="Times New Roman"/>
          <w:sz w:val="24"/>
          <w:szCs w:val="24"/>
        </w:rPr>
        <w:t> </w:t>
      </w:r>
    </w:p>
    <w:p w:rsidR="006F640E" w:rsidRPr="006F640E" w:rsidRDefault="006F640E" w:rsidP="006F64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Ebbinghaus’s Experiments on Memory</w:t>
      </w:r>
      <w:r w:rsidRPr="006F640E">
        <w:rPr>
          <w:rFonts w:ascii="Times New Roman" w:hAnsi="Times New Roman" w:cs="Times New Roman"/>
          <w:sz w:val="24"/>
          <w:szCs w:val="24"/>
        </w:rPr>
        <w:t> </w:t>
      </w:r>
    </w:p>
    <w:p w:rsidR="006F640E" w:rsidRPr="006F640E" w:rsidRDefault="006F640E" w:rsidP="006F64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The Influence of the Associationists and Ebbinghaus</w:t>
      </w:r>
      <w:r w:rsidRPr="006F640E">
        <w:rPr>
          <w:rFonts w:ascii="Times New Roman" w:hAnsi="Times New Roman" w:cs="Times New Roman"/>
          <w:sz w:val="24"/>
          <w:szCs w:val="24"/>
        </w:rPr>
        <w:t> </w:t>
      </w:r>
    </w:p>
    <w:p w:rsidR="006F640E" w:rsidRPr="006F640E" w:rsidRDefault="006F640E" w:rsidP="006F6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Behavioral and Cognitive Approaches to Learning</w:t>
      </w:r>
      <w:r w:rsidRPr="006F640E">
        <w:rPr>
          <w:rFonts w:ascii="Times New Roman" w:hAnsi="Times New Roman" w:cs="Times New Roman"/>
          <w:sz w:val="24"/>
          <w:szCs w:val="24"/>
        </w:rPr>
        <w:t> </w:t>
      </w:r>
    </w:p>
    <w:p w:rsidR="006F640E" w:rsidRPr="006F640E" w:rsidRDefault="006F640E" w:rsidP="006F64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The Use of Animal Subjects</w:t>
      </w:r>
    </w:p>
    <w:p w:rsidR="006F640E" w:rsidRPr="006F640E" w:rsidRDefault="006F640E" w:rsidP="006F64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Ethical Issues and Animal Research</w:t>
      </w:r>
    </w:p>
    <w:p w:rsidR="006F640E" w:rsidRPr="006F640E" w:rsidRDefault="006F640E" w:rsidP="006F64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The Emphasis on External Events</w:t>
      </w:r>
      <w:r w:rsidRPr="006F640E">
        <w:rPr>
          <w:rFonts w:ascii="Times New Roman" w:hAnsi="Times New Roman" w:cs="Times New Roman"/>
          <w:sz w:val="24"/>
          <w:szCs w:val="24"/>
        </w:rPr>
        <w:t> </w:t>
      </w:r>
    </w:p>
    <w:p w:rsidR="006F640E" w:rsidRPr="006F640E" w:rsidRDefault="006F640E" w:rsidP="006F6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Brain and Behavior</w:t>
      </w:r>
      <w:r w:rsidRPr="006F640E">
        <w:rPr>
          <w:rFonts w:ascii="Times New Roman" w:hAnsi="Times New Roman" w:cs="Times New Roman"/>
          <w:sz w:val="24"/>
          <w:szCs w:val="24"/>
        </w:rPr>
        <w:t> </w:t>
      </w:r>
    </w:p>
    <w:p w:rsidR="006F640E" w:rsidRPr="006F640E" w:rsidRDefault="006F640E" w:rsidP="006F64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The Basic Characteristics of Neurons</w:t>
      </w:r>
      <w:r w:rsidRPr="006F640E">
        <w:rPr>
          <w:rFonts w:ascii="Times New Roman" w:hAnsi="Times New Roman" w:cs="Times New Roman"/>
          <w:sz w:val="24"/>
          <w:szCs w:val="24"/>
        </w:rPr>
        <w:t> </w:t>
      </w:r>
    </w:p>
    <w:p w:rsidR="006F640E" w:rsidRPr="006F640E" w:rsidRDefault="006F640E" w:rsidP="006F64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Simple Sensations</w:t>
      </w:r>
      <w:r w:rsidRPr="006F640E">
        <w:rPr>
          <w:rFonts w:ascii="Times New Roman" w:hAnsi="Times New Roman" w:cs="Times New Roman"/>
          <w:sz w:val="24"/>
          <w:szCs w:val="24"/>
        </w:rPr>
        <w:t> </w:t>
      </w:r>
    </w:p>
    <w:p w:rsidR="006F640E" w:rsidRPr="006F640E" w:rsidRDefault="006F640E" w:rsidP="006F64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Feature Detectors</w:t>
      </w:r>
      <w:r w:rsidRPr="006F640E">
        <w:rPr>
          <w:rFonts w:ascii="Times New Roman" w:hAnsi="Times New Roman" w:cs="Times New Roman"/>
          <w:sz w:val="24"/>
          <w:szCs w:val="24"/>
        </w:rPr>
        <w:t> </w:t>
      </w:r>
    </w:p>
    <w:p w:rsidR="006F640E" w:rsidRPr="006F640E" w:rsidRDefault="006F640E" w:rsidP="006F640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The Neuroscience of Learning</w:t>
      </w:r>
    </w:p>
    <w:p w:rsidR="006F640E" w:rsidRPr="006F640E" w:rsidRDefault="006F640E" w:rsidP="006F640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Chemical Changes</w:t>
      </w:r>
    </w:p>
    <w:p w:rsidR="006F640E" w:rsidRPr="006F640E" w:rsidRDefault="006F640E" w:rsidP="006F640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Growth of New Synapses</w:t>
      </w:r>
    </w:p>
    <w:p w:rsidR="006F640E" w:rsidRPr="006F640E" w:rsidRDefault="006F640E" w:rsidP="006F640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Growth of New Neurons</w:t>
      </w:r>
    </w:p>
    <w:p w:rsidR="006F640E" w:rsidRPr="006F640E" w:rsidRDefault="006F640E" w:rsidP="006F640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F640E">
        <w:rPr>
          <w:rFonts w:ascii="Times New Roman" w:hAnsi="Times New Roman" w:cs="Times New Roman"/>
          <w:sz w:val="24"/>
          <w:szCs w:val="24"/>
        </w:rPr>
        <w:t>Where are “Complex Ideas” Stored in the Brain?</w:t>
      </w:r>
      <w:r w:rsidRPr="006F640E">
        <w:rPr>
          <w:rFonts w:ascii="Times New Roman" w:hAnsi="Times New Roman" w:cs="Times New Roman"/>
          <w:sz w:val="24"/>
          <w:szCs w:val="24"/>
        </w:rPr>
        <w:t> </w:t>
      </w:r>
    </w:p>
    <w:p w:rsidR="006F640E" w:rsidRPr="00D70DB8" w:rsidRDefault="006F640E" w:rsidP="006F6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05F8" w:rsidRPr="00D70DB8" w:rsidRDefault="009905F8" w:rsidP="00B935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905F8" w:rsidRPr="00D70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B90" w:rsidRDefault="00463B90" w:rsidP="00B935A9">
      <w:pPr>
        <w:spacing w:after="0" w:line="240" w:lineRule="auto"/>
      </w:pPr>
      <w:r>
        <w:separator/>
      </w:r>
    </w:p>
  </w:endnote>
  <w:endnote w:type="continuationSeparator" w:id="0">
    <w:p w:rsidR="00463B90" w:rsidRDefault="00463B90" w:rsidP="00B9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B90" w:rsidRDefault="00463B90" w:rsidP="00B935A9">
      <w:pPr>
        <w:spacing w:after="0" w:line="240" w:lineRule="auto"/>
      </w:pPr>
      <w:r>
        <w:separator/>
      </w:r>
    </w:p>
  </w:footnote>
  <w:footnote w:type="continuationSeparator" w:id="0">
    <w:p w:rsidR="00463B90" w:rsidRDefault="00463B90" w:rsidP="00B93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F8"/>
    <w:rsid w:val="002801AB"/>
    <w:rsid w:val="00463B90"/>
    <w:rsid w:val="006F640E"/>
    <w:rsid w:val="007D0082"/>
    <w:rsid w:val="008E53DA"/>
    <w:rsid w:val="009905F8"/>
    <w:rsid w:val="00992E1C"/>
    <w:rsid w:val="00A95114"/>
    <w:rsid w:val="00B935A9"/>
    <w:rsid w:val="00D70DB8"/>
    <w:rsid w:val="00E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280B4-5D4C-480A-880A-28C9FC8E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5A9"/>
  </w:style>
  <w:style w:type="paragraph" w:styleId="Footer">
    <w:name w:val="footer"/>
    <w:basedOn w:val="Normal"/>
    <w:link w:val="FooterChar"/>
    <w:uiPriority w:val="99"/>
    <w:unhideWhenUsed/>
    <w:rsid w:val="00B93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Mazur</dc:creator>
  <cp:keywords/>
  <dc:description/>
  <cp:lastModifiedBy>Webb</cp:lastModifiedBy>
  <cp:revision>2</cp:revision>
  <dcterms:created xsi:type="dcterms:W3CDTF">2017-02-13T14:45:00Z</dcterms:created>
  <dcterms:modified xsi:type="dcterms:W3CDTF">2017-02-13T14:45:00Z</dcterms:modified>
</cp:coreProperties>
</file>