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3F8E" w:rsidRDefault="00C551E9" w:rsidP="003C4954">
      <w:pPr>
        <w:spacing w:line="360" w:lineRule="auto"/>
        <w:jc w:val="center"/>
      </w:pPr>
      <w:bookmarkStart w:id="0" w:name="h.gjdgxs" w:colFirst="0" w:colLast="0"/>
      <w:bookmarkEnd w:id="0"/>
      <w:r>
        <w:rPr>
          <w:b/>
        </w:rPr>
        <w:t>Chapter 4</w:t>
      </w:r>
      <w:r w:rsidR="00031377">
        <w:rPr>
          <w:b/>
        </w:rPr>
        <w:t xml:space="preserve"> Quiz</w:t>
      </w:r>
    </w:p>
    <w:tbl>
      <w:tblPr>
        <w:tblStyle w:val="a"/>
        <w:tblW w:w="9322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550"/>
        <w:gridCol w:w="8772"/>
      </w:tblGrid>
      <w:tr w:rsidR="00323F8E">
        <w:tc>
          <w:tcPr>
            <w:tcW w:w="9322" w:type="dxa"/>
            <w:gridSpan w:val="2"/>
            <w:tcMar>
              <w:left w:w="108" w:type="dxa"/>
              <w:right w:w="108" w:type="dxa"/>
            </w:tcMar>
          </w:tcPr>
          <w:p w:rsidR="00323F8E" w:rsidRDefault="00C551E9" w:rsidP="00031377">
            <w:pPr>
              <w:spacing w:line="360" w:lineRule="auto"/>
            </w:pPr>
            <w:r>
              <w:rPr>
                <w:b/>
              </w:rPr>
              <w:t xml:space="preserve">1.  Tier ___ is the </w:t>
            </w:r>
            <w:r w:rsidR="00031377">
              <w:rPr>
                <w:b/>
              </w:rPr>
              <w:t>tier</w:t>
            </w:r>
            <w:r>
              <w:rPr>
                <w:b/>
              </w:rPr>
              <w:t xml:space="preserve"> for special education services.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276" w:lineRule="auto"/>
            </w:pPr>
            <w:r>
              <w:rPr>
                <w:b/>
              </w:rPr>
              <w:t>(A)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031377" w:rsidP="00031377">
            <w:pPr>
              <w:spacing w:line="276" w:lineRule="auto"/>
            </w:pPr>
            <w:r>
              <w:t>Four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276" w:lineRule="auto"/>
            </w:pPr>
            <w:r>
              <w:rPr>
                <w:b/>
              </w:rPr>
              <w:t>(B)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Pr="0039070F" w:rsidRDefault="00031377" w:rsidP="00031377">
            <w:pPr>
              <w:spacing w:line="276" w:lineRule="auto"/>
            </w:pPr>
            <w:r>
              <w:rPr>
                <w:rFonts w:ascii="Cambria" w:eastAsia="Cambria" w:hAnsi="Cambria" w:cs="Cambria"/>
              </w:rPr>
              <w:t>Three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276" w:lineRule="auto"/>
            </w:pPr>
            <w:r>
              <w:rPr>
                <w:b/>
              </w:rPr>
              <w:t>(C)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031377" w:rsidP="00031377">
            <w:pPr>
              <w:spacing w:line="276" w:lineRule="auto"/>
            </w:pPr>
            <w:r>
              <w:t>Two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276" w:lineRule="auto"/>
            </w:pPr>
            <w:r>
              <w:rPr>
                <w:b/>
              </w:rPr>
              <w:t>(D)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031377" w:rsidP="00031377">
            <w:pPr>
              <w:spacing w:line="276" w:lineRule="auto"/>
            </w:pPr>
            <w:r>
              <w:t>One</w:t>
            </w:r>
          </w:p>
        </w:tc>
      </w:tr>
      <w:tr w:rsidR="00323F8E">
        <w:tc>
          <w:tcPr>
            <w:tcW w:w="9322" w:type="dxa"/>
            <w:gridSpan w:val="2"/>
            <w:tcMar>
              <w:left w:w="108" w:type="dxa"/>
              <w:right w:w="108" w:type="dxa"/>
            </w:tcMar>
          </w:tcPr>
          <w:p w:rsidR="00323F8E" w:rsidRDefault="00323F8E">
            <w:pPr>
              <w:spacing w:line="360" w:lineRule="auto"/>
            </w:pPr>
          </w:p>
          <w:p w:rsidR="00323F8E" w:rsidRDefault="00C551E9" w:rsidP="00031377">
            <w:pPr>
              <w:spacing w:line="360" w:lineRule="auto"/>
            </w:pPr>
            <w:r>
              <w:rPr>
                <w:b/>
              </w:rPr>
              <w:t xml:space="preserve">2.  In the </w:t>
            </w:r>
            <w:r w:rsidR="00031377">
              <w:rPr>
                <w:b/>
              </w:rPr>
              <w:t>U.S.,</w:t>
            </w:r>
            <w:r>
              <w:rPr>
                <w:b/>
              </w:rPr>
              <w:t xml:space="preserve"> there are ________ laws that protect people with disabilities.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(A)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276" w:lineRule="auto"/>
            </w:pPr>
            <w:r>
              <w:t>4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(B)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Pr="0039070F" w:rsidRDefault="00C551E9">
            <w:pPr>
              <w:spacing w:line="276" w:lineRule="auto"/>
            </w:pPr>
            <w:r w:rsidRPr="0039070F">
              <w:rPr>
                <w:rFonts w:ascii="Cambria" w:eastAsia="Cambria" w:hAnsi="Cambria" w:cs="Cambria"/>
              </w:rPr>
              <w:t>3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(C)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276" w:lineRule="auto"/>
            </w:pPr>
            <w:r>
              <w:t>2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(D)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276" w:lineRule="auto"/>
            </w:pPr>
            <w:r>
              <w:t>1</w:t>
            </w:r>
          </w:p>
        </w:tc>
      </w:tr>
      <w:tr w:rsidR="00323F8E">
        <w:tc>
          <w:tcPr>
            <w:tcW w:w="9322" w:type="dxa"/>
            <w:gridSpan w:val="2"/>
            <w:tcMar>
              <w:left w:w="108" w:type="dxa"/>
              <w:right w:w="108" w:type="dxa"/>
            </w:tcMar>
          </w:tcPr>
          <w:p w:rsidR="00323F8E" w:rsidRDefault="00323F8E">
            <w:pPr>
              <w:spacing w:line="360" w:lineRule="auto"/>
            </w:pPr>
          </w:p>
          <w:p w:rsidR="00323F8E" w:rsidRDefault="00C551E9" w:rsidP="00031377">
            <w:pPr>
              <w:spacing w:line="360" w:lineRule="auto"/>
            </w:pPr>
            <w:r>
              <w:rPr>
                <w:b/>
              </w:rPr>
              <w:t xml:space="preserve">3. In the </w:t>
            </w:r>
            <w:r w:rsidR="00031377">
              <w:rPr>
                <w:b/>
              </w:rPr>
              <w:t>U.S.,</w:t>
            </w:r>
            <w:r>
              <w:rPr>
                <w:b/>
              </w:rPr>
              <w:t xml:space="preserve"> _________ is the law that guides special education services in schools.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(A)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FAPE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(B)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Pr="0039070F" w:rsidRDefault="00C551E9">
            <w:pPr>
              <w:spacing w:line="360" w:lineRule="auto"/>
            </w:pPr>
            <w:r w:rsidRPr="0039070F">
              <w:t>IDEA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(C)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Section</w:t>
            </w:r>
            <w:r>
              <w:rPr>
                <w:b/>
              </w:rPr>
              <w:t xml:space="preserve"> </w:t>
            </w:r>
            <w:r>
              <w:t>504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(D)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ADA</w:t>
            </w:r>
          </w:p>
        </w:tc>
      </w:tr>
      <w:tr w:rsidR="00323F8E">
        <w:tc>
          <w:tcPr>
            <w:tcW w:w="9322" w:type="dxa"/>
            <w:gridSpan w:val="2"/>
            <w:tcMar>
              <w:left w:w="108" w:type="dxa"/>
              <w:right w:w="108" w:type="dxa"/>
            </w:tcMar>
          </w:tcPr>
          <w:p w:rsidR="00323F8E" w:rsidRDefault="00323F8E">
            <w:pPr>
              <w:spacing w:line="360" w:lineRule="auto"/>
            </w:pPr>
          </w:p>
          <w:p w:rsidR="00323F8E" w:rsidRDefault="00C551E9">
            <w:pPr>
              <w:spacing w:line="360" w:lineRule="auto"/>
            </w:pPr>
            <w:r>
              <w:rPr>
                <w:b/>
              </w:rPr>
              <w:t>4.  Nationally, there are ____ specific disability categories that can impact a student’s education.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(A)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12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(B)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14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(C)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11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(D)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Pr="0039070F" w:rsidRDefault="00C551E9">
            <w:pPr>
              <w:spacing w:line="360" w:lineRule="auto"/>
            </w:pPr>
            <w:r w:rsidRPr="0039070F">
              <w:t>13</w:t>
            </w:r>
          </w:p>
        </w:tc>
      </w:tr>
      <w:tr w:rsidR="00323F8E">
        <w:tc>
          <w:tcPr>
            <w:tcW w:w="9322" w:type="dxa"/>
            <w:gridSpan w:val="2"/>
            <w:tcMar>
              <w:left w:w="108" w:type="dxa"/>
              <w:right w:w="108" w:type="dxa"/>
            </w:tcMar>
          </w:tcPr>
          <w:p w:rsidR="00323F8E" w:rsidRDefault="00323F8E">
            <w:pPr>
              <w:spacing w:line="360" w:lineRule="auto"/>
            </w:pPr>
          </w:p>
          <w:p w:rsidR="00323F8E" w:rsidRDefault="00323F8E">
            <w:pPr>
              <w:spacing w:line="360" w:lineRule="auto"/>
            </w:pPr>
          </w:p>
          <w:p w:rsidR="00323F8E" w:rsidRDefault="00C551E9">
            <w:pPr>
              <w:spacing w:line="360" w:lineRule="auto"/>
            </w:pPr>
            <w:r>
              <w:rPr>
                <w:b/>
              </w:rPr>
              <w:t>5.  Once a parental consent form has been signed to determine eligibly, the team has _______ days to make an eligibility decision.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(A)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45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(B)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50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(C)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55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(D)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Pr="0039070F" w:rsidRDefault="00C551E9">
            <w:pPr>
              <w:spacing w:line="360" w:lineRule="auto"/>
            </w:pPr>
            <w:r w:rsidRPr="0039070F">
              <w:t>60</w:t>
            </w:r>
          </w:p>
        </w:tc>
      </w:tr>
    </w:tbl>
    <w:p w:rsidR="00323F8E" w:rsidRDefault="00323F8E">
      <w:pPr>
        <w:spacing w:line="360" w:lineRule="auto"/>
      </w:pPr>
    </w:p>
    <w:tbl>
      <w:tblPr>
        <w:tblStyle w:val="a0"/>
        <w:tblW w:w="9322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550"/>
        <w:gridCol w:w="8772"/>
      </w:tblGrid>
      <w:tr w:rsidR="00323F8E">
        <w:tc>
          <w:tcPr>
            <w:tcW w:w="9322" w:type="dxa"/>
            <w:gridSpan w:val="2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6.  MFE stands for _________________________________.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(A)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Pr="0039070F" w:rsidRDefault="00031377" w:rsidP="00031377">
            <w:pPr>
              <w:spacing w:line="360" w:lineRule="auto"/>
            </w:pPr>
            <w:r>
              <w:t>multi-</w:t>
            </w:r>
            <w:r w:rsidR="00C551E9" w:rsidRPr="0039070F">
              <w:t>factored evaluation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(B)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031377" w:rsidP="00031377">
            <w:pPr>
              <w:spacing w:line="360" w:lineRule="auto"/>
            </w:pPr>
            <w:r>
              <w:t>multi-</w:t>
            </w:r>
            <w:r w:rsidR="00C551E9">
              <w:t>free education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lastRenderedPageBreak/>
              <w:t>(C)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multiple factored exit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(D)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031377" w:rsidP="00031377">
            <w:pPr>
              <w:spacing w:line="360" w:lineRule="auto"/>
            </w:pPr>
            <w:r>
              <w:t>n</w:t>
            </w:r>
            <w:r w:rsidR="00C551E9">
              <w:t>one of the above</w:t>
            </w:r>
          </w:p>
        </w:tc>
      </w:tr>
      <w:tr w:rsidR="00323F8E">
        <w:tc>
          <w:tcPr>
            <w:tcW w:w="9322" w:type="dxa"/>
            <w:gridSpan w:val="2"/>
            <w:tcMar>
              <w:left w:w="108" w:type="dxa"/>
              <w:right w:w="108" w:type="dxa"/>
            </w:tcMar>
          </w:tcPr>
          <w:p w:rsidR="00323F8E" w:rsidRDefault="00323F8E">
            <w:pPr>
              <w:spacing w:line="360" w:lineRule="auto"/>
            </w:pPr>
          </w:p>
          <w:p w:rsidR="00323F8E" w:rsidRDefault="00C551E9" w:rsidP="00031377">
            <w:pPr>
              <w:spacing w:line="360" w:lineRule="auto"/>
            </w:pPr>
            <w:r>
              <w:rPr>
                <w:b/>
              </w:rPr>
              <w:t>7.  All of the information gathered during the evaluation process is organized in a(n) _________________.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(A)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EST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(B)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ARS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(C)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Pr="0039070F" w:rsidRDefault="00C551E9">
            <w:pPr>
              <w:spacing w:line="360" w:lineRule="auto"/>
            </w:pPr>
            <w:r w:rsidRPr="0039070F">
              <w:t>ETR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(D)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ATR</w:t>
            </w:r>
          </w:p>
        </w:tc>
      </w:tr>
      <w:tr w:rsidR="00323F8E">
        <w:tc>
          <w:tcPr>
            <w:tcW w:w="9322" w:type="dxa"/>
            <w:gridSpan w:val="2"/>
            <w:tcMar>
              <w:left w:w="108" w:type="dxa"/>
              <w:right w:w="108" w:type="dxa"/>
            </w:tcMar>
          </w:tcPr>
          <w:p w:rsidR="00323F8E" w:rsidRDefault="00323F8E">
            <w:pPr>
              <w:spacing w:line="360" w:lineRule="auto"/>
            </w:pPr>
          </w:p>
          <w:p w:rsidR="00323F8E" w:rsidRDefault="00C551E9">
            <w:pPr>
              <w:spacing w:line="360" w:lineRule="auto"/>
            </w:pPr>
            <w:r>
              <w:rPr>
                <w:b/>
              </w:rPr>
              <w:t>8.  _________________ is designed to locate and evaluate children with disabilities who are not yet in school.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(A)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Pr="0039070F" w:rsidRDefault="00C551E9">
            <w:pPr>
              <w:spacing w:line="360" w:lineRule="auto"/>
            </w:pPr>
            <w:r w:rsidRPr="0039070F">
              <w:t>Child find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(B)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Child search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(C)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Child discover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(D)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Child locate</w:t>
            </w:r>
          </w:p>
        </w:tc>
      </w:tr>
      <w:tr w:rsidR="00323F8E">
        <w:tc>
          <w:tcPr>
            <w:tcW w:w="9322" w:type="dxa"/>
            <w:gridSpan w:val="2"/>
            <w:tcMar>
              <w:left w:w="108" w:type="dxa"/>
              <w:right w:w="108" w:type="dxa"/>
            </w:tcMar>
          </w:tcPr>
          <w:p w:rsidR="00323F8E" w:rsidRDefault="00323F8E">
            <w:pPr>
              <w:spacing w:line="360" w:lineRule="auto"/>
            </w:pPr>
          </w:p>
          <w:p w:rsidR="00323F8E" w:rsidRDefault="00C551E9">
            <w:pPr>
              <w:spacing w:line="360" w:lineRule="auto"/>
            </w:pPr>
            <w:r>
              <w:rPr>
                <w:b/>
              </w:rPr>
              <w:t>9.  In special education services, a child’s goals are written on a(n) ________ for children birth to age three.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(A)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IEP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(B)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Pr="0039070F" w:rsidRDefault="00C551E9">
            <w:pPr>
              <w:spacing w:line="360" w:lineRule="auto"/>
            </w:pPr>
            <w:r w:rsidRPr="0039070F">
              <w:t>IFSP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(C)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MFE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(D)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MSFP</w:t>
            </w:r>
          </w:p>
        </w:tc>
      </w:tr>
      <w:tr w:rsidR="00323F8E">
        <w:tc>
          <w:tcPr>
            <w:tcW w:w="9322" w:type="dxa"/>
            <w:gridSpan w:val="2"/>
            <w:tcMar>
              <w:left w:w="108" w:type="dxa"/>
              <w:right w:w="108" w:type="dxa"/>
            </w:tcMar>
          </w:tcPr>
          <w:p w:rsidR="00323F8E" w:rsidRDefault="00323F8E">
            <w:pPr>
              <w:spacing w:line="360" w:lineRule="auto"/>
            </w:pPr>
          </w:p>
          <w:p w:rsidR="00323F8E" w:rsidRDefault="00C551E9">
            <w:pPr>
              <w:spacing w:line="360" w:lineRule="auto"/>
            </w:pPr>
            <w:r>
              <w:rPr>
                <w:b/>
              </w:rPr>
              <w:t>10.  A physical or mental impairment that impacts one or more major life activities is a(n) _______________.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(A)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Pr="0039070F" w:rsidRDefault="00C551E9">
            <w:pPr>
              <w:spacing w:line="360" w:lineRule="auto"/>
            </w:pPr>
            <w:r w:rsidRPr="0039070F">
              <w:t>disability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(B)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specific learning disability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(C)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t>handicap</w:t>
            </w:r>
          </w:p>
        </w:tc>
      </w:tr>
      <w:tr w:rsidR="00323F8E">
        <w:tc>
          <w:tcPr>
            <w:tcW w:w="550" w:type="dxa"/>
            <w:tcMar>
              <w:left w:w="108" w:type="dxa"/>
              <w:right w:w="108" w:type="dxa"/>
            </w:tcMar>
          </w:tcPr>
          <w:p w:rsidR="00323F8E" w:rsidRDefault="00C551E9">
            <w:pPr>
              <w:spacing w:line="360" w:lineRule="auto"/>
            </w:pPr>
            <w:r>
              <w:rPr>
                <w:b/>
              </w:rPr>
              <w:t>(D)</w:t>
            </w:r>
          </w:p>
        </w:tc>
        <w:tc>
          <w:tcPr>
            <w:tcW w:w="8772" w:type="dxa"/>
            <w:tcMar>
              <w:left w:w="108" w:type="dxa"/>
              <w:right w:w="108" w:type="dxa"/>
            </w:tcMar>
          </w:tcPr>
          <w:p w:rsidR="00323F8E" w:rsidRDefault="00031377" w:rsidP="00031377">
            <w:pPr>
              <w:spacing w:line="360" w:lineRule="auto"/>
            </w:pPr>
            <w:r>
              <w:t>n</w:t>
            </w:r>
            <w:r w:rsidR="00C551E9">
              <w:t>one of the above</w:t>
            </w:r>
          </w:p>
        </w:tc>
      </w:tr>
      <w:tr w:rsidR="00323F8E">
        <w:tc>
          <w:tcPr>
            <w:tcW w:w="9322" w:type="dxa"/>
            <w:gridSpan w:val="2"/>
            <w:tcMar>
              <w:left w:w="108" w:type="dxa"/>
              <w:right w:w="108" w:type="dxa"/>
            </w:tcMar>
          </w:tcPr>
          <w:p w:rsidR="00323F8E" w:rsidRDefault="00323F8E">
            <w:pPr>
              <w:spacing w:line="360" w:lineRule="auto"/>
            </w:pPr>
          </w:p>
          <w:p w:rsidR="003C4954" w:rsidRDefault="00C551E9" w:rsidP="003C4954">
            <w:pPr>
              <w:spacing w:line="360" w:lineRule="auto"/>
              <w:ind w:left="-90"/>
              <w:rPr>
                <w:b/>
              </w:rPr>
            </w:pPr>
            <w:r>
              <w:rPr>
                <w:b/>
              </w:rPr>
              <w:t>11. What are the disability categories outlined by IDEA?</w:t>
            </w:r>
            <w:r w:rsidR="003C4954">
              <w:rPr>
                <w:b/>
              </w:rPr>
              <w:t xml:space="preserve"> </w:t>
            </w:r>
          </w:p>
          <w:p w:rsidR="003C4954" w:rsidRDefault="003C4954" w:rsidP="003C4954">
            <w:pPr>
              <w:spacing w:line="360" w:lineRule="auto"/>
              <w:ind w:left="-90"/>
              <w:rPr>
                <w:b/>
              </w:rPr>
            </w:pPr>
          </w:p>
          <w:p w:rsidR="003C4954" w:rsidRDefault="003C4954" w:rsidP="003C4954">
            <w:pPr>
              <w:spacing w:line="360" w:lineRule="auto"/>
              <w:ind w:left="-90"/>
              <w:rPr>
                <w:b/>
              </w:rPr>
            </w:pPr>
          </w:p>
          <w:p w:rsidR="003C4954" w:rsidRDefault="003C4954" w:rsidP="003C4954">
            <w:pPr>
              <w:spacing w:line="360" w:lineRule="auto"/>
              <w:ind w:left="-90"/>
              <w:rPr>
                <w:b/>
              </w:rPr>
            </w:pPr>
          </w:p>
          <w:p w:rsidR="003C4954" w:rsidRDefault="003C4954" w:rsidP="003C4954">
            <w:pPr>
              <w:spacing w:line="360" w:lineRule="auto"/>
              <w:ind w:left="-90"/>
              <w:rPr>
                <w:b/>
              </w:rPr>
            </w:pPr>
          </w:p>
          <w:p w:rsidR="003C4954" w:rsidRDefault="003C4954" w:rsidP="003C4954">
            <w:pPr>
              <w:spacing w:line="360" w:lineRule="auto"/>
              <w:ind w:left="-90"/>
            </w:pPr>
            <w:r>
              <w:rPr>
                <w:b/>
              </w:rPr>
              <w:lastRenderedPageBreak/>
              <w:t>12. Describe a situation in which a child would be referred to an evaluation team for special education services.</w:t>
            </w:r>
          </w:p>
          <w:p w:rsidR="003C4954" w:rsidRDefault="003C4954" w:rsidP="003C4954">
            <w:pPr>
              <w:spacing w:line="360" w:lineRule="auto"/>
              <w:ind w:left="-90"/>
            </w:pPr>
          </w:p>
          <w:p w:rsidR="003C4954" w:rsidRDefault="003C4954" w:rsidP="003C4954">
            <w:pPr>
              <w:spacing w:line="360" w:lineRule="auto"/>
              <w:ind w:left="-90"/>
            </w:pPr>
          </w:p>
          <w:p w:rsidR="003C4954" w:rsidRDefault="003C4954" w:rsidP="003C4954">
            <w:pPr>
              <w:spacing w:line="360" w:lineRule="auto"/>
              <w:ind w:left="-90"/>
            </w:pPr>
          </w:p>
          <w:p w:rsidR="003C4954" w:rsidRDefault="003C4954" w:rsidP="003C4954">
            <w:pPr>
              <w:spacing w:line="360" w:lineRule="auto"/>
              <w:ind w:left="-90"/>
            </w:pPr>
          </w:p>
          <w:p w:rsidR="003C4954" w:rsidRDefault="003C4954" w:rsidP="003C4954">
            <w:pPr>
              <w:spacing w:line="360" w:lineRule="auto"/>
              <w:ind w:left="-90"/>
            </w:pPr>
            <w:bookmarkStart w:id="1" w:name="_GoBack"/>
            <w:bookmarkEnd w:id="1"/>
          </w:p>
          <w:p w:rsidR="003C4954" w:rsidRDefault="003C4954" w:rsidP="003C4954">
            <w:pPr>
              <w:spacing w:line="360" w:lineRule="auto"/>
              <w:ind w:left="-90"/>
            </w:pPr>
            <w:r>
              <w:rPr>
                <w:b/>
              </w:rPr>
              <w:t>13.  Describe the measures and assessments that should be used in a multi-factored evaluation. What aspects are important to keep in mind when selecting assessments?</w:t>
            </w:r>
          </w:p>
          <w:p w:rsidR="00323F8E" w:rsidRDefault="00323F8E">
            <w:pPr>
              <w:spacing w:line="360" w:lineRule="auto"/>
            </w:pPr>
          </w:p>
        </w:tc>
      </w:tr>
    </w:tbl>
    <w:p w:rsidR="00323F8E" w:rsidRDefault="00323F8E">
      <w:pPr>
        <w:spacing w:line="360" w:lineRule="auto"/>
      </w:pPr>
    </w:p>
    <w:p w:rsidR="00323F8E" w:rsidRDefault="00323F8E">
      <w:pPr>
        <w:spacing w:line="360" w:lineRule="auto"/>
      </w:pPr>
    </w:p>
    <w:p w:rsidR="00323F8E" w:rsidRDefault="00323F8E">
      <w:pPr>
        <w:spacing w:line="360" w:lineRule="auto"/>
      </w:pPr>
    </w:p>
    <w:p w:rsidR="00323F8E" w:rsidRDefault="00323F8E">
      <w:pPr>
        <w:spacing w:line="360" w:lineRule="auto"/>
      </w:pPr>
    </w:p>
    <w:p w:rsidR="00323F8E" w:rsidRDefault="00323F8E">
      <w:pPr>
        <w:spacing w:line="360" w:lineRule="auto"/>
      </w:pPr>
    </w:p>
    <w:p w:rsidR="00323F8E" w:rsidRDefault="00323F8E">
      <w:pPr>
        <w:spacing w:line="360" w:lineRule="auto"/>
      </w:pPr>
    </w:p>
    <w:p w:rsidR="00323F8E" w:rsidRDefault="00323F8E"/>
    <w:sectPr w:rsidR="00323F8E">
      <w:footerReference w:type="default" r:id="rId7"/>
      <w:pgSz w:w="11906" w:h="16838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31" w:rsidRDefault="00672431">
      <w:r>
        <w:separator/>
      </w:r>
    </w:p>
  </w:endnote>
  <w:endnote w:type="continuationSeparator" w:id="0">
    <w:p w:rsidR="00672431" w:rsidRDefault="0067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F8E" w:rsidRDefault="00B07118" w:rsidP="00B07118">
    <w:pPr>
      <w:pStyle w:val="Footer"/>
      <w:jc w:val="right"/>
    </w:pPr>
    <w:r w:rsidRPr="00B07118">
      <w:t>© 2016 Taylor &amp; Francis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31" w:rsidRDefault="00672431">
      <w:r>
        <w:separator/>
      </w:r>
    </w:p>
  </w:footnote>
  <w:footnote w:type="continuationSeparator" w:id="0">
    <w:p w:rsidR="00672431" w:rsidRDefault="0067243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Q">
    <w15:presenceInfo w15:providerId="None" w15:userId="Au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8E"/>
    <w:rsid w:val="00031377"/>
    <w:rsid w:val="001C7105"/>
    <w:rsid w:val="002D1CE6"/>
    <w:rsid w:val="00323F8E"/>
    <w:rsid w:val="0039070F"/>
    <w:rsid w:val="003C4954"/>
    <w:rsid w:val="00672431"/>
    <w:rsid w:val="006C356F"/>
    <w:rsid w:val="00B07118"/>
    <w:rsid w:val="00BF0803"/>
    <w:rsid w:val="00C5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08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803"/>
  </w:style>
  <w:style w:type="paragraph" w:styleId="Footer">
    <w:name w:val="footer"/>
    <w:basedOn w:val="Normal"/>
    <w:link w:val="FooterChar"/>
    <w:uiPriority w:val="99"/>
    <w:unhideWhenUsed/>
    <w:rsid w:val="00BF08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803"/>
  </w:style>
  <w:style w:type="paragraph" w:styleId="BalloonText">
    <w:name w:val="Balloon Text"/>
    <w:basedOn w:val="Normal"/>
    <w:link w:val="BalloonTextChar"/>
    <w:uiPriority w:val="99"/>
    <w:semiHidden/>
    <w:unhideWhenUsed/>
    <w:rsid w:val="00BF0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08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803"/>
  </w:style>
  <w:style w:type="paragraph" w:styleId="Footer">
    <w:name w:val="footer"/>
    <w:basedOn w:val="Normal"/>
    <w:link w:val="FooterChar"/>
    <w:uiPriority w:val="99"/>
    <w:unhideWhenUsed/>
    <w:rsid w:val="00BF08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803"/>
  </w:style>
  <w:style w:type="paragraph" w:styleId="BalloonText">
    <w:name w:val="Balloon Text"/>
    <w:basedOn w:val="Normal"/>
    <w:link w:val="BalloonTextChar"/>
    <w:uiPriority w:val="99"/>
    <w:semiHidden/>
    <w:unhideWhenUsed/>
    <w:rsid w:val="00BF0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jckg</dc:creator>
  <cp:lastModifiedBy>Feest, Helene</cp:lastModifiedBy>
  <cp:revision>8</cp:revision>
  <dcterms:created xsi:type="dcterms:W3CDTF">2016-02-04T18:10:00Z</dcterms:created>
  <dcterms:modified xsi:type="dcterms:W3CDTF">2016-03-11T10:52:00Z</dcterms:modified>
</cp:coreProperties>
</file>