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D76" w:rsidRDefault="00E346FA" w:rsidP="005C0D76">
      <w:pPr>
        <w:jc w:val="center"/>
      </w:pPr>
      <w:r>
        <w:t xml:space="preserve">Exercise for </w:t>
      </w:r>
      <w:r w:rsidR="005C0D76">
        <w:t>Chapter 1</w:t>
      </w:r>
      <w:r>
        <w:t xml:space="preserve"> of </w:t>
      </w:r>
      <w:r w:rsidRPr="00E346FA">
        <w:rPr>
          <w:i/>
          <w:iCs/>
        </w:rPr>
        <w:t>Revising and Editing for Translators</w:t>
      </w:r>
    </w:p>
    <w:p w:rsidR="00E346FA" w:rsidRDefault="00E346FA" w:rsidP="005C0D76">
      <w:pPr>
        <w:pStyle w:val="Heading1"/>
      </w:pPr>
    </w:p>
    <w:p w:rsidR="005C0D76" w:rsidRDefault="005C0D76" w:rsidP="005C0D76">
      <w:pPr>
        <w:pStyle w:val="Heading1"/>
      </w:pPr>
      <w:r>
        <w:t>Exercise 1</w:t>
      </w:r>
      <w:r w:rsidR="00E74FB7">
        <w:t xml:space="preserve"> </w:t>
      </w:r>
      <w:r w:rsidR="00E74FB7">
        <w:tab/>
        <w:t>Fitness for Purpose</w:t>
      </w:r>
    </w:p>
    <w:p w:rsidR="005C0D76" w:rsidRDefault="005C0D76" w:rsidP="005C0D76">
      <w:pPr>
        <w:pStyle w:val="BodyText"/>
        <w:rPr>
          <w:rFonts w:ascii="Times New Roman" w:hAnsi="Times New Roman"/>
          <w:i/>
          <w:iCs/>
        </w:rPr>
      </w:pPr>
    </w:p>
    <w:p w:rsidR="005C0D76" w:rsidRDefault="005C0D76" w:rsidP="005C0D76">
      <w:pPr>
        <w:pStyle w:val="BodyText"/>
        <w:rPr>
          <w:rFonts w:ascii="Times New Roman" w:hAnsi="Times New Roman"/>
          <w:i/>
          <w:iCs/>
        </w:rPr>
      </w:pPr>
      <w:r w:rsidRPr="0047442D">
        <w:rPr>
          <w:rFonts w:ascii="Times New Roman" w:hAnsi="Times New Roman"/>
          <w:i/>
          <w:iCs/>
        </w:rPr>
        <w:t xml:space="preserve">A pair of Giorgio Ricci shoes made in Italy was displayed in a store with the label seen below. </w:t>
      </w:r>
      <w:r w:rsidRPr="00AD64FE">
        <w:rPr>
          <w:rFonts w:ascii="Times New Roman" w:hAnsi="Times New Roman"/>
          <w:i/>
          <w:iCs/>
        </w:rPr>
        <w:t>Decide the purpose of the text</w:t>
      </w:r>
      <w:r>
        <w:rPr>
          <w:rFonts w:ascii="Times New Roman" w:hAnsi="Times New Roman"/>
          <w:i/>
          <w:iCs/>
        </w:rPr>
        <w:t>. Then p</w:t>
      </w:r>
      <w:r w:rsidRPr="0047442D">
        <w:rPr>
          <w:rFonts w:ascii="Times New Roman" w:hAnsi="Times New Roman"/>
          <w:i/>
          <w:iCs/>
        </w:rPr>
        <w:t>ick one of the three translations of the Italian source</w:t>
      </w:r>
      <w:bookmarkStart w:id="0" w:name="_GoBack"/>
      <w:bookmarkEnd w:id="0"/>
      <w:r w:rsidRPr="0047442D">
        <w:rPr>
          <w:rFonts w:ascii="Times New Roman" w:hAnsi="Times New Roman"/>
          <w:i/>
          <w:iCs/>
        </w:rPr>
        <w:t xml:space="preserve"> and say whether you think it is fit-for-purpose. If you think it is not, underline wordings which should be changed, and be prepared to say why you think they should be changed.  Do not make any changes.  </w:t>
      </w:r>
      <w:r>
        <w:rPr>
          <w:rFonts w:ascii="Times New Roman" w:hAnsi="Times New Roman"/>
          <w:i/>
          <w:iCs/>
        </w:rPr>
        <w:t>(An English gloss of the Italian source is shown below the label, along with a more readable version of the three translations.)</w:t>
      </w:r>
    </w:p>
    <w:p w:rsidR="005C0D76" w:rsidRPr="0047442D" w:rsidRDefault="005C0D76" w:rsidP="005C0D76">
      <w:pPr>
        <w:pStyle w:val="BodyText"/>
        <w:rPr>
          <w:rFonts w:ascii="Times New Roman" w:hAnsi="Times New Roman"/>
          <w:i/>
          <w:iCs/>
        </w:rPr>
      </w:pPr>
    </w:p>
    <w:p w:rsidR="005C0D76" w:rsidRDefault="005C0D76" w:rsidP="005C0D76">
      <w:pPr>
        <w:autoSpaceDE w:val="0"/>
        <w:autoSpaceDN w:val="0"/>
        <w:adjustRightInd w:val="0"/>
        <w:jc w:val="center"/>
        <w:rPr>
          <w:rFonts w:ascii="TimesNewRomanPSMT" w:hAnsi="TimesNewRomanPSMT"/>
          <w:sz w:val="40"/>
          <w:lang w:eastAsia="en-CA"/>
        </w:rPr>
      </w:pPr>
      <w:r>
        <w:rPr>
          <w:rFonts w:ascii="TimesNewRomanPSMT" w:hAnsi="TimesNewRomanPSMT"/>
          <w:noProof/>
          <w:sz w:val="40"/>
          <w:lang w:eastAsia="en-CA"/>
        </w:rPr>
        <w:drawing>
          <wp:inline distT="0" distB="0" distL="0" distR="0" wp14:anchorId="030F36D8" wp14:editId="79B7A1C8">
            <wp:extent cx="3982085" cy="29483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76" w:rsidRDefault="005C0D76" w:rsidP="005C0D76">
      <w:pPr>
        <w:autoSpaceDE w:val="0"/>
        <w:autoSpaceDN w:val="0"/>
        <w:adjustRightInd w:val="0"/>
        <w:jc w:val="center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>(thanks to Andrew Chesterman, University of Helsinki, for this text)</w:t>
      </w:r>
    </w:p>
    <w:p w:rsidR="005C0D76" w:rsidRDefault="005C0D76" w:rsidP="005C0D76">
      <w:pPr>
        <w:autoSpaceDE w:val="0"/>
        <w:autoSpaceDN w:val="0"/>
        <w:adjustRightInd w:val="0"/>
        <w:rPr>
          <w:rFonts w:ascii="TimesNewRomanPSMT" w:hAnsi="TimesNewRomanPSMT"/>
          <w:lang w:eastAsia="en-CA"/>
        </w:rPr>
      </w:pPr>
    </w:p>
    <w:p w:rsidR="005C0D76" w:rsidRDefault="005C0D76" w:rsidP="005C0D76">
      <w:pPr>
        <w:autoSpaceDE w:val="0"/>
        <w:autoSpaceDN w:val="0"/>
        <w:adjustRightInd w:val="0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>Gloss of Italian source text</w:t>
      </w:r>
    </w:p>
    <w:p w:rsidR="005C0D76" w:rsidRDefault="005C0D76" w:rsidP="005C0D76">
      <w:pPr>
        <w:autoSpaceDE w:val="0"/>
        <w:autoSpaceDN w:val="0"/>
        <w:adjustRightInd w:val="0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>The special working / in “little bag” style / and the anatomical heel, / fruit of a long handicraft experience / and of a refined productive technique, / confer to our shoes / a softness without rivals. / The feet which put them on / can move in the maximum liberty, / giving value to the sober elegance / of the models.</w:t>
      </w:r>
    </w:p>
    <w:p w:rsidR="005C0D76" w:rsidRDefault="005C0D76" w:rsidP="005C0D76">
      <w:pPr>
        <w:autoSpaceDE w:val="0"/>
        <w:autoSpaceDN w:val="0"/>
        <w:adjustRightInd w:val="0"/>
        <w:rPr>
          <w:rFonts w:ascii="TimesNewRomanPSMT" w:hAnsi="TimesNewRomanPSMT"/>
          <w:sz w:val="40"/>
          <w:lang w:eastAsia="en-CA"/>
        </w:rPr>
      </w:pP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>The special “</w:t>
      </w:r>
      <w:proofErr w:type="spellStart"/>
      <w:r>
        <w:rPr>
          <w:rFonts w:ascii="TimesNewRomanPSMT" w:hAnsi="TimesNewRomanPSMT"/>
          <w:lang w:eastAsia="en-CA"/>
        </w:rPr>
        <w:t>Sacchetto</w:t>
      </w:r>
      <w:proofErr w:type="spellEnd"/>
      <w:r>
        <w:rPr>
          <w:rFonts w:ascii="TimesNewRomanPSMT" w:hAnsi="TimesNewRomanPSMT"/>
          <w:lang w:eastAsia="en-CA"/>
        </w:rPr>
        <w:t>” stitching and the anatomic heel support are the result of a long experienced workmanship and refined production skills and make our shoes specially soft to ware so that feet can move comfortably adding value and style to the shoes.</w:t>
      </w: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 xml:space="preserve">Die </w:t>
      </w:r>
      <w:proofErr w:type="spellStart"/>
      <w:r>
        <w:rPr>
          <w:rFonts w:ascii="TimesNewRomanPSMT" w:hAnsi="TimesNewRomanPSMT"/>
          <w:lang w:eastAsia="en-CA"/>
        </w:rPr>
        <w:t>spezielle</w:t>
      </w:r>
      <w:proofErr w:type="spellEnd"/>
      <w:r>
        <w:rPr>
          <w:rFonts w:ascii="TimesNewRomanPSMT" w:hAnsi="TimesNewRomanPSMT"/>
          <w:lang w:eastAsia="en-CA"/>
        </w:rPr>
        <w:t xml:space="preserve"> “</w:t>
      </w:r>
      <w:proofErr w:type="spellStart"/>
      <w:r>
        <w:rPr>
          <w:rFonts w:ascii="TimesNewRomanPSMT" w:hAnsi="TimesNewRomanPSMT"/>
          <w:lang w:eastAsia="en-CA"/>
        </w:rPr>
        <w:t>Sacchetto-Beutenaht</w:t>
      </w:r>
      <w:proofErr w:type="spellEnd"/>
      <w:r>
        <w:rPr>
          <w:rFonts w:ascii="TimesNewRomanPSMT" w:hAnsi="TimesNewRomanPSMT"/>
          <w:lang w:eastAsia="en-CA"/>
        </w:rPr>
        <w:t xml:space="preserve">” und das </w:t>
      </w:r>
      <w:proofErr w:type="spellStart"/>
      <w:r>
        <w:rPr>
          <w:rFonts w:ascii="TimesNewRomanPSMT" w:hAnsi="TimesNewRomanPSMT"/>
          <w:lang w:eastAsia="en-CA"/>
        </w:rPr>
        <w:t>anatomisch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geformte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Fussbett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sind</w:t>
      </w:r>
      <w:proofErr w:type="spellEnd"/>
      <w:r>
        <w:rPr>
          <w:rFonts w:ascii="TimesNewRomanPSMT" w:hAnsi="TimesNewRomanPSMT"/>
          <w:lang w:eastAsia="en-CA"/>
        </w:rPr>
        <w:t xml:space="preserve"> das </w:t>
      </w:r>
      <w:proofErr w:type="spellStart"/>
      <w:r>
        <w:rPr>
          <w:rFonts w:ascii="TimesNewRomanPSMT" w:hAnsi="TimesNewRomanPSMT"/>
          <w:lang w:eastAsia="en-CA"/>
        </w:rPr>
        <w:t>Ergebnis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einer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langjährigen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Handwerkstradition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sowie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einer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weitentwickelten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Produktionstechnik</w:t>
      </w:r>
      <w:proofErr w:type="spellEnd"/>
      <w:r>
        <w:rPr>
          <w:rFonts w:ascii="TimesNewRomanPSMT" w:hAnsi="TimesNewRomanPSMT"/>
          <w:lang w:eastAsia="en-CA"/>
        </w:rPr>
        <w:t xml:space="preserve">. </w:t>
      </w:r>
      <w:proofErr w:type="spellStart"/>
      <w:r>
        <w:rPr>
          <w:rFonts w:ascii="TimesNewRomanPSMT" w:hAnsi="TimesNewRomanPSMT"/>
          <w:lang w:eastAsia="en-CA"/>
        </w:rPr>
        <w:lastRenderedPageBreak/>
        <w:t>Hierdurch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erhalten</w:t>
      </w:r>
      <w:proofErr w:type="spellEnd"/>
      <w:r>
        <w:rPr>
          <w:rFonts w:ascii="TimesNewRomanPSMT" w:hAnsi="TimesNewRomanPSMT"/>
          <w:lang w:eastAsia="en-CA"/>
        </w:rPr>
        <w:t xml:space="preserve"> die </w:t>
      </w:r>
      <w:proofErr w:type="spellStart"/>
      <w:r>
        <w:rPr>
          <w:rFonts w:ascii="TimesNewRomanPSMT" w:hAnsi="TimesNewRomanPSMT"/>
          <w:lang w:eastAsia="en-CA"/>
        </w:rPr>
        <w:t>Modelle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einen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unvergleichbaren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Tragecomfort</w:t>
      </w:r>
      <w:proofErr w:type="spellEnd"/>
      <w:r>
        <w:rPr>
          <w:rFonts w:ascii="TimesNewRomanPSMT" w:hAnsi="TimesNewRomanPSMT"/>
          <w:lang w:eastAsia="en-CA"/>
        </w:rPr>
        <w:t xml:space="preserve">. </w:t>
      </w:r>
      <w:proofErr w:type="spellStart"/>
      <w:r>
        <w:rPr>
          <w:rFonts w:ascii="TimesNewRomanPSMT" w:hAnsi="TimesNewRomanPSMT"/>
          <w:lang w:eastAsia="en-CA"/>
        </w:rPr>
        <w:t>Somit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kann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sich</w:t>
      </w:r>
      <w:proofErr w:type="spellEnd"/>
      <w:r>
        <w:rPr>
          <w:rFonts w:ascii="TimesNewRomanPSMT" w:hAnsi="TimesNewRomanPSMT"/>
          <w:lang w:eastAsia="en-CA"/>
        </w:rPr>
        <w:t xml:space="preserve"> der Fuss </w:t>
      </w:r>
      <w:proofErr w:type="spellStart"/>
      <w:r>
        <w:rPr>
          <w:rFonts w:ascii="TimesNewRomanPSMT" w:hAnsi="TimesNewRomanPSMT"/>
          <w:lang w:eastAsia="en-CA"/>
        </w:rPr>
        <w:t>maximaler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Bewegungsfreiheit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bei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gleichzeitig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höchster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Eleganz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erfreuen</w:t>
      </w:r>
      <w:proofErr w:type="spellEnd"/>
      <w:r>
        <w:rPr>
          <w:rFonts w:ascii="TimesNewRomanPSMT" w:hAnsi="TimesNewRomanPSMT"/>
          <w:lang w:eastAsia="en-CA"/>
        </w:rPr>
        <w:t>.</w:t>
      </w: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  <w:r>
        <w:rPr>
          <w:rFonts w:ascii="TimesNewRomanPSMT" w:hAnsi="TimesNewRomanPSMT"/>
          <w:lang w:eastAsia="en-CA"/>
        </w:rPr>
        <w:t>Le montage special “</w:t>
      </w:r>
      <w:proofErr w:type="spellStart"/>
      <w:r>
        <w:rPr>
          <w:rFonts w:ascii="TimesNewRomanPSMT" w:hAnsi="TimesNewRomanPSMT"/>
          <w:lang w:eastAsia="en-CA"/>
        </w:rPr>
        <w:t>façon</w:t>
      </w:r>
      <w:proofErr w:type="spellEnd"/>
      <w:r>
        <w:rPr>
          <w:rFonts w:ascii="TimesNewRomanPSMT" w:hAnsi="TimesNewRomanPSMT"/>
          <w:lang w:eastAsia="en-CA"/>
        </w:rPr>
        <w:t xml:space="preserve"> sac (</w:t>
      </w:r>
      <w:proofErr w:type="spellStart"/>
      <w:r>
        <w:rPr>
          <w:rFonts w:ascii="TimesNewRomanPSMT" w:hAnsi="TimesNewRomanPSMT"/>
          <w:lang w:eastAsia="en-CA"/>
        </w:rPr>
        <w:t>sacchetto</w:t>
      </w:r>
      <w:proofErr w:type="spellEnd"/>
      <w:r>
        <w:rPr>
          <w:rFonts w:ascii="TimesNewRomanPSMT" w:hAnsi="TimesNewRomanPSMT"/>
          <w:lang w:eastAsia="en-CA"/>
        </w:rPr>
        <w:t xml:space="preserve">)” et la </w:t>
      </w:r>
      <w:proofErr w:type="spellStart"/>
      <w:r>
        <w:rPr>
          <w:rFonts w:ascii="TimesNewRomanPSMT" w:hAnsi="TimesNewRomanPSMT"/>
          <w:lang w:eastAsia="en-CA"/>
        </w:rPr>
        <w:t>semelle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anatomique</w:t>
      </w:r>
      <w:proofErr w:type="spellEnd"/>
      <w:r>
        <w:rPr>
          <w:rFonts w:ascii="TimesNewRomanPSMT" w:hAnsi="TimesNewRomanPSMT"/>
          <w:lang w:eastAsia="en-CA"/>
        </w:rPr>
        <w:t xml:space="preserve">, </w:t>
      </w:r>
      <w:proofErr w:type="spellStart"/>
      <w:r>
        <w:rPr>
          <w:rFonts w:ascii="TimesNewRomanPSMT" w:hAnsi="TimesNewRomanPSMT"/>
          <w:lang w:eastAsia="en-CA"/>
        </w:rPr>
        <w:t>issus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d’une</w:t>
      </w:r>
      <w:proofErr w:type="spellEnd"/>
      <w:r>
        <w:rPr>
          <w:rFonts w:ascii="TimesNewRomanPSMT" w:hAnsi="TimesNewRomanPSMT"/>
          <w:lang w:eastAsia="en-CA"/>
        </w:rPr>
        <w:t xml:space="preserve"> longue </w:t>
      </w:r>
      <w:proofErr w:type="spellStart"/>
      <w:r>
        <w:rPr>
          <w:rFonts w:ascii="TimesNewRomanPSMT" w:hAnsi="TimesNewRomanPSMT"/>
          <w:lang w:eastAsia="en-CA"/>
        </w:rPr>
        <w:t>expérience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artisanale</w:t>
      </w:r>
      <w:proofErr w:type="spellEnd"/>
      <w:r>
        <w:rPr>
          <w:rFonts w:ascii="TimesNewRomanPSMT" w:hAnsi="TimesNewRomanPSMT"/>
          <w:lang w:eastAsia="en-CA"/>
        </w:rPr>
        <w:t xml:space="preserve">, </w:t>
      </w:r>
      <w:proofErr w:type="spellStart"/>
      <w:r>
        <w:rPr>
          <w:rFonts w:ascii="TimesNewRomanPSMT" w:hAnsi="TimesNewRomanPSMT"/>
          <w:lang w:eastAsia="en-CA"/>
        </w:rPr>
        <w:t>donnent</w:t>
      </w:r>
      <w:proofErr w:type="spellEnd"/>
      <w:r>
        <w:rPr>
          <w:rFonts w:ascii="TimesNewRomanPSMT" w:hAnsi="TimesNewRomanPSMT"/>
          <w:lang w:eastAsia="en-CA"/>
        </w:rPr>
        <w:t xml:space="preserve"> à </w:t>
      </w:r>
      <w:proofErr w:type="spellStart"/>
      <w:r>
        <w:rPr>
          <w:rFonts w:ascii="TimesNewRomanPSMT" w:hAnsi="TimesNewRomanPSMT"/>
          <w:lang w:eastAsia="en-CA"/>
        </w:rPr>
        <w:t>ces</w:t>
      </w:r>
      <w:proofErr w:type="spellEnd"/>
      <w:r>
        <w:rPr>
          <w:rFonts w:ascii="TimesNewRomanPSMT" w:hAnsi="TimesNewRomanPSMT"/>
          <w:lang w:eastAsia="en-CA"/>
        </w:rPr>
        <w:t xml:space="preserve"> chaussures </w:t>
      </w:r>
      <w:proofErr w:type="spellStart"/>
      <w:r>
        <w:rPr>
          <w:rFonts w:ascii="TimesNewRomanPSMT" w:hAnsi="TimesNewRomanPSMT"/>
          <w:lang w:eastAsia="en-CA"/>
        </w:rPr>
        <w:t>une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souplesse</w:t>
      </w:r>
      <w:proofErr w:type="spellEnd"/>
      <w:r>
        <w:rPr>
          <w:rFonts w:ascii="TimesNewRomanPSMT" w:hAnsi="TimesNewRomanPSMT"/>
          <w:lang w:eastAsia="en-CA"/>
        </w:rPr>
        <w:t xml:space="preserve"> sans </w:t>
      </w:r>
      <w:proofErr w:type="spellStart"/>
      <w:r>
        <w:rPr>
          <w:rFonts w:ascii="TimesNewRomanPSMT" w:hAnsi="TimesNewRomanPSMT"/>
          <w:lang w:eastAsia="en-CA"/>
        </w:rPr>
        <w:t>égal</w:t>
      </w:r>
      <w:proofErr w:type="spellEnd"/>
      <w:r>
        <w:rPr>
          <w:rFonts w:ascii="TimesNewRomanPSMT" w:hAnsi="TimesNewRomanPSMT"/>
          <w:lang w:eastAsia="en-CA"/>
        </w:rPr>
        <w:t xml:space="preserve">. </w:t>
      </w:r>
      <w:proofErr w:type="spellStart"/>
      <w:r>
        <w:rPr>
          <w:rFonts w:ascii="TimesNewRomanPSMT" w:hAnsi="TimesNewRomanPSMT"/>
          <w:lang w:eastAsia="en-CA"/>
        </w:rPr>
        <w:t>Entièrement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cousues</w:t>
      </w:r>
      <w:proofErr w:type="spellEnd"/>
      <w:r>
        <w:rPr>
          <w:rFonts w:ascii="TimesNewRomanPSMT" w:hAnsi="TimesNewRomanPSMT"/>
          <w:lang w:eastAsia="en-CA"/>
        </w:rPr>
        <w:t xml:space="preserve"> et </w:t>
      </w:r>
      <w:proofErr w:type="spellStart"/>
      <w:r>
        <w:rPr>
          <w:rFonts w:ascii="TimesNewRomanPSMT" w:hAnsi="TimesNewRomanPSMT"/>
          <w:lang w:eastAsia="en-CA"/>
        </w:rPr>
        <w:t>fabriquées</w:t>
      </w:r>
      <w:proofErr w:type="spellEnd"/>
      <w:r>
        <w:rPr>
          <w:rFonts w:ascii="TimesNewRomanPSMT" w:hAnsi="TimesNewRomanPSMT"/>
          <w:lang w:eastAsia="en-CA"/>
        </w:rPr>
        <w:t xml:space="preserve"> à la main avec des </w:t>
      </w:r>
      <w:proofErr w:type="spellStart"/>
      <w:r>
        <w:rPr>
          <w:rFonts w:ascii="TimesNewRomanPSMT" w:hAnsi="TimesNewRomanPSMT"/>
          <w:lang w:eastAsia="en-CA"/>
        </w:rPr>
        <w:t>peaux</w:t>
      </w:r>
      <w:proofErr w:type="spellEnd"/>
      <w:r>
        <w:rPr>
          <w:rFonts w:ascii="TimesNewRomanPSMT" w:hAnsi="TimesNewRomanPSMT"/>
          <w:lang w:eastAsia="en-CA"/>
        </w:rPr>
        <w:t xml:space="preserve"> de </w:t>
      </w:r>
      <w:proofErr w:type="spellStart"/>
      <w:r>
        <w:rPr>
          <w:rFonts w:ascii="TimesNewRomanPSMT" w:hAnsi="TimesNewRomanPSMT"/>
          <w:lang w:eastAsia="en-CA"/>
        </w:rPr>
        <w:t>qualité</w:t>
      </w:r>
      <w:proofErr w:type="spellEnd"/>
      <w:r>
        <w:rPr>
          <w:rFonts w:ascii="TimesNewRomanPSMT" w:hAnsi="TimesNewRomanPSMT"/>
          <w:lang w:eastAsia="en-CA"/>
        </w:rPr>
        <w:t xml:space="preserve">, </w:t>
      </w:r>
      <w:proofErr w:type="spellStart"/>
      <w:r>
        <w:rPr>
          <w:rFonts w:ascii="TimesNewRomanPSMT" w:hAnsi="TimesNewRomanPSMT"/>
          <w:lang w:eastAsia="en-CA"/>
        </w:rPr>
        <w:t>elles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suivent</w:t>
      </w:r>
      <w:proofErr w:type="spellEnd"/>
      <w:r>
        <w:rPr>
          <w:rFonts w:ascii="TimesNewRomanPSMT" w:hAnsi="TimesNewRomanPSMT"/>
          <w:lang w:eastAsia="en-CA"/>
        </w:rPr>
        <w:t xml:space="preserve"> la </w:t>
      </w:r>
      <w:proofErr w:type="spellStart"/>
      <w:r>
        <w:rPr>
          <w:rFonts w:ascii="TimesNewRomanPSMT" w:hAnsi="TimesNewRomanPSMT"/>
          <w:lang w:eastAsia="en-CA"/>
        </w:rPr>
        <w:t>forme</w:t>
      </w:r>
      <w:proofErr w:type="spellEnd"/>
      <w:r>
        <w:rPr>
          <w:rFonts w:ascii="TimesNewRomanPSMT" w:hAnsi="TimesNewRomanPSMT"/>
          <w:lang w:eastAsia="en-CA"/>
        </w:rPr>
        <w:t xml:space="preserve"> et le </w:t>
      </w:r>
      <w:proofErr w:type="spellStart"/>
      <w:r>
        <w:rPr>
          <w:rFonts w:ascii="TimesNewRomanPSMT" w:hAnsi="TimesNewRomanPSMT"/>
          <w:lang w:eastAsia="en-CA"/>
        </w:rPr>
        <w:t>mouvement</w:t>
      </w:r>
      <w:proofErr w:type="spellEnd"/>
      <w:r>
        <w:rPr>
          <w:rFonts w:ascii="TimesNewRomanPSMT" w:hAnsi="TimesNewRomanPSMT"/>
          <w:lang w:eastAsia="en-CA"/>
        </w:rPr>
        <w:t xml:space="preserve"> de </w:t>
      </w:r>
      <w:proofErr w:type="spellStart"/>
      <w:r>
        <w:rPr>
          <w:rFonts w:ascii="TimesNewRomanPSMT" w:hAnsi="TimesNewRomanPSMT"/>
          <w:lang w:eastAsia="en-CA"/>
        </w:rPr>
        <w:t>vos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pieds</w:t>
      </w:r>
      <w:proofErr w:type="spellEnd"/>
      <w:r>
        <w:rPr>
          <w:rFonts w:ascii="TimesNewRomanPSMT" w:hAnsi="TimesNewRomanPSMT"/>
          <w:lang w:eastAsia="en-CA"/>
        </w:rPr>
        <w:t xml:space="preserve"> </w:t>
      </w:r>
      <w:proofErr w:type="spellStart"/>
      <w:r>
        <w:rPr>
          <w:rFonts w:ascii="TimesNewRomanPSMT" w:hAnsi="TimesNewRomanPSMT"/>
          <w:lang w:eastAsia="en-CA"/>
        </w:rPr>
        <w:t>assurant</w:t>
      </w:r>
      <w:proofErr w:type="spellEnd"/>
      <w:r>
        <w:rPr>
          <w:rFonts w:ascii="TimesNewRomanPSMT" w:hAnsi="TimesNewRomanPSMT"/>
          <w:lang w:eastAsia="en-CA"/>
        </w:rPr>
        <w:t xml:space="preserve"> un </w:t>
      </w:r>
      <w:proofErr w:type="spellStart"/>
      <w:r>
        <w:rPr>
          <w:rFonts w:ascii="TimesNewRomanPSMT" w:hAnsi="TimesNewRomanPSMT"/>
          <w:lang w:eastAsia="en-CA"/>
        </w:rPr>
        <w:t>confort</w:t>
      </w:r>
      <w:proofErr w:type="spellEnd"/>
      <w:r>
        <w:rPr>
          <w:rFonts w:ascii="TimesNewRomanPSMT" w:hAnsi="TimesNewRomanPSMT"/>
          <w:lang w:eastAsia="en-CA"/>
        </w:rPr>
        <w:t xml:space="preserve"> maximum.</w:t>
      </w:r>
    </w:p>
    <w:p w:rsidR="005C0D76" w:rsidRDefault="005C0D76" w:rsidP="005C0D76">
      <w:pPr>
        <w:autoSpaceDE w:val="0"/>
        <w:autoSpaceDN w:val="0"/>
        <w:adjustRightInd w:val="0"/>
        <w:spacing w:line="360" w:lineRule="auto"/>
        <w:rPr>
          <w:rFonts w:ascii="TimesNewRomanPSMT" w:hAnsi="TimesNewRomanPSMT"/>
          <w:lang w:eastAsia="en-CA"/>
        </w:rPr>
      </w:pPr>
    </w:p>
    <w:p w:rsidR="002C66A7" w:rsidRDefault="002C66A7"/>
    <w:sectPr w:rsidR="002C66A7" w:rsidSect="005522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76"/>
    <w:rsid w:val="002C66A7"/>
    <w:rsid w:val="00552253"/>
    <w:rsid w:val="005C0D76"/>
    <w:rsid w:val="00AF2373"/>
    <w:rsid w:val="00E346FA"/>
    <w:rsid w:val="00E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AEEC"/>
  <w15:chartTrackingRefBased/>
  <w15:docId w15:val="{61468178-FB6A-894D-8414-D4927E0C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0D76"/>
    <w:pPr>
      <w:keepNext/>
      <w:autoSpaceDE w:val="0"/>
      <w:autoSpaceDN w:val="0"/>
      <w:adjustRightInd w:val="0"/>
      <w:outlineLvl w:val="0"/>
    </w:pPr>
    <w:rPr>
      <w:rFonts w:ascii="TimesNewRomanPSMT" w:eastAsia="Times New Roman" w:hAnsi="TimesNewRomanPSMT" w:cs="Times New Roman"/>
      <w:b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D76"/>
    <w:rPr>
      <w:rFonts w:ascii="TimesNewRomanPSMT" w:eastAsia="Times New Roman" w:hAnsi="TimesNewRomanPSMT" w:cs="Times New Roman"/>
      <w:b/>
      <w:lang w:eastAsia="en-CA"/>
    </w:rPr>
  </w:style>
  <w:style w:type="paragraph" w:styleId="BodyText">
    <w:name w:val="Body Text"/>
    <w:basedOn w:val="Normal"/>
    <w:link w:val="BodyTextChar"/>
    <w:rsid w:val="005C0D76"/>
    <w:rPr>
      <w:rFonts w:ascii="Geneva" w:eastAsia="Times" w:hAnsi="Geneva" w:cs="Times New Roman"/>
      <w:color w:val="000000"/>
      <w:szCs w:val="20"/>
      <w:lang w:val="en-US" w:eastAsia="es-ES"/>
    </w:rPr>
  </w:style>
  <w:style w:type="character" w:customStyle="1" w:styleId="BodyTextChar">
    <w:name w:val="Body Text Char"/>
    <w:basedOn w:val="DefaultParagraphFont"/>
    <w:link w:val="BodyText"/>
    <w:rsid w:val="005C0D76"/>
    <w:rPr>
      <w:rFonts w:ascii="Geneva" w:eastAsia="Times" w:hAnsi="Geneva" w:cs="Times New Roman"/>
      <w:color w:val="00000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5</cp:revision>
  <dcterms:created xsi:type="dcterms:W3CDTF">2019-11-13T14:16:00Z</dcterms:created>
  <dcterms:modified xsi:type="dcterms:W3CDTF">2019-11-13T15:02:00Z</dcterms:modified>
</cp:coreProperties>
</file>