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0AC4" w14:textId="69E228D5" w:rsidR="00536E73" w:rsidRPr="00157F04" w:rsidRDefault="003B5530" w:rsidP="00254728">
      <w:pPr>
        <w:pStyle w:val="Title"/>
      </w:pPr>
      <w:r w:rsidRPr="00254728">
        <w:rPr>
          <w:i/>
          <w:iCs/>
        </w:rPr>
        <w:t xml:space="preserve">Academic Writing </w:t>
      </w:r>
      <w:r w:rsidR="00A11ED8" w:rsidRPr="00254728">
        <w:rPr>
          <w:i/>
          <w:iCs/>
        </w:rPr>
        <w:t>for International Students of Business and Economics</w:t>
      </w:r>
      <w:r w:rsidR="00254728">
        <w:t>, 3</w:t>
      </w:r>
      <w:r w:rsidR="00254728" w:rsidRPr="00254728">
        <w:rPr>
          <w:vertAlign w:val="superscript"/>
        </w:rPr>
        <w:t>rd</w:t>
      </w:r>
      <w:r w:rsidR="00254728">
        <w:t xml:space="preserve"> Edition</w:t>
      </w:r>
      <w:r w:rsidRPr="00FD5212">
        <w:t xml:space="preserve"> </w:t>
      </w:r>
      <w:r w:rsidR="00536E73" w:rsidRPr="00157F04">
        <w:t>Teaching notes</w:t>
      </w:r>
    </w:p>
    <w:p w14:paraId="5003035A" w14:textId="73855942" w:rsidR="001849F5" w:rsidRPr="00254728" w:rsidRDefault="001849F5" w:rsidP="00254728">
      <w:pPr>
        <w:pStyle w:val="ListParagraph"/>
        <w:spacing w:before="100" w:beforeAutospacing="1" w:after="100" w:afterAutospacing="1"/>
        <w:ind w:left="0"/>
        <w:rPr>
          <w:rFonts w:cstheme="minorHAnsi"/>
        </w:rPr>
      </w:pPr>
      <w:r w:rsidRPr="00254728">
        <w:rPr>
          <w:rFonts w:cstheme="minorHAnsi"/>
        </w:rPr>
        <w:t xml:space="preserve">The book is designed to avoid lengthy </w:t>
      </w:r>
      <w:r w:rsidR="002B5EF9" w:rsidRPr="00254728">
        <w:rPr>
          <w:rFonts w:cstheme="minorHAnsi"/>
        </w:rPr>
        <w:t xml:space="preserve">theoretical </w:t>
      </w:r>
      <w:r w:rsidR="007D79F2" w:rsidRPr="00254728">
        <w:rPr>
          <w:rFonts w:cstheme="minorHAnsi"/>
        </w:rPr>
        <w:t>instructions</w:t>
      </w:r>
      <w:r w:rsidRPr="00254728">
        <w:rPr>
          <w:rFonts w:cstheme="minorHAnsi"/>
        </w:rPr>
        <w:t xml:space="preserve">. </w:t>
      </w:r>
      <w:r w:rsidR="00254728" w:rsidRPr="00254728">
        <w:rPr>
          <w:rFonts w:cstheme="minorHAnsi"/>
        </w:rPr>
        <w:t>Instead,</w:t>
      </w:r>
      <w:r w:rsidRPr="00254728">
        <w:rPr>
          <w:rFonts w:cstheme="minorHAnsi"/>
        </w:rPr>
        <w:t xml:space="preserve"> the emphasis is on involving students as much as possible in </w:t>
      </w:r>
      <w:r w:rsidR="002B5EF9" w:rsidRPr="00254728">
        <w:rPr>
          <w:rFonts w:cstheme="minorHAnsi"/>
        </w:rPr>
        <w:t xml:space="preserve">writing </w:t>
      </w:r>
      <w:r w:rsidRPr="00254728">
        <w:rPr>
          <w:rFonts w:cstheme="minorHAnsi"/>
        </w:rPr>
        <w:t xml:space="preserve">activities, both individually or in pairs or groups, as teachers choose. In the first unit, for example, </w:t>
      </w:r>
      <w:r w:rsidR="00A11ED8" w:rsidRPr="00254728">
        <w:rPr>
          <w:rFonts w:cstheme="minorHAnsi"/>
        </w:rPr>
        <w:t xml:space="preserve">each of </w:t>
      </w:r>
      <w:r w:rsidRPr="00254728">
        <w:rPr>
          <w:rFonts w:cstheme="minorHAnsi"/>
        </w:rPr>
        <w:t>the first three sections ask students to complete short exercise</w:t>
      </w:r>
      <w:r w:rsidR="002B5EF9" w:rsidRPr="00254728">
        <w:rPr>
          <w:rFonts w:cstheme="minorHAnsi"/>
        </w:rPr>
        <w:t>s</w:t>
      </w:r>
      <w:r w:rsidRPr="00254728">
        <w:rPr>
          <w:rFonts w:cstheme="minorHAnsi"/>
        </w:rPr>
        <w:t>.</w:t>
      </w:r>
    </w:p>
    <w:p w14:paraId="1EA4812B" w14:textId="77777777" w:rsidR="007B35F1" w:rsidRPr="00254728" w:rsidRDefault="007B35F1" w:rsidP="00254728">
      <w:pPr>
        <w:pStyle w:val="ListParagraph"/>
        <w:spacing w:before="100" w:beforeAutospacing="1" w:after="100" w:afterAutospacing="1"/>
        <w:ind w:left="0"/>
        <w:rPr>
          <w:rFonts w:cstheme="minorHAnsi"/>
          <w:b/>
        </w:rPr>
      </w:pPr>
    </w:p>
    <w:p w14:paraId="27FC108F" w14:textId="77777777" w:rsidR="007B35F1" w:rsidRPr="00254728" w:rsidRDefault="007B35F1" w:rsidP="00254728">
      <w:pPr>
        <w:pStyle w:val="Heading2"/>
      </w:pPr>
      <w:bookmarkStart w:id="0" w:name="_Toc195540803"/>
      <w:r w:rsidRPr="00254728">
        <w:t>Using the answer key</w:t>
      </w:r>
      <w:bookmarkEnd w:id="0"/>
    </w:p>
    <w:p w14:paraId="0C1411CC" w14:textId="487A5384" w:rsidR="007B35F1" w:rsidRPr="00254728" w:rsidRDefault="007B35F1" w:rsidP="00254728">
      <w:pPr>
        <w:pStyle w:val="ListParagraph"/>
        <w:spacing w:before="100" w:beforeAutospacing="1" w:after="100" w:afterAutospacing="1"/>
        <w:ind w:left="0"/>
        <w:rPr>
          <w:rFonts w:cstheme="minorHAnsi"/>
        </w:rPr>
      </w:pPr>
      <w:r w:rsidRPr="00254728">
        <w:rPr>
          <w:rFonts w:cstheme="minorHAnsi"/>
        </w:rPr>
        <w:t xml:space="preserve">Teachers will </w:t>
      </w:r>
      <w:r w:rsidR="00DA01EE" w:rsidRPr="00254728">
        <w:rPr>
          <w:rFonts w:cstheme="minorHAnsi"/>
        </w:rPr>
        <w:t>appreciate</w:t>
      </w:r>
      <w:r w:rsidRPr="00254728">
        <w:rPr>
          <w:rFonts w:cstheme="minorHAnsi"/>
        </w:rPr>
        <w:t xml:space="preserve"> that some writing exercises have one definite answer, while others are ‘open’ exercises with many possible responses. In these </w:t>
      </w:r>
      <w:r w:rsidR="00254728" w:rsidRPr="00254728">
        <w:rPr>
          <w:rFonts w:cstheme="minorHAnsi"/>
        </w:rPr>
        <w:t>cases,</w:t>
      </w:r>
      <w:r w:rsidRPr="00254728">
        <w:rPr>
          <w:rFonts w:cstheme="minorHAnsi"/>
        </w:rPr>
        <w:t xml:space="preserve"> a model answer is usually </w:t>
      </w:r>
      <w:r w:rsidR="00DA01EE" w:rsidRPr="00254728">
        <w:rPr>
          <w:rFonts w:cstheme="minorHAnsi"/>
        </w:rPr>
        <w:t>provided</w:t>
      </w:r>
      <w:r w:rsidRPr="00254728">
        <w:rPr>
          <w:rFonts w:cstheme="minorHAnsi"/>
        </w:rPr>
        <w:t xml:space="preserve"> to give students an accurate example. However, teachers should emphasise that these models are only a guide and that other answers may be equally valid.</w:t>
      </w:r>
    </w:p>
    <w:p w14:paraId="78FB7C66" w14:textId="77777777" w:rsidR="007B35F1" w:rsidRPr="00254728" w:rsidRDefault="007B35F1" w:rsidP="00254728">
      <w:pPr>
        <w:pStyle w:val="ListParagraph"/>
        <w:spacing w:before="100" w:beforeAutospacing="1" w:after="100" w:afterAutospacing="1"/>
        <w:ind w:left="0"/>
        <w:rPr>
          <w:rFonts w:cstheme="minorHAnsi"/>
        </w:rPr>
      </w:pPr>
    </w:p>
    <w:sdt>
      <w:sdtPr>
        <w:id w:val="-872620057"/>
        <w:docPartObj>
          <w:docPartGallery w:val="Table of Contents"/>
          <w:docPartUnique/>
        </w:docPartObj>
      </w:sdtPr>
      <w:sdtEndPr>
        <w:rPr>
          <w:rFonts w:asciiTheme="minorHAnsi" w:eastAsiaTheme="minorEastAsia" w:hAnsiTheme="minorHAnsi" w:cstheme="minorBidi"/>
          <w:b/>
          <w:bCs/>
          <w:noProof/>
          <w:color w:val="auto"/>
          <w:sz w:val="22"/>
          <w:szCs w:val="22"/>
          <w:lang w:val="en-GB" w:eastAsia="zh-CN"/>
        </w:rPr>
      </w:sdtEndPr>
      <w:sdtContent>
        <w:p w14:paraId="32B0025D" w14:textId="64F06516" w:rsidR="00010BEB" w:rsidRDefault="00010BEB">
          <w:pPr>
            <w:pStyle w:val="TOCHeading"/>
          </w:pPr>
          <w:r>
            <w:t>Contents</w:t>
          </w:r>
        </w:p>
        <w:p w14:paraId="3021FC2F" w14:textId="2060B0F0" w:rsidR="00010BEB" w:rsidRDefault="00010BEB">
          <w:pPr>
            <w:pStyle w:val="TOC2"/>
            <w:tabs>
              <w:tab w:val="right" w:leader="dot" w:pos="9016"/>
            </w:tabs>
            <w:rPr>
              <w:noProof/>
            </w:rPr>
          </w:pPr>
          <w:r>
            <w:fldChar w:fldCharType="begin"/>
          </w:r>
          <w:r>
            <w:instrText xml:space="preserve"> TOC \o "1-3" \h \z \u </w:instrText>
          </w:r>
          <w:r>
            <w:fldChar w:fldCharType="separate"/>
          </w:r>
          <w:hyperlink w:anchor="_Toc195540803" w:history="1">
            <w:r w:rsidRPr="00300DE8">
              <w:rPr>
                <w:rStyle w:val="Hyperlink"/>
                <w:noProof/>
              </w:rPr>
              <w:t>Using the answer key</w:t>
            </w:r>
            <w:r>
              <w:rPr>
                <w:noProof/>
                <w:webHidden/>
              </w:rPr>
              <w:tab/>
            </w:r>
            <w:r>
              <w:rPr>
                <w:noProof/>
                <w:webHidden/>
              </w:rPr>
              <w:fldChar w:fldCharType="begin"/>
            </w:r>
            <w:r>
              <w:rPr>
                <w:noProof/>
                <w:webHidden/>
              </w:rPr>
              <w:instrText xml:space="preserve"> PAGEREF _Toc195540803 \h </w:instrText>
            </w:r>
            <w:r>
              <w:rPr>
                <w:noProof/>
                <w:webHidden/>
              </w:rPr>
            </w:r>
            <w:r>
              <w:rPr>
                <w:noProof/>
                <w:webHidden/>
              </w:rPr>
              <w:fldChar w:fldCharType="separate"/>
            </w:r>
            <w:r w:rsidR="009B16C7">
              <w:rPr>
                <w:noProof/>
                <w:webHidden/>
              </w:rPr>
              <w:t>1</w:t>
            </w:r>
            <w:r>
              <w:rPr>
                <w:noProof/>
                <w:webHidden/>
              </w:rPr>
              <w:fldChar w:fldCharType="end"/>
            </w:r>
          </w:hyperlink>
        </w:p>
        <w:p w14:paraId="22D46A3F" w14:textId="565487D1" w:rsidR="00010BEB" w:rsidRDefault="00010BEB">
          <w:pPr>
            <w:pStyle w:val="TOC1"/>
            <w:tabs>
              <w:tab w:val="right" w:leader="dot" w:pos="9016"/>
            </w:tabs>
            <w:rPr>
              <w:noProof/>
            </w:rPr>
          </w:pPr>
          <w:hyperlink w:anchor="_Toc195540804" w:history="1">
            <w:r w:rsidRPr="00300DE8">
              <w:rPr>
                <w:rStyle w:val="Hyperlink"/>
                <w:noProof/>
              </w:rPr>
              <w:t>Part 1: The Writing Process</w:t>
            </w:r>
            <w:r>
              <w:rPr>
                <w:noProof/>
                <w:webHidden/>
              </w:rPr>
              <w:tab/>
            </w:r>
            <w:r>
              <w:rPr>
                <w:noProof/>
                <w:webHidden/>
              </w:rPr>
              <w:fldChar w:fldCharType="begin"/>
            </w:r>
            <w:r>
              <w:rPr>
                <w:noProof/>
                <w:webHidden/>
              </w:rPr>
              <w:instrText xml:space="preserve"> PAGEREF _Toc195540804 \h </w:instrText>
            </w:r>
            <w:r>
              <w:rPr>
                <w:noProof/>
                <w:webHidden/>
              </w:rPr>
            </w:r>
            <w:r>
              <w:rPr>
                <w:noProof/>
                <w:webHidden/>
              </w:rPr>
              <w:fldChar w:fldCharType="separate"/>
            </w:r>
            <w:r w:rsidR="009B16C7">
              <w:rPr>
                <w:noProof/>
                <w:webHidden/>
              </w:rPr>
              <w:t>3</w:t>
            </w:r>
            <w:r>
              <w:rPr>
                <w:noProof/>
                <w:webHidden/>
              </w:rPr>
              <w:fldChar w:fldCharType="end"/>
            </w:r>
          </w:hyperlink>
        </w:p>
        <w:p w14:paraId="49FCBE30" w14:textId="7513472B" w:rsidR="00010BEB" w:rsidRDefault="00010BEB">
          <w:pPr>
            <w:pStyle w:val="TOC2"/>
            <w:tabs>
              <w:tab w:val="right" w:leader="dot" w:pos="9016"/>
            </w:tabs>
            <w:rPr>
              <w:noProof/>
            </w:rPr>
          </w:pPr>
          <w:hyperlink w:anchor="_Toc195540805" w:history="1">
            <w:r w:rsidRPr="00300DE8">
              <w:rPr>
                <w:rStyle w:val="Hyperlink"/>
                <w:noProof/>
              </w:rPr>
              <w:t>1.1 Basics of Writing</w:t>
            </w:r>
            <w:r>
              <w:rPr>
                <w:noProof/>
                <w:webHidden/>
              </w:rPr>
              <w:tab/>
            </w:r>
            <w:r>
              <w:rPr>
                <w:noProof/>
                <w:webHidden/>
              </w:rPr>
              <w:fldChar w:fldCharType="begin"/>
            </w:r>
            <w:r>
              <w:rPr>
                <w:noProof/>
                <w:webHidden/>
              </w:rPr>
              <w:instrText xml:space="preserve"> PAGEREF _Toc195540805 \h </w:instrText>
            </w:r>
            <w:r>
              <w:rPr>
                <w:noProof/>
                <w:webHidden/>
              </w:rPr>
            </w:r>
            <w:r>
              <w:rPr>
                <w:noProof/>
                <w:webHidden/>
              </w:rPr>
              <w:fldChar w:fldCharType="separate"/>
            </w:r>
            <w:r w:rsidR="009B16C7">
              <w:rPr>
                <w:noProof/>
                <w:webHidden/>
              </w:rPr>
              <w:t>3</w:t>
            </w:r>
            <w:r>
              <w:rPr>
                <w:noProof/>
                <w:webHidden/>
              </w:rPr>
              <w:fldChar w:fldCharType="end"/>
            </w:r>
          </w:hyperlink>
        </w:p>
        <w:p w14:paraId="00192656" w14:textId="749E9BAD" w:rsidR="00010BEB" w:rsidRDefault="00010BEB">
          <w:pPr>
            <w:pStyle w:val="TOC2"/>
            <w:tabs>
              <w:tab w:val="right" w:leader="dot" w:pos="9016"/>
            </w:tabs>
            <w:rPr>
              <w:noProof/>
            </w:rPr>
          </w:pPr>
          <w:hyperlink w:anchor="_Toc195540806" w:history="1">
            <w:r w:rsidRPr="00300DE8">
              <w:rPr>
                <w:rStyle w:val="Hyperlink"/>
                <w:noProof/>
              </w:rPr>
              <w:t>1.2 Reading: Finding Suitable Sources</w:t>
            </w:r>
            <w:r>
              <w:rPr>
                <w:noProof/>
                <w:webHidden/>
              </w:rPr>
              <w:tab/>
            </w:r>
            <w:r>
              <w:rPr>
                <w:noProof/>
                <w:webHidden/>
              </w:rPr>
              <w:fldChar w:fldCharType="begin"/>
            </w:r>
            <w:r>
              <w:rPr>
                <w:noProof/>
                <w:webHidden/>
              </w:rPr>
              <w:instrText xml:space="preserve"> PAGEREF _Toc195540806 \h </w:instrText>
            </w:r>
            <w:r>
              <w:rPr>
                <w:noProof/>
                <w:webHidden/>
              </w:rPr>
            </w:r>
            <w:r>
              <w:rPr>
                <w:noProof/>
                <w:webHidden/>
              </w:rPr>
              <w:fldChar w:fldCharType="separate"/>
            </w:r>
            <w:r w:rsidR="009B16C7">
              <w:rPr>
                <w:noProof/>
                <w:webHidden/>
              </w:rPr>
              <w:t>3</w:t>
            </w:r>
            <w:r>
              <w:rPr>
                <w:noProof/>
                <w:webHidden/>
              </w:rPr>
              <w:fldChar w:fldCharType="end"/>
            </w:r>
          </w:hyperlink>
        </w:p>
        <w:p w14:paraId="5FE05E1F" w14:textId="0A32B4AF" w:rsidR="00010BEB" w:rsidRDefault="00010BEB">
          <w:pPr>
            <w:pStyle w:val="TOC2"/>
            <w:tabs>
              <w:tab w:val="right" w:leader="dot" w:pos="9016"/>
            </w:tabs>
            <w:rPr>
              <w:noProof/>
            </w:rPr>
          </w:pPr>
          <w:hyperlink w:anchor="_Toc195540807" w:history="1">
            <w:r w:rsidRPr="00300DE8">
              <w:rPr>
                <w:rStyle w:val="Hyperlink"/>
                <w:noProof/>
              </w:rPr>
              <w:t>1.3 Reading: Developing Critical Approaches</w:t>
            </w:r>
            <w:r>
              <w:rPr>
                <w:noProof/>
                <w:webHidden/>
              </w:rPr>
              <w:tab/>
            </w:r>
            <w:r>
              <w:rPr>
                <w:noProof/>
                <w:webHidden/>
              </w:rPr>
              <w:fldChar w:fldCharType="begin"/>
            </w:r>
            <w:r>
              <w:rPr>
                <w:noProof/>
                <w:webHidden/>
              </w:rPr>
              <w:instrText xml:space="preserve"> PAGEREF _Toc195540807 \h </w:instrText>
            </w:r>
            <w:r>
              <w:rPr>
                <w:noProof/>
                <w:webHidden/>
              </w:rPr>
            </w:r>
            <w:r>
              <w:rPr>
                <w:noProof/>
                <w:webHidden/>
              </w:rPr>
              <w:fldChar w:fldCharType="separate"/>
            </w:r>
            <w:r w:rsidR="009B16C7">
              <w:rPr>
                <w:noProof/>
                <w:webHidden/>
              </w:rPr>
              <w:t>4</w:t>
            </w:r>
            <w:r>
              <w:rPr>
                <w:noProof/>
                <w:webHidden/>
              </w:rPr>
              <w:fldChar w:fldCharType="end"/>
            </w:r>
          </w:hyperlink>
        </w:p>
        <w:p w14:paraId="3D87C3E6" w14:textId="7D8140F7" w:rsidR="00010BEB" w:rsidRDefault="00010BEB">
          <w:pPr>
            <w:pStyle w:val="TOC2"/>
            <w:tabs>
              <w:tab w:val="right" w:leader="dot" w:pos="9016"/>
            </w:tabs>
            <w:rPr>
              <w:noProof/>
            </w:rPr>
          </w:pPr>
          <w:hyperlink w:anchor="_Toc195540808" w:history="1">
            <w:r w:rsidRPr="00300DE8">
              <w:rPr>
                <w:rStyle w:val="Hyperlink"/>
                <w:noProof/>
              </w:rPr>
              <w:t>1.4 Avoiding Plagiarism</w:t>
            </w:r>
            <w:r>
              <w:rPr>
                <w:noProof/>
                <w:webHidden/>
              </w:rPr>
              <w:tab/>
            </w:r>
            <w:r>
              <w:rPr>
                <w:noProof/>
                <w:webHidden/>
              </w:rPr>
              <w:fldChar w:fldCharType="begin"/>
            </w:r>
            <w:r>
              <w:rPr>
                <w:noProof/>
                <w:webHidden/>
              </w:rPr>
              <w:instrText xml:space="preserve"> PAGEREF _Toc195540808 \h </w:instrText>
            </w:r>
            <w:r>
              <w:rPr>
                <w:noProof/>
                <w:webHidden/>
              </w:rPr>
            </w:r>
            <w:r>
              <w:rPr>
                <w:noProof/>
                <w:webHidden/>
              </w:rPr>
              <w:fldChar w:fldCharType="separate"/>
            </w:r>
            <w:r w:rsidR="009B16C7">
              <w:rPr>
                <w:noProof/>
                <w:webHidden/>
              </w:rPr>
              <w:t>4</w:t>
            </w:r>
            <w:r>
              <w:rPr>
                <w:noProof/>
                <w:webHidden/>
              </w:rPr>
              <w:fldChar w:fldCharType="end"/>
            </w:r>
          </w:hyperlink>
        </w:p>
        <w:p w14:paraId="1C73209B" w14:textId="2185C29C" w:rsidR="00010BEB" w:rsidRDefault="00010BEB">
          <w:pPr>
            <w:pStyle w:val="TOC2"/>
            <w:tabs>
              <w:tab w:val="right" w:leader="dot" w:pos="9016"/>
            </w:tabs>
            <w:rPr>
              <w:noProof/>
            </w:rPr>
          </w:pPr>
          <w:hyperlink w:anchor="_Toc195540809" w:history="1">
            <w:r w:rsidRPr="00300DE8">
              <w:rPr>
                <w:rStyle w:val="Hyperlink"/>
                <w:noProof/>
              </w:rPr>
              <w:t>1.5 From Understanding Titles to Planning</w:t>
            </w:r>
            <w:r>
              <w:rPr>
                <w:noProof/>
                <w:webHidden/>
              </w:rPr>
              <w:tab/>
            </w:r>
            <w:r>
              <w:rPr>
                <w:noProof/>
                <w:webHidden/>
              </w:rPr>
              <w:fldChar w:fldCharType="begin"/>
            </w:r>
            <w:r>
              <w:rPr>
                <w:noProof/>
                <w:webHidden/>
              </w:rPr>
              <w:instrText xml:space="preserve"> PAGEREF _Toc195540809 \h </w:instrText>
            </w:r>
            <w:r>
              <w:rPr>
                <w:noProof/>
                <w:webHidden/>
              </w:rPr>
            </w:r>
            <w:r>
              <w:rPr>
                <w:noProof/>
                <w:webHidden/>
              </w:rPr>
              <w:fldChar w:fldCharType="separate"/>
            </w:r>
            <w:r w:rsidR="009B16C7">
              <w:rPr>
                <w:noProof/>
                <w:webHidden/>
              </w:rPr>
              <w:t>4</w:t>
            </w:r>
            <w:r>
              <w:rPr>
                <w:noProof/>
                <w:webHidden/>
              </w:rPr>
              <w:fldChar w:fldCharType="end"/>
            </w:r>
          </w:hyperlink>
        </w:p>
        <w:p w14:paraId="07B689D1" w14:textId="223FBB29" w:rsidR="00010BEB" w:rsidRDefault="00010BEB">
          <w:pPr>
            <w:pStyle w:val="TOC2"/>
            <w:tabs>
              <w:tab w:val="right" w:leader="dot" w:pos="9016"/>
            </w:tabs>
            <w:rPr>
              <w:noProof/>
            </w:rPr>
          </w:pPr>
          <w:hyperlink w:anchor="_Toc195540810" w:history="1">
            <w:r w:rsidRPr="00300DE8">
              <w:rPr>
                <w:rStyle w:val="Hyperlink"/>
                <w:noProof/>
              </w:rPr>
              <w:t>1.6 Finding Key Points and Note-making</w:t>
            </w:r>
            <w:r>
              <w:rPr>
                <w:noProof/>
                <w:webHidden/>
              </w:rPr>
              <w:tab/>
            </w:r>
            <w:r>
              <w:rPr>
                <w:noProof/>
                <w:webHidden/>
              </w:rPr>
              <w:fldChar w:fldCharType="begin"/>
            </w:r>
            <w:r>
              <w:rPr>
                <w:noProof/>
                <w:webHidden/>
              </w:rPr>
              <w:instrText xml:space="preserve"> PAGEREF _Toc195540810 \h </w:instrText>
            </w:r>
            <w:r>
              <w:rPr>
                <w:noProof/>
                <w:webHidden/>
              </w:rPr>
            </w:r>
            <w:r>
              <w:rPr>
                <w:noProof/>
                <w:webHidden/>
              </w:rPr>
              <w:fldChar w:fldCharType="separate"/>
            </w:r>
            <w:r w:rsidR="009B16C7">
              <w:rPr>
                <w:noProof/>
                <w:webHidden/>
              </w:rPr>
              <w:t>5</w:t>
            </w:r>
            <w:r>
              <w:rPr>
                <w:noProof/>
                <w:webHidden/>
              </w:rPr>
              <w:fldChar w:fldCharType="end"/>
            </w:r>
          </w:hyperlink>
        </w:p>
        <w:p w14:paraId="00D1D08D" w14:textId="35529FB5" w:rsidR="00010BEB" w:rsidRDefault="00010BEB">
          <w:pPr>
            <w:pStyle w:val="TOC2"/>
            <w:tabs>
              <w:tab w:val="right" w:leader="dot" w:pos="9016"/>
            </w:tabs>
            <w:rPr>
              <w:noProof/>
            </w:rPr>
          </w:pPr>
          <w:hyperlink w:anchor="_Toc195540811" w:history="1">
            <w:r w:rsidRPr="00300DE8">
              <w:rPr>
                <w:rStyle w:val="Hyperlink"/>
                <w:noProof/>
              </w:rPr>
              <w:t>1.7 Summarising and Paraphrasing</w:t>
            </w:r>
            <w:r>
              <w:rPr>
                <w:noProof/>
                <w:webHidden/>
              </w:rPr>
              <w:tab/>
            </w:r>
            <w:r>
              <w:rPr>
                <w:noProof/>
                <w:webHidden/>
              </w:rPr>
              <w:fldChar w:fldCharType="begin"/>
            </w:r>
            <w:r>
              <w:rPr>
                <w:noProof/>
                <w:webHidden/>
              </w:rPr>
              <w:instrText xml:space="preserve"> PAGEREF _Toc195540811 \h </w:instrText>
            </w:r>
            <w:r>
              <w:rPr>
                <w:noProof/>
                <w:webHidden/>
              </w:rPr>
            </w:r>
            <w:r>
              <w:rPr>
                <w:noProof/>
                <w:webHidden/>
              </w:rPr>
              <w:fldChar w:fldCharType="separate"/>
            </w:r>
            <w:r w:rsidR="009B16C7">
              <w:rPr>
                <w:noProof/>
                <w:webHidden/>
              </w:rPr>
              <w:t>5</w:t>
            </w:r>
            <w:r>
              <w:rPr>
                <w:noProof/>
                <w:webHidden/>
              </w:rPr>
              <w:fldChar w:fldCharType="end"/>
            </w:r>
          </w:hyperlink>
        </w:p>
        <w:p w14:paraId="0C3A587D" w14:textId="64E12767" w:rsidR="00010BEB" w:rsidRDefault="00010BEB">
          <w:pPr>
            <w:pStyle w:val="TOC2"/>
            <w:tabs>
              <w:tab w:val="right" w:leader="dot" w:pos="9016"/>
            </w:tabs>
            <w:rPr>
              <w:noProof/>
            </w:rPr>
          </w:pPr>
          <w:hyperlink w:anchor="_Toc195540812" w:history="1">
            <w:r w:rsidRPr="00300DE8">
              <w:rPr>
                <w:rStyle w:val="Hyperlink"/>
                <w:noProof/>
              </w:rPr>
              <w:t>1.8 References and Quotations</w:t>
            </w:r>
            <w:r>
              <w:rPr>
                <w:noProof/>
                <w:webHidden/>
              </w:rPr>
              <w:tab/>
            </w:r>
            <w:r>
              <w:rPr>
                <w:noProof/>
                <w:webHidden/>
              </w:rPr>
              <w:fldChar w:fldCharType="begin"/>
            </w:r>
            <w:r>
              <w:rPr>
                <w:noProof/>
                <w:webHidden/>
              </w:rPr>
              <w:instrText xml:space="preserve"> PAGEREF _Toc195540812 \h </w:instrText>
            </w:r>
            <w:r>
              <w:rPr>
                <w:noProof/>
                <w:webHidden/>
              </w:rPr>
            </w:r>
            <w:r>
              <w:rPr>
                <w:noProof/>
                <w:webHidden/>
              </w:rPr>
              <w:fldChar w:fldCharType="separate"/>
            </w:r>
            <w:r w:rsidR="009B16C7">
              <w:rPr>
                <w:noProof/>
                <w:webHidden/>
              </w:rPr>
              <w:t>6</w:t>
            </w:r>
            <w:r>
              <w:rPr>
                <w:noProof/>
                <w:webHidden/>
              </w:rPr>
              <w:fldChar w:fldCharType="end"/>
            </w:r>
          </w:hyperlink>
        </w:p>
        <w:p w14:paraId="35616DC8" w14:textId="3091C4F5" w:rsidR="00010BEB" w:rsidRDefault="00010BEB">
          <w:pPr>
            <w:pStyle w:val="TOC2"/>
            <w:tabs>
              <w:tab w:val="right" w:leader="dot" w:pos="9016"/>
            </w:tabs>
            <w:rPr>
              <w:noProof/>
            </w:rPr>
          </w:pPr>
          <w:hyperlink w:anchor="_Toc195540813" w:history="1">
            <w:r w:rsidRPr="00300DE8">
              <w:rPr>
                <w:rStyle w:val="Hyperlink"/>
                <w:noProof/>
              </w:rPr>
              <w:t>1.9 Contrasting Sources</w:t>
            </w:r>
            <w:r>
              <w:rPr>
                <w:noProof/>
                <w:webHidden/>
              </w:rPr>
              <w:tab/>
            </w:r>
            <w:r>
              <w:rPr>
                <w:noProof/>
                <w:webHidden/>
              </w:rPr>
              <w:fldChar w:fldCharType="begin"/>
            </w:r>
            <w:r>
              <w:rPr>
                <w:noProof/>
                <w:webHidden/>
              </w:rPr>
              <w:instrText xml:space="preserve"> PAGEREF _Toc195540813 \h </w:instrText>
            </w:r>
            <w:r>
              <w:rPr>
                <w:noProof/>
                <w:webHidden/>
              </w:rPr>
            </w:r>
            <w:r>
              <w:rPr>
                <w:noProof/>
                <w:webHidden/>
              </w:rPr>
              <w:fldChar w:fldCharType="separate"/>
            </w:r>
            <w:r w:rsidR="009B16C7">
              <w:rPr>
                <w:noProof/>
                <w:webHidden/>
              </w:rPr>
              <w:t>7</w:t>
            </w:r>
            <w:r>
              <w:rPr>
                <w:noProof/>
                <w:webHidden/>
              </w:rPr>
              <w:fldChar w:fldCharType="end"/>
            </w:r>
          </w:hyperlink>
        </w:p>
        <w:p w14:paraId="75BD63BD" w14:textId="52903155" w:rsidR="00010BEB" w:rsidRDefault="00010BEB">
          <w:pPr>
            <w:pStyle w:val="TOC2"/>
            <w:tabs>
              <w:tab w:val="right" w:leader="dot" w:pos="9016"/>
            </w:tabs>
            <w:rPr>
              <w:noProof/>
            </w:rPr>
          </w:pPr>
          <w:hyperlink w:anchor="_Toc195540814" w:history="1">
            <w:r w:rsidRPr="00300DE8">
              <w:rPr>
                <w:rStyle w:val="Hyperlink"/>
                <w:noProof/>
              </w:rPr>
              <w:t>1.10 Organising Paragraphs</w:t>
            </w:r>
            <w:r>
              <w:rPr>
                <w:noProof/>
                <w:webHidden/>
              </w:rPr>
              <w:tab/>
            </w:r>
            <w:r>
              <w:rPr>
                <w:noProof/>
                <w:webHidden/>
              </w:rPr>
              <w:fldChar w:fldCharType="begin"/>
            </w:r>
            <w:r>
              <w:rPr>
                <w:noProof/>
                <w:webHidden/>
              </w:rPr>
              <w:instrText xml:space="preserve"> PAGEREF _Toc195540814 \h </w:instrText>
            </w:r>
            <w:r>
              <w:rPr>
                <w:noProof/>
                <w:webHidden/>
              </w:rPr>
            </w:r>
            <w:r>
              <w:rPr>
                <w:noProof/>
                <w:webHidden/>
              </w:rPr>
              <w:fldChar w:fldCharType="separate"/>
            </w:r>
            <w:r w:rsidR="009B16C7">
              <w:rPr>
                <w:noProof/>
                <w:webHidden/>
              </w:rPr>
              <w:t>7</w:t>
            </w:r>
            <w:r>
              <w:rPr>
                <w:noProof/>
                <w:webHidden/>
              </w:rPr>
              <w:fldChar w:fldCharType="end"/>
            </w:r>
          </w:hyperlink>
        </w:p>
        <w:p w14:paraId="7DA83631" w14:textId="15CADF24" w:rsidR="00010BEB" w:rsidRDefault="00010BEB">
          <w:pPr>
            <w:pStyle w:val="TOC2"/>
            <w:tabs>
              <w:tab w:val="right" w:leader="dot" w:pos="9016"/>
            </w:tabs>
            <w:rPr>
              <w:noProof/>
            </w:rPr>
          </w:pPr>
          <w:hyperlink w:anchor="_Toc195540815" w:history="1">
            <w:r w:rsidRPr="00300DE8">
              <w:rPr>
                <w:rStyle w:val="Hyperlink"/>
                <w:noProof/>
              </w:rPr>
              <w:t>1.11 Introductions and Conclusions</w:t>
            </w:r>
            <w:r>
              <w:rPr>
                <w:noProof/>
                <w:webHidden/>
              </w:rPr>
              <w:tab/>
            </w:r>
            <w:r>
              <w:rPr>
                <w:noProof/>
                <w:webHidden/>
              </w:rPr>
              <w:fldChar w:fldCharType="begin"/>
            </w:r>
            <w:r>
              <w:rPr>
                <w:noProof/>
                <w:webHidden/>
              </w:rPr>
              <w:instrText xml:space="preserve"> PAGEREF _Toc195540815 \h </w:instrText>
            </w:r>
            <w:r>
              <w:rPr>
                <w:noProof/>
                <w:webHidden/>
              </w:rPr>
            </w:r>
            <w:r>
              <w:rPr>
                <w:noProof/>
                <w:webHidden/>
              </w:rPr>
              <w:fldChar w:fldCharType="separate"/>
            </w:r>
            <w:r w:rsidR="009B16C7">
              <w:rPr>
                <w:noProof/>
                <w:webHidden/>
              </w:rPr>
              <w:t>8</w:t>
            </w:r>
            <w:r>
              <w:rPr>
                <w:noProof/>
                <w:webHidden/>
              </w:rPr>
              <w:fldChar w:fldCharType="end"/>
            </w:r>
          </w:hyperlink>
        </w:p>
        <w:p w14:paraId="3933E705" w14:textId="642B3404" w:rsidR="00010BEB" w:rsidRDefault="00010BEB">
          <w:pPr>
            <w:pStyle w:val="TOC2"/>
            <w:tabs>
              <w:tab w:val="right" w:leader="dot" w:pos="9016"/>
            </w:tabs>
            <w:rPr>
              <w:noProof/>
            </w:rPr>
          </w:pPr>
          <w:hyperlink w:anchor="_Toc195540816" w:history="1">
            <w:r w:rsidRPr="00300DE8">
              <w:rPr>
                <w:rStyle w:val="Hyperlink"/>
                <w:noProof/>
              </w:rPr>
              <w:t>1.12 Editing and Proofreading</w:t>
            </w:r>
            <w:r>
              <w:rPr>
                <w:noProof/>
                <w:webHidden/>
              </w:rPr>
              <w:tab/>
            </w:r>
            <w:r>
              <w:rPr>
                <w:noProof/>
                <w:webHidden/>
              </w:rPr>
              <w:fldChar w:fldCharType="begin"/>
            </w:r>
            <w:r>
              <w:rPr>
                <w:noProof/>
                <w:webHidden/>
              </w:rPr>
              <w:instrText xml:space="preserve"> PAGEREF _Toc195540816 \h </w:instrText>
            </w:r>
            <w:r>
              <w:rPr>
                <w:noProof/>
                <w:webHidden/>
              </w:rPr>
            </w:r>
            <w:r>
              <w:rPr>
                <w:noProof/>
                <w:webHidden/>
              </w:rPr>
              <w:fldChar w:fldCharType="separate"/>
            </w:r>
            <w:r w:rsidR="009B16C7">
              <w:rPr>
                <w:noProof/>
                <w:webHidden/>
              </w:rPr>
              <w:t>8</w:t>
            </w:r>
            <w:r>
              <w:rPr>
                <w:noProof/>
                <w:webHidden/>
              </w:rPr>
              <w:fldChar w:fldCharType="end"/>
            </w:r>
          </w:hyperlink>
        </w:p>
        <w:p w14:paraId="17326FFA" w14:textId="48B99339" w:rsidR="00010BEB" w:rsidRDefault="00010BEB">
          <w:pPr>
            <w:pStyle w:val="TOC2"/>
            <w:tabs>
              <w:tab w:val="right" w:leader="dot" w:pos="9016"/>
            </w:tabs>
            <w:rPr>
              <w:noProof/>
            </w:rPr>
          </w:pPr>
          <w:hyperlink w:anchor="_Toc195540817" w:history="1">
            <w:r w:rsidRPr="00300DE8">
              <w:rPr>
                <w:rStyle w:val="Hyperlink"/>
                <w:noProof/>
              </w:rPr>
              <w:t>Progress Check 1</w:t>
            </w:r>
            <w:r>
              <w:rPr>
                <w:noProof/>
                <w:webHidden/>
              </w:rPr>
              <w:tab/>
            </w:r>
            <w:r>
              <w:rPr>
                <w:noProof/>
                <w:webHidden/>
              </w:rPr>
              <w:fldChar w:fldCharType="begin"/>
            </w:r>
            <w:r>
              <w:rPr>
                <w:noProof/>
                <w:webHidden/>
              </w:rPr>
              <w:instrText xml:space="preserve"> PAGEREF _Toc195540817 \h </w:instrText>
            </w:r>
            <w:r>
              <w:rPr>
                <w:noProof/>
                <w:webHidden/>
              </w:rPr>
            </w:r>
            <w:r>
              <w:rPr>
                <w:noProof/>
                <w:webHidden/>
              </w:rPr>
              <w:fldChar w:fldCharType="separate"/>
            </w:r>
            <w:r w:rsidR="009B16C7">
              <w:rPr>
                <w:noProof/>
                <w:webHidden/>
              </w:rPr>
              <w:t>9</w:t>
            </w:r>
            <w:r>
              <w:rPr>
                <w:noProof/>
                <w:webHidden/>
              </w:rPr>
              <w:fldChar w:fldCharType="end"/>
            </w:r>
          </w:hyperlink>
        </w:p>
        <w:p w14:paraId="04FE9667" w14:textId="667091BD" w:rsidR="00010BEB" w:rsidRDefault="00010BEB">
          <w:pPr>
            <w:pStyle w:val="TOC1"/>
            <w:tabs>
              <w:tab w:val="right" w:leader="dot" w:pos="9016"/>
            </w:tabs>
            <w:rPr>
              <w:noProof/>
            </w:rPr>
          </w:pPr>
          <w:hyperlink w:anchor="_Toc195540818" w:history="1">
            <w:r w:rsidRPr="00300DE8">
              <w:rPr>
                <w:rStyle w:val="Hyperlink"/>
                <w:noProof/>
              </w:rPr>
              <w:t>Part 2 Elements of Writing</w:t>
            </w:r>
            <w:r>
              <w:rPr>
                <w:noProof/>
                <w:webHidden/>
              </w:rPr>
              <w:tab/>
            </w:r>
            <w:r>
              <w:rPr>
                <w:noProof/>
                <w:webHidden/>
              </w:rPr>
              <w:fldChar w:fldCharType="begin"/>
            </w:r>
            <w:r>
              <w:rPr>
                <w:noProof/>
                <w:webHidden/>
              </w:rPr>
              <w:instrText xml:space="preserve"> PAGEREF _Toc195540818 \h </w:instrText>
            </w:r>
            <w:r>
              <w:rPr>
                <w:noProof/>
                <w:webHidden/>
              </w:rPr>
            </w:r>
            <w:r>
              <w:rPr>
                <w:noProof/>
                <w:webHidden/>
              </w:rPr>
              <w:fldChar w:fldCharType="separate"/>
            </w:r>
            <w:r w:rsidR="009B16C7">
              <w:rPr>
                <w:noProof/>
                <w:webHidden/>
              </w:rPr>
              <w:t>9</w:t>
            </w:r>
            <w:r>
              <w:rPr>
                <w:noProof/>
                <w:webHidden/>
              </w:rPr>
              <w:fldChar w:fldCharType="end"/>
            </w:r>
          </w:hyperlink>
        </w:p>
        <w:p w14:paraId="35DC92F5" w14:textId="4EE08B9A" w:rsidR="00010BEB" w:rsidRDefault="00010BEB">
          <w:pPr>
            <w:pStyle w:val="TOC2"/>
            <w:tabs>
              <w:tab w:val="right" w:leader="dot" w:pos="9016"/>
            </w:tabs>
            <w:rPr>
              <w:noProof/>
            </w:rPr>
          </w:pPr>
          <w:hyperlink w:anchor="_Toc195540819" w:history="1">
            <w:r w:rsidRPr="00300DE8">
              <w:rPr>
                <w:rStyle w:val="Hyperlink"/>
                <w:noProof/>
              </w:rPr>
              <w:t>2.1 Argument and Discussion</w:t>
            </w:r>
            <w:r>
              <w:rPr>
                <w:noProof/>
                <w:webHidden/>
              </w:rPr>
              <w:tab/>
            </w:r>
            <w:r>
              <w:rPr>
                <w:noProof/>
                <w:webHidden/>
              </w:rPr>
              <w:fldChar w:fldCharType="begin"/>
            </w:r>
            <w:r>
              <w:rPr>
                <w:noProof/>
                <w:webHidden/>
              </w:rPr>
              <w:instrText xml:space="preserve"> PAGEREF _Toc195540819 \h </w:instrText>
            </w:r>
            <w:r>
              <w:rPr>
                <w:noProof/>
                <w:webHidden/>
              </w:rPr>
            </w:r>
            <w:r>
              <w:rPr>
                <w:noProof/>
                <w:webHidden/>
              </w:rPr>
              <w:fldChar w:fldCharType="separate"/>
            </w:r>
            <w:r w:rsidR="009B16C7">
              <w:rPr>
                <w:noProof/>
                <w:webHidden/>
              </w:rPr>
              <w:t>9</w:t>
            </w:r>
            <w:r>
              <w:rPr>
                <w:noProof/>
                <w:webHidden/>
              </w:rPr>
              <w:fldChar w:fldCharType="end"/>
            </w:r>
          </w:hyperlink>
        </w:p>
        <w:p w14:paraId="69FE9AEA" w14:textId="368BAA1B" w:rsidR="00010BEB" w:rsidRDefault="00010BEB">
          <w:pPr>
            <w:pStyle w:val="TOC2"/>
            <w:tabs>
              <w:tab w:val="right" w:leader="dot" w:pos="9016"/>
            </w:tabs>
            <w:rPr>
              <w:noProof/>
            </w:rPr>
          </w:pPr>
          <w:hyperlink w:anchor="_Toc195540820" w:history="1">
            <w:r w:rsidRPr="00300DE8">
              <w:rPr>
                <w:rStyle w:val="Hyperlink"/>
                <w:noProof/>
              </w:rPr>
              <w:t>2.2 Cause and Effect</w:t>
            </w:r>
            <w:r>
              <w:rPr>
                <w:noProof/>
                <w:webHidden/>
              </w:rPr>
              <w:tab/>
            </w:r>
            <w:r>
              <w:rPr>
                <w:noProof/>
                <w:webHidden/>
              </w:rPr>
              <w:fldChar w:fldCharType="begin"/>
            </w:r>
            <w:r>
              <w:rPr>
                <w:noProof/>
                <w:webHidden/>
              </w:rPr>
              <w:instrText xml:space="preserve"> PAGEREF _Toc195540820 \h </w:instrText>
            </w:r>
            <w:r>
              <w:rPr>
                <w:noProof/>
                <w:webHidden/>
              </w:rPr>
            </w:r>
            <w:r>
              <w:rPr>
                <w:noProof/>
                <w:webHidden/>
              </w:rPr>
              <w:fldChar w:fldCharType="separate"/>
            </w:r>
            <w:r w:rsidR="009B16C7">
              <w:rPr>
                <w:noProof/>
                <w:webHidden/>
              </w:rPr>
              <w:t>10</w:t>
            </w:r>
            <w:r>
              <w:rPr>
                <w:noProof/>
                <w:webHidden/>
              </w:rPr>
              <w:fldChar w:fldCharType="end"/>
            </w:r>
          </w:hyperlink>
        </w:p>
        <w:p w14:paraId="678A0202" w14:textId="3785A795" w:rsidR="00010BEB" w:rsidRDefault="00010BEB">
          <w:pPr>
            <w:pStyle w:val="TOC2"/>
            <w:tabs>
              <w:tab w:val="right" w:leader="dot" w:pos="9016"/>
            </w:tabs>
            <w:rPr>
              <w:noProof/>
            </w:rPr>
          </w:pPr>
          <w:hyperlink w:anchor="_Toc195540821" w:history="1">
            <w:r w:rsidRPr="00300DE8">
              <w:rPr>
                <w:rStyle w:val="Hyperlink"/>
                <w:noProof/>
              </w:rPr>
              <w:t>2.3 Comparison</w:t>
            </w:r>
            <w:r>
              <w:rPr>
                <w:noProof/>
                <w:webHidden/>
              </w:rPr>
              <w:tab/>
            </w:r>
            <w:r>
              <w:rPr>
                <w:noProof/>
                <w:webHidden/>
              </w:rPr>
              <w:fldChar w:fldCharType="begin"/>
            </w:r>
            <w:r>
              <w:rPr>
                <w:noProof/>
                <w:webHidden/>
              </w:rPr>
              <w:instrText xml:space="preserve"> PAGEREF _Toc195540821 \h </w:instrText>
            </w:r>
            <w:r>
              <w:rPr>
                <w:noProof/>
                <w:webHidden/>
              </w:rPr>
            </w:r>
            <w:r>
              <w:rPr>
                <w:noProof/>
                <w:webHidden/>
              </w:rPr>
              <w:fldChar w:fldCharType="separate"/>
            </w:r>
            <w:r w:rsidR="009B16C7">
              <w:rPr>
                <w:noProof/>
                <w:webHidden/>
              </w:rPr>
              <w:t>10</w:t>
            </w:r>
            <w:r>
              <w:rPr>
                <w:noProof/>
                <w:webHidden/>
              </w:rPr>
              <w:fldChar w:fldCharType="end"/>
            </w:r>
          </w:hyperlink>
        </w:p>
        <w:p w14:paraId="347C025C" w14:textId="0BB78138" w:rsidR="00010BEB" w:rsidRDefault="00010BEB">
          <w:pPr>
            <w:pStyle w:val="TOC2"/>
            <w:tabs>
              <w:tab w:val="right" w:leader="dot" w:pos="9016"/>
            </w:tabs>
            <w:rPr>
              <w:noProof/>
            </w:rPr>
          </w:pPr>
          <w:hyperlink w:anchor="_Toc195540822" w:history="1">
            <w:r w:rsidRPr="00300DE8">
              <w:rPr>
                <w:rStyle w:val="Hyperlink"/>
                <w:noProof/>
              </w:rPr>
              <w:t>2.4 Definitions</w:t>
            </w:r>
            <w:r>
              <w:rPr>
                <w:noProof/>
                <w:webHidden/>
              </w:rPr>
              <w:tab/>
            </w:r>
            <w:r>
              <w:rPr>
                <w:noProof/>
                <w:webHidden/>
              </w:rPr>
              <w:fldChar w:fldCharType="begin"/>
            </w:r>
            <w:r>
              <w:rPr>
                <w:noProof/>
                <w:webHidden/>
              </w:rPr>
              <w:instrText xml:space="preserve"> PAGEREF _Toc195540822 \h </w:instrText>
            </w:r>
            <w:r>
              <w:rPr>
                <w:noProof/>
                <w:webHidden/>
              </w:rPr>
            </w:r>
            <w:r>
              <w:rPr>
                <w:noProof/>
                <w:webHidden/>
              </w:rPr>
              <w:fldChar w:fldCharType="separate"/>
            </w:r>
            <w:r w:rsidR="009B16C7">
              <w:rPr>
                <w:noProof/>
                <w:webHidden/>
              </w:rPr>
              <w:t>11</w:t>
            </w:r>
            <w:r>
              <w:rPr>
                <w:noProof/>
                <w:webHidden/>
              </w:rPr>
              <w:fldChar w:fldCharType="end"/>
            </w:r>
          </w:hyperlink>
        </w:p>
        <w:p w14:paraId="14735206" w14:textId="007CA35C" w:rsidR="00010BEB" w:rsidRDefault="00010BEB">
          <w:pPr>
            <w:pStyle w:val="TOC2"/>
            <w:tabs>
              <w:tab w:val="right" w:leader="dot" w:pos="9016"/>
            </w:tabs>
            <w:rPr>
              <w:noProof/>
            </w:rPr>
          </w:pPr>
          <w:hyperlink w:anchor="_Toc195540823" w:history="1">
            <w:r w:rsidRPr="00300DE8">
              <w:rPr>
                <w:rStyle w:val="Hyperlink"/>
                <w:noProof/>
              </w:rPr>
              <w:t>2.5 Examples</w:t>
            </w:r>
            <w:r>
              <w:rPr>
                <w:noProof/>
                <w:webHidden/>
              </w:rPr>
              <w:tab/>
            </w:r>
            <w:r>
              <w:rPr>
                <w:noProof/>
                <w:webHidden/>
              </w:rPr>
              <w:fldChar w:fldCharType="begin"/>
            </w:r>
            <w:r>
              <w:rPr>
                <w:noProof/>
                <w:webHidden/>
              </w:rPr>
              <w:instrText xml:space="preserve"> PAGEREF _Toc195540823 \h </w:instrText>
            </w:r>
            <w:r>
              <w:rPr>
                <w:noProof/>
                <w:webHidden/>
              </w:rPr>
            </w:r>
            <w:r>
              <w:rPr>
                <w:noProof/>
                <w:webHidden/>
              </w:rPr>
              <w:fldChar w:fldCharType="separate"/>
            </w:r>
            <w:r w:rsidR="009B16C7">
              <w:rPr>
                <w:noProof/>
                <w:webHidden/>
              </w:rPr>
              <w:t>11</w:t>
            </w:r>
            <w:r>
              <w:rPr>
                <w:noProof/>
                <w:webHidden/>
              </w:rPr>
              <w:fldChar w:fldCharType="end"/>
            </w:r>
          </w:hyperlink>
        </w:p>
        <w:p w14:paraId="271E786A" w14:textId="6671C454" w:rsidR="00010BEB" w:rsidRDefault="00010BEB">
          <w:pPr>
            <w:pStyle w:val="TOC2"/>
            <w:tabs>
              <w:tab w:val="right" w:leader="dot" w:pos="9016"/>
            </w:tabs>
            <w:rPr>
              <w:noProof/>
            </w:rPr>
          </w:pPr>
          <w:hyperlink w:anchor="_Toc195540824" w:history="1">
            <w:r w:rsidRPr="00300DE8">
              <w:rPr>
                <w:rStyle w:val="Hyperlink"/>
                <w:noProof/>
              </w:rPr>
              <w:t>2.6 Generalisations</w:t>
            </w:r>
            <w:r>
              <w:rPr>
                <w:noProof/>
                <w:webHidden/>
              </w:rPr>
              <w:tab/>
            </w:r>
            <w:r>
              <w:rPr>
                <w:noProof/>
                <w:webHidden/>
              </w:rPr>
              <w:fldChar w:fldCharType="begin"/>
            </w:r>
            <w:r>
              <w:rPr>
                <w:noProof/>
                <w:webHidden/>
              </w:rPr>
              <w:instrText xml:space="preserve"> PAGEREF _Toc195540824 \h </w:instrText>
            </w:r>
            <w:r>
              <w:rPr>
                <w:noProof/>
                <w:webHidden/>
              </w:rPr>
            </w:r>
            <w:r>
              <w:rPr>
                <w:noProof/>
                <w:webHidden/>
              </w:rPr>
              <w:fldChar w:fldCharType="separate"/>
            </w:r>
            <w:r w:rsidR="009B16C7">
              <w:rPr>
                <w:noProof/>
                <w:webHidden/>
              </w:rPr>
              <w:t>12</w:t>
            </w:r>
            <w:r>
              <w:rPr>
                <w:noProof/>
                <w:webHidden/>
              </w:rPr>
              <w:fldChar w:fldCharType="end"/>
            </w:r>
          </w:hyperlink>
        </w:p>
        <w:p w14:paraId="56FE31E1" w14:textId="65520DF5" w:rsidR="00010BEB" w:rsidRDefault="00010BEB">
          <w:pPr>
            <w:pStyle w:val="TOC2"/>
            <w:tabs>
              <w:tab w:val="right" w:leader="dot" w:pos="9016"/>
            </w:tabs>
            <w:rPr>
              <w:noProof/>
            </w:rPr>
          </w:pPr>
          <w:hyperlink w:anchor="_Toc195540825" w:history="1">
            <w:r w:rsidRPr="00300DE8">
              <w:rPr>
                <w:rStyle w:val="Hyperlink"/>
                <w:noProof/>
              </w:rPr>
              <w:t>2.7 Problems and Solutions</w:t>
            </w:r>
            <w:r>
              <w:rPr>
                <w:noProof/>
                <w:webHidden/>
              </w:rPr>
              <w:tab/>
            </w:r>
            <w:r>
              <w:rPr>
                <w:noProof/>
                <w:webHidden/>
              </w:rPr>
              <w:fldChar w:fldCharType="begin"/>
            </w:r>
            <w:r>
              <w:rPr>
                <w:noProof/>
                <w:webHidden/>
              </w:rPr>
              <w:instrText xml:space="preserve"> PAGEREF _Toc195540825 \h </w:instrText>
            </w:r>
            <w:r>
              <w:rPr>
                <w:noProof/>
                <w:webHidden/>
              </w:rPr>
            </w:r>
            <w:r>
              <w:rPr>
                <w:noProof/>
                <w:webHidden/>
              </w:rPr>
              <w:fldChar w:fldCharType="separate"/>
            </w:r>
            <w:r w:rsidR="009B16C7">
              <w:rPr>
                <w:noProof/>
                <w:webHidden/>
              </w:rPr>
              <w:t>12</w:t>
            </w:r>
            <w:r>
              <w:rPr>
                <w:noProof/>
                <w:webHidden/>
              </w:rPr>
              <w:fldChar w:fldCharType="end"/>
            </w:r>
          </w:hyperlink>
        </w:p>
        <w:p w14:paraId="70CC677E" w14:textId="2FE6635A" w:rsidR="00010BEB" w:rsidRDefault="00010BEB">
          <w:pPr>
            <w:pStyle w:val="TOC2"/>
            <w:tabs>
              <w:tab w:val="right" w:leader="dot" w:pos="9016"/>
            </w:tabs>
            <w:rPr>
              <w:noProof/>
            </w:rPr>
          </w:pPr>
          <w:hyperlink w:anchor="_Toc195540826" w:history="1">
            <w:r w:rsidRPr="00300DE8">
              <w:rPr>
                <w:rStyle w:val="Hyperlink"/>
                <w:noProof/>
              </w:rPr>
              <w:t>2.8 Visual Information</w:t>
            </w:r>
            <w:r>
              <w:rPr>
                <w:noProof/>
                <w:webHidden/>
              </w:rPr>
              <w:tab/>
            </w:r>
            <w:r>
              <w:rPr>
                <w:noProof/>
                <w:webHidden/>
              </w:rPr>
              <w:fldChar w:fldCharType="begin"/>
            </w:r>
            <w:r>
              <w:rPr>
                <w:noProof/>
                <w:webHidden/>
              </w:rPr>
              <w:instrText xml:space="preserve"> PAGEREF _Toc195540826 \h </w:instrText>
            </w:r>
            <w:r>
              <w:rPr>
                <w:noProof/>
                <w:webHidden/>
              </w:rPr>
            </w:r>
            <w:r>
              <w:rPr>
                <w:noProof/>
                <w:webHidden/>
              </w:rPr>
              <w:fldChar w:fldCharType="separate"/>
            </w:r>
            <w:r w:rsidR="009B16C7">
              <w:rPr>
                <w:noProof/>
                <w:webHidden/>
              </w:rPr>
              <w:t>13</w:t>
            </w:r>
            <w:r>
              <w:rPr>
                <w:noProof/>
                <w:webHidden/>
              </w:rPr>
              <w:fldChar w:fldCharType="end"/>
            </w:r>
          </w:hyperlink>
        </w:p>
        <w:p w14:paraId="6CAB360C" w14:textId="6A520AE2" w:rsidR="00010BEB" w:rsidRDefault="00010BEB">
          <w:pPr>
            <w:pStyle w:val="TOC2"/>
            <w:tabs>
              <w:tab w:val="right" w:leader="dot" w:pos="9016"/>
            </w:tabs>
            <w:rPr>
              <w:noProof/>
            </w:rPr>
          </w:pPr>
          <w:hyperlink w:anchor="_Toc195540827" w:history="1">
            <w:r w:rsidRPr="00300DE8">
              <w:rPr>
                <w:rStyle w:val="Hyperlink"/>
                <w:noProof/>
              </w:rPr>
              <w:t>Progress Check 2</w:t>
            </w:r>
            <w:r>
              <w:rPr>
                <w:noProof/>
                <w:webHidden/>
              </w:rPr>
              <w:tab/>
            </w:r>
            <w:r>
              <w:rPr>
                <w:noProof/>
                <w:webHidden/>
              </w:rPr>
              <w:fldChar w:fldCharType="begin"/>
            </w:r>
            <w:r>
              <w:rPr>
                <w:noProof/>
                <w:webHidden/>
              </w:rPr>
              <w:instrText xml:space="preserve"> PAGEREF _Toc195540827 \h </w:instrText>
            </w:r>
            <w:r>
              <w:rPr>
                <w:noProof/>
                <w:webHidden/>
              </w:rPr>
            </w:r>
            <w:r>
              <w:rPr>
                <w:noProof/>
                <w:webHidden/>
              </w:rPr>
              <w:fldChar w:fldCharType="separate"/>
            </w:r>
            <w:r w:rsidR="009B16C7">
              <w:rPr>
                <w:noProof/>
                <w:webHidden/>
              </w:rPr>
              <w:t>13</w:t>
            </w:r>
            <w:r>
              <w:rPr>
                <w:noProof/>
                <w:webHidden/>
              </w:rPr>
              <w:fldChar w:fldCharType="end"/>
            </w:r>
          </w:hyperlink>
        </w:p>
        <w:p w14:paraId="7F454C23" w14:textId="6DCB90F3" w:rsidR="00010BEB" w:rsidRDefault="00010BEB">
          <w:pPr>
            <w:pStyle w:val="TOC1"/>
            <w:tabs>
              <w:tab w:val="right" w:leader="dot" w:pos="9016"/>
            </w:tabs>
            <w:rPr>
              <w:noProof/>
            </w:rPr>
          </w:pPr>
          <w:hyperlink w:anchor="_Toc195540828" w:history="1">
            <w:r w:rsidRPr="00300DE8">
              <w:rPr>
                <w:rStyle w:val="Hyperlink"/>
                <w:noProof/>
              </w:rPr>
              <w:t>Part 3: Language Issues</w:t>
            </w:r>
            <w:r>
              <w:rPr>
                <w:noProof/>
                <w:webHidden/>
              </w:rPr>
              <w:tab/>
            </w:r>
            <w:r>
              <w:rPr>
                <w:noProof/>
                <w:webHidden/>
              </w:rPr>
              <w:fldChar w:fldCharType="begin"/>
            </w:r>
            <w:r>
              <w:rPr>
                <w:noProof/>
                <w:webHidden/>
              </w:rPr>
              <w:instrText xml:space="preserve"> PAGEREF _Toc195540828 \h </w:instrText>
            </w:r>
            <w:r>
              <w:rPr>
                <w:noProof/>
                <w:webHidden/>
              </w:rPr>
            </w:r>
            <w:r>
              <w:rPr>
                <w:noProof/>
                <w:webHidden/>
              </w:rPr>
              <w:fldChar w:fldCharType="separate"/>
            </w:r>
            <w:r w:rsidR="009B16C7">
              <w:rPr>
                <w:noProof/>
                <w:webHidden/>
              </w:rPr>
              <w:t>13</w:t>
            </w:r>
            <w:r>
              <w:rPr>
                <w:noProof/>
                <w:webHidden/>
              </w:rPr>
              <w:fldChar w:fldCharType="end"/>
            </w:r>
          </w:hyperlink>
        </w:p>
        <w:p w14:paraId="2086DC91" w14:textId="3FD8F3AB" w:rsidR="00010BEB" w:rsidRDefault="00010BEB">
          <w:pPr>
            <w:pStyle w:val="TOC2"/>
            <w:tabs>
              <w:tab w:val="right" w:leader="dot" w:pos="9016"/>
            </w:tabs>
            <w:rPr>
              <w:noProof/>
            </w:rPr>
          </w:pPr>
          <w:hyperlink w:anchor="_Toc195540829" w:history="1">
            <w:r w:rsidRPr="00300DE8">
              <w:rPr>
                <w:rStyle w:val="Hyperlink"/>
                <w:noProof/>
              </w:rPr>
              <w:t>3.1 Cohesion</w:t>
            </w:r>
            <w:r>
              <w:rPr>
                <w:noProof/>
                <w:webHidden/>
              </w:rPr>
              <w:tab/>
            </w:r>
            <w:r>
              <w:rPr>
                <w:noProof/>
                <w:webHidden/>
              </w:rPr>
              <w:fldChar w:fldCharType="begin"/>
            </w:r>
            <w:r>
              <w:rPr>
                <w:noProof/>
                <w:webHidden/>
              </w:rPr>
              <w:instrText xml:space="preserve"> PAGEREF _Toc195540829 \h </w:instrText>
            </w:r>
            <w:r>
              <w:rPr>
                <w:noProof/>
                <w:webHidden/>
              </w:rPr>
            </w:r>
            <w:r>
              <w:rPr>
                <w:noProof/>
                <w:webHidden/>
              </w:rPr>
              <w:fldChar w:fldCharType="separate"/>
            </w:r>
            <w:r w:rsidR="009B16C7">
              <w:rPr>
                <w:noProof/>
                <w:webHidden/>
              </w:rPr>
              <w:t>13</w:t>
            </w:r>
            <w:r>
              <w:rPr>
                <w:noProof/>
                <w:webHidden/>
              </w:rPr>
              <w:fldChar w:fldCharType="end"/>
            </w:r>
          </w:hyperlink>
        </w:p>
        <w:p w14:paraId="70C87845" w14:textId="49B3F9F5" w:rsidR="00010BEB" w:rsidRDefault="00010BEB">
          <w:pPr>
            <w:pStyle w:val="TOC2"/>
            <w:tabs>
              <w:tab w:val="right" w:leader="dot" w:pos="9016"/>
            </w:tabs>
            <w:rPr>
              <w:noProof/>
            </w:rPr>
          </w:pPr>
          <w:hyperlink w:anchor="_Toc195540830" w:history="1">
            <w:r w:rsidRPr="00300DE8">
              <w:rPr>
                <w:rStyle w:val="Hyperlink"/>
                <w:noProof/>
              </w:rPr>
              <w:t>3.2 Definite Articles</w:t>
            </w:r>
            <w:r>
              <w:rPr>
                <w:noProof/>
                <w:webHidden/>
              </w:rPr>
              <w:tab/>
            </w:r>
            <w:r>
              <w:rPr>
                <w:noProof/>
                <w:webHidden/>
              </w:rPr>
              <w:fldChar w:fldCharType="begin"/>
            </w:r>
            <w:r>
              <w:rPr>
                <w:noProof/>
                <w:webHidden/>
              </w:rPr>
              <w:instrText xml:space="preserve"> PAGEREF _Toc195540830 \h </w:instrText>
            </w:r>
            <w:r>
              <w:rPr>
                <w:noProof/>
                <w:webHidden/>
              </w:rPr>
            </w:r>
            <w:r>
              <w:rPr>
                <w:noProof/>
                <w:webHidden/>
              </w:rPr>
              <w:fldChar w:fldCharType="separate"/>
            </w:r>
            <w:r w:rsidR="009B16C7">
              <w:rPr>
                <w:noProof/>
                <w:webHidden/>
              </w:rPr>
              <w:t>14</w:t>
            </w:r>
            <w:r>
              <w:rPr>
                <w:noProof/>
                <w:webHidden/>
              </w:rPr>
              <w:fldChar w:fldCharType="end"/>
            </w:r>
          </w:hyperlink>
        </w:p>
        <w:p w14:paraId="55BAE7DA" w14:textId="5E724CEB" w:rsidR="00010BEB" w:rsidRDefault="00010BEB">
          <w:pPr>
            <w:pStyle w:val="TOC2"/>
            <w:tabs>
              <w:tab w:val="right" w:leader="dot" w:pos="9016"/>
            </w:tabs>
            <w:rPr>
              <w:noProof/>
            </w:rPr>
          </w:pPr>
          <w:hyperlink w:anchor="_Toc195540831" w:history="1">
            <w:r w:rsidRPr="00300DE8">
              <w:rPr>
                <w:rStyle w:val="Hyperlink"/>
                <w:noProof/>
              </w:rPr>
              <w:t>3.3 Numbers</w:t>
            </w:r>
            <w:r>
              <w:rPr>
                <w:noProof/>
                <w:webHidden/>
              </w:rPr>
              <w:tab/>
            </w:r>
            <w:r>
              <w:rPr>
                <w:noProof/>
                <w:webHidden/>
              </w:rPr>
              <w:fldChar w:fldCharType="begin"/>
            </w:r>
            <w:r>
              <w:rPr>
                <w:noProof/>
                <w:webHidden/>
              </w:rPr>
              <w:instrText xml:space="preserve"> PAGEREF _Toc195540831 \h </w:instrText>
            </w:r>
            <w:r>
              <w:rPr>
                <w:noProof/>
                <w:webHidden/>
              </w:rPr>
            </w:r>
            <w:r>
              <w:rPr>
                <w:noProof/>
                <w:webHidden/>
              </w:rPr>
              <w:fldChar w:fldCharType="separate"/>
            </w:r>
            <w:r w:rsidR="009B16C7">
              <w:rPr>
                <w:noProof/>
                <w:webHidden/>
              </w:rPr>
              <w:t>14</w:t>
            </w:r>
            <w:r>
              <w:rPr>
                <w:noProof/>
                <w:webHidden/>
              </w:rPr>
              <w:fldChar w:fldCharType="end"/>
            </w:r>
          </w:hyperlink>
        </w:p>
        <w:p w14:paraId="7E5D688A" w14:textId="5E9123C4" w:rsidR="00010BEB" w:rsidRDefault="00010BEB">
          <w:pPr>
            <w:pStyle w:val="TOC2"/>
            <w:tabs>
              <w:tab w:val="right" w:leader="dot" w:pos="9016"/>
            </w:tabs>
            <w:rPr>
              <w:noProof/>
            </w:rPr>
          </w:pPr>
          <w:hyperlink w:anchor="_Toc195540832" w:history="1">
            <w:r w:rsidRPr="00300DE8">
              <w:rPr>
                <w:rStyle w:val="Hyperlink"/>
                <w:noProof/>
              </w:rPr>
              <w:t>3.4 Passive and Active</w:t>
            </w:r>
            <w:r>
              <w:rPr>
                <w:noProof/>
                <w:webHidden/>
              </w:rPr>
              <w:tab/>
            </w:r>
            <w:r>
              <w:rPr>
                <w:noProof/>
                <w:webHidden/>
              </w:rPr>
              <w:fldChar w:fldCharType="begin"/>
            </w:r>
            <w:r>
              <w:rPr>
                <w:noProof/>
                <w:webHidden/>
              </w:rPr>
              <w:instrText xml:space="preserve"> PAGEREF _Toc195540832 \h </w:instrText>
            </w:r>
            <w:r>
              <w:rPr>
                <w:noProof/>
                <w:webHidden/>
              </w:rPr>
            </w:r>
            <w:r>
              <w:rPr>
                <w:noProof/>
                <w:webHidden/>
              </w:rPr>
              <w:fldChar w:fldCharType="separate"/>
            </w:r>
            <w:r w:rsidR="009B16C7">
              <w:rPr>
                <w:noProof/>
                <w:webHidden/>
              </w:rPr>
              <w:t>15</w:t>
            </w:r>
            <w:r>
              <w:rPr>
                <w:noProof/>
                <w:webHidden/>
              </w:rPr>
              <w:fldChar w:fldCharType="end"/>
            </w:r>
          </w:hyperlink>
        </w:p>
        <w:p w14:paraId="608067DF" w14:textId="454FBD82" w:rsidR="00010BEB" w:rsidRDefault="00010BEB">
          <w:pPr>
            <w:pStyle w:val="TOC2"/>
            <w:tabs>
              <w:tab w:val="right" w:leader="dot" w:pos="9016"/>
            </w:tabs>
            <w:rPr>
              <w:noProof/>
            </w:rPr>
          </w:pPr>
          <w:hyperlink w:anchor="_Toc195540833" w:history="1">
            <w:r w:rsidRPr="00300DE8">
              <w:rPr>
                <w:rStyle w:val="Hyperlink"/>
                <w:noProof/>
              </w:rPr>
              <w:t>3.5 Punctuation</w:t>
            </w:r>
            <w:r>
              <w:rPr>
                <w:noProof/>
                <w:webHidden/>
              </w:rPr>
              <w:tab/>
            </w:r>
            <w:r>
              <w:rPr>
                <w:noProof/>
                <w:webHidden/>
              </w:rPr>
              <w:fldChar w:fldCharType="begin"/>
            </w:r>
            <w:r>
              <w:rPr>
                <w:noProof/>
                <w:webHidden/>
              </w:rPr>
              <w:instrText xml:space="preserve"> PAGEREF _Toc195540833 \h </w:instrText>
            </w:r>
            <w:r>
              <w:rPr>
                <w:noProof/>
                <w:webHidden/>
              </w:rPr>
            </w:r>
            <w:r>
              <w:rPr>
                <w:noProof/>
                <w:webHidden/>
              </w:rPr>
              <w:fldChar w:fldCharType="separate"/>
            </w:r>
            <w:r w:rsidR="009B16C7">
              <w:rPr>
                <w:noProof/>
                <w:webHidden/>
              </w:rPr>
              <w:t>15</w:t>
            </w:r>
            <w:r>
              <w:rPr>
                <w:noProof/>
                <w:webHidden/>
              </w:rPr>
              <w:fldChar w:fldCharType="end"/>
            </w:r>
          </w:hyperlink>
        </w:p>
        <w:p w14:paraId="391DCC06" w14:textId="0F62B162" w:rsidR="00010BEB" w:rsidRDefault="00010BEB">
          <w:pPr>
            <w:pStyle w:val="TOC2"/>
            <w:tabs>
              <w:tab w:val="right" w:leader="dot" w:pos="9016"/>
            </w:tabs>
            <w:rPr>
              <w:noProof/>
            </w:rPr>
          </w:pPr>
          <w:hyperlink w:anchor="_Toc195540834" w:history="1">
            <w:r w:rsidRPr="00300DE8">
              <w:rPr>
                <w:rStyle w:val="Hyperlink"/>
                <w:noProof/>
              </w:rPr>
              <w:t>3.6 Singular or Plural?</w:t>
            </w:r>
            <w:r>
              <w:rPr>
                <w:noProof/>
                <w:webHidden/>
              </w:rPr>
              <w:tab/>
            </w:r>
            <w:r>
              <w:rPr>
                <w:noProof/>
                <w:webHidden/>
              </w:rPr>
              <w:fldChar w:fldCharType="begin"/>
            </w:r>
            <w:r>
              <w:rPr>
                <w:noProof/>
                <w:webHidden/>
              </w:rPr>
              <w:instrText xml:space="preserve"> PAGEREF _Toc195540834 \h </w:instrText>
            </w:r>
            <w:r>
              <w:rPr>
                <w:noProof/>
                <w:webHidden/>
              </w:rPr>
            </w:r>
            <w:r>
              <w:rPr>
                <w:noProof/>
                <w:webHidden/>
              </w:rPr>
              <w:fldChar w:fldCharType="separate"/>
            </w:r>
            <w:r w:rsidR="009B16C7">
              <w:rPr>
                <w:noProof/>
                <w:webHidden/>
              </w:rPr>
              <w:t>15</w:t>
            </w:r>
            <w:r>
              <w:rPr>
                <w:noProof/>
                <w:webHidden/>
              </w:rPr>
              <w:fldChar w:fldCharType="end"/>
            </w:r>
          </w:hyperlink>
        </w:p>
        <w:p w14:paraId="4728DF3E" w14:textId="07BBBFF7" w:rsidR="00010BEB" w:rsidRDefault="00010BEB">
          <w:pPr>
            <w:pStyle w:val="TOC2"/>
            <w:tabs>
              <w:tab w:val="right" w:leader="dot" w:pos="9016"/>
            </w:tabs>
            <w:rPr>
              <w:noProof/>
            </w:rPr>
          </w:pPr>
          <w:hyperlink w:anchor="_Toc195540835" w:history="1">
            <w:r w:rsidRPr="00300DE8">
              <w:rPr>
                <w:rStyle w:val="Hyperlink"/>
                <w:noProof/>
              </w:rPr>
              <w:t>3.7 Style</w:t>
            </w:r>
            <w:r>
              <w:rPr>
                <w:noProof/>
                <w:webHidden/>
              </w:rPr>
              <w:tab/>
            </w:r>
            <w:r>
              <w:rPr>
                <w:noProof/>
                <w:webHidden/>
              </w:rPr>
              <w:fldChar w:fldCharType="begin"/>
            </w:r>
            <w:r>
              <w:rPr>
                <w:noProof/>
                <w:webHidden/>
              </w:rPr>
              <w:instrText xml:space="preserve"> PAGEREF _Toc195540835 \h </w:instrText>
            </w:r>
            <w:r>
              <w:rPr>
                <w:noProof/>
                <w:webHidden/>
              </w:rPr>
            </w:r>
            <w:r>
              <w:rPr>
                <w:noProof/>
                <w:webHidden/>
              </w:rPr>
              <w:fldChar w:fldCharType="separate"/>
            </w:r>
            <w:r w:rsidR="009B16C7">
              <w:rPr>
                <w:noProof/>
                <w:webHidden/>
              </w:rPr>
              <w:t>16</w:t>
            </w:r>
            <w:r>
              <w:rPr>
                <w:noProof/>
                <w:webHidden/>
              </w:rPr>
              <w:fldChar w:fldCharType="end"/>
            </w:r>
          </w:hyperlink>
        </w:p>
        <w:p w14:paraId="060917EE" w14:textId="0A672FB3" w:rsidR="00010BEB" w:rsidRDefault="00010BEB">
          <w:pPr>
            <w:pStyle w:val="TOC2"/>
            <w:tabs>
              <w:tab w:val="right" w:leader="dot" w:pos="9016"/>
            </w:tabs>
            <w:rPr>
              <w:noProof/>
            </w:rPr>
          </w:pPr>
          <w:hyperlink w:anchor="_Toc195540836" w:history="1">
            <w:r w:rsidRPr="00300DE8">
              <w:rPr>
                <w:rStyle w:val="Hyperlink"/>
                <w:noProof/>
              </w:rPr>
              <w:t>3.8 Time Markers</w:t>
            </w:r>
            <w:r>
              <w:rPr>
                <w:noProof/>
                <w:webHidden/>
              </w:rPr>
              <w:tab/>
            </w:r>
            <w:r>
              <w:rPr>
                <w:noProof/>
                <w:webHidden/>
              </w:rPr>
              <w:fldChar w:fldCharType="begin"/>
            </w:r>
            <w:r>
              <w:rPr>
                <w:noProof/>
                <w:webHidden/>
              </w:rPr>
              <w:instrText xml:space="preserve"> PAGEREF _Toc195540836 \h </w:instrText>
            </w:r>
            <w:r>
              <w:rPr>
                <w:noProof/>
                <w:webHidden/>
              </w:rPr>
            </w:r>
            <w:r>
              <w:rPr>
                <w:noProof/>
                <w:webHidden/>
              </w:rPr>
              <w:fldChar w:fldCharType="separate"/>
            </w:r>
            <w:r w:rsidR="009B16C7">
              <w:rPr>
                <w:noProof/>
                <w:webHidden/>
              </w:rPr>
              <w:t>16</w:t>
            </w:r>
            <w:r>
              <w:rPr>
                <w:noProof/>
                <w:webHidden/>
              </w:rPr>
              <w:fldChar w:fldCharType="end"/>
            </w:r>
          </w:hyperlink>
        </w:p>
        <w:p w14:paraId="25E7C71A" w14:textId="41614CAA" w:rsidR="00010BEB" w:rsidRDefault="00010BEB">
          <w:pPr>
            <w:pStyle w:val="TOC2"/>
            <w:tabs>
              <w:tab w:val="right" w:leader="dot" w:pos="9016"/>
            </w:tabs>
            <w:rPr>
              <w:noProof/>
            </w:rPr>
          </w:pPr>
          <w:hyperlink w:anchor="_Toc195540837" w:history="1">
            <w:r w:rsidRPr="00300DE8">
              <w:rPr>
                <w:rStyle w:val="Hyperlink"/>
                <w:noProof/>
              </w:rPr>
              <w:t>Progress Check 3</w:t>
            </w:r>
            <w:r>
              <w:rPr>
                <w:noProof/>
                <w:webHidden/>
              </w:rPr>
              <w:tab/>
            </w:r>
            <w:r>
              <w:rPr>
                <w:noProof/>
                <w:webHidden/>
              </w:rPr>
              <w:fldChar w:fldCharType="begin"/>
            </w:r>
            <w:r>
              <w:rPr>
                <w:noProof/>
                <w:webHidden/>
              </w:rPr>
              <w:instrText xml:space="preserve"> PAGEREF _Toc195540837 \h </w:instrText>
            </w:r>
            <w:r>
              <w:rPr>
                <w:noProof/>
                <w:webHidden/>
              </w:rPr>
            </w:r>
            <w:r>
              <w:rPr>
                <w:noProof/>
                <w:webHidden/>
              </w:rPr>
              <w:fldChar w:fldCharType="separate"/>
            </w:r>
            <w:r w:rsidR="009B16C7">
              <w:rPr>
                <w:noProof/>
                <w:webHidden/>
              </w:rPr>
              <w:t>17</w:t>
            </w:r>
            <w:r>
              <w:rPr>
                <w:noProof/>
                <w:webHidden/>
              </w:rPr>
              <w:fldChar w:fldCharType="end"/>
            </w:r>
          </w:hyperlink>
        </w:p>
        <w:p w14:paraId="47CDE86B" w14:textId="04C90A71" w:rsidR="00010BEB" w:rsidRDefault="00010BEB">
          <w:pPr>
            <w:pStyle w:val="TOC1"/>
            <w:tabs>
              <w:tab w:val="right" w:leader="dot" w:pos="9016"/>
            </w:tabs>
            <w:rPr>
              <w:noProof/>
            </w:rPr>
          </w:pPr>
          <w:hyperlink w:anchor="_Toc195540838" w:history="1">
            <w:r w:rsidRPr="00300DE8">
              <w:rPr>
                <w:rStyle w:val="Hyperlink"/>
                <w:noProof/>
              </w:rPr>
              <w:t>Part 4: Vocabulary for Writing</w:t>
            </w:r>
            <w:r>
              <w:rPr>
                <w:noProof/>
                <w:webHidden/>
              </w:rPr>
              <w:tab/>
            </w:r>
            <w:r>
              <w:rPr>
                <w:noProof/>
                <w:webHidden/>
              </w:rPr>
              <w:fldChar w:fldCharType="begin"/>
            </w:r>
            <w:r>
              <w:rPr>
                <w:noProof/>
                <w:webHidden/>
              </w:rPr>
              <w:instrText xml:space="preserve"> PAGEREF _Toc195540838 \h </w:instrText>
            </w:r>
            <w:r>
              <w:rPr>
                <w:noProof/>
                <w:webHidden/>
              </w:rPr>
            </w:r>
            <w:r>
              <w:rPr>
                <w:noProof/>
                <w:webHidden/>
              </w:rPr>
              <w:fldChar w:fldCharType="separate"/>
            </w:r>
            <w:r w:rsidR="009B16C7">
              <w:rPr>
                <w:noProof/>
                <w:webHidden/>
              </w:rPr>
              <w:t>17</w:t>
            </w:r>
            <w:r>
              <w:rPr>
                <w:noProof/>
                <w:webHidden/>
              </w:rPr>
              <w:fldChar w:fldCharType="end"/>
            </w:r>
          </w:hyperlink>
        </w:p>
        <w:p w14:paraId="415A1EA6" w14:textId="7F9BDBAB" w:rsidR="00010BEB" w:rsidRDefault="00010BEB">
          <w:pPr>
            <w:pStyle w:val="TOC2"/>
            <w:tabs>
              <w:tab w:val="right" w:leader="dot" w:pos="9016"/>
            </w:tabs>
            <w:rPr>
              <w:noProof/>
            </w:rPr>
          </w:pPr>
          <w:hyperlink w:anchor="_Toc195540839" w:history="1">
            <w:r w:rsidRPr="00300DE8">
              <w:rPr>
                <w:rStyle w:val="Hyperlink"/>
                <w:noProof/>
              </w:rPr>
              <w:t>4.1 Approaches to Vocabulary</w:t>
            </w:r>
            <w:r>
              <w:rPr>
                <w:noProof/>
                <w:webHidden/>
              </w:rPr>
              <w:tab/>
            </w:r>
            <w:r>
              <w:rPr>
                <w:noProof/>
                <w:webHidden/>
              </w:rPr>
              <w:fldChar w:fldCharType="begin"/>
            </w:r>
            <w:r>
              <w:rPr>
                <w:noProof/>
                <w:webHidden/>
              </w:rPr>
              <w:instrText xml:space="preserve"> PAGEREF _Toc195540839 \h </w:instrText>
            </w:r>
            <w:r>
              <w:rPr>
                <w:noProof/>
                <w:webHidden/>
              </w:rPr>
            </w:r>
            <w:r>
              <w:rPr>
                <w:noProof/>
                <w:webHidden/>
              </w:rPr>
              <w:fldChar w:fldCharType="separate"/>
            </w:r>
            <w:r w:rsidR="009B16C7">
              <w:rPr>
                <w:noProof/>
                <w:webHidden/>
              </w:rPr>
              <w:t>17</w:t>
            </w:r>
            <w:r>
              <w:rPr>
                <w:noProof/>
                <w:webHidden/>
              </w:rPr>
              <w:fldChar w:fldCharType="end"/>
            </w:r>
          </w:hyperlink>
        </w:p>
        <w:p w14:paraId="39568E9C" w14:textId="59C74225" w:rsidR="00010BEB" w:rsidRDefault="00010BEB">
          <w:pPr>
            <w:pStyle w:val="TOC2"/>
            <w:tabs>
              <w:tab w:val="right" w:leader="dot" w:pos="9016"/>
            </w:tabs>
            <w:rPr>
              <w:noProof/>
            </w:rPr>
          </w:pPr>
          <w:hyperlink w:anchor="_Toc195540840" w:history="1">
            <w:r w:rsidRPr="00300DE8">
              <w:rPr>
                <w:rStyle w:val="Hyperlink"/>
                <w:noProof/>
              </w:rPr>
              <w:t>4.2 Abbreviations</w:t>
            </w:r>
            <w:r>
              <w:rPr>
                <w:noProof/>
                <w:webHidden/>
              </w:rPr>
              <w:tab/>
            </w:r>
            <w:r>
              <w:rPr>
                <w:noProof/>
                <w:webHidden/>
              </w:rPr>
              <w:fldChar w:fldCharType="begin"/>
            </w:r>
            <w:r>
              <w:rPr>
                <w:noProof/>
                <w:webHidden/>
              </w:rPr>
              <w:instrText xml:space="preserve"> PAGEREF _Toc195540840 \h </w:instrText>
            </w:r>
            <w:r>
              <w:rPr>
                <w:noProof/>
                <w:webHidden/>
              </w:rPr>
            </w:r>
            <w:r>
              <w:rPr>
                <w:noProof/>
                <w:webHidden/>
              </w:rPr>
              <w:fldChar w:fldCharType="separate"/>
            </w:r>
            <w:r w:rsidR="009B16C7">
              <w:rPr>
                <w:noProof/>
                <w:webHidden/>
              </w:rPr>
              <w:t>17</w:t>
            </w:r>
            <w:r>
              <w:rPr>
                <w:noProof/>
                <w:webHidden/>
              </w:rPr>
              <w:fldChar w:fldCharType="end"/>
            </w:r>
          </w:hyperlink>
        </w:p>
        <w:p w14:paraId="48A9DB60" w14:textId="033EBB57" w:rsidR="00010BEB" w:rsidRDefault="00010BEB">
          <w:pPr>
            <w:pStyle w:val="TOC2"/>
            <w:tabs>
              <w:tab w:val="right" w:leader="dot" w:pos="9016"/>
            </w:tabs>
            <w:rPr>
              <w:noProof/>
            </w:rPr>
          </w:pPr>
          <w:hyperlink w:anchor="_Toc195540841" w:history="1">
            <w:r w:rsidRPr="00300DE8">
              <w:rPr>
                <w:rStyle w:val="Hyperlink"/>
                <w:noProof/>
              </w:rPr>
              <w:t>4.3 Academic Vocabulary: Nouns and Adjectives</w:t>
            </w:r>
            <w:r>
              <w:rPr>
                <w:noProof/>
                <w:webHidden/>
              </w:rPr>
              <w:tab/>
            </w:r>
            <w:r>
              <w:rPr>
                <w:noProof/>
                <w:webHidden/>
              </w:rPr>
              <w:fldChar w:fldCharType="begin"/>
            </w:r>
            <w:r>
              <w:rPr>
                <w:noProof/>
                <w:webHidden/>
              </w:rPr>
              <w:instrText xml:space="preserve"> PAGEREF _Toc195540841 \h </w:instrText>
            </w:r>
            <w:r>
              <w:rPr>
                <w:noProof/>
                <w:webHidden/>
              </w:rPr>
            </w:r>
            <w:r>
              <w:rPr>
                <w:noProof/>
                <w:webHidden/>
              </w:rPr>
              <w:fldChar w:fldCharType="separate"/>
            </w:r>
            <w:r w:rsidR="009B16C7">
              <w:rPr>
                <w:noProof/>
                <w:webHidden/>
              </w:rPr>
              <w:t>18</w:t>
            </w:r>
            <w:r>
              <w:rPr>
                <w:noProof/>
                <w:webHidden/>
              </w:rPr>
              <w:fldChar w:fldCharType="end"/>
            </w:r>
          </w:hyperlink>
        </w:p>
        <w:p w14:paraId="3751D083" w14:textId="2748CD7C" w:rsidR="00010BEB" w:rsidRDefault="00010BEB">
          <w:pPr>
            <w:pStyle w:val="TOC2"/>
            <w:tabs>
              <w:tab w:val="right" w:leader="dot" w:pos="9016"/>
            </w:tabs>
            <w:rPr>
              <w:noProof/>
            </w:rPr>
          </w:pPr>
          <w:hyperlink w:anchor="_Toc195540842" w:history="1">
            <w:r w:rsidRPr="00300DE8">
              <w:rPr>
                <w:rStyle w:val="Hyperlink"/>
                <w:noProof/>
              </w:rPr>
              <w:t>4.4 Academic Vocabulary: Verbs and Adverbs</w:t>
            </w:r>
            <w:r>
              <w:rPr>
                <w:noProof/>
                <w:webHidden/>
              </w:rPr>
              <w:tab/>
            </w:r>
            <w:r>
              <w:rPr>
                <w:noProof/>
                <w:webHidden/>
              </w:rPr>
              <w:fldChar w:fldCharType="begin"/>
            </w:r>
            <w:r>
              <w:rPr>
                <w:noProof/>
                <w:webHidden/>
              </w:rPr>
              <w:instrText xml:space="preserve"> PAGEREF _Toc195540842 \h </w:instrText>
            </w:r>
            <w:r>
              <w:rPr>
                <w:noProof/>
                <w:webHidden/>
              </w:rPr>
            </w:r>
            <w:r>
              <w:rPr>
                <w:noProof/>
                <w:webHidden/>
              </w:rPr>
              <w:fldChar w:fldCharType="separate"/>
            </w:r>
            <w:r w:rsidR="009B16C7">
              <w:rPr>
                <w:noProof/>
                <w:webHidden/>
              </w:rPr>
              <w:t>18</w:t>
            </w:r>
            <w:r>
              <w:rPr>
                <w:noProof/>
                <w:webHidden/>
              </w:rPr>
              <w:fldChar w:fldCharType="end"/>
            </w:r>
          </w:hyperlink>
        </w:p>
        <w:p w14:paraId="58B8F4E0" w14:textId="2905916F" w:rsidR="00010BEB" w:rsidRDefault="00010BEB">
          <w:pPr>
            <w:pStyle w:val="TOC2"/>
            <w:tabs>
              <w:tab w:val="right" w:leader="dot" w:pos="9016"/>
            </w:tabs>
            <w:rPr>
              <w:noProof/>
            </w:rPr>
          </w:pPr>
          <w:hyperlink w:anchor="_Toc195540843" w:history="1">
            <w:r w:rsidRPr="00300DE8">
              <w:rPr>
                <w:rStyle w:val="Hyperlink"/>
                <w:noProof/>
              </w:rPr>
              <w:t>4.5 Conjunctions</w:t>
            </w:r>
            <w:r>
              <w:rPr>
                <w:noProof/>
                <w:webHidden/>
              </w:rPr>
              <w:tab/>
            </w:r>
            <w:r>
              <w:rPr>
                <w:noProof/>
                <w:webHidden/>
              </w:rPr>
              <w:fldChar w:fldCharType="begin"/>
            </w:r>
            <w:r>
              <w:rPr>
                <w:noProof/>
                <w:webHidden/>
              </w:rPr>
              <w:instrText xml:space="preserve"> PAGEREF _Toc195540843 \h </w:instrText>
            </w:r>
            <w:r>
              <w:rPr>
                <w:noProof/>
                <w:webHidden/>
              </w:rPr>
            </w:r>
            <w:r>
              <w:rPr>
                <w:noProof/>
                <w:webHidden/>
              </w:rPr>
              <w:fldChar w:fldCharType="separate"/>
            </w:r>
            <w:r w:rsidR="009B16C7">
              <w:rPr>
                <w:noProof/>
                <w:webHidden/>
              </w:rPr>
              <w:t>18</w:t>
            </w:r>
            <w:r>
              <w:rPr>
                <w:noProof/>
                <w:webHidden/>
              </w:rPr>
              <w:fldChar w:fldCharType="end"/>
            </w:r>
          </w:hyperlink>
        </w:p>
        <w:p w14:paraId="4A97138F" w14:textId="52DFA17C" w:rsidR="00010BEB" w:rsidRDefault="00010BEB">
          <w:pPr>
            <w:pStyle w:val="TOC2"/>
            <w:tabs>
              <w:tab w:val="right" w:leader="dot" w:pos="9016"/>
            </w:tabs>
            <w:rPr>
              <w:noProof/>
            </w:rPr>
          </w:pPr>
          <w:hyperlink w:anchor="_Toc195540844" w:history="1">
            <w:r w:rsidRPr="00300DE8">
              <w:rPr>
                <w:rStyle w:val="Hyperlink"/>
                <w:noProof/>
              </w:rPr>
              <w:t>4.6 Prefixes and Suffixes</w:t>
            </w:r>
            <w:r>
              <w:rPr>
                <w:noProof/>
                <w:webHidden/>
              </w:rPr>
              <w:tab/>
            </w:r>
            <w:r>
              <w:rPr>
                <w:noProof/>
                <w:webHidden/>
              </w:rPr>
              <w:fldChar w:fldCharType="begin"/>
            </w:r>
            <w:r>
              <w:rPr>
                <w:noProof/>
                <w:webHidden/>
              </w:rPr>
              <w:instrText xml:space="preserve"> PAGEREF _Toc195540844 \h </w:instrText>
            </w:r>
            <w:r>
              <w:rPr>
                <w:noProof/>
                <w:webHidden/>
              </w:rPr>
            </w:r>
            <w:r>
              <w:rPr>
                <w:noProof/>
                <w:webHidden/>
              </w:rPr>
              <w:fldChar w:fldCharType="separate"/>
            </w:r>
            <w:r w:rsidR="009B16C7">
              <w:rPr>
                <w:noProof/>
                <w:webHidden/>
              </w:rPr>
              <w:t>19</w:t>
            </w:r>
            <w:r>
              <w:rPr>
                <w:noProof/>
                <w:webHidden/>
              </w:rPr>
              <w:fldChar w:fldCharType="end"/>
            </w:r>
          </w:hyperlink>
        </w:p>
        <w:p w14:paraId="20D63B27" w14:textId="6B8567F1" w:rsidR="00010BEB" w:rsidRDefault="00010BEB">
          <w:pPr>
            <w:pStyle w:val="TOC2"/>
            <w:tabs>
              <w:tab w:val="right" w:leader="dot" w:pos="9016"/>
            </w:tabs>
            <w:rPr>
              <w:noProof/>
            </w:rPr>
          </w:pPr>
          <w:hyperlink w:anchor="_Toc195540845" w:history="1">
            <w:r w:rsidRPr="00300DE8">
              <w:rPr>
                <w:rStyle w:val="Hyperlink"/>
                <w:noProof/>
              </w:rPr>
              <w:t>4.7 Prepositions</w:t>
            </w:r>
            <w:r>
              <w:rPr>
                <w:noProof/>
                <w:webHidden/>
              </w:rPr>
              <w:tab/>
            </w:r>
            <w:r>
              <w:rPr>
                <w:noProof/>
                <w:webHidden/>
              </w:rPr>
              <w:fldChar w:fldCharType="begin"/>
            </w:r>
            <w:r>
              <w:rPr>
                <w:noProof/>
                <w:webHidden/>
              </w:rPr>
              <w:instrText xml:space="preserve"> PAGEREF _Toc195540845 \h </w:instrText>
            </w:r>
            <w:r>
              <w:rPr>
                <w:noProof/>
                <w:webHidden/>
              </w:rPr>
            </w:r>
            <w:r>
              <w:rPr>
                <w:noProof/>
                <w:webHidden/>
              </w:rPr>
              <w:fldChar w:fldCharType="separate"/>
            </w:r>
            <w:r w:rsidR="009B16C7">
              <w:rPr>
                <w:noProof/>
                <w:webHidden/>
              </w:rPr>
              <w:t>19</w:t>
            </w:r>
            <w:r>
              <w:rPr>
                <w:noProof/>
                <w:webHidden/>
              </w:rPr>
              <w:fldChar w:fldCharType="end"/>
            </w:r>
          </w:hyperlink>
        </w:p>
        <w:p w14:paraId="55A817B7" w14:textId="084623CB" w:rsidR="00010BEB" w:rsidRDefault="00010BEB">
          <w:pPr>
            <w:pStyle w:val="TOC2"/>
            <w:tabs>
              <w:tab w:val="right" w:leader="dot" w:pos="9016"/>
            </w:tabs>
            <w:rPr>
              <w:noProof/>
            </w:rPr>
          </w:pPr>
          <w:hyperlink w:anchor="_Toc195540846" w:history="1">
            <w:r w:rsidRPr="00300DE8">
              <w:rPr>
                <w:rStyle w:val="Hyperlink"/>
                <w:noProof/>
              </w:rPr>
              <w:t>4.8 Synonyms</w:t>
            </w:r>
            <w:r>
              <w:rPr>
                <w:noProof/>
                <w:webHidden/>
              </w:rPr>
              <w:tab/>
            </w:r>
            <w:r>
              <w:rPr>
                <w:noProof/>
                <w:webHidden/>
              </w:rPr>
              <w:fldChar w:fldCharType="begin"/>
            </w:r>
            <w:r>
              <w:rPr>
                <w:noProof/>
                <w:webHidden/>
              </w:rPr>
              <w:instrText xml:space="preserve"> PAGEREF _Toc195540846 \h </w:instrText>
            </w:r>
            <w:r>
              <w:rPr>
                <w:noProof/>
                <w:webHidden/>
              </w:rPr>
            </w:r>
            <w:r>
              <w:rPr>
                <w:noProof/>
                <w:webHidden/>
              </w:rPr>
              <w:fldChar w:fldCharType="separate"/>
            </w:r>
            <w:r w:rsidR="009B16C7">
              <w:rPr>
                <w:noProof/>
                <w:webHidden/>
              </w:rPr>
              <w:t>19</w:t>
            </w:r>
            <w:r>
              <w:rPr>
                <w:noProof/>
                <w:webHidden/>
              </w:rPr>
              <w:fldChar w:fldCharType="end"/>
            </w:r>
          </w:hyperlink>
        </w:p>
        <w:p w14:paraId="2CA2AB70" w14:textId="46DCFC60" w:rsidR="00010BEB" w:rsidRDefault="00010BEB">
          <w:pPr>
            <w:pStyle w:val="TOC2"/>
            <w:tabs>
              <w:tab w:val="right" w:leader="dot" w:pos="9016"/>
            </w:tabs>
            <w:rPr>
              <w:noProof/>
            </w:rPr>
          </w:pPr>
          <w:hyperlink w:anchor="_Toc195540847" w:history="1">
            <w:r w:rsidRPr="00300DE8">
              <w:rPr>
                <w:rStyle w:val="Hyperlink"/>
                <w:noProof/>
              </w:rPr>
              <w:t>Progress Check 4</w:t>
            </w:r>
            <w:r>
              <w:rPr>
                <w:noProof/>
                <w:webHidden/>
              </w:rPr>
              <w:tab/>
            </w:r>
            <w:r>
              <w:rPr>
                <w:noProof/>
                <w:webHidden/>
              </w:rPr>
              <w:fldChar w:fldCharType="begin"/>
            </w:r>
            <w:r>
              <w:rPr>
                <w:noProof/>
                <w:webHidden/>
              </w:rPr>
              <w:instrText xml:space="preserve"> PAGEREF _Toc195540847 \h </w:instrText>
            </w:r>
            <w:r>
              <w:rPr>
                <w:noProof/>
                <w:webHidden/>
              </w:rPr>
            </w:r>
            <w:r>
              <w:rPr>
                <w:noProof/>
                <w:webHidden/>
              </w:rPr>
              <w:fldChar w:fldCharType="separate"/>
            </w:r>
            <w:r w:rsidR="009B16C7">
              <w:rPr>
                <w:noProof/>
                <w:webHidden/>
              </w:rPr>
              <w:t>20</w:t>
            </w:r>
            <w:r>
              <w:rPr>
                <w:noProof/>
                <w:webHidden/>
              </w:rPr>
              <w:fldChar w:fldCharType="end"/>
            </w:r>
          </w:hyperlink>
        </w:p>
        <w:p w14:paraId="7797A700" w14:textId="4CE4A1C1" w:rsidR="00010BEB" w:rsidRDefault="00010BEB">
          <w:pPr>
            <w:pStyle w:val="TOC1"/>
            <w:tabs>
              <w:tab w:val="right" w:leader="dot" w:pos="9016"/>
            </w:tabs>
            <w:rPr>
              <w:noProof/>
            </w:rPr>
          </w:pPr>
          <w:hyperlink w:anchor="_Toc195540848" w:history="1">
            <w:r w:rsidRPr="00300DE8">
              <w:rPr>
                <w:rStyle w:val="Hyperlink"/>
                <w:noProof/>
              </w:rPr>
              <w:t>Part 5 Writing Models</w:t>
            </w:r>
            <w:r>
              <w:rPr>
                <w:noProof/>
                <w:webHidden/>
              </w:rPr>
              <w:tab/>
            </w:r>
            <w:r>
              <w:rPr>
                <w:noProof/>
                <w:webHidden/>
              </w:rPr>
              <w:fldChar w:fldCharType="begin"/>
            </w:r>
            <w:r>
              <w:rPr>
                <w:noProof/>
                <w:webHidden/>
              </w:rPr>
              <w:instrText xml:space="preserve"> PAGEREF _Toc195540848 \h </w:instrText>
            </w:r>
            <w:r>
              <w:rPr>
                <w:noProof/>
                <w:webHidden/>
              </w:rPr>
            </w:r>
            <w:r>
              <w:rPr>
                <w:noProof/>
                <w:webHidden/>
              </w:rPr>
              <w:fldChar w:fldCharType="separate"/>
            </w:r>
            <w:r w:rsidR="009B16C7">
              <w:rPr>
                <w:noProof/>
                <w:webHidden/>
              </w:rPr>
              <w:t>20</w:t>
            </w:r>
            <w:r>
              <w:rPr>
                <w:noProof/>
                <w:webHidden/>
              </w:rPr>
              <w:fldChar w:fldCharType="end"/>
            </w:r>
          </w:hyperlink>
        </w:p>
        <w:p w14:paraId="0FEE9780" w14:textId="77E9C611" w:rsidR="00010BEB" w:rsidRDefault="00010BEB">
          <w:pPr>
            <w:pStyle w:val="TOC2"/>
            <w:tabs>
              <w:tab w:val="right" w:leader="dot" w:pos="9016"/>
            </w:tabs>
            <w:rPr>
              <w:noProof/>
            </w:rPr>
          </w:pPr>
          <w:hyperlink w:anchor="_Toc195540849" w:history="1">
            <w:r w:rsidRPr="00300DE8">
              <w:rPr>
                <w:rStyle w:val="Hyperlink"/>
                <w:noProof/>
              </w:rPr>
              <w:t>5.1 Case Studies</w:t>
            </w:r>
            <w:r>
              <w:rPr>
                <w:noProof/>
                <w:webHidden/>
              </w:rPr>
              <w:tab/>
            </w:r>
            <w:r>
              <w:rPr>
                <w:noProof/>
                <w:webHidden/>
              </w:rPr>
              <w:fldChar w:fldCharType="begin"/>
            </w:r>
            <w:r>
              <w:rPr>
                <w:noProof/>
                <w:webHidden/>
              </w:rPr>
              <w:instrText xml:space="preserve"> PAGEREF _Toc195540849 \h </w:instrText>
            </w:r>
            <w:r>
              <w:rPr>
                <w:noProof/>
                <w:webHidden/>
              </w:rPr>
            </w:r>
            <w:r>
              <w:rPr>
                <w:noProof/>
                <w:webHidden/>
              </w:rPr>
              <w:fldChar w:fldCharType="separate"/>
            </w:r>
            <w:r w:rsidR="009B16C7">
              <w:rPr>
                <w:noProof/>
                <w:webHidden/>
              </w:rPr>
              <w:t>20</w:t>
            </w:r>
            <w:r>
              <w:rPr>
                <w:noProof/>
                <w:webHidden/>
              </w:rPr>
              <w:fldChar w:fldCharType="end"/>
            </w:r>
          </w:hyperlink>
        </w:p>
        <w:p w14:paraId="4F36BD93" w14:textId="337ACD0F" w:rsidR="00010BEB" w:rsidRDefault="00010BEB">
          <w:pPr>
            <w:pStyle w:val="TOC2"/>
            <w:tabs>
              <w:tab w:val="right" w:leader="dot" w:pos="9016"/>
            </w:tabs>
            <w:rPr>
              <w:noProof/>
            </w:rPr>
          </w:pPr>
          <w:hyperlink w:anchor="_Toc195540850" w:history="1">
            <w:r w:rsidRPr="00300DE8">
              <w:rPr>
                <w:rStyle w:val="Hyperlink"/>
                <w:noProof/>
              </w:rPr>
              <w:t>5.2 Literature Reviews and Book Reviews</w:t>
            </w:r>
            <w:r>
              <w:rPr>
                <w:noProof/>
                <w:webHidden/>
              </w:rPr>
              <w:tab/>
            </w:r>
            <w:r>
              <w:rPr>
                <w:noProof/>
                <w:webHidden/>
              </w:rPr>
              <w:fldChar w:fldCharType="begin"/>
            </w:r>
            <w:r>
              <w:rPr>
                <w:noProof/>
                <w:webHidden/>
              </w:rPr>
              <w:instrText xml:space="preserve"> PAGEREF _Toc195540850 \h </w:instrText>
            </w:r>
            <w:r>
              <w:rPr>
                <w:noProof/>
                <w:webHidden/>
              </w:rPr>
            </w:r>
            <w:r>
              <w:rPr>
                <w:noProof/>
                <w:webHidden/>
              </w:rPr>
              <w:fldChar w:fldCharType="separate"/>
            </w:r>
            <w:r w:rsidR="009B16C7">
              <w:rPr>
                <w:noProof/>
                <w:webHidden/>
              </w:rPr>
              <w:t>20</w:t>
            </w:r>
            <w:r>
              <w:rPr>
                <w:noProof/>
                <w:webHidden/>
              </w:rPr>
              <w:fldChar w:fldCharType="end"/>
            </w:r>
          </w:hyperlink>
        </w:p>
        <w:p w14:paraId="02139376" w14:textId="33F71F1A" w:rsidR="00010BEB" w:rsidRDefault="00010BEB">
          <w:pPr>
            <w:pStyle w:val="TOC2"/>
            <w:tabs>
              <w:tab w:val="right" w:leader="dot" w:pos="9016"/>
            </w:tabs>
            <w:rPr>
              <w:noProof/>
            </w:rPr>
          </w:pPr>
          <w:hyperlink w:anchor="_Toc195540851" w:history="1">
            <w:r w:rsidRPr="00300DE8">
              <w:rPr>
                <w:rStyle w:val="Hyperlink"/>
                <w:noProof/>
              </w:rPr>
              <w:t>5.3 Writing Longer Papers</w:t>
            </w:r>
            <w:r>
              <w:rPr>
                <w:noProof/>
                <w:webHidden/>
              </w:rPr>
              <w:tab/>
            </w:r>
            <w:r>
              <w:rPr>
                <w:noProof/>
                <w:webHidden/>
              </w:rPr>
              <w:fldChar w:fldCharType="begin"/>
            </w:r>
            <w:r>
              <w:rPr>
                <w:noProof/>
                <w:webHidden/>
              </w:rPr>
              <w:instrText xml:space="preserve"> PAGEREF _Toc195540851 \h </w:instrText>
            </w:r>
            <w:r>
              <w:rPr>
                <w:noProof/>
                <w:webHidden/>
              </w:rPr>
            </w:r>
            <w:r>
              <w:rPr>
                <w:noProof/>
                <w:webHidden/>
              </w:rPr>
              <w:fldChar w:fldCharType="separate"/>
            </w:r>
            <w:r w:rsidR="009B16C7">
              <w:rPr>
                <w:noProof/>
                <w:webHidden/>
              </w:rPr>
              <w:t>21</w:t>
            </w:r>
            <w:r>
              <w:rPr>
                <w:noProof/>
                <w:webHidden/>
              </w:rPr>
              <w:fldChar w:fldCharType="end"/>
            </w:r>
          </w:hyperlink>
        </w:p>
        <w:p w14:paraId="440CCE4A" w14:textId="490A8360" w:rsidR="00010BEB" w:rsidRDefault="00010BEB">
          <w:pPr>
            <w:pStyle w:val="TOC2"/>
            <w:tabs>
              <w:tab w:val="right" w:leader="dot" w:pos="9016"/>
            </w:tabs>
            <w:rPr>
              <w:noProof/>
            </w:rPr>
          </w:pPr>
          <w:hyperlink w:anchor="_Toc195540852" w:history="1">
            <w:r w:rsidRPr="00300DE8">
              <w:rPr>
                <w:rStyle w:val="Hyperlink"/>
                <w:noProof/>
              </w:rPr>
              <w:t>5.4 Reports and Executive Summaries</w:t>
            </w:r>
            <w:r>
              <w:rPr>
                <w:noProof/>
                <w:webHidden/>
              </w:rPr>
              <w:tab/>
            </w:r>
            <w:r>
              <w:rPr>
                <w:noProof/>
                <w:webHidden/>
              </w:rPr>
              <w:fldChar w:fldCharType="begin"/>
            </w:r>
            <w:r>
              <w:rPr>
                <w:noProof/>
                <w:webHidden/>
              </w:rPr>
              <w:instrText xml:space="preserve"> PAGEREF _Toc195540852 \h </w:instrText>
            </w:r>
            <w:r>
              <w:rPr>
                <w:noProof/>
                <w:webHidden/>
              </w:rPr>
            </w:r>
            <w:r>
              <w:rPr>
                <w:noProof/>
                <w:webHidden/>
              </w:rPr>
              <w:fldChar w:fldCharType="separate"/>
            </w:r>
            <w:r w:rsidR="009B16C7">
              <w:rPr>
                <w:noProof/>
                <w:webHidden/>
              </w:rPr>
              <w:t>21</w:t>
            </w:r>
            <w:r>
              <w:rPr>
                <w:noProof/>
                <w:webHidden/>
              </w:rPr>
              <w:fldChar w:fldCharType="end"/>
            </w:r>
          </w:hyperlink>
        </w:p>
        <w:p w14:paraId="3A52BE1C" w14:textId="5B036196" w:rsidR="00010BEB" w:rsidRDefault="00010BEB">
          <w:pPr>
            <w:pStyle w:val="TOC2"/>
            <w:tabs>
              <w:tab w:val="right" w:leader="dot" w:pos="9016"/>
            </w:tabs>
            <w:rPr>
              <w:noProof/>
            </w:rPr>
          </w:pPr>
          <w:hyperlink w:anchor="_Toc195540853" w:history="1">
            <w:r w:rsidRPr="00300DE8">
              <w:rPr>
                <w:rStyle w:val="Hyperlink"/>
                <w:noProof/>
              </w:rPr>
              <w:t>5.5 Reflective Writing</w:t>
            </w:r>
            <w:r>
              <w:rPr>
                <w:noProof/>
                <w:webHidden/>
              </w:rPr>
              <w:tab/>
            </w:r>
            <w:r>
              <w:rPr>
                <w:noProof/>
                <w:webHidden/>
              </w:rPr>
              <w:fldChar w:fldCharType="begin"/>
            </w:r>
            <w:r>
              <w:rPr>
                <w:noProof/>
                <w:webHidden/>
              </w:rPr>
              <w:instrText xml:space="preserve"> PAGEREF _Toc195540853 \h </w:instrText>
            </w:r>
            <w:r>
              <w:rPr>
                <w:noProof/>
                <w:webHidden/>
              </w:rPr>
            </w:r>
            <w:r>
              <w:rPr>
                <w:noProof/>
                <w:webHidden/>
              </w:rPr>
              <w:fldChar w:fldCharType="separate"/>
            </w:r>
            <w:r w:rsidR="009B16C7">
              <w:rPr>
                <w:noProof/>
                <w:webHidden/>
              </w:rPr>
              <w:t>21</w:t>
            </w:r>
            <w:r>
              <w:rPr>
                <w:noProof/>
                <w:webHidden/>
              </w:rPr>
              <w:fldChar w:fldCharType="end"/>
            </w:r>
          </w:hyperlink>
        </w:p>
        <w:p w14:paraId="1353FEC2" w14:textId="0B3D7DF0" w:rsidR="00010BEB" w:rsidRDefault="00010BEB">
          <w:pPr>
            <w:pStyle w:val="TOC2"/>
            <w:tabs>
              <w:tab w:val="right" w:leader="dot" w:pos="9016"/>
            </w:tabs>
            <w:rPr>
              <w:noProof/>
            </w:rPr>
          </w:pPr>
          <w:hyperlink w:anchor="_Toc195540854" w:history="1">
            <w:r w:rsidRPr="00300DE8">
              <w:rPr>
                <w:rStyle w:val="Hyperlink"/>
                <w:noProof/>
              </w:rPr>
              <w:t>5.6 Writing in Groups</w:t>
            </w:r>
            <w:r>
              <w:rPr>
                <w:noProof/>
                <w:webHidden/>
              </w:rPr>
              <w:tab/>
            </w:r>
            <w:r>
              <w:rPr>
                <w:noProof/>
                <w:webHidden/>
              </w:rPr>
              <w:fldChar w:fldCharType="begin"/>
            </w:r>
            <w:r>
              <w:rPr>
                <w:noProof/>
                <w:webHidden/>
              </w:rPr>
              <w:instrText xml:space="preserve"> PAGEREF _Toc195540854 \h </w:instrText>
            </w:r>
            <w:r>
              <w:rPr>
                <w:noProof/>
                <w:webHidden/>
              </w:rPr>
            </w:r>
            <w:r>
              <w:rPr>
                <w:noProof/>
                <w:webHidden/>
              </w:rPr>
              <w:fldChar w:fldCharType="separate"/>
            </w:r>
            <w:r w:rsidR="009B16C7">
              <w:rPr>
                <w:noProof/>
                <w:webHidden/>
              </w:rPr>
              <w:t>21</w:t>
            </w:r>
            <w:r>
              <w:rPr>
                <w:noProof/>
                <w:webHidden/>
              </w:rPr>
              <w:fldChar w:fldCharType="end"/>
            </w:r>
          </w:hyperlink>
        </w:p>
        <w:p w14:paraId="25577EC1" w14:textId="6E343C0B" w:rsidR="00010BEB" w:rsidRDefault="00010BEB">
          <w:r>
            <w:rPr>
              <w:b/>
              <w:bCs/>
              <w:noProof/>
            </w:rPr>
            <w:fldChar w:fldCharType="end"/>
          </w:r>
        </w:p>
      </w:sdtContent>
    </w:sdt>
    <w:p w14:paraId="50CC7266" w14:textId="4AFD69BD" w:rsidR="0005036B" w:rsidRPr="00254728" w:rsidRDefault="0005036B" w:rsidP="00254728">
      <w:pPr>
        <w:pStyle w:val="Heading1"/>
        <w:rPr>
          <w:b w:val="0"/>
        </w:rPr>
      </w:pPr>
      <w:bookmarkStart w:id="1" w:name="_Toc195540804"/>
      <w:r w:rsidRPr="00254728">
        <w:lastRenderedPageBreak/>
        <w:t>Part 1</w:t>
      </w:r>
      <w:r w:rsidR="00254728">
        <w:t>:</w:t>
      </w:r>
      <w:r w:rsidRPr="00254728">
        <w:t xml:space="preserve"> The Writing Process</w:t>
      </w:r>
      <w:bookmarkEnd w:id="1"/>
    </w:p>
    <w:p w14:paraId="4E4D92F6" w14:textId="5F7BB5E8" w:rsidR="0005036B" w:rsidRPr="00254728" w:rsidRDefault="0005036B" w:rsidP="00254728">
      <w:pPr>
        <w:pStyle w:val="ListParagraph"/>
        <w:spacing w:before="100" w:beforeAutospacing="1" w:after="100" w:afterAutospacing="1"/>
        <w:ind w:left="0"/>
        <w:rPr>
          <w:rFonts w:cstheme="minorHAnsi"/>
        </w:rPr>
      </w:pPr>
      <w:r w:rsidRPr="00254728">
        <w:rPr>
          <w:rFonts w:cstheme="minorHAnsi"/>
        </w:rPr>
        <w:t xml:space="preserve">This is organised as a comprehensive introduction to the process of academic writing. Depending on the level of the students, each unit should take two </w:t>
      </w:r>
      <w:r w:rsidR="00254728" w:rsidRPr="00254728">
        <w:rPr>
          <w:rFonts w:cstheme="minorHAnsi"/>
        </w:rPr>
        <w:t>to three</w:t>
      </w:r>
      <w:r w:rsidRPr="00254728">
        <w:rPr>
          <w:rFonts w:cstheme="minorHAnsi"/>
        </w:rPr>
        <w:t xml:space="preserve"> hours of classroom time. Extra practice material can be found on the website for </w:t>
      </w:r>
      <w:r w:rsidR="00A11ED8" w:rsidRPr="00254728">
        <w:rPr>
          <w:rFonts w:cstheme="minorHAnsi"/>
        </w:rPr>
        <w:t>some</w:t>
      </w:r>
      <w:r w:rsidRPr="00254728">
        <w:rPr>
          <w:rFonts w:cstheme="minorHAnsi"/>
        </w:rPr>
        <w:t xml:space="preserve"> units. The cross references (</w:t>
      </w:r>
      <w:r w:rsidR="00A11ED8" w:rsidRPr="00254728">
        <w:rPr>
          <w:rFonts w:cstheme="minorHAnsi"/>
        </w:rPr>
        <w:t>e.g.</w:t>
      </w:r>
      <w:r w:rsidRPr="00254728">
        <w:rPr>
          <w:rFonts w:cstheme="minorHAnsi"/>
        </w:rPr>
        <w:t xml:space="preserve"> </w:t>
      </w:r>
      <w:r w:rsidRPr="00254728">
        <w:rPr>
          <w:rFonts w:cstheme="minorHAnsi"/>
          <w:b/>
          <w:i/>
        </w:rPr>
        <w:t xml:space="preserve">See Unit </w:t>
      </w:r>
      <w:r w:rsidR="007D79F2" w:rsidRPr="00254728">
        <w:rPr>
          <w:rFonts w:cstheme="minorHAnsi"/>
          <w:b/>
          <w:i/>
        </w:rPr>
        <w:t>2.4 Definitions</w:t>
      </w:r>
      <w:r w:rsidRPr="00254728">
        <w:rPr>
          <w:rFonts w:cstheme="minorHAnsi"/>
        </w:rPr>
        <w:t xml:space="preserve">) are provided for students who require extra </w:t>
      </w:r>
      <w:r w:rsidR="00254728" w:rsidRPr="00254728">
        <w:rPr>
          <w:rFonts w:cstheme="minorHAnsi"/>
        </w:rPr>
        <w:t>detail but</w:t>
      </w:r>
      <w:r w:rsidRPr="00254728">
        <w:rPr>
          <w:rFonts w:cstheme="minorHAnsi"/>
        </w:rPr>
        <w:t xml:space="preserve"> are not necessary for completing the exercises. </w:t>
      </w:r>
    </w:p>
    <w:p w14:paraId="110BD464" w14:textId="77777777" w:rsidR="001849F5" w:rsidRPr="00254728" w:rsidRDefault="001849F5" w:rsidP="00254728">
      <w:pPr>
        <w:pStyle w:val="ListParagraph"/>
        <w:spacing w:before="100" w:beforeAutospacing="1" w:after="100" w:afterAutospacing="1"/>
        <w:ind w:left="0"/>
        <w:rPr>
          <w:rFonts w:cstheme="minorHAnsi"/>
        </w:rPr>
      </w:pPr>
    </w:p>
    <w:p w14:paraId="5BA8447F" w14:textId="74576C93" w:rsidR="00CE04CC" w:rsidRPr="00254728" w:rsidRDefault="00710387" w:rsidP="00254728">
      <w:pPr>
        <w:pStyle w:val="Heading2"/>
      </w:pPr>
      <w:r w:rsidRPr="00254728">
        <w:t xml:space="preserve"> </w:t>
      </w:r>
      <w:bookmarkStart w:id="2" w:name="_Toc195540805"/>
      <w:r w:rsidR="00254728">
        <w:t xml:space="preserve">1.1 </w:t>
      </w:r>
      <w:r w:rsidR="00536E73" w:rsidRPr="00254728">
        <w:t>Basics of Writing</w:t>
      </w:r>
      <w:bookmarkEnd w:id="2"/>
    </w:p>
    <w:p w14:paraId="61589D8B" w14:textId="77777777" w:rsidR="000532B8" w:rsidRPr="00254728" w:rsidRDefault="00536E73" w:rsidP="00254728">
      <w:pPr>
        <w:pStyle w:val="ListParagraph"/>
        <w:spacing w:before="100" w:beforeAutospacing="1" w:after="100" w:afterAutospacing="1"/>
        <w:ind w:left="0"/>
        <w:rPr>
          <w:rFonts w:cstheme="minorHAnsi"/>
        </w:rPr>
      </w:pPr>
      <w:r w:rsidRPr="00254728">
        <w:rPr>
          <w:rFonts w:cstheme="minorHAnsi"/>
        </w:rPr>
        <w:t xml:space="preserve">This unit introduces students to </w:t>
      </w:r>
      <w:r w:rsidR="00DA01EE" w:rsidRPr="00254728">
        <w:rPr>
          <w:rFonts w:cstheme="minorHAnsi"/>
        </w:rPr>
        <w:t>the</w:t>
      </w:r>
      <w:r w:rsidRPr="00254728">
        <w:rPr>
          <w:rFonts w:cstheme="minorHAnsi"/>
        </w:rPr>
        <w:t xml:space="preserve"> basic vocabulary </w:t>
      </w:r>
      <w:r w:rsidR="000532B8" w:rsidRPr="00254728">
        <w:rPr>
          <w:rFonts w:cstheme="minorHAnsi"/>
        </w:rPr>
        <w:t>associated with academic writing.</w:t>
      </w:r>
      <w:r w:rsidR="007B35F1" w:rsidRPr="00254728">
        <w:rPr>
          <w:rFonts w:cstheme="minorHAnsi"/>
        </w:rPr>
        <w:t xml:space="preserve"> </w:t>
      </w:r>
      <w:r w:rsidR="000532B8" w:rsidRPr="00254728">
        <w:rPr>
          <w:rFonts w:cstheme="minorHAnsi"/>
        </w:rPr>
        <w:t xml:space="preserve">The level may be </w:t>
      </w:r>
      <w:r w:rsidR="007D79F2" w:rsidRPr="00254728">
        <w:rPr>
          <w:rFonts w:cstheme="minorHAnsi"/>
        </w:rPr>
        <w:t>rather</w:t>
      </w:r>
      <w:r w:rsidR="000532B8" w:rsidRPr="00254728">
        <w:rPr>
          <w:rFonts w:cstheme="minorHAnsi"/>
        </w:rPr>
        <w:t xml:space="preserve"> elementary for some students, in which case it can be studied briefly as </w:t>
      </w:r>
      <w:r w:rsidR="00C23A0A" w:rsidRPr="00254728">
        <w:rPr>
          <w:rFonts w:cstheme="minorHAnsi"/>
        </w:rPr>
        <w:t>revision</w:t>
      </w:r>
      <w:r w:rsidR="000532B8" w:rsidRPr="00254728">
        <w:rPr>
          <w:rFonts w:cstheme="minorHAnsi"/>
        </w:rPr>
        <w:t xml:space="preserve"> material.</w:t>
      </w:r>
    </w:p>
    <w:p w14:paraId="1FA0BC6F" w14:textId="77777777" w:rsidR="00CE04CC" w:rsidRPr="00254728" w:rsidRDefault="00CE04CC" w:rsidP="00254728">
      <w:pPr>
        <w:pStyle w:val="ListParagraph"/>
        <w:spacing w:before="100" w:beforeAutospacing="1" w:after="100" w:afterAutospacing="1"/>
        <w:ind w:left="0"/>
        <w:rPr>
          <w:rFonts w:cstheme="minorHAnsi"/>
        </w:rPr>
      </w:pPr>
    </w:p>
    <w:p w14:paraId="7469A71E" w14:textId="77777777" w:rsidR="000532B8" w:rsidRPr="00254728" w:rsidRDefault="000532B8" w:rsidP="00254728">
      <w:pPr>
        <w:pStyle w:val="ListParagraph"/>
        <w:spacing w:before="100" w:beforeAutospacing="1" w:after="100" w:afterAutospacing="1"/>
        <w:ind w:left="0"/>
        <w:rPr>
          <w:rFonts w:cstheme="minorHAnsi"/>
        </w:rPr>
      </w:pPr>
      <w:r w:rsidRPr="00254728">
        <w:rPr>
          <w:rFonts w:cstheme="minorHAnsi"/>
        </w:rPr>
        <w:t>1 &amp; 2 explain what makes academic writing distinctive from other forms of writing.</w:t>
      </w:r>
    </w:p>
    <w:p w14:paraId="143D1DF7" w14:textId="77777777" w:rsidR="000925B3" w:rsidRPr="00254728" w:rsidRDefault="000925B3" w:rsidP="00254728">
      <w:pPr>
        <w:pStyle w:val="ListParagraph"/>
        <w:spacing w:before="100" w:beforeAutospacing="1" w:after="100" w:afterAutospacing="1"/>
        <w:ind w:left="0"/>
        <w:rPr>
          <w:rFonts w:cstheme="minorHAnsi"/>
        </w:rPr>
      </w:pPr>
    </w:p>
    <w:p w14:paraId="07B34E26" w14:textId="77777777" w:rsidR="000532B8" w:rsidRPr="00254728" w:rsidRDefault="000532B8" w:rsidP="00254728">
      <w:pPr>
        <w:pStyle w:val="ListParagraph"/>
        <w:spacing w:before="100" w:beforeAutospacing="1" w:after="100" w:afterAutospacing="1"/>
        <w:ind w:left="0"/>
        <w:rPr>
          <w:rFonts w:cstheme="minorHAnsi"/>
        </w:rPr>
      </w:pPr>
      <w:r w:rsidRPr="00254728">
        <w:rPr>
          <w:rFonts w:cstheme="minorHAnsi"/>
        </w:rPr>
        <w:t xml:space="preserve">3 &amp; 4 </w:t>
      </w:r>
      <w:r w:rsidR="00F303F0" w:rsidRPr="00254728">
        <w:rPr>
          <w:rFonts w:cstheme="minorHAnsi"/>
        </w:rPr>
        <w:t xml:space="preserve">These </w:t>
      </w:r>
      <w:r w:rsidRPr="00254728">
        <w:rPr>
          <w:rFonts w:cstheme="minorHAnsi"/>
        </w:rPr>
        <w:t xml:space="preserve">introduce the names of the various tasks that students may have to write as part of their </w:t>
      </w:r>
      <w:r w:rsidR="00D20B4F" w:rsidRPr="00254728">
        <w:rPr>
          <w:rFonts w:cstheme="minorHAnsi"/>
        </w:rPr>
        <w:t>business school</w:t>
      </w:r>
      <w:r w:rsidRPr="00254728">
        <w:rPr>
          <w:rFonts w:cstheme="minorHAnsi"/>
        </w:rPr>
        <w:t xml:space="preserve"> studies</w:t>
      </w:r>
      <w:r w:rsidR="007B35F1" w:rsidRPr="00254728">
        <w:rPr>
          <w:rFonts w:cstheme="minorHAnsi"/>
        </w:rPr>
        <w:t>,</w:t>
      </w:r>
      <w:r w:rsidR="00FD5212" w:rsidRPr="00254728">
        <w:rPr>
          <w:rFonts w:cstheme="minorHAnsi"/>
        </w:rPr>
        <w:t xml:space="preserve"> and the </w:t>
      </w:r>
      <w:r w:rsidR="00D20B4F" w:rsidRPr="00254728">
        <w:rPr>
          <w:rFonts w:cstheme="minorHAnsi"/>
        </w:rPr>
        <w:t>format</w:t>
      </w:r>
      <w:r w:rsidR="00FD5212" w:rsidRPr="00254728">
        <w:rPr>
          <w:rFonts w:cstheme="minorHAnsi"/>
        </w:rPr>
        <w:t xml:space="preserve"> of common </w:t>
      </w:r>
      <w:r w:rsidR="007D79F2" w:rsidRPr="00254728">
        <w:rPr>
          <w:rFonts w:cstheme="minorHAnsi"/>
        </w:rPr>
        <w:t>assignments</w:t>
      </w:r>
      <w:r w:rsidRPr="00254728">
        <w:rPr>
          <w:rFonts w:cstheme="minorHAnsi"/>
        </w:rPr>
        <w:t>.</w:t>
      </w:r>
    </w:p>
    <w:p w14:paraId="04C9AAE0" w14:textId="77777777" w:rsidR="00D20B4F" w:rsidRPr="00254728" w:rsidRDefault="00D20B4F" w:rsidP="00254728">
      <w:pPr>
        <w:pStyle w:val="ListParagraph"/>
        <w:spacing w:before="100" w:beforeAutospacing="1" w:after="100" w:afterAutospacing="1"/>
        <w:ind w:left="0"/>
        <w:rPr>
          <w:rFonts w:cstheme="minorHAnsi"/>
        </w:rPr>
      </w:pPr>
    </w:p>
    <w:p w14:paraId="47AD0726" w14:textId="1D17335F" w:rsidR="000532B8" w:rsidRPr="00254728" w:rsidRDefault="00D20B4F" w:rsidP="00254728">
      <w:pPr>
        <w:pStyle w:val="ListParagraph"/>
        <w:spacing w:before="100" w:beforeAutospacing="1" w:after="100" w:afterAutospacing="1"/>
        <w:ind w:left="0"/>
        <w:rPr>
          <w:rFonts w:cstheme="minorHAnsi"/>
        </w:rPr>
      </w:pPr>
      <w:r w:rsidRPr="00254728">
        <w:rPr>
          <w:rFonts w:cstheme="minorHAnsi"/>
        </w:rPr>
        <w:t>Note that a</w:t>
      </w:r>
      <w:r w:rsidR="000532B8" w:rsidRPr="00254728">
        <w:rPr>
          <w:rFonts w:cstheme="minorHAnsi"/>
        </w:rPr>
        <w:t xml:space="preserve">cademic journals will usually be used by students at </w:t>
      </w:r>
      <w:r w:rsidR="00254728" w:rsidRPr="00254728">
        <w:rPr>
          <w:rFonts w:cstheme="minorHAnsi"/>
        </w:rPr>
        <w:t>master’s</w:t>
      </w:r>
      <w:r w:rsidR="000532B8" w:rsidRPr="00254728">
        <w:rPr>
          <w:rFonts w:cstheme="minorHAnsi"/>
        </w:rPr>
        <w:t xml:space="preserve"> level and above.</w:t>
      </w:r>
    </w:p>
    <w:p w14:paraId="53F82A59" w14:textId="77777777" w:rsidR="000925B3" w:rsidRPr="00254728" w:rsidRDefault="000925B3" w:rsidP="00254728">
      <w:pPr>
        <w:pStyle w:val="ListParagraph"/>
        <w:spacing w:before="100" w:beforeAutospacing="1" w:after="100" w:afterAutospacing="1"/>
        <w:ind w:left="0"/>
        <w:rPr>
          <w:rFonts w:cstheme="minorHAnsi"/>
        </w:rPr>
      </w:pPr>
    </w:p>
    <w:p w14:paraId="727D8799" w14:textId="575AB103" w:rsidR="000532B8" w:rsidRPr="00254728" w:rsidRDefault="000532B8" w:rsidP="00254728">
      <w:pPr>
        <w:pStyle w:val="ListParagraph"/>
        <w:spacing w:before="100" w:beforeAutospacing="1" w:after="100" w:afterAutospacing="1"/>
        <w:ind w:left="0"/>
        <w:rPr>
          <w:rFonts w:cstheme="minorHAnsi"/>
        </w:rPr>
      </w:pPr>
      <w:r w:rsidRPr="00254728">
        <w:rPr>
          <w:rFonts w:cstheme="minorHAnsi"/>
        </w:rPr>
        <w:t xml:space="preserve">5 </w:t>
      </w:r>
      <w:r w:rsidR="00FD5212" w:rsidRPr="00254728">
        <w:rPr>
          <w:rFonts w:cstheme="minorHAnsi"/>
        </w:rPr>
        <w:t xml:space="preserve">&amp; 6 </w:t>
      </w:r>
      <w:r w:rsidRPr="00254728">
        <w:rPr>
          <w:rFonts w:cstheme="minorHAnsi"/>
        </w:rPr>
        <w:t xml:space="preserve">Most students know the names of these </w:t>
      </w:r>
      <w:r w:rsidR="00254728" w:rsidRPr="00254728">
        <w:rPr>
          <w:rFonts w:cstheme="minorHAnsi"/>
        </w:rPr>
        <w:t>components,</w:t>
      </w:r>
      <w:r w:rsidRPr="00254728">
        <w:rPr>
          <w:rFonts w:cstheme="minorHAnsi"/>
        </w:rPr>
        <w:t xml:space="preserve"> but they are worth revising</w:t>
      </w:r>
      <w:r w:rsidR="00FD5212" w:rsidRPr="00254728">
        <w:rPr>
          <w:rFonts w:cstheme="minorHAnsi"/>
        </w:rPr>
        <w:t>.</w:t>
      </w:r>
    </w:p>
    <w:p w14:paraId="54C7EEAB" w14:textId="77777777" w:rsidR="000925B3" w:rsidRPr="00254728" w:rsidRDefault="000925B3" w:rsidP="00254728">
      <w:pPr>
        <w:pStyle w:val="ListParagraph"/>
        <w:spacing w:before="100" w:beforeAutospacing="1" w:after="100" w:afterAutospacing="1"/>
        <w:ind w:left="0"/>
        <w:rPr>
          <w:rFonts w:cstheme="minorHAnsi"/>
        </w:rPr>
      </w:pPr>
    </w:p>
    <w:p w14:paraId="151BFA27" w14:textId="77777777" w:rsidR="001849F5" w:rsidRPr="00254728" w:rsidRDefault="001849F5" w:rsidP="00254728">
      <w:pPr>
        <w:pStyle w:val="ListParagraph"/>
        <w:spacing w:before="100" w:beforeAutospacing="1" w:after="100" w:afterAutospacing="1"/>
        <w:ind w:left="0"/>
        <w:rPr>
          <w:rFonts w:cstheme="minorHAnsi"/>
        </w:rPr>
      </w:pPr>
      <w:r w:rsidRPr="00254728">
        <w:rPr>
          <w:rFonts w:cstheme="minorHAnsi"/>
        </w:rPr>
        <w:t xml:space="preserve">7 &amp; 8 </w:t>
      </w:r>
      <w:r w:rsidR="00D20B4F" w:rsidRPr="00254728">
        <w:rPr>
          <w:rFonts w:cstheme="minorHAnsi"/>
        </w:rPr>
        <w:t>Balancing short and longer sentences is dealt with in more detail in Unit 3.7. Writing p</w:t>
      </w:r>
      <w:r w:rsidRPr="00254728">
        <w:rPr>
          <w:rFonts w:cstheme="minorHAnsi"/>
        </w:rPr>
        <w:t xml:space="preserve">aragraphs </w:t>
      </w:r>
      <w:r w:rsidR="00D20B4F" w:rsidRPr="00254728">
        <w:rPr>
          <w:rFonts w:cstheme="minorHAnsi"/>
        </w:rPr>
        <w:t>is</w:t>
      </w:r>
      <w:r w:rsidRPr="00254728">
        <w:rPr>
          <w:rFonts w:cstheme="minorHAnsi"/>
        </w:rPr>
        <w:t xml:space="preserve"> </w:t>
      </w:r>
      <w:r w:rsidR="00D20B4F" w:rsidRPr="00254728">
        <w:rPr>
          <w:rFonts w:cstheme="minorHAnsi"/>
        </w:rPr>
        <w:t>practised</w:t>
      </w:r>
      <w:r w:rsidRPr="00254728">
        <w:rPr>
          <w:rFonts w:cstheme="minorHAnsi"/>
        </w:rPr>
        <w:t xml:space="preserve"> in </w:t>
      </w:r>
      <w:r w:rsidR="00E462F7" w:rsidRPr="00254728">
        <w:rPr>
          <w:rFonts w:cstheme="minorHAnsi"/>
        </w:rPr>
        <w:t xml:space="preserve">Unit </w:t>
      </w:r>
      <w:r w:rsidRPr="00254728">
        <w:rPr>
          <w:rFonts w:cstheme="minorHAnsi"/>
        </w:rPr>
        <w:t xml:space="preserve">1.10. At this stage students just need to be aware of </w:t>
      </w:r>
      <w:r w:rsidR="007D79F2" w:rsidRPr="00254728">
        <w:rPr>
          <w:rFonts w:cstheme="minorHAnsi"/>
        </w:rPr>
        <w:t>paragraph’s</w:t>
      </w:r>
      <w:r w:rsidRPr="00254728">
        <w:rPr>
          <w:rFonts w:cstheme="minorHAnsi"/>
        </w:rPr>
        <w:t xml:space="preserve"> function and importance.</w:t>
      </w:r>
    </w:p>
    <w:p w14:paraId="6D587073" w14:textId="77777777" w:rsidR="007C594E" w:rsidRPr="00254728" w:rsidRDefault="007C594E" w:rsidP="00254728">
      <w:pPr>
        <w:pStyle w:val="ListParagraph"/>
        <w:spacing w:before="100" w:beforeAutospacing="1" w:after="100" w:afterAutospacing="1"/>
        <w:ind w:left="0"/>
        <w:rPr>
          <w:rFonts w:cstheme="minorHAnsi"/>
        </w:rPr>
      </w:pPr>
    </w:p>
    <w:p w14:paraId="74DED426" w14:textId="0FF8BBFB" w:rsidR="007C594E" w:rsidRPr="00254728" w:rsidRDefault="00254728" w:rsidP="00254728">
      <w:pPr>
        <w:pStyle w:val="Heading2"/>
      </w:pPr>
      <w:bookmarkStart w:id="3" w:name="_Toc195540806"/>
      <w:r>
        <w:t xml:space="preserve">1.2 </w:t>
      </w:r>
      <w:r w:rsidR="007C594E" w:rsidRPr="00254728">
        <w:t>Reading: Finding Suitable Sources</w:t>
      </w:r>
      <w:bookmarkEnd w:id="3"/>
    </w:p>
    <w:p w14:paraId="237DB70F" w14:textId="77777777" w:rsidR="007C594E" w:rsidRPr="00254728" w:rsidRDefault="007C594E" w:rsidP="00254728">
      <w:pPr>
        <w:pStyle w:val="ListParagraph"/>
        <w:spacing w:before="100" w:beforeAutospacing="1" w:after="100" w:afterAutospacing="1"/>
        <w:ind w:left="0"/>
        <w:rPr>
          <w:rFonts w:cstheme="minorHAnsi"/>
        </w:rPr>
      </w:pPr>
      <w:r w:rsidRPr="00254728">
        <w:rPr>
          <w:rFonts w:cstheme="minorHAnsi"/>
        </w:rPr>
        <w:t xml:space="preserve">This unit deals with the need to be selective when </w:t>
      </w:r>
      <w:r w:rsidR="00CE04CC" w:rsidRPr="00254728">
        <w:rPr>
          <w:rFonts w:cstheme="minorHAnsi"/>
        </w:rPr>
        <w:t>searching for</w:t>
      </w:r>
      <w:r w:rsidRPr="00254728">
        <w:rPr>
          <w:rFonts w:cstheme="minorHAnsi"/>
        </w:rPr>
        <w:t xml:space="preserve"> reliable sources, in order not to waste time reading unsuitable material.</w:t>
      </w:r>
    </w:p>
    <w:p w14:paraId="28E47AAA" w14:textId="77777777" w:rsidR="00CE04CC" w:rsidRPr="00254728" w:rsidRDefault="00CE04CC" w:rsidP="00254728">
      <w:pPr>
        <w:pStyle w:val="ListParagraph"/>
        <w:spacing w:before="100" w:beforeAutospacing="1" w:after="100" w:afterAutospacing="1"/>
        <w:ind w:left="0"/>
        <w:rPr>
          <w:rFonts w:cstheme="minorHAnsi"/>
        </w:rPr>
      </w:pPr>
    </w:p>
    <w:p w14:paraId="604298C8" w14:textId="77777777" w:rsidR="007C594E" w:rsidRPr="00254728" w:rsidRDefault="007C594E" w:rsidP="00254728">
      <w:pPr>
        <w:pStyle w:val="ListParagraph"/>
        <w:spacing w:before="100" w:beforeAutospacing="1" w:after="100" w:afterAutospacing="1"/>
        <w:ind w:left="0"/>
        <w:rPr>
          <w:rFonts w:cstheme="minorHAnsi"/>
        </w:rPr>
      </w:pPr>
      <w:r w:rsidRPr="00254728">
        <w:rPr>
          <w:rFonts w:cstheme="minorHAnsi"/>
        </w:rPr>
        <w:t xml:space="preserve">1 </w:t>
      </w:r>
      <w:proofErr w:type="gramStart"/>
      <w:r w:rsidR="00F303F0" w:rsidRPr="00254728">
        <w:rPr>
          <w:rFonts w:cstheme="minorHAnsi"/>
        </w:rPr>
        <w:t xml:space="preserve">This </w:t>
      </w:r>
      <w:r w:rsidRPr="00254728">
        <w:rPr>
          <w:rFonts w:cstheme="minorHAnsi"/>
        </w:rPr>
        <w:t>contrasts</w:t>
      </w:r>
      <w:proofErr w:type="gramEnd"/>
      <w:r w:rsidRPr="00254728">
        <w:rPr>
          <w:rFonts w:cstheme="minorHAnsi"/>
        </w:rPr>
        <w:t xml:space="preserve"> three texts on the topic of water scarcity. Students could be asked to work in groups of three, each student reading one text and sharing their opinions with the others in the group.</w:t>
      </w:r>
    </w:p>
    <w:p w14:paraId="75EC265E" w14:textId="77777777" w:rsidR="000925B3" w:rsidRPr="00254728" w:rsidRDefault="000925B3" w:rsidP="00254728">
      <w:pPr>
        <w:pStyle w:val="ListParagraph"/>
        <w:spacing w:before="100" w:beforeAutospacing="1" w:after="100" w:afterAutospacing="1"/>
        <w:ind w:left="0"/>
        <w:rPr>
          <w:rFonts w:cstheme="minorHAnsi"/>
        </w:rPr>
      </w:pPr>
    </w:p>
    <w:p w14:paraId="7F88CBB2" w14:textId="77777777" w:rsidR="007C594E" w:rsidRPr="00254728" w:rsidRDefault="007C594E" w:rsidP="00254728">
      <w:pPr>
        <w:pStyle w:val="ListParagraph"/>
        <w:spacing w:before="100" w:beforeAutospacing="1" w:after="100" w:afterAutospacing="1"/>
        <w:ind w:left="0"/>
        <w:rPr>
          <w:rFonts w:cstheme="minorHAnsi"/>
        </w:rPr>
      </w:pPr>
      <w:r w:rsidRPr="00254728">
        <w:rPr>
          <w:rFonts w:cstheme="minorHAnsi"/>
        </w:rPr>
        <w:t xml:space="preserve">2 </w:t>
      </w:r>
      <w:r w:rsidR="00F303F0" w:rsidRPr="00254728">
        <w:rPr>
          <w:rFonts w:cstheme="minorHAnsi"/>
        </w:rPr>
        <w:t xml:space="preserve">This </w:t>
      </w:r>
      <w:r w:rsidRPr="00254728">
        <w:rPr>
          <w:rFonts w:cstheme="minorHAnsi"/>
        </w:rPr>
        <w:t>could also be completed in pairs or small groups, and ideally the teacher would show students examples of some of these sources.</w:t>
      </w:r>
    </w:p>
    <w:p w14:paraId="3DFB6D11" w14:textId="77777777" w:rsidR="00E462F7" w:rsidRPr="00254728" w:rsidRDefault="00E462F7" w:rsidP="00254728">
      <w:pPr>
        <w:pStyle w:val="ListParagraph"/>
        <w:spacing w:before="100" w:beforeAutospacing="1" w:after="100" w:afterAutospacing="1"/>
        <w:ind w:left="0"/>
        <w:rPr>
          <w:rFonts w:cstheme="minorHAnsi"/>
        </w:rPr>
      </w:pPr>
    </w:p>
    <w:p w14:paraId="7193F353" w14:textId="77777777" w:rsidR="007C594E" w:rsidRPr="00254728" w:rsidRDefault="007C594E" w:rsidP="00254728">
      <w:pPr>
        <w:pStyle w:val="ListParagraph"/>
        <w:spacing w:before="100" w:beforeAutospacing="1" w:after="100" w:afterAutospacing="1"/>
        <w:ind w:left="0"/>
        <w:rPr>
          <w:rFonts w:cstheme="minorHAnsi"/>
        </w:rPr>
      </w:pPr>
      <w:r w:rsidRPr="00254728">
        <w:rPr>
          <w:rFonts w:cstheme="minorHAnsi"/>
        </w:rPr>
        <w:t xml:space="preserve">4 &amp; 5 </w:t>
      </w:r>
      <w:r w:rsidR="004B11F2" w:rsidRPr="00254728">
        <w:rPr>
          <w:rFonts w:cstheme="minorHAnsi"/>
        </w:rPr>
        <w:t>S</w:t>
      </w:r>
      <w:r w:rsidRPr="00254728">
        <w:rPr>
          <w:rFonts w:cstheme="minorHAnsi"/>
        </w:rPr>
        <w:t>tudents need to practise using search engines by themselves after studying these sections</w:t>
      </w:r>
      <w:r w:rsidR="00104055" w:rsidRPr="00254728">
        <w:rPr>
          <w:rFonts w:cstheme="minorHAnsi"/>
        </w:rPr>
        <w:t>.</w:t>
      </w:r>
    </w:p>
    <w:p w14:paraId="53EAA24D" w14:textId="77777777" w:rsidR="004B11F2" w:rsidRPr="00254728" w:rsidRDefault="004B11F2" w:rsidP="00254728">
      <w:pPr>
        <w:pStyle w:val="ListParagraph"/>
        <w:spacing w:before="100" w:beforeAutospacing="1" w:after="100" w:afterAutospacing="1"/>
        <w:ind w:left="0"/>
        <w:rPr>
          <w:rFonts w:cstheme="minorHAnsi"/>
        </w:rPr>
      </w:pPr>
    </w:p>
    <w:p w14:paraId="6B613438" w14:textId="77777777" w:rsidR="004B11F2" w:rsidRPr="00254728" w:rsidRDefault="004B11F2" w:rsidP="00254728">
      <w:pPr>
        <w:pStyle w:val="ListParagraph"/>
        <w:spacing w:before="100" w:beforeAutospacing="1" w:after="100" w:afterAutospacing="1"/>
        <w:ind w:left="0"/>
        <w:rPr>
          <w:rFonts w:cstheme="minorHAnsi"/>
        </w:rPr>
      </w:pPr>
      <w:r w:rsidRPr="00254728">
        <w:rPr>
          <w:rFonts w:cstheme="minorHAnsi"/>
        </w:rPr>
        <w:t>7 &amp; 8 Learning effective reading methods is vital for students at this level. The practice exercise (8) will reinforce this approach.</w:t>
      </w:r>
    </w:p>
    <w:p w14:paraId="0B1D36CB" w14:textId="77777777" w:rsidR="004B11F2" w:rsidRPr="00254728" w:rsidRDefault="004B11F2" w:rsidP="00254728">
      <w:pPr>
        <w:pStyle w:val="ListParagraph"/>
        <w:spacing w:before="100" w:beforeAutospacing="1" w:after="100" w:afterAutospacing="1"/>
        <w:ind w:left="0"/>
        <w:rPr>
          <w:rFonts w:cstheme="minorHAnsi"/>
        </w:rPr>
      </w:pPr>
    </w:p>
    <w:p w14:paraId="7ACBB354" w14:textId="77777777" w:rsidR="004B11F2" w:rsidRPr="00254728" w:rsidRDefault="004B11F2" w:rsidP="00254728">
      <w:pPr>
        <w:pStyle w:val="ListParagraph"/>
        <w:spacing w:before="100" w:beforeAutospacing="1" w:after="100" w:afterAutospacing="1"/>
        <w:ind w:left="0"/>
        <w:rPr>
          <w:rFonts w:cstheme="minorHAnsi"/>
        </w:rPr>
      </w:pPr>
      <w:r w:rsidRPr="00254728">
        <w:rPr>
          <w:rFonts w:cstheme="minorHAnsi"/>
        </w:rPr>
        <w:t xml:space="preserve">9 </w:t>
      </w:r>
      <w:r w:rsidR="00F303F0" w:rsidRPr="00254728">
        <w:rPr>
          <w:rFonts w:cstheme="minorHAnsi"/>
        </w:rPr>
        <w:t>R</w:t>
      </w:r>
      <w:r w:rsidRPr="00254728">
        <w:rPr>
          <w:rFonts w:cstheme="minorHAnsi"/>
        </w:rPr>
        <w:t xml:space="preserve">eading abstracts should be linked to the introduction to journals </w:t>
      </w:r>
      <w:r w:rsidR="00F303F0" w:rsidRPr="00254728">
        <w:rPr>
          <w:rFonts w:cstheme="minorHAnsi"/>
        </w:rPr>
        <w:t>in the previous unit. Remind students that abstracts allow them to choose which articles are worth reading.</w:t>
      </w:r>
    </w:p>
    <w:p w14:paraId="73AB9672" w14:textId="77777777" w:rsidR="00FD5212" w:rsidRPr="00254728" w:rsidRDefault="00FD5212" w:rsidP="00254728">
      <w:pPr>
        <w:pStyle w:val="ListParagraph"/>
        <w:spacing w:before="100" w:beforeAutospacing="1" w:after="100" w:afterAutospacing="1"/>
        <w:ind w:left="0"/>
        <w:rPr>
          <w:rFonts w:cstheme="minorHAnsi"/>
        </w:rPr>
      </w:pPr>
    </w:p>
    <w:p w14:paraId="56A3DAC3" w14:textId="4C274565" w:rsidR="00CE04CC" w:rsidRPr="00254728" w:rsidRDefault="00254728" w:rsidP="00254728">
      <w:pPr>
        <w:pStyle w:val="Heading2"/>
      </w:pPr>
      <w:bookmarkStart w:id="4" w:name="_Toc195540807"/>
      <w:r>
        <w:t>1.3</w:t>
      </w:r>
      <w:r w:rsidR="00082F11" w:rsidRPr="00254728">
        <w:t xml:space="preserve"> </w:t>
      </w:r>
      <w:r w:rsidR="00E265EA" w:rsidRPr="00254728">
        <w:t xml:space="preserve">Reading: Developing Critical </w:t>
      </w:r>
      <w:r w:rsidR="00FD5212" w:rsidRPr="00254728">
        <w:t>A</w:t>
      </w:r>
      <w:r w:rsidR="00E265EA" w:rsidRPr="00254728">
        <w:t>pproaches</w:t>
      </w:r>
      <w:bookmarkEnd w:id="4"/>
    </w:p>
    <w:p w14:paraId="670C602D" w14:textId="77777777" w:rsidR="00E265EA" w:rsidRPr="00254728" w:rsidRDefault="00F303F0" w:rsidP="00254728">
      <w:pPr>
        <w:pStyle w:val="ListParagraph"/>
        <w:spacing w:before="100" w:beforeAutospacing="1" w:after="100" w:afterAutospacing="1"/>
        <w:ind w:left="0"/>
        <w:rPr>
          <w:rFonts w:cstheme="minorHAnsi"/>
        </w:rPr>
      </w:pPr>
      <w:r w:rsidRPr="00254728">
        <w:rPr>
          <w:rFonts w:cstheme="minorHAnsi"/>
        </w:rPr>
        <w:t>A</w:t>
      </w:r>
      <w:r w:rsidR="00E265EA" w:rsidRPr="00254728">
        <w:rPr>
          <w:rFonts w:cstheme="minorHAnsi"/>
        </w:rPr>
        <w:t xml:space="preserve">dopting a critical approach to sources involves </w:t>
      </w:r>
      <w:r w:rsidRPr="00254728">
        <w:rPr>
          <w:rFonts w:cstheme="minorHAnsi"/>
        </w:rPr>
        <w:t xml:space="preserve">questioning and evaluating </w:t>
      </w:r>
      <w:r w:rsidR="00E265EA" w:rsidRPr="00254728">
        <w:rPr>
          <w:rFonts w:cstheme="minorHAnsi"/>
        </w:rPr>
        <w:t xml:space="preserve">what they read, rather than just accepting it. </w:t>
      </w:r>
      <w:proofErr w:type="gramStart"/>
      <w:r w:rsidR="00E265EA" w:rsidRPr="00254728">
        <w:rPr>
          <w:rFonts w:cstheme="minorHAnsi"/>
        </w:rPr>
        <w:t>In order to</w:t>
      </w:r>
      <w:proofErr w:type="gramEnd"/>
      <w:r w:rsidR="00E265EA" w:rsidRPr="00254728">
        <w:rPr>
          <w:rFonts w:cstheme="minorHAnsi"/>
        </w:rPr>
        <w:t xml:space="preserve"> do that</w:t>
      </w:r>
      <w:r w:rsidR="00CE04CC" w:rsidRPr="00254728">
        <w:rPr>
          <w:rFonts w:cstheme="minorHAnsi"/>
        </w:rPr>
        <w:t>,</w:t>
      </w:r>
      <w:r w:rsidR="00E265EA" w:rsidRPr="00254728">
        <w:rPr>
          <w:rFonts w:cstheme="minorHAnsi"/>
        </w:rPr>
        <w:t xml:space="preserve"> students must achieve a good level of understanding of the texts.</w:t>
      </w:r>
    </w:p>
    <w:p w14:paraId="60D2896B" w14:textId="77777777" w:rsidR="00CE04CC" w:rsidRPr="00254728" w:rsidRDefault="00CE04CC" w:rsidP="00254728">
      <w:pPr>
        <w:pStyle w:val="ListParagraph"/>
        <w:spacing w:before="100" w:beforeAutospacing="1" w:after="100" w:afterAutospacing="1"/>
        <w:ind w:left="0"/>
        <w:rPr>
          <w:rFonts w:cstheme="minorHAnsi"/>
        </w:rPr>
      </w:pPr>
    </w:p>
    <w:p w14:paraId="07EEBD5E" w14:textId="0230D6E1" w:rsidR="00CE04CC" w:rsidRPr="00254728" w:rsidRDefault="00F303F0" w:rsidP="00254728">
      <w:pPr>
        <w:pStyle w:val="ListParagraph"/>
        <w:spacing w:before="100" w:beforeAutospacing="1" w:after="100" w:afterAutospacing="1"/>
        <w:ind w:left="0"/>
        <w:rPr>
          <w:rFonts w:cstheme="minorHAnsi"/>
        </w:rPr>
      </w:pPr>
      <w:r w:rsidRPr="00254728">
        <w:rPr>
          <w:rFonts w:cstheme="minorHAnsi"/>
        </w:rPr>
        <w:t>1</w:t>
      </w:r>
      <w:r w:rsidR="00CE04CC" w:rsidRPr="00254728">
        <w:rPr>
          <w:rFonts w:cstheme="minorHAnsi"/>
        </w:rPr>
        <w:t xml:space="preserve"> </w:t>
      </w:r>
      <w:r w:rsidR="00FB02FA" w:rsidRPr="00254728">
        <w:rPr>
          <w:rFonts w:cstheme="minorHAnsi"/>
        </w:rPr>
        <w:t xml:space="preserve">asks students to assess texts in terms of objectivity: whether </w:t>
      </w:r>
      <w:r w:rsidR="007D79F2" w:rsidRPr="00254728">
        <w:rPr>
          <w:rFonts w:cstheme="minorHAnsi"/>
        </w:rPr>
        <w:t>texts</w:t>
      </w:r>
      <w:r w:rsidR="00FB02FA" w:rsidRPr="00254728">
        <w:rPr>
          <w:rFonts w:cstheme="minorHAnsi"/>
        </w:rPr>
        <w:t xml:space="preserve"> mix opinion with fact, </w:t>
      </w:r>
      <w:r w:rsidR="00A465C0" w:rsidRPr="00254728">
        <w:rPr>
          <w:rFonts w:cstheme="minorHAnsi"/>
        </w:rPr>
        <w:t>and</w:t>
      </w:r>
      <w:r w:rsidR="00FB02FA" w:rsidRPr="00254728">
        <w:rPr>
          <w:rFonts w:cstheme="minorHAnsi"/>
        </w:rPr>
        <w:t xml:space="preserve"> whether the facts are true.</w:t>
      </w:r>
    </w:p>
    <w:p w14:paraId="6CE37D69" w14:textId="77777777" w:rsidR="000925B3" w:rsidRPr="00254728" w:rsidRDefault="000925B3" w:rsidP="00254728">
      <w:pPr>
        <w:pStyle w:val="ListParagraph"/>
        <w:spacing w:before="100" w:beforeAutospacing="1" w:after="100" w:afterAutospacing="1"/>
        <w:ind w:left="0"/>
        <w:rPr>
          <w:rFonts w:cstheme="minorHAnsi"/>
        </w:rPr>
      </w:pPr>
    </w:p>
    <w:p w14:paraId="6E4F232C" w14:textId="77777777" w:rsidR="00FB02FA" w:rsidRPr="00254728" w:rsidRDefault="00F303F0" w:rsidP="00254728">
      <w:pPr>
        <w:pStyle w:val="ListParagraph"/>
        <w:spacing w:before="100" w:beforeAutospacing="1" w:after="100" w:afterAutospacing="1"/>
        <w:ind w:left="0"/>
        <w:rPr>
          <w:rFonts w:cstheme="minorHAnsi"/>
        </w:rPr>
      </w:pPr>
      <w:r w:rsidRPr="00254728">
        <w:rPr>
          <w:rFonts w:cstheme="minorHAnsi"/>
        </w:rPr>
        <w:t>2</w:t>
      </w:r>
      <w:r w:rsidR="00FB02FA" w:rsidRPr="00254728">
        <w:rPr>
          <w:rFonts w:cstheme="minorHAnsi"/>
        </w:rPr>
        <w:t xml:space="preserve"> provides </w:t>
      </w:r>
      <w:r w:rsidRPr="00254728">
        <w:rPr>
          <w:rFonts w:cstheme="minorHAnsi"/>
        </w:rPr>
        <w:t xml:space="preserve">a comparison </w:t>
      </w:r>
      <w:r w:rsidR="00FB02FA" w:rsidRPr="00254728">
        <w:rPr>
          <w:rFonts w:cstheme="minorHAnsi"/>
        </w:rPr>
        <w:t>examples of two internet sources, one of which is plainly unreliable.</w:t>
      </w:r>
    </w:p>
    <w:p w14:paraId="6D053CE7" w14:textId="77777777" w:rsidR="000925B3" w:rsidRPr="00254728" w:rsidRDefault="000925B3" w:rsidP="00254728">
      <w:pPr>
        <w:pStyle w:val="ListParagraph"/>
        <w:spacing w:before="100" w:beforeAutospacing="1" w:after="100" w:afterAutospacing="1"/>
        <w:ind w:left="0"/>
        <w:rPr>
          <w:rFonts w:cstheme="minorHAnsi"/>
        </w:rPr>
      </w:pPr>
    </w:p>
    <w:p w14:paraId="7CFE55BD" w14:textId="51351D1E" w:rsidR="00FB02FA" w:rsidRPr="00254728" w:rsidRDefault="00F303F0" w:rsidP="00254728">
      <w:pPr>
        <w:pStyle w:val="ListParagraph"/>
        <w:spacing w:before="100" w:beforeAutospacing="1" w:after="100" w:afterAutospacing="1"/>
        <w:ind w:left="0"/>
        <w:rPr>
          <w:rFonts w:cstheme="minorHAnsi"/>
        </w:rPr>
      </w:pPr>
      <w:r w:rsidRPr="00254728">
        <w:rPr>
          <w:rFonts w:cstheme="minorHAnsi"/>
        </w:rPr>
        <w:t>3</w:t>
      </w:r>
      <w:r w:rsidR="00FB02FA" w:rsidRPr="00254728">
        <w:rPr>
          <w:rFonts w:cstheme="minorHAnsi"/>
        </w:rPr>
        <w:t xml:space="preserve"> &amp; </w:t>
      </w:r>
      <w:r w:rsidRPr="00254728">
        <w:rPr>
          <w:rFonts w:cstheme="minorHAnsi"/>
        </w:rPr>
        <w:t>4</w:t>
      </w:r>
      <w:r w:rsidR="00FB02FA" w:rsidRPr="00254728">
        <w:rPr>
          <w:rFonts w:cstheme="minorHAnsi"/>
        </w:rPr>
        <w:t xml:space="preserve"> offer further practice in the critical reading of texts. </w:t>
      </w:r>
      <w:r w:rsidR="00A465C0">
        <w:rPr>
          <w:rFonts w:cstheme="minorHAnsi"/>
        </w:rPr>
        <w:t>(</w:t>
      </w:r>
      <w:r w:rsidRPr="00254728">
        <w:rPr>
          <w:rFonts w:cstheme="minorHAnsi"/>
        </w:rPr>
        <w:t>3</w:t>
      </w:r>
      <w:r w:rsidR="007D79F2" w:rsidRPr="00254728">
        <w:rPr>
          <w:rFonts w:cstheme="minorHAnsi"/>
        </w:rPr>
        <w:t>)</w:t>
      </w:r>
      <w:r w:rsidR="00FB02FA" w:rsidRPr="00254728">
        <w:rPr>
          <w:rFonts w:cstheme="minorHAnsi"/>
        </w:rPr>
        <w:t xml:space="preserve"> could usefully be tackled in pairs, while if </w:t>
      </w:r>
      <w:r w:rsidR="00A465C0">
        <w:rPr>
          <w:rFonts w:cstheme="minorHAnsi"/>
        </w:rPr>
        <w:t>(</w:t>
      </w:r>
      <w:r w:rsidRPr="00254728">
        <w:rPr>
          <w:rFonts w:cstheme="minorHAnsi"/>
        </w:rPr>
        <w:t>4</w:t>
      </w:r>
      <w:r w:rsidR="007D79F2" w:rsidRPr="00254728">
        <w:rPr>
          <w:rFonts w:cstheme="minorHAnsi"/>
        </w:rPr>
        <w:t>)</w:t>
      </w:r>
      <w:r w:rsidR="00FB02FA" w:rsidRPr="00254728">
        <w:rPr>
          <w:rFonts w:cstheme="minorHAnsi"/>
        </w:rPr>
        <w:t xml:space="preserve"> is answered individually it will provide teachers with an insight into how well students have developed their critical reading skills.</w:t>
      </w:r>
    </w:p>
    <w:p w14:paraId="442C1C2F" w14:textId="77777777" w:rsidR="009B116D" w:rsidRPr="00254728" w:rsidRDefault="009B116D" w:rsidP="00254728">
      <w:pPr>
        <w:pStyle w:val="ListParagraph"/>
        <w:spacing w:before="100" w:beforeAutospacing="1" w:after="100" w:afterAutospacing="1"/>
        <w:ind w:left="0"/>
        <w:rPr>
          <w:rFonts w:cstheme="minorHAnsi"/>
        </w:rPr>
      </w:pPr>
    </w:p>
    <w:p w14:paraId="62CE98D0" w14:textId="79DEE1DB" w:rsidR="009B116D" w:rsidRPr="00254728" w:rsidRDefault="009B116D" w:rsidP="00254728">
      <w:pPr>
        <w:pStyle w:val="Heading2"/>
      </w:pPr>
      <w:bookmarkStart w:id="5" w:name="_Toc195540808"/>
      <w:r w:rsidRPr="00254728">
        <w:t>1.4 Avoiding Plagiarism</w:t>
      </w:r>
      <w:bookmarkEnd w:id="5"/>
    </w:p>
    <w:p w14:paraId="2AC950E2" w14:textId="1FD97EE1" w:rsidR="009B116D" w:rsidRPr="00254728" w:rsidRDefault="009B116D" w:rsidP="00254728">
      <w:pPr>
        <w:pStyle w:val="ListParagraph"/>
        <w:spacing w:before="100" w:beforeAutospacing="1" w:after="100" w:afterAutospacing="1"/>
        <w:ind w:left="0"/>
        <w:rPr>
          <w:rFonts w:cstheme="minorHAnsi"/>
        </w:rPr>
      </w:pPr>
      <w:r w:rsidRPr="00254728">
        <w:rPr>
          <w:rFonts w:cstheme="minorHAnsi"/>
        </w:rPr>
        <w:t xml:space="preserve">This unit introduces students to the concept of plagiarism. It illustrates acceptable ways of acknowledging sources through </w:t>
      </w:r>
      <w:r w:rsidR="00254728" w:rsidRPr="00254728">
        <w:rPr>
          <w:rFonts w:cstheme="minorHAnsi"/>
        </w:rPr>
        <w:t xml:space="preserve">citation </w:t>
      </w:r>
      <w:r w:rsidR="00A465C0" w:rsidRPr="00254728">
        <w:rPr>
          <w:rFonts w:cstheme="minorHAnsi"/>
        </w:rPr>
        <w:t>and</w:t>
      </w:r>
      <w:r w:rsidRPr="00254728">
        <w:rPr>
          <w:rFonts w:cstheme="minorHAnsi"/>
        </w:rPr>
        <w:t xml:space="preserve"> introduces the vital skills of summarising and paraphrasing. Note that these </w:t>
      </w:r>
      <w:r w:rsidR="00F303F0" w:rsidRPr="00254728">
        <w:rPr>
          <w:rFonts w:cstheme="minorHAnsi"/>
        </w:rPr>
        <w:t xml:space="preserve">skills, </w:t>
      </w:r>
      <w:r w:rsidR="00254728" w:rsidRPr="00254728">
        <w:rPr>
          <w:rFonts w:cstheme="minorHAnsi"/>
        </w:rPr>
        <w:t>and</w:t>
      </w:r>
      <w:r w:rsidRPr="00254728">
        <w:rPr>
          <w:rFonts w:cstheme="minorHAnsi"/>
        </w:rPr>
        <w:t xml:space="preserve"> referencing</w:t>
      </w:r>
      <w:r w:rsidR="00F303F0" w:rsidRPr="00254728">
        <w:rPr>
          <w:rFonts w:cstheme="minorHAnsi"/>
        </w:rPr>
        <w:t>,</w:t>
      </w:r>
      <w:r w:rsidRPr="00254728">
        <w:rPr>
          <w:rFonts w:cstheme="minorHAnsi"/>
        </w:rPr>
        <w:t xml:space="preserve"> are the subject of later units (Units 1.7 and 1.8).</w:t>
      </w:r>
    </w:p>
    <w:p w14:paraId="0830C878" w14:textId="77777777" w:rsidR="009B116D" w:rsidRPr="00254728" w:rsidRDefault="009B116D" w:rsidP="00254728">
      <w:pPr>
        <w:pStyle w:val="ListParagraph"/>
        <w:spacing w:before="100" w:beforeAutospacing="1" w:after="100" w:afterAutospacing="1"/>
        <w:ind w:left="0"/>
        <w:rPr>
          <w:rFonts w:cstheme="minorHAnsi"/>
        </w:rPr>
      </w:pPr>
    </w:p>
    <w:p w14:paraId="52875951" w14:textId="77777777" w:rsidR="009B116D" w:rsidRPr="00254728" w:rsidRDefault="009B116D" w:rsidP="00254728">
      <w:pPr>
        <w:pStyle w:val="ListParagraph"/>
        <w:spacing w:before="100" w:beforeAutospacing="1" w:after="100" w:afterAutospacing="1"/>
        <w:ind w:left="0"/>
        <w:rPr>
          <w:rFonts w:cstheme="minorHAnsi"/>
        </w:rPr>
      </w:pPr>
      <w:r w:rsidRPr="00254728">
        <w:rPr>
          <w:rFonts w:cstheme="minorHAnsi"/>
        </w:rPr>
        <w:t>1 defines plagiarism and explains why students need to understand its dangers.</w:t>
      </w:r>
    </w:p>
    <w:p w14:paraId="2D7A5B55" w14:textId="77777777" w:rsidR="000925B3" w:rsidRPr="00254728" w:rsidRDefault="000925B3" w:rsidP="00254728">
      <w:pPr>
        <w:pStyle w:val="ListParagraph"/>
        <w:spacing w:before="100" w:beforeAutospacing="1" w:after="100" w:afterAutospacing="1"/>
        <w:ind w:left="0"/>
        <w:rPr>
          <w:rFonts w:cstheme="minorHAnsi"/>
        </w:rPr>
      </w:pPr>
    </w:p>
    <w:p w14:paraId="4A0E9CBA" w14:textId="77777777" w:rsidR="009B116D" w:rsidRPr="00254728" w:rsidRDefault="009B116D" w:rsidP="00254728">
      <w:pPr>
        <w:pStyle w:val="ListParagraph"/>
        <w:spacing w:before="100" w:beforeAutospacing="1" w:after="100" w:afterAutospacing="1"/>
        <w:ind w:left="0"/>
        <w:rPr>
          <w:rFonts w:cstheme="minorHAnsi"/>
        </w:rPr>
      </w:pPr>
      <w:r w:rsidRPr="00254728">
        <w:rPr>
          <w:rFonts w:cstheme="minorHAnsi"/>
        </w:rPr>
        <w:t>2 provides examples of the correct use of citation with both summaries and quotations.</w:t>
      </w:r>
    </w:p>
    <w:p w14:paraId="2D9F6509" w14:textId="77777777" w:rsidR="000925B3" w:rsidRPr="00254728" w:rsidRDefault="000925B3" w:rsidP="00254728">
      <w:pPr>
        <w:pStyle w:val="ListParagraph"/>
        <w:spacing w:before="100" w:beforeAutospacing="1" w:after="100" w:afterAutospacing="1"/>
        <w:ind w:left="0"/>
        <w:rPr>
          <w:rFonts w:cstheme="minorHAnsi"/>
        </w:rPr>
      </w:pPr>
    </w:p>
    <w:p w14:paraId="56F3DF76" w14:textId="77777777" w:rsidR="009B116D" w:rsidRPr="00254728" w:rsidRDefault="009B116D" w:rsidP="00254728">
      <w:pPr>
        <w:pStyle w:val="ListParagraph"/>
        <w:spacing w:before="100" w:beforeAutospacing="1" w:after="100" w:afterAutospacing="1"/>
        <w:ind w:left="0"/>
        <w:rPr>
          <w:rFonts w:cstheme="minorHAnsi"/>
        </w:rPr>
      </w:pPr>
      <w:r w:rsidRPr="00254728">
        <w:rPr>
          <w:rFonts w:cstheme="minorHAnsi"/>
        </w:rPr>
        <w:t xml:space="preserve">3 explains that plagiarism </w:t>
      </w:r>
      <w:r w:rsidR="00113AF6" w:rsidRPr="00254728">
        <w:rPr>
          <w:rFonts w:cstheme="minorHAnsi"/>
        </w:rPr>
        <w:t>can take many forms, some less obvious than others. It should be answered by students working in groups or pairs to promote discussion.</w:t>
      </w:r>
      <w:r w:rsidR="00597371" w:rsidRPr="00254728">
        <w:rPr>
          <w:rFonts w:cstheme="minorHAnsi"/>
        </w:rPr>
        <w:t xml:space="preserve"> </w:t>
      </w:r>
    </w:p>
    <w:p w14:paraId="64D09FDC" w14:textId="77777777" w:rsidR="000925B3" w:rsidRPr="00254728" w:rsidRDefault="000925B3" w:rsidP="00254728">
      <w:pPr>
        <w:pStyle w:val="ListParagraph"/>
        <w:spacing w:before="100" w:beforeAutospacing="1" w:after="100" w:afterAutospacing="1"/>
        <w:ind w:left="0"/>
        <w:rPr>
          <w:rFonts w:cstheme="minorHAnsi"/>
        </w:rPr>
      </w:pPr>
    </w:p>
    <w:p w14:paraId="3291ADA3" w14:textId="75E52F43" w:rsidR="00113AF6" w:rsidRPr="00254728" w:rsidRDefault="00113AF6" w:rsidP="00254728">
      <w:pPr>
        <w:pStyle w:val="ListParagraph"/>
        <w:spacing w:before="100" w:beforeAutospacing="1" w:after="100" w:afterAutospacing="1"/>
        <w:ind w:left="0"/>
        <w:rPr>
          <w:rFonts w:cstheme="minorHAnsi"/>
        </w:rPr>
      </w:pPr>
      <w:r w:rsidRPr="00254728">
        <w:rPr>
          <w:rFonts w:cstheme="minorHAnsi"/>
        </w:rPr>
        <w:t xml:space="preserve">4 gives examples of summarising and paraphrasing a </w:t>
      </w:r>
      <w:r w:rsidR="00597371" w:rsidRPr="00254728">
        <w:rPr>
          <w:rFonts w:cstheme="minorHAnsi"/>
        </w:rPr>
        <w:t>short text</w:t>
      </w:r>
      <w:r w:rsidRPr="00254728">
        <w:rPr>
          <w:rFonts w:cstheme="minorHAnsi"/>
        </w:rPr>
        <w:t xml:space="preserve">, in both acceptable and unacceptable ways. This illustrates some of the </w:t>
      </w:r>
      <w:r w:rsidR="00597371" w:rsidRPr="00254728">
        <w:rPr>
          <w:rFonts w:cstheme="minorHAnsi"/>
        </w:rPr>
        <w:t>situations</w:t>
      </w:r>
      <w:r w:rsidRPr="00254728">
        <w:rPr>
          <w:rFonts w:cstheme="minorHAnsi"/>
        </w:rPr>
        <w:t xml:space="preserve"> in </w:t>
      </w:r>
      <w:r w:rsidR="00A465C0">
        <w:rPr>
          <w:rFonts w:cstheme="minorHAnsi"/>
        </w:rPr>
        <w:t>(</w:t>
      </w:r>
      <w:r w:rsidRPr="00254728">
        <w:rPr>
          <w:rFonts w:cstheme="minorHAnsi"/>
        </w:rPr>
        <w:t>3</w:t>
      </w:r>
      <w:r w:rsidR="00DA01EE" w:rsidRPr="00254728">
        <w:rPr>
          <w:rFonts w:cstheme="minorHAnsi"/>
        </w:rPr>
        <w:t>)</w:t>
      </w:r>
      <w:r w:rsidRPr="00254728">
        <w:rPr>
          <w:rFonts w:cstheme="minorHAnsi"/>
        </w:rPr>
        <w:t>.</w:t>
      </w:r>
    </w:p>
    <w:p w14:paraId="19BF2394" w14:textId="77777777" w:rsidR="000925B3" w:rsidRPr="00254728" w:rsidRDefault="000925B3" w:rsidP="00254728">
      <w:pPr>
        <w:pStyle w:val="ListParagraph"/>
        <w:spacing w:before="100" w:beforeAutospacing="1" w:after="100" w:afterAutospacing="1"/>
        <w:ind w:left="0"/>
        <w:rPr>
          <w:rFonts w:cstheme="minorHAnsi"/>
        </w:rPr>
      </w:pPr>
    </w:p>
    <w:p w14:paraId="54C4A4AE" w14:textId="77777777" w:rsidR="00113AF6" w:rsidRPr="00254728" w:rsidRDefault="000925B3" w:rsidP="00254728">
      <w:pPr>
        <w:pStyle w:val="ListParagraph"/>
        <w:spacing w:before="100" w:beforeAutospacing="1" w:after="100" w:afterAutospacing="1"/>
        <w:ind w:left="0"/>
        <w:rPr>
          <w:rFonts w:cstheme="minorHAnsi"/>
        </w:rPr>
      </w:pPr>
      <w:r w:rsidRPr="00254728">
        <w:rPr>
          <w:rFonts w:cstheme="minorHAnsi"/>
        </w:rPr>
        <w:t xml:space="preserve">6 </w:t>
      </w:r>
      <w:r w:rsidR="00597371" w:rsidRPr="00254728">
        <w:rPr>
          <w:rFonts w:cstheme="minorHAnsi"/>
        </w:rPr>
        <w:t>practises</w:t>
      </w:r>
      <w:r w:rsidRPr="00254728">
        <w:rPr>
          <w:rFonts w:cstheme="minorHAnsi"/>
        </w:rPr>
        <w:t xml:space="preserve"> providing citations for both summaries and quotations.</w:t>
      </w:r>
    </w:p>
    <w:p w14:paraId="16EE7EBB" w14:textId="77777777" w:rsidR="000925B3" w:rsidRPr="00254728" w:rsidRDefault="000925B3" w:rsidP="00254728">
      <w:pPr>
        <w:pStyle w:val="ListParagraph"/>
        <w:spacing w:before="100" w:beforeAutospacing="1" w:after="100" w:afterAutospacing="1"/>
        <w:ind w:left="0"/>
        <w:rPr>
          <w:rFonts w:cstheme="minorHAnsi"/>
        </w:rPr>
      </w:pPr>
    </w:p>
    <w:p w14:paraId="56808567" w14:textId="77777777" w:rsidR="000925B3" w:rsidRPr="00254728" w:rsidRDefault="000925B3" w:rsidP="00254728">
      <w:pPr>
        <w:pStyle w:val="ListParagraph"/>
        <w:spacing w:before="100" w:beforeAutospacing="1" w:after="100" w:afterAutospacing="1"/>
        <w:ind w:left="0"/>
        <w:rPr>
          <w:rFonts w:cstheme="minorHAnsi"/>
        </w:rPr>
      </w:pPr>
      <w:r w:rsidRPr="00254728">
        <w:rPr>
          <w:rFonts w:cstheme="minorHAnsi"/>
        </w:rPr>
        <w:t>7 revises some of the key vocabulary used in this unit.</w:t>
      </w:r>
    </w:p>
    <w:p w14:paraId="1B8AA679" w14:textId="77777777" w:rsidR="000925B3" w:rsidRPr="00254728" w:rsidRDefault="000925B3" w:rsidP="00254728">
      <w:pPr>
        <w:pStyle w:val="ListParagraph"/>
        <w:spacing w:before="100" w:beforeAutospacing="1" w:after="100" w:afterAutospacing="1"/>
        <w:ind w:left="0"/>
        <w:rPr>
          <w:rFonts w:cstheme="minorHAnsi"/>
        </w:rPr>
      </w:pPr>
    </w:p>
    <w:p w14:paraId="619DD0DF" w14:textId="43E1F6BF" w:rsidR="000925B3" w:rsidRPr="00254728" w:rsidRDefault="000925B3" w:rsidP="00254728">
      <w:pPr>
        <w:pStyle w:val="Heading2"/>
      </w:pPr>
      <w:bookmarkStart w:id="6" w:name="_Toc195540809"/>
      <w:r w:rsidRPr="00254728">
        <w:t>1.5 From Understanding Titles to Planning</w:t>
      </w:r>
      <w:bookmarkEnd w:id="6"/>
    </w:p>
    <w:p w14:paraId="7E62DFF0" w14:textId="77777777" w:rsidR="009B116D" w:rsidRPr="00254728" w:rsidRDefault="00476BDC" w:rsidP="00254728">
      <w:pPr>
        <w:pStyle w:val="ListParagraph"/>
        <w:spacing w:before="100" w:beforeAutospacing="1" w:after="100" w:afterAutospacing="1"/>
        <w:ind w:left="0"/>
        <w:rPr>
          <w:rFonts w:cstheme="minorHAnsi"/>
        </w:rPr>
      </w:pPr>
      <w:r w:rsidRPr="00254728">
        <w:rPr>
          <w:rFonts w:cstheme="minorHAnsi"/>
        </w:rPr>
        <w:t xml:space="preserve">This unit provides practice for both exam and coursework planning, although in the latter case there is time to modify the outline. The planning process should help students to write better </w:t>
      </w:r>
      <w:r w:rsidR="00E93D92" w:rsidRPr="00254728">
        <w:rPr>
          <w:rFonts w:cstheme="minorHAnsi"/>
        </w:rPr>
        <w:t>answers</w:t>
      </w:r>
      <w:r w:rsidRPr="00254728">
        <w:rPr>
          <w:rFonts w:cstheme="minorHAnsi"/>
        </w:rPr>
        <w:t xml:space="preserve"> by carefully analysing the titles of essays.</w:t>
      </w:r>
    </w:p>
    <w:p w14:paraId="3235EDBA" w14:textId="77777777" w:rsidR="00476BDC" w:rsidRPr="00254728" w:rsidRDefault="00476BDC" w:rsidP="00254728">
      <w:pPr>
        <w:pStyle w:val="ListParagraph"/>
        <w:spacing w:before="100" w:beforeAutospacing="1" w:after="100" w:afterAutospacing="1"/>
        <w:ind w:left="0"/>
        <w:rPr>
          <w:rFonts w:cstheme="minorHAnsi"/>
        </w:rPr>
      </w:pPr>
    </w:p>
    <w:p w14:paraId="59EDD601" w14:textId="77777777" w:rsidR="00122806" w:rsidRPr="00254728" w:rsidRDefault="00476BDC" w:rsidP="00254728">
      <w:pPr>
        <w:pStyle w:val="ListParagraph"/>
        <w:spacing w:before="100" w:beforeAutospacing="1" w:after="100" w:afterAutospacing="1"/>
        <w:ind w:left="0"/>
        <w:rPr>
          <w:rFonts w:cstheme="minorHAnsi"/>
        </w:rPr>
      </w:pPr>
      <w:r w:rsidRPr="00254728">
        <w:rPr>
          <w:rFonts w:cstheme="minorHAnsi"/>
        </w:rPr>
        <w:t xml:space="preserve">1 &amp; 2 emphasise the importance of planning and introduces some of the most important instruction words. </w:t>
      </w:r>
      <w:r w:rsidR="00122806" w:rsidRPr="00254728">
        <w:rPr>
          <w:rFonts w:cstheme="minorHAnsi"/>
        </w:rPr>
        <w:t>2) demonstrates that many essay titles have two parts.</w:t>
      </w:r>
      <w:r w:rsidRPr="00254728">
        <w:rPr>
          <w:rFonts w:cstheme="minorHAnsi"/>
        </w:rPr>
        <w:t xml:space="preserve"> </w:t>
      </w:r>
    </w:p>
    <w:p w14:paraId="1437D19D" w14:textId="77777777" w:rsidR="00122806" w:rsidRPr="00254728" w:rsidRDefault="00122806" w:rsidP="00254728">
      <w:pPr>
        <w:pStyle w:val="ListParagraph"/>
        <w:spacing w:before="100" w:beforeAutospacing="1" w:after="100" w:afterAutospacing="1"/>
        <w:ind w:left="0"/>
        <w:rPr>
          <w:rFonts w:cstheme="minorHAnsi"/>
        </w:rPr>
      </w:pPr>
    </w:p>
    <w:p w14:paraId="3C712111" w14:textId="77777777" w:rsidR="00122806" w:rsidRPr="00254728" w:rsidRDefault="00476BDC" w:rsidP="00254728">
      <w:pPr>
        <w:pStyle w:val="ListParagraph"/>
        <w:spacing w:before="100" w:beforeAutospacing="1" w:after="100" w:afterAutospacing="1"/>
        <w:ind w:left="0"/>
        <w:rPr>
          <w:rFonts w:cstheme="minorHAnsi"/>
        </w:rPr>
      </w:pPr>
      <w:r w:rsidRPr="00254728">
        <w:rPr>
          <w:rFonts w:cstheme="minorHAnsi"/>
        </w:rPr>
        <w:t xml:space="preserve">3 practises instruction words and </w:t>
      </w:r>
      <w:r w:rsidR="00122806" w:rsidRPr="00254728">
        <w:rPr>
          <w:rFonts w:cstheme="minorHAnsi"/>
        </w:rPr>
        <w:t>could be completed in pairs to promote discussion. Note that some of the meanings are quite similar.</w:t>
      </w:r>
    </w:p>
    <w:p w14:paraId="5B0E6962" w14:textId="77777777" w:rsidR="00122806" w:rsidRPr="00254728" w:rsidRDefault="00122806" w:rsidP="00254728">
      <w:pPr>
        <w:pStyle w:val="ListParagraph"/>
        <w:spacing w:before="100" w:beforeAutospacing="1" w:after="100" w:afterAutospacing="1"/>
        <w:ind w:left="0"/>
        <w:rPr>
          <w:rFonts w:cstheme="minorHAnsi"/>
        </w:rPr>
      </w:pPr>
    </w:p>
    <w:p w14:paraId="52EDB722" w14:textId="77777777" w:rsidR="00476BDC" w:rsidRPr="00254728" w:rsidRDefault="00122806" w:rsidP="00254728">
      <w:pPr>
        <w:pStyle w:val="ListParagraph"/>
        <w:spacing w:before="100" w:beforeAutospacing="1" w:after="100" w:afterAutospacing="1"/>
        <w:ind w:left="0"/>
        <w:rPr>
          <w:rFonts w:cstheme="minorHAnsi"/>
        </w:rPr>
      </w:pPr>
      <w:r w:rsidRPr="00254728">
        <w:rPr>
          <w:rFonts w:cstheme="minorHAnsi"/>
        </w:rPr>
        <w:t xml:space="preserve">4 provides an example of </w:t>
      </w:r>
      <w:proofErr w:type="gramStart"/>
      <w:r w:rsidRPr="00254728">
        <w:rPr>
          <w:rFonts w:cstheme="minorHAnsi"/>
        </w:rPr>
        <w:t>fairly typical</w:t>
      </w:r>
      <w:proofErr w:type="gramEnd"/>
      <w:r w:rsidRPr="00254728">
        <w:rPr>
          <w:rFonts w:cstheme="minorHAnsi"/>
        </w:rPr>
        <w:t xml:space="preserve"> evaluation criteria used on one course. It is worth emphasising the breakdown of marks for each section.</w:t>
      </w:r>
      <w:r w:rsidR="007D79F2" w:rsidRPr="00254728">
        <w:rPr>
          <w:rFonts w:cstheme="minorHAnsi"/>
        </w:rPr>
        <w:t xml:space="preserve"> Students should be encouraged to find out if similar criteria exist on their course.</w:t>
      </w:r>
    </w:p>
    <w:p w14:paraId="049767BA" w14:textId="77777777" w:rsidR="008A5E7A" w:rsidRPr="00254728" w:rsidRDefault="008A5E7A" w:rsidP="00254728">
      <w:pPr>
        <w:pStyle w:val="ListParagraph"/>
        <w:spacing w:before="100" w:beforeAutospacing="1" w:after="100" w:afterAutospacing="1"/>
        <w:ind w:left="0"/>
        <w:rPr>
          <w:rFonts w:cstheme="minorHAnsi"/>
        </w:rPr>
      </w:pPr>
    </w:p>
    <w:p w14:paraId="3F72EBEA" w14:textId="77777777" w:rsidR="008A5E7A" w:rsidRPr="00254728" w:rsidRDefault="00122806" w:rsidP="00254728">
      <w:pPr>
        <w:pStyle w:val="ListParagraph"/>
        <w:spacing w:before="100" w:beforeAutospacing="1" w:after="100" w:afterAutospacing="1"/>
        <w:ind w:left="0"/>
        <w:rPr>
          <w:rFonts w:cstheme="minorHAnsi"/>
        </w:rPr>
      </w:pPr>
      <w:r w:rsidRPr="00254728">
        <w:rPr>
          <w:rFonts w:cstheme="minorHAnsi"/>
        </w:rPr>
        <w:t>5</w:t>
      </w:r>
      <w:r w:rsidR="008A5E7A" w:rsidRPr="00254728">
        <w:rPr>
          <w:rFonts w:cstheme="minorHAnsi"/>
        </w:rPr>
        <w:t xml:space="preserve"> explains brainstorming in the context of exam essays.</w:t>
      </w:r>
    </w:p>
    <w:p w14:paraId="36D14354" w14:textId="77777777" w:rsidR="008A5E7A" w:rsidRPr="00254728" w:rsidRDefault="008A5E7A" w:rsidP="00254728">
      <w:pPr>
        <w:pStyle w:val="ListParagraph"/>
        <w:spacing w:before="100" w:beforeAutospacing="1" w:after="100" w:afterAutospacing="1"/>
        <w:ind w:left="0"/>
        <w:rPr>
          <w:rFonts w:cstheme="minorHAnsi"/>
        </w:rPr>
      </w:pPr>
    </w:p>
    <w:p w14:paraId="1510C6C2" w14:textId="77777777" w:rsidR="008A5E7A" w:rsidRPr="00254728" w:rsidRDefault="00122806" w:rsidP="00254728">
      <w:pPr>
        <w:pStyle w:val="ListParagraph"/>
        <w:spacing w:before="100" w:beforeAutospacing="1" w:after="100" w:afterAutospacing="1"/>
        <w:ind w:left="0"/>
        <w:rPr>
          <w:rFonts w:cstheme="minorHAnsi"/>
        </w:rPr>
      </w:pPr>
      <w:r w:rsidRPr="00254728">
        <w:rPr>
          <w:rFonts w:cstheme="minorHAnsi"/>
        </w:rPr>
        <w:t>6</w:t>
      </w:r>
      <w:r w:rsidR="008A5E7A" w:rsidRPr="00254728">
        <w:rPr>
          <w:rFonts w:cstheme="minorHAnsi"/>
        </w:rPr>
        <w:t xml:space="preserve"> discusses the issue of essay length. It is important to decide how much space to give to each part of the answer, so that time is not wasted. However, the answers to the exercise can only be approximate.</w:t>
      </w:r>
    </w:p>
    <w:p w14:paraId="3FA5C0C4" w14:textId="77777777" w:rsidR="008A5E7A" w:rsidRPr="00254728" w:rsidRDefault="008A5E7A" w:rsidP="00254728">
      <w:pPr>
        <w:pStyle w:val="ListParagraph"/>
        <w:spacing w:before="100" w:beforeAutospacing="1" w:after="100" w:afterAutospacing="1"/>
        <w:ind w:left="0"/>
        <w:rPr>
          <w:rFonts w:cstheme="minorHAnsi"/>
        </w:rPr>
      </w:pPr>
    </w:p>
    <w:p w14:paraId="54E0F332" w14:textId="77777777" w:rsidR="008A5E7A" w:rsidRPr="00254728" w:rsidRDefault="00122806" w:rsidP="00254728">
      <w:pPr>
        <w:pStyle w:val="ListParagraph"/>
        <w:spacing w:before="100" w:beforeAutospacing="1" w:after="100" w:afterAutospacing="1"/>
        <w:ind w:left="0"/>
        <w:rPr>
          <w:rFonts w:cstheme="minorHAnsi"/>
        </w:rPr>
      </w:pPr>
      <w:r w:rsidRPr="00254728">
        <w:rPr>
          <w:rFonts w:cstheme="minorHAnsi"/>
        </w:rPr>
        <w:t>7</w:t>
      </w:r>
      <w:r w:rsidR="008A5E7A" w:rsidRPr="00254728">
        <w:rPr>
          <w:rFonts w:cstheme="minorHAnsi"/>
        </w:rPr>
        <w:t xml:space="preserve"> provides models of outlines in alternative formats.</w:t>
      </w:r>
    </w:p>
    <w:p w14:paraId="54DEB6C1" w14:textId="77777777" w:rsidR="008A5E7A" w:rsidRPr="00254728" w:rsidRDefault="008A5E7A" w:rsidP="00254728">
      <w:pPr>
        <w:pStyle w:val="ListParagraph"/>
        <w:spacing w:before="100" w:beforeAutospacing="1" w:after="100" w:afterAutospacing="1"/>
        <w:ind w:left="0"/>
        <w:rPr>
          <w:rFonts w:cstheme="minorHAnsi"/>
        </w:rPr>
      </w:pPr>
    </w:p>
    <w:p w14:paraId="7F15F209" w14:textId="77777777" w:rsidR="008A5E7A" w:rsidRPr="00254728" w:rsidRDefault="00122806" w:rsidP="00254728">
      <w:pPr>
        <w:pStyle w:val="ListParagraph"/>
        <w:spacing w:before="100" w:beforeAutospacing="1" w:after="100" w:afterAutospacing="1"/>
        <w:ind w:left="0"/>
        <w:rPr>
          <w:rFonts w:cstheme="minorHAnsi"/>
        </w:rPr>
      </w:pPr>
      <w:r w:rsidRPr="00254728">
        <w:rPr>
          <w:rFonts w:cstheme="minorHAnsi"/>
        </w:rPr>
        <w:t>8</w:t>
      </w:r>
      <w:r w:rsidR="008A5E7A" w:rsidRPr="00254728">
        <w:rPr>
          <w:rFonts w:cstheme="minorHAnsi"/>
        </w:rPr>
        <w:t xml:space="preserve"> practises using the skills </w:t>
      </w:r>
      <w:r w:rsidR="00277535" w:rsidRPr="00254728">
        <w:rPr>
          <w:rFonts w:cstheme="minorHAnsi"/>
        </w:rPr>
        <w:t>developed in this unit.</w:t>
      </w:r>
      <w:r w:rsidR="006E4DDE" w:rsidRPr="00254728">
        <w:rPr>
          <w:rFonts w:cstheme="minorHAnsi"/>
        </w:rPr>
        <w:t xml:space="preserve"> It might be useful to set this as homework to assess the progress made by individual students.</w:t>
      </w:r>
    </w:p>
    <w:p w14:paraId="07F34101" w14:textId="77777777" w:rsidR="006237F2" w:rsidRPr="00254728" w:rsidRDefault="006237F2" w:rsidP="00254728">
      <w:pPr>
        <w:pStyle w:val="ListParagraph"/>
        <w:spacing w:before="100" w:beforeAutospacing="1" w:after="100" w:afterAutospacing="1"/>
        <w:ind w:left="0"/>
        <w:rPr>
          <w:rFonts w:cstheme="minorHAnsi"/>
        </w:rPr>
      </w:pPr>
    </w:p>
    <w:p w14:paraId="29DDF53B" w14:textId="419D6B04" w:rsidR="006237F2" w:rsidRPr="00254728" w:rsidRDefault="006237F2" w:rsidP="00254728">
      <w:pPr>
        <w:pStyle w:val="Heading2"/>
      </w:pPr>
      <w:bookmarkStart w:id="7" w:name="_Toc195540810"/>
      <w:r w:rsidRPr="00254728">
        <w:t>1.6 Finding Key Points and Note-making</w:t>
      </w:r>
      <w:bookmarkEnd w:id="7"/>
    </w:p>
    <w:p w14:paraId="4315920E" w14:textId="77777777" w:rsidR="006237F2" w:rsidRPr="00254728" w:rsidRDefault="006237F2" w:rsidP="00254728">
      <w:pPr>
        <w:pStyle w:val="ListParagraph"/>
        <w:spacing w:before="100" w:beforeAutospacing="1" w:after="100" w:afterAutospacing="1"/>
        <w:ind w:left="0"/>
        <w:rPr>
          <w:rFonts w:cstheme="minorHAnsi"/>
        </w:rPr>
      </w:pPr>
      <w:r w:rsidRPr="00254728">
        <w:rPr>
          <w:rFonts w:cstheme="minorHAnsi"/>
        </w:rPr>
        <w:t xml:space="preserve">Good note-making depends on students identifying the key sections of a text which are relevant to their area of interest. Students should avoid copying sections of text or writing notes in their own language. Although initially note-making may be a slow process, once these skills are developed it becomes </w:t>
      </w:r>
      <w:r w:rsidR="00DA01EE" w:rsidRPr="00254728">
        <w:rPr>
          <w:rFonts w:cstheme="minorHAnsi"/>
        </w:rPr>
        <w:t>an essential</w:t>
      </w:r>
      <w:r w:rsidRPr="00254728">
        <w:rPr>
          <w:rFonts w:cstheme="minorHAnsi"/>
        </w:rPr>
        <w:t xml:space="preserve"> technique.</w:t>
      </w:r>
    </w:p>
    <w:p w14:paraId="2D90F0B7" w14:textId="77777777" w:rsidR="006237F2" w:rsidRPr="00254728" w:rsidRDefault="006237F2" w:rsidP="00254728">
      <w:pPr>
        <w:pStyle w:val="ListParagraph"/>
        <w:spacing w:before="100" w:beforeAutospacing="1" w:after="100" w:afterAutospacing="1"/>
        <w:ind w:left="0"/>
        <w:rPr>
          <w:rFonts w:cstheme="minorHAnsi"/>
        </w:rPr>
      </w:pPr>
    </w:p>
    <w:p w14:paraId="2C6F56DA" w14:textId="77777777" w:rsidR="006237F2" w:rsidRPr="00254728" w:rsidRDefault="006237F2" w:rsidP="00254728">
      <w:pPr>
        <w:pStyle w:val="ListParagraph"/>
        <w:spacing w:before="100" w:beforeAutospacing="1" w:after="100" w:afterAutospacing="1"/>
        <w:ind w:left="0"/>
        <w:rPr>
          <w:rFonts w:cstheme="minorHAnsi"/>
        </w:rPr>
      </w:pPr>
      <w:r w:rsidRPr="00254728">
        <w:rPr>
          <w:rFonts w:cstheme="minorHAnsi"/>
        </w:rPr>
        <w:t xml:space="preserve">1 demonstrates that key ideas are often found in the first sentence of a paragraph. </w:t>
      </w:r>
    </w:p>
    <w:p w14:paraId="4663AFC7" w14:textId="77777777" w:rsidR="006237F2" w:rsidRPr="00254728" w:rsidRDefault="006237F2" w:rsidP="00254728">
      <w:pPr>
        <w:pStyle w:val="ListParagraph"/>
        <w:spacing w:before="100" w:beforeAutospacing="1" w:after="100" w:afterAutospacing="1"/>
        <w:ind w:left="0"/>
        <w:rPr>
          <w:rFonts w:cstheme="minorHAnsi"/>
        </w:rPr>
      </w:pPr>
    </w:p>
    <w:p w14:paraId="795B432D" w14:textId="77777777" w:rsidR="006237F2" w:rsidRPr="00254728" w:rsidRDefault="006237F2" w:rsidP="00254728">
      <w:pPr>
        <w:pStyle w:val="ListParagraph"/>
        <w:spacing w:before="100" w:beforeAutospacing="1" w:after="100" w:afterAutospacing="1"/>
        <w:ind w:left="0"/>
        <w:rPr>
          <w:rFonts w:cstheme="minorHAnsi"/>
        </w:rPr>
      </w:pPr>
      <w:r w:rsidRPr="00254728">
        <w:rPr>
          <w:rFonts w:cstheme="minorHAnsi"/>
        </w:rPr>
        <w:t>2 explain</w:t>
      </w:r>
      <w:r w:rsidR="00E01FC3" w:rsidRPr="00254728">
        <w:rPr>
          <w:rFonts w:cstheme="minorHAnsi"/>
        </w:rPr>
        <w:t>s</w:t>
      </w:r>
      <w:r w:rsidRPr="00254728">
        <w:rPr>
          <w:rFonts w:cstheme="minorHAnsi"/>
        </w:rPr>
        <w:t xml:space="preserve"> that students need to focus only on the points relevant to their research. </w:t>
      </w:r>
    </w:p>
    <w:p w14:paraId="3D2D060A" w14:textId="77777777" w:rsidR="006237F2" w:rsidRPr="00254728" w:rsidRDefault="006237F2" w:rsidP="00254728">
      <w:pPr>
        <w:pStyle w:val="ListParagraph"/>
        <w:spacing w:before="100" w:beforeAutospacing="1" w:after="100" w:afterAutospacing="1"/>
        <w:ind w:left="0"/>
        <w:rPr>
          <w:rFonts w:cstheme="minorHAnsi"/>
        </w:rPr>
      </w:pPr>
    </w:p>
    <w:p w14:paraId="034D8EAB" w14:textId="77777777" w:rsidR="006237F2" w:rsidRPr="00254728" w:rsidRDefault="00E01FC3" w:rsidP="00254728">
      <w:pPr>
        <w:pStyle w:val="ListParagraph"/>
        <w:spacing w:before="100" w:beforeAutospacing="1" w:after="100" w:afterAutospacing="1"/>
        <w:ind w:left="0"/>
        <w:rPr>
          <w:rFonts w:cstheme="minorHAnsi"/>
        </w:rPr>
      </w:pPr>
      <w:r w:rsidRPr="00254728">
        <w:rPr>
          <w:rFonts w:cstheme="minorHAnsi"/>
        </w:rPr>
        <w:t>3</w:t>
      </w:r>
      <w:r w:rsidR="006237F2" w:rsidRPr="00254728">
        <w:rPr>
          <w:rFonts w:cstheme="minorHAnsi"/>
        </w:rPr>
        <w:t xml:space="preserve"> &amp; </w:t>
      </w:r>
      <w:r w:rsidRPr="00254728">
        <w:rPr>
          <w:rFonts w:cstheme="minorHAnsi"/>
        </w:rPr>
        <w:t>4</w:t>
      </w:r>
      <w:r w:rsidR="006237F2" w:rsidRPr="00254728">
        <w:rPr>
          <w:rFonts w:cstheme="minorHAnsi"/>
        </w:rPr>
        <w:t xml:space="preserve"> stress the value of note-making and provide an example of the process.</w:t>
      </w:r>
    </w:p>
    <w:p w14:paraId="5166F236" w14:textId="77777777" w:rsidR="006237F2" w:rsidRPr="00254728" w:rsidRDefault="006237F2" w:rsidP="00254728">
      <w:pPr>
        <w:pStyle w:val="ListParagraph"/>
        <w:spacing w:before="100" w:beforeAutospacing="1" w:after="100" w:afterAutospacing="1"/>
        <w:ind w:left="0"/>
        <w:rPr>
          <w:rFonts w:cstheme="minorHAnsi"/>
        </w:rPr>
      </w:pPr>
    </w:p>
    <w:p w14:paraId="7566F561" w14:textId="77777777" w:rsidR="006237F2" w:rsidRPr="00254728" w:rsidRDefault="00E01FC3" w:rsidP="00254728">
      <w:pPr>
        <w:pStyle w:val="ListParagraph"/>
        <w:spacing w:before="100" w:beforeAutospacing="1" w:after="100" w:afterAutospacing="1"/>
        <w:ind w:left="0"/>
        <w:rPr>
          <w:rFonts w:cstheme="minorHAnsi"/>
        </w:rPr>
      </w:pPr>
      <w:r w:rsidRPr="00254728">
        <w:rPr>
          <w:rFonts w:cstheme="minorHAnsi"/>
        </w:rPr>
        <w:t>5</w:t>
      </w:r>
      <w:r w:rsidR="006237F2" w:rsidRPr="00254728">
        <w:rPr>
          <w:rFonts w:cstheme="minorHAnsi"/>
        </w:rPr>
        <w:t xml:space="preserve"> gives guidelines for good practice in note-making.</w:t>
      </w:r>
    </w:p>
    <w:p w14:paraId="09E09370" w14:textId="77777777" w:rsidR="006237F2" w:rsidRPr="00254728" w:rsidRDefault="006237F2" w:rsidP="00254728">
      <w:pPr>
        <w:pStyle w:val="ListParagraph"/>
        <w:spacing w:before="100" w:beforeAutospacing="1" w:after="100" w:afterAutospacing="1"/>
        <w:ind w:left="0"/>
        <w:rPr>
          <w:rFonts w:cstheme="minorHAnsi"/>
        </w:rPr>
      </w:pPr>
    </w:p>
    <w:p w14:paraId="0784D348" w14:textId="34000AE7" w:rsidR="00E01FC3" w:rsidRPr="00254728" w:rsidRDefault="00E01FC3" w:rsidP="00254728">
      <w:pPr>
        <w:pStyle w:val="ListParagraph"/>
        <w:spacing w:before="100" w:beforeAutospacing="1" w:after="100" w:afterAutospacing="1"/>
        <w:ind w:left="0"/>
        <w:rPr>
          <w:rFonts w:cstheme="minorHAnsi"/>
        </w:rPr>
      </w:pPr>
      <w:r w:rsidRPr="00254728">
        <w:rPr>
          <w:rFonts w:cstheme="minorHAnsi"/>
        </w:rPr>
        <w:t xml:space="preserve">6 links back to the text in </w:t>
      </w:r>
      <w:r w:rsidR="00A465C0">
        <w:rPr>
          <w:rFonts w:cstheme="minorHAnsi"/>
        </w:rPr>
        <w:t>(</w:t>
      </w:r>
      <w:r w:rsidRPr="00254728">
        <w:rPr>
          <w:rFonts w:cstheme="minorHAnsi"/>
        </w:rPr>
        <w:t xml:space="preserve">2) to practice the techniques given in </w:t>
      </w:r>
      <w:r w:rsidR="00A465C0">
        <w:rPr>
          <w:rFonts w:cstheme="minorHAnsi"/>
        </w:rPr>
        <w:t>(</w:t>
      </w:r>
      <w:r w:rsidRPr="00254728">
        <w:rPr>
          <w:rFonts w:cstheme="minorHAnsi"/>
        </w:rPr>
        <w:t>5)</w:t>
      </w:r>
    </w:p>
    <w:p w14:paraId="0DAA2F5A" w14:textId="77777777" w:rsidR="00D2171D" w:rsidRPr="00254728" w:rsidRDefault="00D2171D" w:rsidP="00254728">
      <w:pPr>
        <w:pStyle w:val="ListParagraph"/>
        <w:spacing w:before="100" w:beforeAutospacing="1" w:after="100" w:afterAutospacing="1"/>
        <w:ind w:left="0"/>
        <w:rPr>
          <w:rFonts w:cstheme="minorHAnsi"/>
        </w:rPr>
      </w:pPr>
    </w:p>
    <w:p w14:paraId="54E73A07" w14:textId="77777777" w:rsidR="006237F2" w:rsidRPr="00254728" w:rsidRDefault="00CA213F" w:rsidP="00254728">
      <w:pPr>
        <w:pStyle w:val="ListParagraph"/>
        <w:spacing w:before="100" w:beforeAutospacing="1" w:after="100" w:afterAutospacing="1"/>
        <w:ind w:left="0"/>
        <w:rPr>
          <w:rFonts w:cstheme="minorHAnsi"/>
        </w:rPr>
      </w:pPr>
      <w:r w:rsidRPr="00254728">
        <w:rPr>
          <w:rFonts w:cstheme="minorHAnsi"/>
        </w:rPr>
        <w:t>7 offers further practice in these skills. Again, the notes need to relate to the title of the essay.</w:t>
      </w:r>
    </w:p>
    <w:p w14:paraId="45AA106F" w14:textId="77777777" w:rsidR="00E462F7" w:rsidRPr="00254728" w:rsidRDefault="00E462F7" w:rsidP="00254728">
      <w:pPr>
        <w:pStyle w:val="ListParagraph"/>
        <w:spacing w:before="100" w:beforeAutospacing="1" w:after="100" w:afterAutospacing="1"/>
        <w:ind w:left="0"/>
        <w:rPr>
          <w:rFonts w:cstheme="minorHAnsi"/>
          <w:b/>
        </w:rPr>
      </w:pPr>
    </w:p>
    <w:p w14:paraId="0611B2BA" w14:textId="4AFDF20D" w:rsidR="006237F2" w:rsidRPr="00254728" w:rsidRDefault="00082F11" w:rsidP="00254728">
      <w:pPr>
        <w:pStyle w:val="Heading2"/>
      </w:pPr>
      <w:bookmarkStart w:id="8" w:name="_Toc195540811"/>
      <w:r w:rsidRPr="00254728">
        <w:t>1.7 Summarising and Paraphrasing</w:t>
      </w:r>
      <w:bookmarkEnd w:id="8"/>
    </w:p>
    <w:p w14:paraId="7002369A" w14:textId="77777777" w:rsidR="00082F11" w:rsidRPr="00254728" w:rsidRDefault="00082F11" w:rsidP="00254728">
      <w:pPr>
        <w:pStyle w:val="ListParagraph"/>
        <w:spacing w:before="100" w:beforeAutospacing="1" w:after="100" w:afterAutospacing="1"/>
        <w:ind w:left="0"/>
        <w:rPr>
          <w:rFonts w:cstheme="minorHAnsi"/>
        </w:rPr>
      </w:pPr>
      <w:r w:rsidRPr="00254728">
        <w:rPr>
          <w:rFonts w:cstheme="minorHAnsi"/>
        </w:rPr>
        <w:t>Although it is simpler to teach these two activities separately</w:t>
      </w:r>
      <w:r w:rsidR="00E462F7" w:rsidRPr="00254728">
        <w:rPr>
          <w:rFonts w:cstheme="minorHAnsi"/>
        </w:rPr>
        <w:t>,</w:t>
      </w:r>
      <w:r w:rsidRPr="00254728">
        <w:rPr>
          <w:rFonts w:cstheme="minorHAnsi"/>
        </w:rPr>
        <w:t xml:space="preserve"> in practice they tend to be employed together, and this should be explained to students. This unit deals with summarising first and then moves on to paraphrasing. </w:t>
      </w:r>
    </w:p>
    <w:p w14:paraId="1FF59228" w14:textId="77777777" w:rsidR="00082F11" w:rsidRPr="00254728" w:rsidRDefault="00082F11" w:rsidP="00254728">
      <w:pPr>
        <w:pStyle w:val="ListParagraph"/>
        <w:spacing w:before="100" w:beforeAutospacing="1" w:after="100" w:afterAutospacing="1"/>
        <w:ind w:left="0"/>
        <w:rPr>
          <w:rFonts w:cstheme="minorHAnsi"/>
        </w:rPr>
      </w:pPr>
    </w:p>
    <w:p w14:paraId="2AF4C4B3" w14:textId="77777777" w:rsidR="00082F11" w:rsidRPr="00254728" w:rsidRDefault="00082F11" w:rsidP="00254728">
      <w:pPr>
        <w:pStyle w:val="ListParagraph"/>
        <w:spacing w:before="100" w:beforeAutospacing="1" w:after="100" w:afterAutospacing="1"/>
        <w:ind w:left="0"/>
        <w:rPr>
          <w:rFonts w:cstheme="minorHAnsi"/>
        </w:rPr>
      </w:pPr>
      <w:r w:rsidRPr="00254728">
        <w:rPr>
          <w:rFonts w:cstheme="minorHAnsi"/>
        </w:rPr>
        <w:t>1 introduces the subject by demonstrating that summarising is an activity that everyone uses in normal life.</w:t>
      </w:r>
    </w:p>
    <w:p w14:paraId="0B2ADB66" w14:textId="77777777" w:rsidR="00082F11" w:rsidRPr="00254728" w:rsidRDefault="00082F11" w:rsidP="00254728">
      <w:pPr>
        <w:pStyle w:val="ListParagraph"/>
        <w:spacing w:before="100" w:beforeAutospacing="1" w:after="100" w:afterAutospacing="1"/>
        <w:ind w:left="0"/>
        <w:rPr>
          <w:rFonts w:cstheme="minorHAnsi"/>
        </w:rPr>
      </w:pPr>
    </w:p>
    <w:p w14:paraId="062F9FC4" w14:textId="77777777" w:rsidR="00082F11" w:rsidRPr="00254728" w:rsidRDefault="00082F11" w:rsidP="00254728">
      <w:pPr>
        <w:pStyle w:val="ListParagraph"/>
        <w:spacing w:before="100" w:beforeAutospacing="1" w:after="100" w:afterAutospacing="1"/>
        <w:ind w:left="0"/>
        <w:rPr>
          <w:rFonts w:cstheme="minorHAnsi"/>
        </w:rPr>
      </w:pPr>
      <w:r w:rsidRPr="00254728">
        <w:rPr>
          <w:rFonts w:cstheme="minorHAnsi"/>
        </w:rPr>
        <w:t>2 establishes the order in which a summary is carried out. It would be useful to do this exercise in pairs.</w:t>
      </w:r>
    </w:p>
    <w:p w14:paraId="6C10CF28" w14:textId="77777777" w:rsidR="00082F11" w:rsidRPr="00254728" w:rsidRDefault="00082F11" w:rsidP="00254728">
      <w:pPr>
        <w:pStyle w:val="ListParagraph"/>
        <w:spacing w:before="100" w:beforeAutospacing="1" w:after="100" w:afterAutospacing="1"/>
        <w:ind w:left="0"/>
        <w:rPr>
          <w:rFonts w:cstheme="minorHAnsi"/>
        </w:rPr>
      </w:pPr>
    </w:p>
    <w:p w14:paraId="5BE83122" w14:textId="77777777" w:rsidR="00082F11" w:rsidRPr="00254728" w:rsidRDefault="00082F11" w:rsidP="00254728">
      <w:pPr>
        <w:pStyle w:val="ListParagraph"/>
        <w:spacing w:before="100" w:beforeAutospacing="1" w:after="100" w:afterAutospacing="1"/>
        <w:ind w:left="0"/>
        <w:rPr>
          <w:rFonts w:cstheme="minorHAnsi"/>
        </w:rPr>
      </w:pPr>
      <w:r w:rsidRPr="00254728">
        <w:rPr>
          <w:rFonts w:cstheme="minorHAnsi"/>
        </w:rPr>
        <w:t>3 compares three summaries of a text and asks students to rank them. Again, this could be completed in pairs or small groups.</w:t>
      </w:r>
    </w:p>
    <w:p w14:paraId="75B1CC13" w14:textId="77777777" w:rsidR="00082F11" w:rsidRPr="00254728" w:rsidRDefault="00082F11" w:rsidP="00254728">
      <w:pPr>
        <w:pStyle w:val="ListParagraph"/>
        <w:spacing w:before="100" w:beforeAutospacing="1" w:after="100" w:afterAutospacing="1"/>
        <w:ind w:left="0"/>
        <w:rPr>
          <w:rFonts w:cstheme="minorHAnsi"/>
        </w:rPr>
      </w:pPr>
    </w:p>
    <w:p w14:paraId="40EEF63B" w14:textId="77777777" w:rsidR="00082F11" w:rsidRPr="00254728" w:rsidRDefault="00082F11" w:rsidP="00254728">
      <w:pPr>
        <w:pStyle w:val="ListParagraph"/>
        <w:spacing w:before="100" w:beforeAutospacing="1" w:after="100" w:afterAutospacing="1"/>
        <w:ind w:left="0"/>
        <w:rPr>
          <w:rFonts w:cstheme="minorHAnsi"/>
        </w:rPr>
      </w:pPr>
      <w:r w:rsidRPr="00254728">
        <w:rPr>
          <w:rFonts w:cstheme="minorHAnsi"/>
        </w:rPr>
        <w:t>4 revises finding key points and then goes on to use these to build the summary, emphasising the flexible nature of summaries, which can be shortened or lengthened according to the writer’s needs.</w:t>
      </w:r>
    </w:p>
    <w:p w14:paraId="2A68FCB1" w14:textId="77777777" w:rsidR="00082F11" w:rsidRPr="00254728" w:rsidRDefault="00082F11" w:rsidP="00254728">
      <w:pPr>
        <w:pStyle w:val="ListParagraph"/>
        <w:spacing w:before="100" w:beforeAutospacing="1" w:after="100" w:afterAutospacing="1"/>
        <w:ind w:left="0"/>
        <w:rPr>
          <w:rFonts w:cstheme="minorHAnsi"/>
        </w:rPr>
      </w:pPr>
    </w:p>
    <w:p w14:paraId="18B2E22D" w14:textId="554B9DE0" w:rsidR="00082F11" w:rsidRPr="00254728" w:rsidRDefault="00082F11" w:rsidP="00254728">
      <w:pPr>
        <w:pStyle w:val="ListParagraph"/>
        <w:spacing w:before="100" w:beforeAutospacing="1" w:after="100" w:afterAutospacing="1"/>
        <w:ind w:left="0"/>
        <w:rPr>
          <w:rFonts w:cstheme="minorHAnsi"/>
        </w:rPr>
      </w:pPr>
      <w:r w:rsidRPr="00254728">
        <w:rPr>
          <w:rFonts w:cstheme="minorHAnsi"/>
        </w:rPr>
        <w:t xml:space="preserve">5 provides additional </w:t>
      </w:r>
      <w:r w:rsidR="00A465C0" w:rsidRPr="00254728">
        <w:rPr>
          <w:rFonts w:cstheme="minorHAnsi"/>
        </w:rPr>
        <w:t>practice and</w:t>
      </w:r>
      <w:r w:rsidRPr="00254728">
        <w:rPr>
          <w:rFonts w:cstheme="minorHAnsi"/>
        </w:rPr>
        <w:t xml:space="preserve"> could be set for homework.</w:t>
      </w:r>
    </w:p>
    <w:p w14:paraId="219BA3F4" w14:textId="77777777" w:rsidR="00DB07A3" w:rsidRPr="00254728" w:rsidRDefault="00DB07A3" w:rsidP="00254728">
      <w:pPr>
        <w:pStyle w:val="ListParagraph"/>
        <w:spacing w:before="100" w:beforeAutospacing="1" w:after="100" w:afterAutospacing="1"/>
        <w:ind w:left="0"/>
        <w:rPr>
          <w:rFonts w:cstheme="minorHAnsi"/>
        </w:rPr>
      </w:pPr>
    </w:p>
    <w:p w14:paraId="6AED85AE" w14:textId="77777777" w:rsidR="00DB07A3" w:rsidRPr="00254728" w:rsidRDefault="00DB07A3" w:rsidP="00254728">
      <w:pPr>
        <w:pStyle w:val="ListParagraph"/>
        <w:spacing w:before="100" w:beforeAutospacing="1" w:after="100" w:afterAutospacing="1"/>
        <w:ind w:left="0"/>
        <w:rPr>
          <w:rFonts w:cstheme="minorHAnsi"/>
        </w:rPr>
      </w:pPr>
      <w:r w:rsidRPr="00254728">
        <w:rPr>
          <w:rFonts w:cstheme="minorHAnsi"/>
        </w:rPr>
        <w:t>6 introduces paraphrasing, with an example.</w:t>
      </w:r>
    </w:p>
    <w:p w14:paraId="352E4D56" w14:textId="77777777" w:rsidR="00DB07A3" w:rsidRPr="00254728" w:rsidRDefault="00DB07A3" w:rsidP="00254728">
      <w:pPr>
        <w:pStyle w:val="ListParagraph"/>
        <w:spacing w:before="100" w:beforeAutospacing="1" w:after="100" w:afterAutospacing="1"/>
        <w:ind w:left="0"/>
        <w:rPr>
          <w:rFonts w:cstheme="minorHAnsi"/>
        </w:rPr>
      </w:pPr>
    </w:p>
    <w:p w14:paraId="4C59B016" w14:textId="132E4381" w:rsidR="00DB07A3" w:rsidRPr="00254728" w:rsidRDefault="00DB07A3" w:rsidP="00254728">
      <w:pPr>
        <w:pStyle w:val="ListParagraph"/>
        <w:spacing w:before="100" w:beforeAutospacing="1" w:after="100" w:afterAutospacing="1"/>
        <w:ind w:left="0"/>
        <w:rPr>
          <w:rFonts w:cstheme="minorHAnsi"/>
        </w:rPr>
      </w:pPr>
      <w:r w:rsidRPr="00254728">
        <w:rPr>
          <w:rFonts w:cstheme="minorHAnsi"/>
        </w:rPr>
        <w:t xml:space="preserve">7 asks students to evaluate three paraphrases of a short text. As with </w:t>
      </w:r>
      <w:r w:rsidR="00A465C0">
        <w:rPr>
          <w:rFonts w:cstheme="minorHAnsi"/>
        </w:rPr>
        <w:t>(</w:t>
      </w:r>
      <w:r w:rsidRPr="00254728">
        <w:rPr>
          <w:rFonts w:cstheme="minorHAnsi"/>
        </w:rPr>
        <w:t>3) this is suitable for pair work.</w:t>
      </w:r>
    </w:p>
    <w:p w14:paraId="27C51FA6" w14:textId="77777777" w:rsidR="00DB07A3" w:rsidRPr="00254728" w:rsidRDefault="00DB07A3" w:rsidP="00254728">
      <w:pPr>
        <w:pStyle w:val="ListParagraph"/>
        <w:spacing w:before="100" w:beforeAutospacing="1" w:after="100" w:afterAutospacing="1"/>
        <w:ind w:left="0"/>
        <w:rPr>
          <w:rFonts w:cstheme="minorHAnsi"/>
        </w:rPr>
      </w:pPr>
    </w:p>
    <w:p w14:paraId="505BED1C" w14:textId="70E05572" w:rsidR="00DB07A3" w:rsidRPr="00254728" w:rsidRDefault="00DB07A3" w:rsidP="00254728">
      <w:pPr>
        <w:pStyle w:val="ListParagraph"/>
        <w:spacing w:before="100" w:beforeAutospacing="1" w:after="100" w:afterAutospacing="1"/>
        <w:ind w:left="0"/>
        <w:rPr>
          <w:rFonts w:cstheme="minorHAnsi"/>
        </w:rPr>
      </w:pPr>
      <w:r w:rsidRPr="00254728">
        <w:rPr>
          <w:rFonts w:cstheme="minorHAnsi"/>
        </w:rPr>
        <w:t>8 demonstrate</w:t>
      </w:r>
      <w:r w:rsidR="00C23A0A" w:rsidRPr="00254728">
        <w:rPr>
          <w:rFonts w:cstheme="minorHAnsi"/>
        </w:rPr>
        <w:t>s</w:t>
      </w:r>
      <w:r w:rsidRPr="00254728">
        <w:rPr>
          <w:rFonts w:cstheme="minorHAnsi"/>
        </w:rPr>
        <w:t xml:space="preserve"> three techniques that are widely used in paraphrasing. Although these can be taught </w:t>
      </w:r>
      <w:r w:rsidR="00A465C0" w:rsidRPr="00254728">
        <w:rPr>
          <w:rFonts w:cstheme="minorHAnsi"/>
        </w:rPr>
        <w:t>separately and</w:t>
      </w:r>
      <w:r w:rsidRPr="00254728">
        <w:rPr>
          <w:rFonts w:cstheme="minorHAnsi"/>
        </w:rPr>
        <w:t xml:space="preserve"> are practised </w:t>
      </w:r>
      <w:r w:rsidR="002854A1" w:rsidRPr="00254728">
        <w:rPr>
          <w:rFonts w:cstheme="minorHAnsi"/>
        </w:rPr>
        <w:t>distinctly</w:t>
      </w:r>
      <w:r w:rsidRPr="00254728">
        <w:rPr>
          <w:rFonts w:cstheme="minorHAnsi"/>
        </w:rPr>
        <w:t xml:space="preserve"> in the following exercise </w:t>
      </w:r>
      <w:r w:rsidR="00A465C0">
        <w:rPr>
          <w:rFonts w:cstheme="minorHAnsi"/>
        </w:rPr>
        <w:t>(</w:t>
      </w:r>
      <w:r w:rsidRPr="00254728">
        <w:rPr>
          <w:rFonts w:cstheme="minorHAnsi"/>
        </w:rPr>
        <w:t>9), students should be told that it is common to use them together.</w:t>
      </w:r>
    </w:p>
    <w:p w14:paraId="71A421C9" w14:textId="77777777" w:rsidR="00DB07A3" w:rsidRPr="00254728" w:rsidRDefault="00DB07A3" w:rsidP="00254728">
      <w:pPr>
        <w:pStyle w:val="ListParagraph"/>
        <w:spacing w:before="100" w:beforeAutospacing="1" w:after="100" w:afterAutospacing="1"/>
        <w:ind w:left="0"/>
        <w:rPr>
          <w:rFonts w:cstheme="minorHAnsi"/>
        </w:rPr>
      </w:pPr>
    </w:p>
    <w:p w14:paraId="40B11B53" w14:textId="77777777" w:rsidR="00DB07A3" w:rsidRPr="00254728" w:rsidRDefault="00DB07A3" w:rsidP="00254728">
      <w:pPr>
        <w:pStyle w:val="ListParagraph"/>
        <w:spacing w:before="100" w:beforeAutospacing="1" w:after="100" w:afterAutospacing="1"/>
        <w:ind w:left="0"/>
        <w:rPr>
          <w:rFonts w:cstheme="minorHAnsi"/>
        </w:rPr>
      </w:pPr>
      <w:r w:rsidRPr="00254728">
        <w:rPr>
          <w:rFonts w:cstheme="minorHAnsi"/>
        </w:rPr>
        <w:t>9 &amp; 10 practise paraphrasing techniques separately and jointly.</w:t>
      </w:r>
    </w:p>
    <w:p w14:paraId="65720A01" w14:textId="77777777" w:rsidR="00B91A47" w:rsidRPr="00254728" w:rsidRDefault="00B91A47" w:rsidP="00254728">
      <w:pPr>
        <w:pStyle w:val="ListParagraph"/>
        <w:spacing w:before="100" w:beforeAutospacing="1" w:after="100" w:afterAutospacing="1"/>
        <w:ind w:left="0"/>
        <w:rPr>
          <w:rFonts w:cstheme="minorHAnsi"/>
        </w:rPr>
      </w:pPr>
    </w:p>
    <w:p w14:paraId="2D5CF82C" w14:textId="30C17515" w:rsidR="00B91A47" w:rsidRPr="00254728" w:rsidRDefault="00B91A47" w:rsidP="00254728">
      <w:pPr>
        <w:pStyle w:val="Heading2"/>
      </w:pPr>
      <w:bookmarkStart w:id="9" w:name="_Toc195540812"/>
      <w:r w:rsidRPr="00254728">
        <w:t>1.8 References and Quotations</w:t>
      </w:r>
      <w:bookmarkEnd w:id="9"/>
    </w:p>
    <w:p w14:paraId="62A98002" w14:textId="08B56B31" w:rsidR="00B91A47" w:rsidRPr="00254728" w:rsidRDefault="00B91A47" w:rsidP="00254728">
      <w:pPr>
        <w:pStyle w:val="ListParagraph"/>
        <w:spacing w:before="100" w:beforeAutospacing="1" w:after="100" w:afterAutospacing="1"/>
        <w:ind w:left="0"/>
        <w:rPr>
          <w:rFonts w:cstheme="minorHAnsi"/>
        </w:rPr>
      </w:pPr>
      <w:r w:rsidRPr="00254728">
        <w:rPr>
          <w:rFonts w:cstheme="minorHAnsi"/>
        </w:rPr>
        <w:t xml:space="preserve">Referencing is an essential skill at any level of higher education. This unit revises some material from Unit 1.4 Avoiding Plagiarism and goes on to provide examples of accurate referencing. However, as this is such a complex subject students need to use a more detailed source for full details of the referencing system used by their </w:t>
      </w:r>
      <w:r w:rsidR="00035898" w:rsidRPr="00254728">
        <w:rPr>
          <w:rFonts w:cstheme="minorHAnsi"/>
        </w:rPr>
        <w:t>school or department</w:t>
      </w:r>
      <w:r w:rsidR="00E462F7" w:rsidRPr="00254728">
        <w:rPr>
          <w:rFonts w:cstheme="minorHAnsi"/>
        </w:rPr>
        <w:t xml:space="preserve"> - see website for links</w:t>
      </w:r>
      <w:r w:rsidRPr="00254728">
        <w:rPr>
          <w:rFonts w:cstheme="minorHAnsi"/>
        </w:rPr>
        <w:t>.</w:t>
      </w:r>
    </w:p>
    <w:p w14:paraId="1BA0A645" w14:textId="77777777" w:rsidR="00B91A47" w:rsidRPr="00254728" w:rsidRDefault="00B91A47" w:rsidP="00254728">
      <w:pPr>
        <w:pStyle w:val="ListParagraph"/>
        <w:spacing w:before="100" w:beforeAutospacing="1" w:after="100" w:afterAutospacing="1"/>
        <w:ind w:left="0"/>
        <w:rPr>
          <w:rFonts w:cstheme="minorHAnsi"/>
        </w:rPr>
      </w:pPr>
    </w:p>
    <w:p w14:paraId="7D175ADD" w14:textId="77777777" w:rsidR="00B91A47" w:rsidRPr="00254728" w:rsidRDefault="00B91A47" w:rsidP="00254728">
      <w:pPr>
        <w:pStyle w:val="ListParagraph"/>
        <w:spacing w:before="100" w:beforeAutospacing="1" w:after="100" w:afterAutospacing="1"/>
        <w:ind w:left="0"/>
        <w:rPr>
          <w:rFonts w:cstheme="minorHAnsi"/>
        </w:rPr>
      </w:pPr>
      <w:r w:rsidRPr="00254728">
        <w:rPr>
          <w:rFonts w:cstheme="minorHAnsi"/>
        </w:rPr>
        <w:t>1 reminds students of the reasons for referencing.</w:t>
      </w:r>
    </w:p>
    <w:p w14:paraId="0405BA2A" w14:textId="77777777" w:rsidR="00B91A47" w:rsidRPr="00254728" w:rsidRDefault="00B91A47" w:rsidP="00254728">
      <w:pPr>
        <w:pStyle w:val="ListParagraph"/>
        <w:spacing w:before="100" w:beforeAutospacing="1" w:after="100" w:afterAutospacing="1"/>
        <w:ind w:left="0"/>
        <w:rPr>
          <w:rFonts w:cstheme="minorHAnsi"/>
        </w:rPr>
      </w:pPr>
    </w:p>
    <w:p w14:paraId="6AC383B2" w14:textId="77777777" w:rsidR="00B91A47" w:rsidRPr="00254728" w:rsidRDefault="00B91A47" w:rsidP="00254728">
      <w:pPr>
        <w:pStyle w:val="ListParagraph"/>
        <w:spacing w:before="100" w:beforeAutospacing="1" w:after="100" w:afterAutospacing="1"/>
        <w:ind w:left="0"/>
        <w:rPr>
          <w:rFonts w:cstheme="minorHAnsi"/>
        </w:rPr>
      </w:pPr>
      <w:r w:rsidRPr="00254728">
        <w:rPr>
          <w:rFonts w:cstheme="minorHAnsi"/>
        </w:rPr>
        <w:t xml:space="preserve">2 revises the methods of </w:t>
      </w:r>
      <w:r w:rsidR="00035898" w:rsidRPr="00254728">
        <w:rPr>
          <w:rFonts w:cstheme="minorHAnsi"/>
        </w:rPr>
        <w:t>giving citations for</w:t>
      </w:r>
      <w:r w:rsidRPr="00254728">
        <w:rPr>
          <w:rFonts w:cstheme="minorHAnsi"/>
        </w:rPr>
        <w:t xml:space="preserve"> summaries and quotations. </w:t>
      </w:r>
    </w:p>
    <w:p w14:paraId="69A02478" w14:textId="77777777" w:rsidR="00B91A47" w:rsidRPr="00254728" w:rsidRDefault="00B91A47" w:rsidP="00254728">
      <w:pPr>
        <w:pStyle w:val="ListParagraph"/>
        <w:spacing w:before="100" w:beforeAutospacing="1" w:after="100" w:afterAutospacing="1"/>
        <w:ind w:left="0"/>
        <w:rPr>
          <w:rFonts w:cstheme="minorHAnsi"/>
        </w:rPr>
      </w:pPr>
    </w:p>
    <w:p w14:paraId="3FA40382" w14:textId="77777777" w:rsidR="00B91A47" w:rsidRPr="00254728" w:rsidRDefault="00B91A47" w:rsidP="00254728">
      <w:pPr>
        <w:pStyle w:val="ListParagraph"/>
        <w:spacing w:before="100" w:beforeAutospacing="1" w:after="100" w:afterAutospacing="1"/>
        <w:ind w:left="0"/>
        <w:rPr>
          <w:rFonts w:cstheme="minorHAnsi"/>
        </w:rPr>
      </w:pPr>
      <w:r w:rsidRPr="00254728">
        <w:rPr>
          <w:rFonts w:cstheme="minorHAnsi"/>
        </w:rPr>
        <w:t>3 introduces verbs of reference, which are dealt with more fully in Unit 4.4.</w:t>
      </w:r>
    </w:p>
    <w:p w14:paraId="12276BFE" w14:textId="77777777" w:rsidR="00B91A47" w:rsidRPr="00254728" w:rsidRDefault="00B91A47" w:rsidP="00254728">
      <w:pPr>
        <w:pStyle w:val="ListParagraph"/>
        <w:spacing w:before="100" w:beforeAutospacing="1" w:after="100" w:afterAutospacing="1"/>
        <w:ind w:left="0"/>
        <w:rPr>
          <w:rFonts w:cstheme="minorHAnsi"/>
        </w:rPr>
      </w:pPr>
    </w:p>
    <w:p w14:paraId="0D66B9FB" w14:textId="77777777" w:rsidR="00B91A47" w:rsidRDefault="00B91A47" w:rsidP="00254728">
      <w:pPr>
        <w:pStyle w:val="ListParagraph"/>
        <w:spacing w:before="100" w:beforeAutospacing="1" w:after="100" w:afterAutospacing="1"/>
        <w:ind w:left="0"/>
        <w:rPr>
          <w:rFonts w:cstheme="minorHAnsi"/>
        </w:rPr>
      </w:pPr>
      <w:r w:rsidRPr="00254728">
        <w:rPr>
          <w:rFonts w:cstheme="minorHAnsi"/>
        </w:rPr>
        <w:t xml:space="preserve">4 </w:t>
      </w:r>
      <w:r w:rsidR="00035898" w:rsidRPr="00254728">
        <w:rPr>
          <w:rFonts w:cstheme="minorHAnsi"/>
        </w:rPr>
        <w:t xml:space="preserve">explains </w:t>
      </w:r>
      <w:r w:rsidR="001B6BDA" w:rsidRPr="00254728">
        <w:rPr>
          <w:rFonts w:cstheme="minorHAnsi"/>
        </w:rPr>
        <w:t>that although there is a range of reference systems, schools of Business are likely to use the Harvard system.</w:t>
      </w:r>
    </w:p>
    <w:p w14:paraId="14FD09C5" w14:textId="77777777" w:rsidR="00A465C0" w:rsidRPr="00254728" w:rsidRDefault="00A465C0" w:rsidP="00254728">
      <w:pPr>
        <w:pStyle w:val="ListParagraph"/>
        <w:spacing w:before="100" w:beforeAutospacing="1" w:after="100" w:afterAutospacing="1"/>
        <w:ind w:left="0"/>
        <w:rPr>
          <w:rFonts w:cstheme="minorHAnsi"/>
        </w:rPr>
      </w:pPr>
    </w:p>
    <w:p w14:paraId="38F98955" w14:textId="77777777" w:rsidR="00B91A47" w:rsidRPr="00254728" w:rsidRDefault="00B91A47" w:rsidP="00254728">
      <w:pPr>
        <w:pStyle w:val="ListParagraph"/>
        <w:spacing w:before="100" w:beforeAutospacing="1" w:after="100" w:afterAutospacing="1"/>
        <w:ind w:left="0"/>
        <w:rPr>
          <w:rFonts w:cstheme="minorHAnsi"/>
        </w:rPr>
      </w:pPr>
      <w:r w:rsidRPr="00254728">
        <w:rPr>
          <w:rFonts w:cstheme="minorHAnsi"/>
        </w:rPr>
        <w:t>5 explains how quotations can be employed in students’ work</w:t>
      </w:r>
      <w:r w:rsidR="00074161" w:rsidRPr="00254728">
        <w:rPr>
          <w:rFonts w:cstheme="minorHAnsi"/>
        </w:rPr>
        <w:t xml:space="preserve">. </w:t>
      </w:r>
    </w:p>
    <w:p w14:paraId="58164FBA" w14:textId="77777777" w:rsidR="00D2171D" w:rsidRPr="00254728" w:rsidRDefault="00D2171D" w:rsidP="00254728">
      <w:pPr>
        <w:pStyle w:val="ListParagraph"/>
        <w:spacing w:before="100" w:beforeAutospacing="1" w:after="100" w:afterAutospacing="1"/>
        <w:ind w:left="0"/>
        <w:rPr>
          <w:rFonts w:cstheme="minorHAnsi"/>
        </w:rPr>
      </w:pPr>
    </w:p>
    <w:p w14:paraId="6AFD8835" w14:textId="77777777" w:rsidR="00074161" w:rsidRPr="00254728" w:rsidRDefault="00074161" w:rsidP="00254728">
      <w:pPr>
        <w:pStyle w:val="ListParagraph"/>
        <w:spacing w:before="100" w:beforeAutospacing="1" w:after="100" w:afterAutospacing="1"/>
        <w:ind w:left="0"/>
        <w:rPr>
          <w:rFonts w:cstheme="minorHAnsi"/>
        </w:rPr>
      </w:pPr>
      <w:r w:rsidRPr="00254728">
        <w:rPr>
          <w:rFonts w:cstheme="minorHAnsi"/>
        </w:rPr>
        <w:t>6 provides practice with introducing summaries and quotations with correct citation.</w:t>
      </w:r>
    </w:p>
    <w:p w14:paraId="1B5F39D7" w14:textId="77777777" w:rsidR="00074161" w:rsidRPr="00254728" w:rsidRDefault="00074161" w:rsidP="00254728">
      <w:pPr>
        <w:pStyle w:val="ListParagraph"/>
        <w:spacing w:before="100" w:beforeAutospacing="1" w:after="100" w:afterAutospacing="1"/>
        <w:ind w:left="0"/>
        <w:rPr>
          <w:rFonts w:cstheme="minorHAnsi"/>
        </w:rPr>
      </w:pPr>
    </w:p>
    <w:p w14:paraId="2F3AA5D4" w14:textId="77777777" w:rsidR="00074161" w:rsidRPr="00254728" w:rsidRDefault="00074161" w:rsidP="00254728">
      <w:pPr>
        <w:pStyle w:val="ListParagraph"/>
        <w:spacing w:before="100" w:beforeAutospacing="1" w:after="100" w:afterAutospacing="1"/>
        <w:ind w:left="0"/>
        <w:rPr>
          <w:rFonts w:cstheme="minorHAnsi"/>
        </w:rPr>
      </w:pPr>
      <w:r w:rsidRPr="00254728">
        <w:rPr>
          <w:rFonts w:cstheme="minorHAnsi"/>
        </w:rPr>
        <w:t>7</w:t>
      </w:r>
      <w:r w:rsidR="001B6BDA" w:rsidRPr="00254728">
        <w:rPr>
          <w:rFonts w:cstheme="minorHAnsi"/>
        </w:rPr>
        <w:t>,</w:t>
      </w:r>
      <w:r w:rsidRPr="00254728">
        <w:rPr>
          <w:rFonts w:cstheme="minorHAnsi"/>
        </w:rPr>
        <w:t xml:space="preserve"> </w:t>
      </w:r>
      <w:r w:rsidR="001B6BDA" w:rsidRPr="00254728">
        <w:rPr>
          <w:rFonts w:cstheme="minorHAnsi"/>
        </w:rPr>
        <w:t xml:space="preserve">8 </w:t>
      </w:r>
      <w:r w:rsidRPr="00254728">
        <w:rPr>
          <w:rFonts w:cstheme="minorHAnsi"/>
        </w:rPr>
        <w:t xml:space="preserve">&amp; </w:t>
      </w:r>
      <w:r w:rsidR="001B6BDA" w:rsidRPr="00254728">
        <w:rPr>
          <w:rFonts w:cstheme="minorHAnsi"/>
        </w:rPr>
        <w:t>9</w:t>
      </w:r>
      <w:r w:rsidRPr="00254728">
        <w:rPr>
          <w:rFonts w:cstheme="minorHAnsi"/>
        </w:rPr>
        <w:t xml:space="preserve"> deal with </w:t>
      </w:r>
      <w:r w:rsidR="001B6BDA" w:rsidRPr="00254728">
        <w:rPr>
          <w:rFonts w:cstheme="minorHAnsi"/>
        </w:rPr>
        <w:t>three</w:t>
      </w:r>
      <w:r w:rsidRPr="00254728">
        <w:rPr>
          <w:rFonts w:cstheme="minorHAnsi"/>
        </w:rPr>
        <w:t xml:space="preserve"> further issues in this area: the special abbreviations used </w:t>
      </w:r>
      <w:r w:rsidR="001B6BDA" w:rsidRPr="00254728">
        <w:rPr>
          <w:rFonts w:cstheme="minorHAnsi"/>
        </w:rPr>
        <w:t xml:space="preserve">in citations, </w:t>
      </w:r>
      <w:r w:rsidRPr="00254728">
        <w:rPr>
          <w:rFonts w:cstheme="minorHAnsi"/>
        </w:rPr>
        <w:t>giving secondary references</w:t>
      </w:r>
      <w:r w:rsidR="001B6BDA" w:rsidRPr="00254728">
        <w:rPr>
          <w:rFonts w:cstheme="minorHAnsi"/>
        </w:rPr>
        <w:t xml:space="preserve"> and internet references</w:t>
      </w:r>
      <w:r w:rsidRPr="00254728">
        <w:rPr>
          <w:rFonts w:cstheme="minorHAnsi"/>
        </w:rPr>
        <w:t>.</w:t>
      </w:r>
    </w:p>
    <w:p w14:paraId="77F87CBF" w14:textId="77777777" w:rsidR="00074161" w:rsidRPr="00254728" w:rsidRDefault="00074161" w:rsidP="00254728">
      <w:pPr>
        <w:pStyle w:val="ListParagraph"/>
        <w:spacing w:before="100" w:beforeAutospacing="1" w:after="100" w:afterAutospacing="1"/>
        <w:ind w:left="0"/>
        <w:rPr>
          <w:rFonts w:cstheme="minorHAnsi"/>
        </w:rPr>
      </w:pPr>
    </w:p>
    <w:p w14:paraId="12D69736" w14:textId="77777777" w:rsidR="00074161" w:rsidRDefault="001B6BDA" w:rsidP="00254728">
      <w:pPr>
        <w:pStyle w:val="ListParagraph"/>
        <w:spacing w:before="100" w:beforeAutospacing="1" w:after="100" w:afterAutospacing="1"/>
        <w:ind w:left="0"/>
        <w:rPr>
          <w:rFonts w:cstheme="minorHAnsi"/>
        </w:rPr>
      </w:pPr>
      <w:r w:rsidRPr="00254728">
        <w:rPr>
          <w:rFonts w:cstheme="minorHAnsi"/>
        </w:rPr>
        <w:lastRenderedPageBreak/>
        <w:t>10</w:t>
      </w:r>
      <w:r w:rsidR="00074161" w:rsidRPr="00254728">
        <w:rPr>
          <w:rFonts w:cstheme="minorHAnsi"/>
        </w:rPr>
        <w:t xml:space="preserve"> focuses on writing a list of references for the end of a paper. The example is of the Harvard system, which </w:t>
      </w:r>
      <w:r w:rsidRPr="00254728">
        <w:rPr>
          <w:rFonts w:cstheme="minorHAnsi"/>
        </w:rPr>
        <w:t>may</w:t>
      </w:r>
      <w:r w:rsidR="00074161" w:rsidRPr="00254728">
        <w:rPr>
          <w:rFonts w:cstheme="minorHAnsi"/>
        </w:rPr>
        <w:t xml:space="preserve"> not apply to all students</w:t>
      </w:r>
      <w:r w:rsidRPr="00254728">
        <w:rPr>
          <w:rFonts w:cstheme="minorHAnsi"/>
        </w:rPr>
        <w:t xml:space="preserve"> of Business</w:t>
      </w:r>
      <w:r w:rsidR="00074161" w:rsidRPr="00254728">
        <w:rPr>
          <w:rFonts w:cstheme="minorHAnsi"/>
        </w:rPr>
        <w:t>, but most aspects of this model are relevant to the other systems.</w:t>
      </w:r>
    </w:p>
    <w:p w14:paraId="3DDBECCD" w14:textId="77777777" w:rsidR="00A465C0" w:rsidRPr="00254728" w:rsidRDefault="00A465C0" w:rsidP="00254728">
      <w:pPr>
        <w:pStyle w:val="ListParagraph"/>
        <w:spacing w:before="100" w:beforeAutospacing="1" w:after="100" w:afterAutospacing="1"/>
        <w:ind w:left="0"/>
        <w:rPr>
          <w:rFonts w:cstheme="minorHAnsi"/>
        </w:rPr>
      </w:pPr>
    </w:p>
    <w:p w14:paraId="4D73B4C7" w14:textId="77777777" w:rsidR="001B6BDA" w:rsidRPr="00254728" w:rsidRDefault="001B6BDA" w:rsidP="00254728">
      <w:pPr>
        <w:pStyle w:val="ListParagraph"/>
        <w:spacing w:before="100" w:beforeAutospacing="1" w:after="100" w:afterAutospacing="1"/>
        <w:ind w:left="0"/>
        <w:rPr>
          <w:rFonts w:cstheme="minorHAnsi"/>
        </w:rPr>
      </w:pPr>
      <w:r w:rsidRPr="00254728">
        <w:rPr>
          <w:rFonts w:cstheme="minorHAnsi"/>
        </w:rPr>
        <w:t xml:space="preserve">Note that although this exercise introduces most basic features of referencing, many more types of sources </w:t>
      </w:r>
      <w:r w:rsidR="00D2171D" w:rsidRPr="00254728">
        <w:rPr>
          <w:rFonts w:cstheme="minorHAnsi"/>
        </w:rPr>
        <w:t xml:space="preserve">(e.g. oral testimony) </w:t>
      </w:r>
      <w:r w:rsidRPr="00254728">
        <w:rPr>
          <w:rFonts w:cstheme="minorHAnsi"/>
        </w:rPr>
        <w:t>may need to be referenced, which is why students need to use a comprehensive website for full details.</w:t>
      </w:r>
    </w:p>
    <w:p w14:paraId="6AEB1F0A" w14:textId="77777777" w:rsidR="00DA0AC1" w:rsidRPr="00254728" w:rsidRDefault="00DA0AC1" w:rsidP="00254728">
      <w:pPr>
        <w:pStyle w:val="ListParagraph"/>
        <w:spacing w:before="100" w:beforeAutospacing="1" w:after="100" w:afterAutospacing="1"/>
        <w:ind w:left="0"/>
        <w:rPr>
          <w:rFonts w:cstheme="minorHAnsi"/>
        </w:rPr>
      </w:pPr>
    </w:p>
    <w:p w14:paraId="3F67A1E3" w14:textId="1752F82E" w:rsidR="00DA0AC1" w:rsidRPr="00254728" w:rsidRDefault="00DA0AC1" w:rsidP="00254728">
      <w:pPr>
        <w:pStyle w:val="Heading2"/>
      </w:pPr>
      <w:bookmarkStart w:id="10" w:name="_Toc195540813"/>
      <w:r w:rsidRPr="00254728">
        <w:rPr>
          <w:rStyle w:val="SubtleEmphasis"/>
          <w:i w:val="0"/>
          <w:iCs w:val="0"/>
          <w:color w:val="2E74B5" w:themeColor="accent1" w:themeShade="BF"/>
        </w:rPr>
        <w:t>1.9 Co</w:t>
      </w:r>
      <w:r w:rsidR="001B6BDA" w:rsidRPr="00254728">
        <w:rPr>
          <w:rStyle w:val="SubtleEmphasis"/>
          <w:i w:val="0"/>
          <w:iCs w:val="0"/>
          <w:color w:val="2E74B5" w:themeColor="accent1" w:themeShade="BF"/>
        </w:rPr>
        <w:t>ntrasting</w:t>
      </w:r>
      <w:r w:rsidRPr="00254728">
        <w:rPr>
          <w:rStyle w:val="SubtleEmphasis"/>
          <w:i w:val="0"/>
          <w:iCs w:val="0"/>
          <w:color w:val="2E74B5" w:themeColor="accent1" w:themeShade="BF"/>
        </w:rPr>
        <w:t xml:space="preserve"> Sources</w:t>
      </w:r>
      <w:bookmarkEnd w:id="10"/>
    </w:p>
    <w:p w14:paraId="05BA547D" w14:textId="77777777" w:rsidR="00DA0AC1" w:rsidRPr="00254728" w:rsidRDefault="00DA0AC1" w:rsidP="00254728">
      <w:pPr>
        <w:pStyle w:val="ListParagraph"/>
        <w:spacing w:before="100" w:beforeAutospacing="1" w:after="100" w:afterAutospacing="1"/>
        <w:ind w:left="0"/>
        <w:rPr>
          <w:rFonts w:cstheme="minorHAnsi"/>
        </w:rPr>
      </w:pPr>
      <w:r w:rsidRPr="00254728">
        <w:rPr>
          <w:rFonts w:cstheme="minorHAnsi"/>
        </w:rPr>
        <w:t>This unit explains that in the introductory section of a paper it is usual to refer to the work of other writers on a topic. These writers may deal with different aspects of the same subject. Students are expected to follow this pattern in their own writing.</w:t>
      </w:r>
    </w:p>
    <w:p w14:paraId="5847FCC6" w14:textId="77777777" w:rsidR="00DA0AC1" w:rsidRPr="00254728" w:rsidRDefault="00DA0AC1" w:rsidP="00254728">
      <w:pPr>
        <w:pStyle w:val="ListParagraph"/>
        <w:spacing w:before="100" w:beforeAutospacing="1" w:after="100" w:afterAutospacing="1"/>
        <w:ind w:left="0"/>
        <w:rPr>
          <w:rFonts w:cstheme="minorHAnsi"/>
        </w:rPr>
      </w:pPr>
    </w:p>
    <w:p w14:paraId="5CB92F10" w14:textId="77777777" w:rsidR="00DA0AC1" w:rsidRPr="00254728" w:rsidRDefault="00DA0AC1" w:rsidP="00254728">
      <w:pPr>
        <w:pStyle w:val="ListParagraph"/>
        <w:spacing w:before="100" w:beforeAutospacing="1" w:after="100" w:afterAutospacing="1"/>
        <w:ind w:left="0"/>
        <w:rPr>
          <w:rFonts w:cstheme="minorHAnsi"/>
        </w:rPr>
      </w:pPr>
      <w:r w:rsidRPr="00254728">
        <w:rPr>
          <w:rFonts w:cstheme="minorHAnsi"/>
        </w:rPr>
        <w:t xml:space="preserve">1 gives an example of this format, </w:t>
      </w:r>
      <w:proofErr w:type="gramStart"/>
      <w:r w:rsidRPr="00254728">
        <w:rPr>
          <w:rFonts w:cstheme="minorHAnsi"/>
        </w:rPr>
        <w:t>on the subject of student</w:t>
      </w:r>
      <w:proofErr w:type="gramEnd"/>
      <w:r w:rsidRPr="00254728">
        <w:rPr>
          <w:rFonts w:cstheme="minorHAnsi"/>
        </w:rPr>
        <w:t xml:space="preserve"> expectations of higher education, which students are asked to analyse. As an introductory section this could be completed in pairs.</w:t>
      </w:r>
    </w:p>
    <w:p w14:paraId="474F71AC" w14:textId="77777777" w:rsidR="00DA0AC1" w:rsidRPr="00254728" w:rsidRDefault="00DA0AC1" w:rsidP="00254728">
      <w:pPr>
        <w:pStyle w:val="ListParagraph"/>
        <w:spacing w:before="100" w:beforeAutospacing="1" w:after="100" w:afterAutospacing="1"/>
        <w:ind w:left="0"/>
        <w:rPr>
          <w:rFonts w:cstheme="minorHAnsi"/>
        </w:rPr>
      </w:pPr>
    </w:p>
    <w:p w14:paraId="4DC8ACCC" w14:textId="77777777" w:rsidR="00DA0AC1" w:rsidRPr="00254728" w:rsidRDefault="00DA0AC1" w:rsidP="00254728">
      <w:pPr>
        <w:pStyle w:val="ListParagraph"/>
        <w:spacing w:before="100" w:beforeAutospacing="1" w:after="100" w:afterAutospacing="1"/>
        <w:ind w:left="0"/>
        <w:rPr>
          <w:rFonts w:cstheme="minorHAnsi"/>
        </w:rPr>
      </w:pPr>
      <w:r w:rsidRPr="00254728">
        <w:rPr>
          <w:rFonts w:cstheme="minorHAnsi"/>
        </w:rPr>
        <w:t xml:space="preserve">2 presents a series of contrasting short texts on </w:t>
      </w:r>
      <w:r w:rsidR="00CB421E" w:rsidRPr="00254728">
        <w:rPr>
          <w:rFonts w:cstheme="minorHAnsi"/>
        </w:rPr>
        <w:t>the gender pay gap</w:t>
      </w:r>
      <w:r w:rsidRPr="00254728">
        <w:rPr>
          <w:rFonts w:cstheme="minorHAnsi"/>
        </w:rPr>
        <w:t xml:space="preserve">. The exercise </w:t>
      </w:r>
      <w:r w:rsidR="00B912F0" w:rsidRPr="00254728">
        <w:rPr>
          <w:rFonts w:cstheme="minorHAnsi"/>
        </w:rPr>
        <w:t xml:space="preserve">looks at the way the differing views are summarised in </w:t>
      </w:r>
      <w:r w:rsidR="00CB421E" w:rsidRPr="00254728">
        <w:rPr>
          <w:rFonts w:cstheme="minorHAnsi"/>
        </w:rPr>
        <w:t xml:space="preserve">the third text. </w:t>
      </w:r>
    </w:p>
    <w:p w14:paraId="2699FBBB" w14:textId="77777777" w:rsidR="00B912F0" w:rsidRPr="00254728" w:rsidRDefault="00B912F0" w:rsidP="00254728">
      <w:pPr>
        <w:pStyle w:val="ListParagraph"/>
        <w:spacing w:before="100" w:beforeAutospacing="1" w:after="100" w:afterAutospacing="1"/>
        <w:ind w:left="0"/>
        <w:rPr>
          <w:rFonts w:cstheme="minorHAnsi"/>
        </w:rPr>
      </w:pPr>
    </w:p>
    <w:p w14:paraId="7C5B04CE" w14:textId="77777777" w:rsidR="00B912F0" w:rsidRPr="00254728" w:rsidRDefault="00B912F0" w:rsidP="00254728">
      <w:pPr>
        <w:pStyle w:val="ListParagraph"/>
        <w:spacing w:before="100" w:beforeAutospacing="1" w:after="100" w:afterAutospacing="1"/>
        <w:ind w:left="0"/>
        <w:rPr>
          <w:rFonts w:cstheme="minorHAnsi"/>
        </w:rPr>
      </w:pPr>
      <w:r w:rsidRPr="00254728">
        <w:rPr>
          <w:rFonts w:cstheme="minorHAnsi"/>
        </w:rPr>
        <w:t xml:space="preserve">3 involves reading </w:t>
      </w:r>
      <w:r w:rsidR="00CB421E" w:rsidRPr="00254728">
        <w:rPr>
          <w:rFonts w:cstheme="minorHAnsi"/>
        </w:rPr>
        <w:t xml:space="preserve">three texts </w:t>
      </w:r>
      <w:proofErr w:type="gramStart"/>
      <w:r w:rsidR="00CB421E" w:rsidRPr="00254728">
        <w:rPr>
          <w:rFonts w:cstheme="minorHAnsi"/>
        </w:rPr>
        <w:t>on the subject of globalisation</w:t>
      </w:r>
      <w:proofErr w:type="gramEnd"/>
      <w:r w:rsidR="00CB421E" w:rsidRPr="00254728">
        <w:rPr>
          <w:rFonts w:cstheme="minorHAnsi"/>
        </w:rPr>
        <w:t xml:space="preserve"> and then writing a paragraph which contrasts the different viewpoints. </w:t>
      </w:r>
      <w:r w:rsidRPr="00254728">
        <w:rPr>
          <w:rFonts w:cstheme="minorHAnsi"/>
        </w:rPr>
        <w:t xml:space="preserve">Before the writing task is attempted students must fully understand texts </w:t>
      </w:r>
      <w:r w:rsidR="00CB421E" w:rsidRPr="00254728">
        <w:rPr>
          <w:rFonts w:cstheme="minorHAnsi"/>
        </w:rPr>
        <w:t>3</w:t>
      </w:r>
      <w:r w:rsidRPr="00254728">
        <w:rPr>
          <w:rFonts w:cstheme="minorHAnsi"/>
        </w:rPr>
        <w:t xml:space="preserve">.1 - </w:t>
      </w:r>
      <w:r w:rsidR="00CB421E" w:rsidRPr="00254728">
        <w:rPr>
          <w:rFonts w:cstheme="minorHAnsi"/>
        </w:rPr>
        <w:t>3</w:t>
      </w:r>
      <w:r w:rsidRPr="00254728">
        <w:rPr>
          <w:rFonts w:cstheme="minorHAnsi"/>
        </w:rPr>
        <w:t>.3, so it might be worth setting up groups of three to discuss each text in turn. The writing can then be done individually.</w:t>
      </w:r>
    </w:p>
    <w:p w14:paraId="4AD444CD" w14:textId="77777777" w:rsidR="00805242" w:rsidRPr="00254728" w:rsidRDefault="00805242" w:rsidP="00254728">
      <w:pPr>
        <w:pStyle w:val="ListParagraph"/>
        <w:spacing w:before="100" w:beforeAutospacing="1" w:after="100" w:afterAutospacing="1"/>
        <w:ind w:left="0"/>
        <w:rPr>
          <w:rFonts w:cstheme="minorHAnsi"/>
        </w:rPr>
      </w:pPr>
    </w:p>
    <w:p w14:paraId="260E6A5F" w14:textId="10FFE9F9" w:rsidR="009B116D" w:rsidRPr="00254728" w:rsidRDefault="00805242" w:rsidP="00254728">
      <w:pPr>
        <w:pStyle w:val="Heading2"/>
      </w:pPr>
      <w:bookmarkStart w:id="11" w:name="_Toc195540814"/>
      <w:r w:rsidRPr="00254728">
        <w:t>1.10 Organising Paragraphs</w:t>
      </w:r>
      <w:bookmarkEnd w:id="11"/>
    </w:p>
    <w:p w14:paraId="12138E2A" w14:textId="77777777" w:rsidR="00805242" w:rsidRPr="00254728" w:rsidRDefault="00805242" w:rsidP="00254728">
      <w:pPr>
        <w:pStyle w:val="ListParagraph"/>
        <w:spacing w:before="100" w:beforeAutospacing="1" w:after="100" w:afterAutospacing="1"/>
        <w:ind w:left="0"/>
        <w:rPr>
          <w:rFonts w:cstheme="minorHAnsi"/>
        </w:rPr>
      </w:pPr>
      <w:r w:rsidRPr="00254728">
        <w:rPr>
          <w:rFonts w:cstheme="minorHAnsi"/>
        </w:rPr>
        <w:t xml:space="preserve">Paragraphs were briefly introduced in Unit 1.1, and here </w:t>
      </w:r>
      <w:r w:rsidR="008924D8" w:rsidRPr="00254728">
        <w:rPr>
          <w:rFonts w:cstheme="minorHAnsi"/>
        </w:rPr>
        <w:t>the focus is on</w:t>
      </w:r>
      <w:r w:rsidRPr="00254728">
        <w:rPr>
          <w:rFonts w:cstheme="minorHAnsi"/>
        </w:rPr>
        <w:t xml:space="preserve"> their organisation. Students write more coherently if they think in terms of building an argument in a series of well-linked paragraphs.</w:t>
      </w:r>
    </w:p>
    <w:p w14:paraId="134197F5" w14:textId="77777777" w:rsidR="00805242" w:rsidRPr="00254728" w:rsidRDefault="00805242" w:rsidP="00254728">
      <w:pPr>
        <w:pStyle w:val="ListParagraph"/>
        <w:spacing w:before="100" w:beforeAutospacing="1" w:after="100" w:afterAutospacing="1"/>
        <w:ind w:left="0"/>
        <w:rPr>
          <w:rFonts w:cstheme="minorHAnsi"/>
        </w:rPr>
      </w:pPr>
    </w:p>
    <w:p w14:paraId="566F5C68" w14:textId="71F4A217" w:rsidR="00805242" w:rsidRPr="00254728" w:rsidRDefault="00805242" w:rsidP="00254728">
      <w:pPr>
        <w:pStyle w:val="ListParagraph"/>
        <w:spacing w:before="100" w:beforeAutospacing="1" w:after="100" w:afterAutospacing="1"/>
        <w:ind w:left="0"/>
        <w:rPr>
          <w:rFonts w:cstheme="minorHAnsi"/>
        </w:rPr>
      </w:pPr>
      <w:r w:rsidRPr="00254728">
        <w:rPr>
          <w:rFonts w:cstheme="minorHAnsi"/>
        </w:rPr>
        <w:t>1 analyses an example paragraph</w:t>
      </w:r>
      <w:r w:rsidR="00CB421E" w:rsidRPr="00254728">
        <w:rPr>
          <w:rFonts w:cstheme="minorHAnsi"/>
        </w:rPr>
        <w:t xml:space="preserve"> on the topic of decentralisation</w:t>
      </w:r>
      <w:r w:rsidR="000E142C" w:rsidRPr="00254728">
        <w:rPr>
          <w:rFonts w:cstheme="minorHAnsi"/>
        </w:rPr>
        <w:t xml:space="preserve">, but it should be explained that paragraphs can consist of many different sentence types - as shown in </w:t>
      </w:r>
      <w:r w:rsidR="00A465C0">
        <w:rPr>
          <w:rFonts w:cstheme="minorHAnsi"/>
        </w:rPr>
        <w:t>(</w:t>
      </w:r>
      <w:r w:rsidR="000E142C" w:rsidRPr="00254728">
        <w:rPr>
          <w:rFonts w:cstheme="minorHAnsi"/>
        </w:rPr>
        <w:t xml:space="preserve">2) and </w:t>
      </w:r>
      <w:r w:rsidR="00A465C0">
        <w:rPr>
          <w:rFonts w:cstheme="minorHAnsi"/>
        </w:rPr>
        <w:t>(</w:t>
      </w:r>
      <w:r w:rsidR="000E142C" w:rsidRPr="00254728">
        <w:rPr>
          <w:rFonts w:cstheme="minorHAnsi"/>
        </w:rPr>
        <w:t>3).</w:t>
      </w:r>
    </w:p>
    <w:p w14:paraId="0938E9C9" w14:textId="77777777" w:rsidR="000E142C" w:rsidRPr="00254728" w:rsidRDefault="000E142C" w:rsidP="00254728">
      <w:pPr>
        <w:pStyle w:val="ListParagraph"/>
        <w:spacing w:before="100" w:beforeAutospacing="1" w:after="100" w:afterAutospacing="1"/>
        <w:ind w:left="0"/>
        <w:rPr>
          <w:rFonts w:cstheme="minorHAnsi"/>
        </w:rPr>
      </w:pPr>
    </w:p>
    <w:p w14:paraId="676D7BFD" w14:textId="7ED19BDB" w:rsidR="000E142C" w:rsidRPr="00254728" w:rsidRDefault="000E142C" w:rsidP="00254728">
      <w:pPr>
        <w:pStyle w:val="ListParagraph"/>
        <w:spacing w:before="100" w:beforeAutospacing="1" w:after="100" w:afterAutospacing="1"/>
        <w:ind w:left="0"/>
        <w:rPr>
          <w:rFonts w:cstheme="minorHAnsi"/>
        </w:rPr>
      </w:pPr>
      <w:r w:rsidRPr="00254728">
        <w:rPr>
          <w:rFonts w:cstheme="minorHAnsi"/>
        </w:rPr>
        <w:t xml:space="preserve">2 &amp; 3 both use paragraphs on the </w:t>
      </w:r>
      <w:r w:rsidR="00CB421E" w:rsidRPr="00254728">
        <w:rPr>
          <w:rFonts w:cstheme="minorHAnsi"/>
        </w:rPr>
        <w:t xml:space="preserve">same </w:t>
      </w:r>
      <w:r w:rsidRPr="00254728">
        <w:rPr>
          <w:rFonts w:cstheme="minorHAnsi"/>
        </w:rPr>
        <w:t xml:space="preserve">subject of </w:t>
      </w:r>
      <w:r w:rsidR="00CB421E" w:rsidRPr="00254728">
        <w:rPr>
          <w:rFonts w:cstheme="minorHAnsi"/>
        </w:rPr>
        <w:t>government decentralisation (i</w:t>
      </w:r>
      <w:r w:rsidRPr="00254728">
        <w:rPr>
          <w:rFonts w:cstheme="minorHAnsi"/>
        </w:rPr>
        <w:t>t may be necessary to explain this concept to some students</w:t>
      </w:r>
      <w:r w:rsidR="00CB421E" w:rsidRPr="00254728">
        <w:rPr>
          <w:rFonts w:cstheme="minorHAnsi"/>
        </w:rPr>
        <w:t>)</w:t>
      </w:r>
      <w:r w:rsidRPr="00254728">
        <w:rPr>
          <w:rFonts w:cstheme="minorHAnsi"/>
        </w:rPr>
        <w:t xml:space="preserve">. In </w:t>
      </w:r>
      <w:r w:rsidR="00A465C0">
        <w:rPr>
          <w:rFonts w:cstheme="minorHAnsi"/>
        </w:rPr>
        <w:t>(</w:t>
      </w:r>
      <w:r w:rsidRPr="00254728">
        <w:rPr>
          <w:rFonts w:cstheme="minorHAnsi"/>
        </w:rPr>
        <w:t xml:space="preserve">2) students </w:t>
      </w:r>
      <w:proofErr w:type="gramStart"/>
      <w:r w:rsidRPr="00254728">
        <w:rPr>
          <w:rFonts w:cstheme="minorHAnsi"/>
        </w:rPr>
        <w:t>have to</w:t>
      </w:r>
      <w:proofErr w:type="gramEnd"/>
      <w:r w:rsidRPr="00254728">
        <w:rPr>
          <w:rFonts w:cstheme="minorHAnsi"/>
        </w:rPr>
        <w:t xml:space="preserve"> organise the structure of the paragraph by thinking about the function of each sentence. In </w:t>
      </w:r>
      <w:r w:rsidR="00A465C0">
        <w:rPr>
          <w:rFonts w:cstheme="minorHAnsi"/>
        </w:rPr>
        <w:t>(</w:t>
      </w:r>
      <w:r w:rsidRPr="00254728">
        <w:rPr>
          <w:rFonts w:cstheme="minorHAnsi"/>
        </w:rPr>
        <w:t xml:space="preserve">3) they </w:t>
      </w:r>
      <w:proofErr w:type="gramStart"/>
      <w:r w:rsidRPr="00254728">
        <w:rPr>
          <w:rFonts w:cstheme="minorHAnsi"/>
        </w:rPr>
        <w:t>have to</w:t>
      </w:r>
      <w:proofErr w:type="gramEnd"/>
      <w:r w:rsidRPr="00254728">
        <w:rPr>
          <w:rFonts w:cstheme="minorHAnsi"/>
        </w:rPr>
        <w:t xml:space="preserve"> find the </w:t>
      </w:r>
      <w:r w:rsidR="00A465C0" w:rsidRPr="00254728">
        <w:rPr>
          <w:rFonts w:cstheme="minorHAnsi"/>
        </w:rPr>
        <w:t>functions and</w:t>
      </w:r>
      <w:r w:rsidRPr="00254728">
        <w:rPr>
          <w:rFonts w:cstheme="minorHAnsi"/>
        </w:rPr>
        <w:t xml:space="preserve"> also identify the cohesion of the paragraph.</w:t>
      </w:r>
    </w:p>
    <w:p w14:paraId="6E3A8D0C" w14:textId="77777777" w:rsidR="00CB421E" w:rsidRPr="00254728" w:rsidRDefault="00CB421E" w:rsidP="00254728">
      <w:pPr>
        <w:pStyle w:val="ListParagraph"/>
        <w:spacing w:before="100" w:beforeAutospacing="1" w:after="100" w:afterAutospacing="1"/>
        <w:ind w:left="0"/>
        <w:rPr>
          <w:rFonts w:cstheme="minorHAnsi"/>
        </w:rPr>
      </w:pPr>
    </w:p>
    <w:p w14:paraId="5741F407" w14:textId="77777777" w:rsidR="00CB421E" w:rsidRDefault="00CB421E" w:rsidP="00254728">
      <w:pPr>
        <w:pStyle w:val="ListParagraph"/>
        <w:spacing w:before="100" w:beforeAutospacing="1" w:after="100" w:afterAutospacing="1"/>
        <w:ind w:left="0"/>
        <w:rPr>
          <w:rFonts w:cstheme="minorHAnsi"/>
        </w:rPr>
      </w:pPr>
      <w:r w:rsidRPr="00254728">
        <w:rPr>
          <w:rFonts w:cstheme="minorHAnsi"/>
        </w:rPr>
        <w:t>4 revises this work by presenting the full text and asking students to suggest suitable titles and subtitles</w:t>
      </w:r>
      <w:r w:rsidR="00B630E2" w:rsidRPr="00254728">
        <w:rPr>
          <w:rFonts w:cstheme="minorHAnsi"/>
        </w:rPr>
        <w:t>.</w:t>
      </w:r>
    </w:p>
    <w:p w14:paraId="3EC56B5D" w14:textId="77777777" w:rsidR="00A465C0" w:rsidRPr="00254728" w:rsidRDefault="00A465C0" w:rsidP="00254728">
      <w:pPr>
        <w:pStyle w:val="ListParagraph"/>
        <w:spacing w:before="100" w:beforeAutospacing="1" w:after="100" w:afterAutospacing="1"/>
        <w:ind w:left="0"/>
        <w:rPr>
          <w:rFonts w:cstheme="minorHAnsi"/>
        </w:rPr>
      </w:pPr>
    </w:p>
    <w:p w14:paraId="183B9553" w14:textId="77777777" w:rsidR="008924D8" w:rsidRPr="00254728" w:rsidRDefault="00CB421E" w:rsidP="00254728">
      <w:pPr>
        <w:pStyle w:val="ListParagraph"/>
        <w:spacing w:before="100" w:beforeAutospacing="1" w:after="100" w:afterAutospacing="1"/>
        <w:ind w:left="0"/>
        <w:rPr>
          <w:rFonts w:cstheme="minorHAnsi"/>
        </w:rPr>
      </w:pPr>
      <w:r w:rsidRPr="00254728">
        <w:rPr>
          <w:rFonts w:cstheme="minorHAnsi"/>
        </w:rPr>
        <w:t>5</w:t>
      </w:r>
      <w:r w:rsidR="008924D8" w:rsidRPr="00254728">
        <w:rPr>
          <w:rFonts w:cstheme="minorHAnsi"/>
        </w:rPr>
        <w:t xml:space="preserve"> gives phrases for starting paragraphs.</w:t>
      </w:r>
    </w:p>
    <w:p w14:paraId="40DC5064" w14:textId="77777777" w:rsidR="008924D8" w:rsidRPr="00254728" w:rsidRDefault="008924D8" w:rsidP="00254728">
      <w:pPr>
        <w:pStyle w:val="ListParagraph"/>
        <w:spacing w:before="100" w:beforeAutospacing="1" w:after="100" w:afterAutospacing="1"/>
        <w:ind w:left="0"/>
        <w:rPr>
          <w:rFonts w:cstheme="minorHAnsi"/>
        </w:rPr>
      </w:pPr>
    </w:p>
    <w:p w14:paraId="5F04F1DB" w14:textId="77777777" w:rsidR="008924D8" w:rsidRPr="00254728" w:rsidRDefault="00B630E2" w:rsidP="00254728">
      <w:pPr>
        <w:pStyle w:val="ListParagraph"/>
        <w:spacing w:before="100" w:beforeAutospacing="1" w:after="100" w:afterAutospacing="1"/>
        <w:ind w:left="0"/>
        <w:rPr>
          <w:rFonts w:cstheme="minorHAnsi"/>
        </w:rPr>
      </w:pPr>
      <w:r w:rsidRPr="00254728">
        <w:rPr>
          <w:rFonts w:cstheme="minorHAnsi"/>
        </w:rPr>
        <w:t>6</w:t>
      </w:r>
      <w:r w:rsidR="008924D8" w:rsidRPr="00254728">
        <w:rPr>
          <w:rFonts w:cstheme="minorHAnsi"/>
        </w:rPr>
        <w:t xml:space="preserve"> asks students to write two paragraphs</w:t>
      </w:r>
      <w:r w:rsidRPr="00254728">
        <w:rPr>
          <w:rFonts w:cstheme="minorHAnsi"/>
        </w:rPr>
        <w:t xml:space="preserve"> on trams</w:t>
      </w:r>
      <w:r w:rsidR="008924D8" w:rsidRPr="00254728">
        <w:rPr>
          <w:rFonts w:cstheme="minorHAnsi"/>
        </w:rPr>
        <w:t>, using the notes, to practice organising their structure using conjunctions</w:t>
      </w:r>
      <w:r w:rsidRPr="00254728">
        <w:rPr>
          <w:rFonts w:cstheme="minorHAnsi"/>
        </w:rPr>
        <w:t xml:space="preserve"> and other phrases</w:t>
      </w:r>
      <w:r w:rsidR="008924D8" w:rsidRPr="00254728">
        <w:rPr>
          <w:rFonts w:cstheme="minorHAnsi"/>
        </w:rPr>
        <w:t xml:space="preserve">.  </w:t>
      </w:r>
    </w:p>
    <w:p w14:paraId="5BBF3D1E" w14:textId="77777777" w:rsidR="008924D8" w:rsidRPr="00254728" w:rsidRDefault="008924D8" w:rsidP="00254728">
      <w:pPr>
        <w:pStyle w:val="ListParagraph"/>
        <w:spacing w:before="100" w:beforeAutospacing="1" w:after="100" w:afterAutospacing="1"/>
        <w:ind w:left="0"/>
        <w:rPr>
          <w:rFonts w:cstheme="minorHAnsi"/>
        </w:rPr>
      </w:pPr>
    </w:p>
    <w:p w14:paraId="41093212" w14:textId="1872A8E2" w:rsidR="008924D8" w:rsidRPr="00254728" w:rsidRDefault="008924D8" w:rsidP="00254728">
      <w:pPr>
        <w:pStyle w:val="Heading2"/>
      </w:pPr>
      <w:bookmarkStart w:id="12" w:name="_Toc195540815"/>
      <w:r w:rsidRPr="00254728">
        <w:t>1.11 Introductions and Conclusions</w:t>
      </w:r>
      <w:bookmarkEnd w:id="12"/>
    </w:p>
    <w:p w14:paraId="18D2C25F" w14:textId="77777777" w:rsidR="008924D8" w:rsidRPr="00254728" w:rsidRDefault="008924D8" w:rsidP="00254728">
      <w:pPr>
        <w:pStyle w:val="ListParagraph"/>
        <w:spacing w:before="100" w:beforeAutospacing="1" w:after="100" w:afterAutospacing="1"/>
        <w:ind w:left="0"/>
        <w:rPr>
          <w:rFonts w:cstheme="minorHAnsi"/>
        </w:rPr>
      </w:pPr>
      <w:r w:rsidRPr="00254728">
        <w:rPr>
          <w:rFonts w:cstheme="minorHAnsi"/>
        </w:rPr>
        <w:t xml:space="preserve">Unit 1.5 discussed the space needed for introductions and conclusions. Here the aim is to clarify the components </w:t>
      </w:r>
      <w:r w:rsidR="001D11CA" w:rsidRPr="00254728">
        <w:rPr>
          <w:rFonts w:cstheme="minorHAnsi"/>
        </w:rPr>
        <w:t>generally</w:t>
      </w:r>
      <w:r w:rsidRPr="00254728">
        <w:rPr>
          <w:rFonts w:cstheme="minorHAnsi"/>
        </w:rPr>
        <w:t xml:space="preserve"> found in these sections of an essay, along with </w:t>
      </w:r>
      <w:r w:rsidR="00D2171D" w:rsidRPr="00254728">
        <w:rPr>
          <w:rFonts w:cstheme="minorHAnsi"/>
        </w:rPr>
        <w:t xml:space="preserve">the </w:t>
      </w:r>
      <w:r w:rsidR="001D11CA" w:rsidRPr="00254728">
        <w:rPr>
          <w:rFonts w:cstheme="minorHAnsi"/>
        </w:rPr>
        <w:t>standard order in which they are presented. However, it should be explained that there is no ‘normal’ format, and much will depend on the length and purpose of the paper.</w:t>
      </w:r>
      <w:r w:rsidR="008A60AA" w:rsidRPr="00254728">
        <w:rPr>
          <w:rFonts w:cstheme="minorHAnsi"/>
        </w:rPr>
        <w:t xml:space="preserve"> It is worth reminding students that for coursework introductions are normally written after the main body is completed.</w:t>
      </w:r>
    </w:p>
    <w:p w14:paraId="68776437" w14:textId="77777777" w:rsidR="001D615A" w:rsidRPr="00254728" w:rsidRDefault="001D615A" w:rsidP="00254728">
      <w:pPr>
        <w:pStyle w:val="ListParagraph"/>
        <w:spacing w:before="100" w:beforeAutospacing="1" w:after="100" w:afterAutospacing="1"/>
        <w:ind w:left="0"/>
        <w:rPr>
          <w:rFonts w:cstheme="minorHAnsi"/>
        </w:rPr>
      </w:pPr>
    </w:p>
    <w:p w14:paraId="474C8A8A" w14:textId="36B4A182" w:rsidR="001D11CA" w:rsidRPr="00254728" w:rsidRDefault="001D11CA" w:rsidP="00254728">
      <w:pPr>
        <w:pStyle w:val="ListParagraph"/>
        <w:spacing w:before="100" w:beforeAutospacing="1" w:after="100" w:afterAutospacing="1"/>
        <w:ind w:left="0"/>
        <w:rPr>
          <w:rFonts w:cstheme="minorHAnsi"/>
        </w:rPr>
      </w:pPr>
      <w:r w:rsidRPr="00254728">
        <w:rPr>
          <w:rFonts w:cstheme="minorHAnsi"/>
        </w:rPr>
        <w:t xml:space="preserve">1 a) is best completed in pairs, to give opportunity for discussion. Part </w:t>
      </w:r>
      <w:r w:rsidR="00A465C0">
        <w:rPr>
          <w:rFonts w:cstheme="minorHAnsi"/>
        </w:rPr>
        <w:t>(</w:t>
      </w:r>
      <w:r w:rsidRPr="00254728">
        <w:rPr>
          <w:rFonts w:cstheme="minorHAnsi"/>
        </w:rPr>
        <w:t>b) may be better studied individually</w:t>
      </w:r>
      <w:r w:rsidR="00B630E2" w:rsidRPr="00254728">
        <w:rPr>
          <w:rFonts w:cstheme="minorHAnsi"/>
        </w:rPr>
        <w:t xml:space="preserve"> at </w:t>
      </w:r>
      <w:proofErr w:type="gramStart"/>
      <w:r w:rsidR="00B630E2" w:rsidRPr="00254728">
        <w:rPr>
          <w:rFonts w:cstheme="minorHAnsi"/>
        </w:rPr>
        <w:t>first, and</w:t>
      </w:r>
      <w:proofErr w:type="gramEnd"/>
      <w:r w:rsidR="00B630E2" w:rsidRPr="00254728">
        <w:rPr>
          <w:rFonts w:cstheme="minorHAnsi"/>
        </w:rPr>
        <w:t xml:space="preserve"> then discussed by the whole class</w:t>
      </w:r>
      <w:r w:rsidRPr="00254728">
        <w:rPr>
          <w:rFonts w:cstheme="minorHAnsi"/>
        </w:rPr>
        <w:t>.</w:t>
      </w:r>
    </w:p>
    <w:p w14:paraId="5E6BB3F0" w14:textId="77777777" w:rsidR="001D11CA" w:rsidRPr="00254728" w:rsidRDefault="001D11CA" w:rsidP="00254728">
      <w:pPr>
        <w:pStyle w:val="ListParagraph"/>
        <w:spacing w:before="100" w:beforeAutospacing="1" w:after="100" w:afterAutospacing="1"/>
        <w:ind w:left="0"/>
        <w:rPr>
          <w:rFonts w:cstheme="minorHAnsi"/>
        </w:rPr>
      </w:pPr>
    </w:p>
    <w:p w14:paraId="64E2D5ED" w14:textId="77777777" w:rsidR="001D11CA" w:rsidRPr="00254728" w:rsidRDefault="001D11CA" w:rsidP="00254728">
      <w:pPr>
        <w:pStyle w:val="ListParagraph"/>
        <w:spacing w:before="100" w:beforeAutospacing="1" w:after="100" w:afterAutospacing="1"/>
        <w:ind w:left="0"/>
        <w:rPr>
          <w:rFonts w:cstheme="minorHAnsi"/>
        </w:rPr>
      </w:pPr>
      <w:r w:rsidRPr="00254728">
        <w:rPr>
          <w:rFonts w:cstheme="minorHAnsi"/>
        </w:rPr>
        <w:t>2 gives an example introduction, containing seven components generally found in introductions. Again, it should be stressed that not every essay introduction will contain all of these.</w:t>
      </w:r>
    </w:p>
    <w:p w14:paraId="6D35D9D5" w14:textId="77777777" w:rsidR="001D11CA" w:rsidRPr="00254728" w:rsidRDefault="001D11CA" w:rsidP="00254728">
      <w:pPr>
        <w:pStyle w:val="ListParagraph"/>
        <w:spacing w:before="100" w:beforeAutospacing="1" w:after="100" w:afterAutospacing="1"/>
        <w:ind w:left="0"/>
        <w:rPr>
          <w:rFonts w:cstheme="minorHAnsi"/>
        </w:rPr>
      </w:pPr>
    </w:p>
    <w:p w14:paraId="45F2C06E" w14:textId="77777777" w:rsidR="001D11CA" w:rsidRPr="00254728" w:rsidRDefault="001D11CA" w:rsidP="00254728">
      <w:pPr>
        <w:pStyle w:val="ListParagraph"/>
        <w:spacing w:before="100" w:beforeAutospacing="1" w:after="100" w:afterAutospacing="1"/>
        <w:ind w:left="0"/>
        <w:rPr>
          <w:rFonts w:cstheme="minorHAnsi"/>
        </w:rPr>
      </w:pPr>
      <w:r w:rsidRPr="00254728">
        <w:rPr>
          <w:rFonts w:cstheme="minorHAnsi"/>
        </w:rPr>
        <w:t>3 deals with a common issue - getting started on writing. By practising with some of these titles (or others selected by the teacher) this difficulty may be overcome.</w:t>
      </w:r>
      <w:r w:rsidR="00B630E2" w:rsidRPr="00254728">
        <w:rPr>
          <w:rFonts w:cstheme="minorHAnsi"/>
        </w:rPr>
        <w:t xml:space="preserve"> Get students to compare their sentences and criticise </w:t>
      </w:r>
      <w:proofErr w:type="spellStart"/>
      <w:r w:rsidR="00B630E2" w:rsidRPr="00254728">
        <w:rPr>
          <w:rFonts w:cstheme="minorHAnsi"/>
        </w:rPr>
        <w:t>each others</w:t>
      </w:r>
      <w:r w:rsidR="00D2171D" w:rsidRPr="00254728">
        <w:rPr>
          <w:rFonts w:cstheme="minorHAnsi"/>
        </w:rPr>
        <w:t>’</w:t>
      </w:r>
      <w:proofErr w:type="spellEnd"/>
      <w:r w:rsidR="00B630E2" w:rsidRPr="00254728">
        <w:rPr>
          <w:rFonts w:cstheme="minorHAnsi"/>
        </w:rPr>
        <w:t xml:space="preserve"> suggestions.</w:t>
      </w:r>
    </w:p>
    <w:p w14:paraId="0CCD2623" w14:textId="77777777" w:rsidR="001D11CA" w:rsidRPr="00254728" w:rsidRDefault="001D11CA" w:rsidP="00254728">
      <w:pPr>
        <w:pStyle w:val="ListParagraph"/>
        <w:spacing w:before="100" w:beforeAutospacing="1" w:after="100" w:afterAutospacing="1"/>
        <w:ind w:left="0"/>
        <w:rPr>
          <w:rFonts w:cstheme="minorHAnsi"/>
        </w:rPr>
      </w:pPr>
    </w:p>
    <w:p w14:paraId="353CCEF4" w14:textId="77777777" w:rsidR="00B630E2" w:rsidRPr="00254728" w:rsidRDefault="00B630E2" w:rsidP="00254728">
      <w:pPr>
        <w:pStyle w:val="ListParagraph"/>
        <w:spacing w:before="100" w:beforeAutospacing="1" w:after="100" w:afterAutospacing="1"/>
        <w:ind w:left="0"/>
        <w:rPr>
          <w:rFonts w:cstheme="minorHAnsi"/>
        </w:rPr>
      </w:pPr>
      <w:r w:rsidRPr="00254728">
        <w:rPr>
          <w:rFonts w:cstheme="minorHAnsi"/>
        </w:rPr>
        <w:t xml:space="preserve">4 practises these guidelines by asking students to write a short introduction. Note that it may be necessary to </w:t>
      </w:r>
      <w:r w:rsidR="00D2171D" w:rsidRPr="00254728">
        <w:rPr>
          <w:rFonts w:cstheme="minorHAnsi"/>
        </w:rPr>
        <w:t>introduce</w:t>
      </w:r>
      <w:r w:rsidRPr="00254728">
        <w:rPr>
          <w:rFonts w:cstheme="minorHAnsi"/>
        </w:rPr>
        <w:t xml:space="preserve"> the topic of state control in class for a short time.</w:t>
      </w:r>
    </w:p>
    <w:p w14:paraId="78DC2FFE" w14:textId="77777777" w:rsidR="00B630E2" w:rsidRPr="00254728" w:rsidRDefault="00B630E2" w:rsidP="00254728">
      <w:pPr>
        <w:pStyle w:val="ListParagraph"/>
        <w:spacing w:before="100" w:beforeAutospacing="1" w:after="100" w:afterAutospacing="1"/>
        <w:ind w:left="0"/>
        <w:rPr>
          <w:rFonts w:cstheme="minorHAnsi"/>
        </w:rPr>
      </w:pPr>
    </w:p>
    <w:p w14:paraId="322A1CCF" w14:textId="7DDD26A9" w:rsidR="001D11CA" w:rsidRPr="00254728" w:rsidRDefault="00B630E2" w:rsidP="00254728">
      <w:pPr>
        <w:pStyle w:val="ListParagraph"/>
        <w:spacing w:before="100" w:beforeAutospacing="1" w:after="100" w:afterAutospacing="1"/>
        <w:ind w:left="0"/>
        <w:rPr>
          <w:rFonts w:cstheme="minorHAnsi"/>
        </w:rPr>
      </w:pPr>
      <w:r w:rsidRPr="00254728">
        <w:rPr>
          <w:rFonts w:cstheme="minorHAnsi"/>
        </w:rPr>
        <w:t>5 &amp; 6</w:t>
      </w:r>
      <w:r w:rsidR="001D11CA" w:rsidRPr="00254728">
        <w:rPr>
          <w:rFonts w:cstheme="minorHAnsi"/>
        </w:rPr>
        <w:t xml:space="preserve"> follow the same pattern as </w:t>
      </w:r>
      <w:r w:rsidR="00A465C0">
        <w:rPr>
          <w:rFonts w:cstheme="minorHAnsi"/>
        </w:rPr>
        <w:t>(</w:t>
      </w:r>
      <w:r w:rsidR="001D11CA" w:rsidRPr="00254728">
        <w:rPr>
          <w:rFonts w:cstheme="minorHAnsi"/>
        </w:rPr>
        <w:t xml:space="preserve">1) with conclusions. </w:t>
      </w:r>
      <w:r w:rsidR="00152561" w:rsidRPr="00254728">
        <w:rPr>
          <w:rFonts w:cstheme="minorHAnsi"/>
        </w:rPr>
        <w:t xml:space="preserve">There is perhaps more variation with the structure of conclusions than with </w:t>
      </w:r>
      <w:r w:rsidR="00254728" w:rsidRPr="00254728">
        <w:rPr>
          <w:rFonts w:cstheme="minorHAnsi"/>
        </w:rPr>
        <w:t>introductions and</w:t>
      </w:r>
      <w:r w:rsidR="00152561" w:rsidRPr="00254728">
        <w:rPr>
          <w:rFonts w:cstheme="minorHAnsi"/>
        </w:rPr>
        <w:t xml:space="preserve"> much depends on the topic.</w:t>
      </w:r>
    </w:p>
    <w:p w14:paraId="149FFCA8" w14:textId="77777777" w:rsidR="00152561" w:rsidRPr="00254728" w:rsidRDefault="00152561" w:rsidP="00254728">
      <w:pPr>
        <w:pStyle w:val="ListParagraph"/>
        <w:spacing w:before="100" w:beforeAutospacing="1" w:after="100" w:afterAutospacing="1"/>
        <w:ind w:left="0"/>
        <w:rPr>
          <w:rFonts w:cstheme="minorHAnsi"/>
        </w:rPr>
      </w:pPr>
    </w:p>
    <w:p w14:paraId="58AC6922" w14:textId="18F34944" w:rsidR="00152561" w:rsidRPr="00254728" w:rsidRDefault="00B630E2" w:rsidP="00254728">
      <w:pPr>
        <w:pStyle w:val="ListParagraph"/>
        <w:spacing w:before="100" w:beforeAutospacing="1" w:after="100" w:afterAutospacing="1"/>
        <w:ind w:left="0"/>
        <w:rPr>
          <w:rFonts w:cstheme="minorHAnsi"/>
        </w:rPr>
      </w:pPr>
      <w:r w:rsidRPr="00254728">
        <w:rPr>
          <w:rFonts w:cstheme="minorHAnsi"/>
        </w:rPr>
        <w:t>7</w:t>
      </w:r>
      <w:r w:rsidR="00152561" w:rsidRPr="00254728">
        <w:rPr>
          <w:rFonts w:cstheme="minorHAnsi"/>
        </w:rPr>
        <w:t xml:space="preserve"> links back to the essay introduced in </w:t>
      </w:r>
      <w:r w:rsidR="00A465C0">
        <w:rPr>
          <w:rFonts w:cstheme="minorHAnsi"/>
        </w:rPr>
        <w:t>(</w:t>
      </w:r>
      <w:r w:rsidR="00152561" w:rsidRPr="00254728">
        <w:rPr>
          <w:rFonts w:cstheme="minorHAnsi"/>
        </w:rPr>
        <w:t xml:space="preserve">2). Here, the components of the conclusion </w:t>
      </w:r>
      <w:r w:rsidR="00A465C0" w:rsidRPr="00254728">
        <w:rPr>
          <w:rFonts w:cstheme="minorHAnsi"/>
        </w:rPr>
        <w:t>must</w:t>
      </w:r>
      <w:r w:rsidR="00152561" w:rsidRPr="00254728">
        <w:rPr>
          <w:rFonts w:cstheme="minorHAnsi"/>
        </w:rPr>
        <w:t xml:space="preserve"> be re-organised in a logical way.</w:t>
      </w:r>
    </w:p>
    <w:p w14:paraId="694A2EB7" w14:textId="77777777" w:rsidR="008A60AA" w:rsidRPr="00254728" w:rsidRDefault="008A60AA" w:rsidP="00254728">
      <w:pPr>
        <w:pStyle w:val="ListParagraph"/>
        <w:spacing w:before="100" w:beforeAutospacing="1" w:after="100" w:afterAutospacing="1"/>
        <w:ind w:left="0"/>
        <w:rPr>
          <w:rFonts w:cstheme="minorHAnsi"/>
        </w:rPr>
      </w:pPr>
    </w:p>
    <w:p w14:paraId="390CD104" w14:textId="4ED78C9F" w:rsidR="008A60AA" w:rsidRPr="00254728" w:rsidRDefault="008A60AA" w:rsidP="00254728">
      <w:pPr>
        <w:pStyle w:val="Heading2"/>
      </w:pPr>
      <w:bookmarkStart w:id="13" w:name="_Toc195540816"/>
      <w:r w:rsidRPr="00254728">
        <w:t xml:space="preserve">1.12 </w:t>
      </w:r>
      <w:r w:rsidR="00B630E2" w:rsidRPr="00254728">
        <w:t>Editing</w:t>
      </w:r>
      <w:r w:rsidRPr="00254728">
        <w:t xml:space="preserve"> and Proofreading</w:t>
      </w:r>
      <w:bookmarkEnd w:id="13"/>
    </w:p>
    <w:p w14:paraId="3BBB573A" w14:textId="77777777" w:rsidR="008A60AA" w:rsidRPr="00254728" w:rsidRDefault="008A60AA" w:rsidP="00254728">
      <w:pPr>
        <w:pStyle w:val="ListParagraph"/>
        <w:spacing w:before="100" w:beforeAutospacing="1" w:after="100" w:afterAutospacing="1"/>
        <w:ind w:left="0"/>
        <w:rPr>
          <w:rFonts w:cstheme="minorHAnsi"/>
        </w:rPr>
      </w:pPr>
      <w:r w:rsidRPr="00254728">
        <w:rPr>
          <w:rFonts w:cstheme="minorHAnsi"/>
        </w:rPr>
        <w:t xml:space="preserve">This unit explains the final stages of the writing process. </w:t>
      </w:r>
      <w:r w:rsidR="00B630E2" w:rsidRPr="00254728">
        <w:rPr>
          <w:rFonts w:cstheme="minorHAnsi"/>
        </w:rPr>
        <w:t>Editing</w:t>
      </w:r>
      <w:r w:rsidRPr="00254728">
        <w:rPr>
          <w:rFonts w:cstheme="minorHAnsi"/>
        </w:rPr>
        <w:t xml:space="preserve"> is clearly not possible in exams, but proofreading should be attempted both in exams and for coursework.</w:t>
      </w:r>
    </w:p>
    <w:p w14:paraId="1D0E1E92" w14:textId="77777777" w:rsidR="008A60AA" w:rsidRPr="00254728" w:rsidRDefault="008A60AA" w:rsidP="00254728">
      <w:pPr>
        <w:pStyle w:val="ListParagraph"/>
        <w:spacing w:before="100" w:beforeAutospacing="1" w:after="100" w:afterAutospacing="1"/>
        <w:ind w:left="0"/>
        <w:rPr>
          <w:rFonts w:cstheme="minorHAnsi"/>
        </w:rPr>
      </w:pPr>
    </w:p>
    <w:p w14:paraId="41B779FE" w14:textId="484E65CF" w:rsidR="008A60AA" w:rsidRPr="00254728" w:rsidRDefault="008A60AA" w:rsidP="00254728">
      <w:pPr>
        <w:pStyle w:val="ListParagraph"/>
        <w:spacing w:before="100" w:beforeAutospacing="1" w:after="100" w:afterAutospacing="1"/>
        <w:ind w:left="0"/>
        <w:rPr>
          <w:rFonts w:cstheme="minorHAnsi"/>
        </w:rPr>
      </w:pPr>
      <w:r w:rsidRPr="00254728">
        <w:rPr>
          <w:rFonts w:cstheme="minorHAnsi"/>
        </w:rPr>
        <w:t xml:space="preserve">1 </w:t>
      </w:r>
      <w:r w:rsidR="0074348B" w:rsidRPr="00254728">
        <w:rPr>
          <w:rFonts w:cstheme="minorHAnsi"/>
        </w:rPr>
        <w:t xml:space="preserve">&amp; 2 </w:t>
      </w:r>
      <w:r w:rsidRPr="00254728">
        <w:rPr>
          <w:rFonts w:cstheme="minorHAnsi"/>
        </w:rPr>
        <w:t xml:space="preserve">suggest guidelines for </w:t>
      </w:r>
      <w:r w:rsidR="00254728" w:rsidRPr="00254728">
        <w:rPr>
          <w:rFonts w:cstheme="minorHAnsi"/>
        </w:rPr>
        <w:t>editing and</w:t>
      </w:r>
      <w:r w:rsidRPr="00254728">
        <w:rPr>
          <w:rFonts w:cstheme="minorHAnsi"/>
        </w:rPr>
        <w:t xml:space="preserve"> provide an example of a flawed introduction which students are asked to comment on. This is followed by an improved version which contains some of the suggestions made above.</w:t>
      </w:r>
      <w:r w:rsidR="0074348B" w:rsidRPr="00254728">
        <w:rPr>
          <w:rFonts w:cstheme="minorHAnsi"/>
        </w:rPr>
        <w:t xml:space="preserve"> It might be helpful to ask students to complete </w:t>
      </w:r>
      <w:r w:rsidR="00A465C0">
        <w:rPr>
          <w:rFonts w:cstheme="minorHAnsi"/>
        </w:rPr>
        <w:t>(</w:t>
      </w:r>
      <w:r w:rsidR="0074348B" w:rsidRPr="00254728">
        <w:rPr>
          <w:rFonts w:cstheme="minorHAnsi"/>
        </w:rPr>
        <w:t>2) in pairs or groups.</w:t>
      </w:r>
    </w:p>
    <w:p w14:paraId="36CFCC88" w14:textId="77777777" w:rsidR="008A60AA" w:rsidRPr="00254728" w:rsidRDefault="008A60AA" w:rsidP="00254728">
      <w:pPr>
        <w:pStyle w:val="ListParagraph"/>
        <w:spacing w:before="100" w:beforeAutospacing="1" w:after="100" w:afterAutospacing="1"/>
        <w:ind w:left="0"/>
        <w:rPr>
          <w:rFonts w:cstheme="minorHAnsi"/>
        </w:rPr>
      </w:pPr>
    </w:p>
    <w:p w14:paraId="5CE64D47" w14:textId="71EBA764" w:rsidR="008A60AA" w:rsidRPr="00254728" w:rsidRDefault="008A60AA" w:rsidP="00254728">
      <w:pPr>
        <w:pStyle w:val="ListParagraph"/>
        <w:spacing w:before="100" w:beforeAutospacing="1" w:after="100" w:afterAutospacing="1"/>
        <w:ind w:left="0"/>
        <w:rPr>
          <w:rFonts w:cstheme="minorHAnsi"/>
        </w:rPr>
      </w:pPr>
      <w:r w:rsidRPr="00254728">
        <w:rPr>
          <w:rFonts w:cstheme="minorHAnsi"/>
        </w:rPr>
        <w:t xml:space="preserve">3 continues the same </w:t>
      </w:r>
      <w:r w:rsidR="00254728" w:rsidRPr="00254728">
        <w:rPr>
          <w:rFonts w:cstheme="minorHAnsi"/>
        </w:rPr>
        <w:t>introduction and</w:t>
      </w:r>
      <w:r w:rsidRPr="00254728">
        <w:rPr>
          <w:rFonts w:cstheme="minorHAnsi"/>
        </w:rPr>
        <w:t xml:space="preserve"> requires students to repeat the process of criticism and rewriting. It may be helpful for some students to look at Unit 3.7 Style.</w:t>
      </w:r>
    </w:p>
    <w:p w14:paraId="0A2F8EC3" w14:textId="77777777" w:rsidR="008A60AA" w:rsidRPr="00254728" w:rsidRDefault="008A60AA" w:rsidP="00254728">
      <w:pPr>
        <w:pStyle w:val="ListParagraph"/>
        <w:spacing w:before="100" w:beforeAutospacing="1" w:after="100" w:afterAutospacing="1"/>
        <w:ind w:left="0"/>
        <w:rPr>
          <w:rFonts w:cstheme="minorHAnsi"/>
        </w:rPr>
      </w:pPr>
    </w:p>
    <w:p w14:paraId="5D848CE1" w14:textId="77777777" w:rsidR="008A60AA" w:rsidRPr="00254728" w:rsidRDefault="008A60AA" w:rsidP="00254728">
      <w:pPr>
        <w:pStyle w:val="ListParagraph"/>
        <w:spacing w:before="100" w:beforeAutospacing="1" w:after="100" w:afterAutospacing="1"/>
        <w:ind w:left="0"/>
        <w:rPr>
          <w:rFonts w:cstheme="minorHAnsi"/>
        </w:rPr>
      </w:pPr>
      <w:r w:rsidRPr="00254728">
        <w:rPr>
          <w:rFonts w:cstheme="minorHAnsi"/>
        </w:rPr>
        <w:t xml:space="preserve">4 introduces proofreading. </w:t>
      </w:r>
      <w:r w:rsidR="00AA6B1B" w:rsidRPr="00254728">
        <w:rPr>
          <w:rFonts w:cstheme="minorHAnsi"/>
        </w:rPr>
        <w:t xml:space="preserve">The difficulty </w:t>
      </w:r>
      <w:r w:rsidR="0071156B" w:rsidRPr="00254728">
        <w:rPr>
          <w:rFonts w:cstheme="minorHAnsi"/>
        </w:rPr>
        <w:t xml:space="preserve">that </w:t>
      </w:r>
      <w:r w:rsidR="00AA6B1B" w:rsidRPr="00254728">
        <w:rPr>
          <w:rFonts w:cstheme="minorHAnsi"/>
        </w:rPr>
        <w:t>students face here is identifying relatively minor errors which can, nevertheless, confuse the reader.</w:t>
      </w:r>
    </w:p>
    <w:p w14:paraId="411D7CDD" w14:textId="77777777" w:rsidR="00AA6B1B" w:rsidRPr="00254728" w:rsidRDefault="00AA6B1B" w:rsidP="00254728">
      <w:pPr>
        <w:pStyle w:val="ListParagraph"/>
        <w:spacing w:before="100" w:beforeAutospacing="1" w:after="100" w:afterAutospacing="1"/>
        <w:ind w:left="0"/>
        <w:rPr>
          <w:rFonts w:cstheme="minorHAnsi"/>
        </w:rPr>
      </w:pPr>
    </w:p>
    <w:p w14:paraId="234BFE0F" w14:textId="77777777" w:rsidR="00AA6B1B" w:rsidRPr="00254728" w:rsidRDefault="00AA6B1B" w:rsidP="00254728">
      <w:pPr>
        <w:pStyle w:val="ListParagraph"/>
        <w:spacing w:before="100" w:beforeAutospacing="1" w:after="100" w:afterAutospacing="1"/>
        <w:ind w:left="0"/>
        <w:rPr>
          <w:rFonts w:cstheme="minorHAnsi"/>
        </w:rPr>
      </w:pPr>
      <w:r w:rsidRPr="00254728">
        <w:rPr>
          <w:rFonts w:cstheme="minorHAnsi"/>
        </w:rPr>
        <w:t>5 is designed to raise student awareness of the most common areas of error.</w:t>
      </w:r>
    </w:p>
    <w:p w14:paraId="355E3BC6" w14:textId="77777777" w:rsidR="00AA6B1B" w:rsidRPr="00254728" w:rsidRDefault="00AA6B1B" w:rsidP="00254728">
      <w:pPr>
        <w:pStyle w:val="ListParagraph"/>
        <w:spacing w:before="100" w:beforeAutospacing="1" w:after="100" w:afterAutospacing="1"/>
        <w:ind w:left="0"/>
        <w:rPr>
          <w:rFonts w:cstheme="minorHAnsi"/>
        </w:rPr>
      </w:pPr>
    </w:p>
    <w:p w14:paraId="7B27E8DA" w14:textId="77777777" w:rsidR="00AA6B1B" w:rsidRPr="00254728" w:rsidRDefault="00AA6B1B" w:rsidP="00254728">
      <w:pPr>
        <w:pStyle w:val="ListParagraph"/>
        <w:spacing w:before="100" w:beforeAutospacing="1" w:after="100" w:afterAutospacing="1"/>
        <w:ind w:left="0"/>
        <w:rPr>
          <w:rFonts w:cstheme="minorHAnsi"/>
        </w:rPr>
      </w:pPr>
      <w:r w:rsidRPr="00254728">
        <w:rPr>
          <w:rFonts w:cstheme="minorHAnsi"/>
        </w:rPr>
        <w:t>6 &amp; 7 practise proofreading at both sentence and paragraph level.</w:t>
      </w:r>
    </w:p>
    <w:p w14:paraId="451CEFCD" w14:textId="77777777" w:rsidR="00AA6B1B" w:rsidRPr="00254728" w:rsidRDefault="00AA6B1B" w:rsidP="00254728">
      <w:pPr>
        <w:pStyle w:val="ListParagraph"/>
        <w:spacing w:before="100" w:beforeAutospacing="1" w:after="100" w:afterAutospacing="1"/>
        <w:ind w:left="0"/>
        <w:rPr>
          <w:rFonts w:cstheme="minorHAnsi"/>
        </w:rPr>
      </w:pPr>
    </w:p>
    <w:p w14:paraId="632AFB14" w14:textId="30E4AEC3" w:rsidR="00AA6B1B" w:rsidRPr="00254728" w:rsidRDefault="00AA6B1B" w:rsidP="00254728">
      <w:pPr>
        <w:pStyle w:val="Heading2"/>
      </w:pPr>
      <w:bookmarkStart w:id="14" w:name="_Toc195540817"/>
      <w:r w:rsidRPr="00254728">
        <w:t xml:space="preserve">Progress </w:t>
      </w:r>
      <w:r w:rsidR="00254728">
        <w:t>C</w:t>
      </w:r>
      <w:r w:rsidRPr="00254728">
        <w:t>heck 1</w:t>
      </w:r>
      <w:bookmarkEnd w:id="14"/>
    </w:p>
    <w:p w14:paraId="02EF0CC2" w14:textId="7BFD7AE8" w:rsidR="00AA6B1B" w:rsidRPr="00254728" w:rsidRDefault="00AA6B1B" w:rsidP="00254728">
      <w:pPr>
        <w:pStyle w:val="ListParagraph"/>
        <w:spacing w:before="100" w:beforeAutospacing="1" w:after="100" w:afterAutospacing="1"/>
        <w:ind w:left="0"/>
        <w:rPr>
          <w:rFonts w:cstheme="minorHAnsi"/>
        </w:rPr>
      </w:pPr>
      <w:r w:rsidRPr="00254728">
        <w:rPr>
          <w:rFonts w:cstheme="minorHAnsi"/>
        </w:rPr>
        <w:t xml:space="preserve">These exercises can be used in various ways. They can be set as </w:t>
      </w:r>
      <w:r w:rsidR="00A465C0" w:rsidRPr="00254728">
        <w:rPr>
          <w:rFonts w:cstheme="minorHAnsi"/>
        </w:rPr>
        <w:t>homework or</w:t>
      </w:r>
      <w:r w:rsidRPr="00254728">
        <w:rPr>
          <w:rFonts w:cstheme="minorHAnsi"/>
        </w:rPr>
        <w:t xml:space="preserve"> completed individually in class. Students could then check their own answers, or the answers could be compared in pairs.</w:t>
      </w:r>
    </w:p>
    <w:p w14:paraId="27C91478" w14:textId="77777777" w:rsidR="00AA6B1B" w:rsidRPr="00254728" w:rsidRDefault="00AA6B1B" w:rsidP="00254728">
      <w:pPr>
        <w:pStyle w:val="ListParagraph"/>
        <w:spacing w:before="100" w:beforeAutospacing="1" w:after="100" w:afterAutospacing="1"/>
        <w:ind w:left="0"/>
        <w:rPr>
          <w:rFonts w:cstheme="minorHAnsi"/>
          <w:b/>
        </w:rPr>
      </w:pPr>
    </w:p>
    <w:p w14:paraId="6822F697" w14:textId="77777777" w:rsidR="00AA6B1B" w:rsidRPr="00254728" w:rsidRDefault="00AA6B1B" w:rsidP="00254728">
      <w:pPr>
        <w:pStyle w:val="ListParagraph"/>
        <w:spacing w:before="100" w:beforeAutospacing="1" w:after="100" w:afterAutospacing="1"/>
        <w:ind w:left="0"/>
        <w:rPr>
          <w:rFonts w:cstheme="minorHAnsi"/>
        </w:rPr>
      </w:pPr>
      <w:r w:rsidRPr="00254728">
        <w:rPr>
          <w:rFonts w:cstheme="minorHAnsi"/>
        </w:rPr>
        <w:t>1 is a gap-fill exercise which revises knowledge of the writing process.</w:t>
      </w:r>
    </w:p>
    <w:p w14:paraId="205AFC23" w14:textId="77777777" w:rsidR="00AA6B1B" w:rsidRPr="00254728" w:rsidRDefault="00AA6B1B" w:rsidP="00254728">
      <w:pPr>
        <w:pStyle w:val="ListParagraph"/>
        <w:spacing w:before="100" w:beforeAutospacing="1" w:after="100" w:afterAutospacing="1"/>
        <w:ind w:left="0"/>
        <w:rPr>
          <w:rFonts w:cstheme="minorHAnsi"/>
        </w:rPr>
      </w:pPr>
    </w:p>
    <w:p w14:paraId="5D87992A" w14:textId="77777777" w:rsidR="00AA6B1B" w:rsidRPr="00254728" w:rsidRDefault="00AA6B1B" w:rsidP="00254728">
      <w:pPr>
        <w:pStyle w:val="ListParagraph"/>
        <w:spacing w:before="100" w:beforeAutospacing="1" w:after="100" w:afterAutospacing="1"/>
        <w:ind w:left="0"/>
        <w:rPr>
          <w:rFonts w:cstheme="minorHAnsi"/>
        </w:rPr>
      </w:pPr>
      <w:r w:rsidRPr="00254728">
        <w:rPr>
          <w:rFonts w:cstheme="minorHAnsi"/>
        </w:rPr>
        <w:t>2 is a true/false exercise also designed to revise the material in Part 1.</w:t>
      </w:r>
    </w:p>
    <w:p w14:paraId="360BC0EB" w14:textId="77777777" w:rsidR="00AA6B1B" w:rsidRPr="00254728" w:rsidRDefault="00AA6B1B" w:rsidP="00254728">
      <w:pPr>
        <w:pStyle w:val="ListParagraph"/>
        <w:spacing w:before="100" w:beforeAutospacing="1" w:after="100" w:afterAutospacing="1"/>
        <w:ind w:left="0"/>
        <w:rPr>
          <w:rFonts w:cstheme="minorHAnsi"/>
        </w:rPr>
      </w:pPr>
    </w:p>
    <w:p w14:paraId="7BF4B6FB" w14:textId="77777777" w:rsidR="00AA6B1B" w:rsidRPr="00254728" w:rsidRDefault="00AA6B1B" w:rsidP="00254728">
      <w:pPr>
        <w:pStyle w:val="ListParagraph"/>
        <w:spacing w:before="100" w:beforeAutospacing="1" w:after="100" w:afterAutospacing="1"/>
        <w:ind w:left="0"/>
        <w:rPr>
          <w:rFonts w:cstheme="minorHAnsi"/>
        </w:rPr>
      </w:pPr>
      <w:r w:rsidRPr="00254728">
        <w:rPr>
          <w:rFonts w:cstheme="minorHAnsi"/>
        </w:rPr>
        <w:t xml:space="preserve">3 is a more demanding exercise involving </w:t>
      </w:r>
      <w:r w:rsidR="00B403E5" w:rsidRPr="00254728">
        <w:rPr>
          <w:rFonts w:cstheme="minorHAnsi"/>
        </w:rPr>
        <w:t xml:space="preserve">note-making, </w:t>
      </w:r>
      <w:r w:rsidRPr="00254728">
        <w:rPr>
          <w:rFonts w:cstheme="minorHAnsi"/>
        </w:rPr>
        <w:t>summaris</w:t>
      </w:r>
      <w:r w:rsidR="00B403E5" w:rsidRPr="00254728">
        <w:rPr>
          <w:rFonts w:cstheme="minorHAnsi"/>
        </w:rPr>
        <w:t xml:space="preserve">ing and referencing skills. Completion of this should give teachers an indication of how well students have progressed and provide a guide to remedial work needed with other parts of this book e.g. </w:t>
      </w:r>
      <w:r w:rsidR="007E31E8" w:rsidRPr="00254728">
        <w:rPr>
          <w:rFonts w:cstheme="minorHAnsi"/>
        </w:rPr>
        <w:t>a</w:t>
      </w:r>
      <w:r w:rsidR="00B403E5" w:rsidRPr="00254728">
        <w:rPr>
          <w:rFonts w:cstheme="minorHAnsi"/>
        </w:rPr>
        <w:t xml:space="preserve"> student may need to study Unit 3.5 Punctuation.</w:t>
      </w:r>
    </w:p>
    <w:p w14:paraId="761CC38D" w14:textId="77777777" w:rsidR="00F41282" w:rsidRPr="00254728" w:rsidRDefault="00F41282" w:rsidP="00254728">
      <w:pPr>
        <w:pStyle w:val="ListParagraph"/>
        <w:spacing w:before="100" w:beforeAutospacing="1" w:after="100" w:afterAutospacing="1"/>
        <w:ind w:left="0"/>
        <w:rPr>
          <w:rFonts w:cstheme="minorHAnsi"/>
        </w:rPr>
      </w:pPr>
    </w:p>
    <w:p w14:paraId="4886E88A" w14:textId="77777777" w:rsidR="00F41282" w:rsidRPr="00254728" w:rsidRDefault="00F41282" w:rsidP="00254728">
      <w:pPr>
        <w:pStyle w:val="ListParagraph"/>
        <w:spacing w:before="100" w:beforeAutospacing="1" w:after="100" w:afterAutospacing="1"/>
        <w:ind w:left="0"/>
        <w:rPr>
          <w:rFonts w:cstheme="minorHAnsi"/>
        </w:rPr>
      </w:pPr>
    </w:p>
    <w:p w14:paraId="153C4282" w14:textId="527875D6" w:rsidR="00FB02FA" w:rsidRPr="00254728" w:rsidRDefault="00F41282" w:rsidP="00254728">
      <w:pPr>
        <w:pStyle w:val="Heading1"/>
        <w:rPr>
          <w:b w:val="0"/>
        </w:rPr>
      </w:pPr>
      <w:bookmarkStart w:id="15" w:name="_Toc195540818"/>
      <w:r w:rsidRPr="00254728">
        <w:t>Part 2 Elements of Writing</w:t>
      </w:r>
      <w:bookmarkEnd w:id="15"/>
    </w:p>
    <w:p w14:paraId="43D03CC8" w14:textId="77777777" w:rsidR="00FB02FA" w:rsidRPr="00254728" w:rsidRDefault="00F41282" w:rsidP="00254728">
      <w:pPr>
        <w:pStyle w:val="ListParagraph"/>
        <w:spacing w:before="100" w:beforeAutospacing="1" w:after="100" w:afterAutospacing="1"/>
        <w:ind w:left="0"/>
        <w:rPr>
          <w:rFonts w:cstheme="minorHAnsi"/>
        </w:rPr>
      </w:pPr>
      <w:r w:rsidRPr="00254728">
        <w:rPr>
          <w:rFonts w:cstheme="minorHAnsi"/>
        </w:rPr>
        <w:t>This section presents and practises some of the sub-skills needed in the writing process. Most papers, for instance, require writers to define, generalise and discuss. Teachers can decide whether to integrate these units into Part 1, The Writing Process (e.g. 2.4 Definitions could be taught with 1.11 Introductions) or to use them on a remedial basis</w:t>
      </w:r>
      <w:r w:rsidR="00090D0D" w:rsidRPr="00254728">
        <w:rPr>
          <w:rFonts w:cstheme="minorHAnsi"/>
        </w:rPr>
        <w:t>:</w:t>
      </w:r>
      <w:r w:rsidRPr="00254728">
        <w:rPr>
          <w:rFonts w:cstheme="minorHAnsi"/>
        </w:rPr>
        <w:t xml:space="preserve"> </w:t>
      </w:r>
      <w:r w:rsidR="00090D0D" w:rsidRPr="00254728">
        <w:rPr>
          <w:rFonts w:cstheme="minorHAnsi"/>
        </w:rPr>
        <w:t>m</w:t>
      </w:r>
      <w:r w:rsidRPr="00254728">
        <w:rPr>
          <w:rFonts w:cstheme="minorHAnsi"/>
        </w:rPr>
        <w:t>uch will depend on the level of the students</w:t>
      </w:r>
      <w:r w:rsidR="00090D0D" w:rsidRPr="00254728">
        <w:rPr>
          <w:rFonts w:cstheme="minorHAnsi"/>
        </w:rPr>
        <w:t>.</w:t>
      </w:r>
      <w:r w:rsidRPr="00254728">
        <w:rPr>
          <w:rFonts w:cstheme="minorHAnsi"/>
        </w:rPr>
        <w:t xml:space="preserve"> </w:t>
      </w:r>
    </w:p>
    <w:p w14:paraId="26B8B068" w14:textId="77777777" w:rsidR="00EF151D" w:rsidRPr="00254728" w:rsidRDefault="00EF151D" w:rsidP="00254728">
      <w:pPr>
        <w:pStyle w:val="ListParagraph"/>
        <w:spacing w:before="100" w:beforeAutospacing="1" w:after="100" w:afterAutospacing="1"/>
        <w:ind w:left="0"/>
        <w:rPr>
          <w:rFonts w:cstheme="minorHAnsi"/>
        </w:rPr>
      </w:pPr>
    </w:p>
    <w:p w14:paraId="165440E7" w14:textId="77777777" w:rsidR="00EF151D" w:rsidRPr="00254728" w:rsidRDefault="00EF151D" w:rsidP="00254728">
      <w:pPr>
        <w:pStyle w:val="ListParagraph"/>
        <w:spacing w:before="100" w:beforeAutospacing="1" w:after="100" w:afterAutospacing="1"/>
        <w:ind w:left="0"/>
        <w:rPr>
          <w:rFonts w:cstheme="minorHAnsi"/>
        </w:rPr>
      </w:pPr>
      <w:r w:rsidRPr="00254728">
        <w:rPr>
          <w:rFonts w:cstheme="minorHAnsi"/>
        </w:rPr>
        <w:t>Note that the units in Parts 2, 3</w:t>
      </w:r>
      <w:r w:rsidR="00090D0D" w:rsidRPr="00254728">
        <w:rPr>
          <w:rFonts w:cstheme="minorHAnsi"/>
        </w:rPr>
        <w:t>,</w:t>
      </w:r>
      <w:r w:rsidRPr="00254728">
        <w:rPr>
          <w:rFonts w:cstheme="minorHAnsi"/>
        </w:rPr>
        <w:t xml:space="preserve"> 4 and 5 are organised alphabetically and can be taught in any order. They can also be used by individual students on a self-study basis.</w:t>
      </w:r>
    </w:p>
    <w:p w14:paraId="394A9D75" w14:textId="77777777" w:rsidR="00EF151D" w:rsidRPr="00254728" w:rsidRDefault="00EF151D" w:rsidP="00254728">
      <w:pPr>
        <w:pStyle w:val="ListParagraph"/>
        <w:spacing w:before="100" w:beforeAutospacing="1" w:after="100" w:afterAutospacing="1"/>
        <w:ind w:left="0"/>
        <w:rPr>
          <w:rFonts w:cstheme="minorHAnsi"/>
        </w:rPr>
      </w:pPr>
    </w:p>
    <w:p w14:paraId="2C5BDE93" w14:textId="79732309" w:rsidR="00EF151D" w:rsidRPr="00254728" w:rsidRDefault="00EF151D" w:rsidP="00254728">
      <w:pPr>
        <w:pStyle w:val="Heading2"/>
      </w:pPr>
      <w:bookmarkStart w:id="16" w:name="_Toc195540819"/>
      <w:r w:rsidRPr="00254728">
        <w:t>2.1 Argument and Discussion</w:t>
      </w:r>
      <w:bookmarkEnd w:id="16"/>
    </w:p>
    <w:p w14:paraId="5B766B5E" w14:textId="77777777" w:rsidR="00EF151D" w:rsidRPr="00254728" w:rsidRDefault="00EF151D" w:rsidP="00254728">
      <w:pPr>
        <w:pStyle w:val="ListParagraph"/>
        <w:spacing w:before="100" w:beforeAutospacing="1" w:after="100" w:afterAutospacing="1"/>
        <w:ind w:left="0"/>
        <w:rPr>
          <w:rFonts w:cstheme="minorHAnsi"/>
        </w:rPr>
      </w:pPr>
      <w:r w:rsidRPr="00254728">
        <w:rPr>
          <w:rFonts w:cstheme="minorHAnsi"/>
        </w:rPr>
        <w:t>‘Discuss’ is a common instruction in essay titles. This unit presents two ways of organising a discussion</w:t>
      </w:r>
      <w:r w:rsidR="00D2171D" w:rsidRPr="00254728">
        <w:rPr>
          <w:rFonts w:cstheme="minorHAnsi"/>
        </w:rPr>
        <w:t>-type</w:t>
      </w:r>
      <w:r w:rsidRPr="00254728">
        <w:rPr>
          <w:rFonts w:cstheme="minorHAnsi"/>
        </w:rPr>
        <w:t xml:space="preserve"> essay, and practises some of the relevant vocabulary.</w:t>
      </w:r>
    </w:p>
    <w:p w14:paraId="6901D74D" w14:textId="77777777" w:rsidR="00EF151D" w:rsidRPr="00254728" w:rsidRDefault="00EF151D" w:rsidP="00254728">
      <w:pPr>
        <w:pStyle w:val="ListParagraph"/>
        <w:spacing w:before="100" w:beforeAutospacing="1" w:after="100" w:afterAutospacing="1"/>
        <w:ind w:left="0"/>
        <w:rPr>
          <w:rFonts w:cstheme="minorHAnsi"/>
        </w:rPr>
      </w:pPr>
    </w:p>
    <w:p w14:paraId="06ADA33B" w14:textId="77777777" w:rsidR="00EF151D" w:rsidRPr="00254728" w:rsidRDefault="00EF151D" w:rsidP="00254728">
      <w:pPr>
        <w:pStyle w:val="ListParagraph"/>
        <w:spacing w:before="100" w:beforeAutospacing="1" w:after="100" w:afterAutospacing="1"/>
        <w:ind w:left="0"/>
        <w:rPr>
          <w:rFonts w:cstheme="minorHAnsi"/>
        </w:rPr>
      </w:pPr>
      <w:r w:rsidRPr="00254728">
        <w:rPr>
          <w:rFonts w:cstheme="minorHAnsi"/>
        </w:rPr>
        <w:t>1 presents discussion language. Note that ‘pros’ and ‘cons’ are rather informal and best avoided in written work.</w:t>
      </w:r>
      <w:r w:rsidR="00F72D13" w:rsidRPr="00254728">
        <w:rPr>
          <w:rFonts w:cstheme="minorHAnsi"/>
        </w:rPr>
        <w:t xml:space="preserve"> Students could be asked to write further sentences about </w:t>
      </w:r>
      <w:r w:rsidR="00090D0D" w:rsidRPr="00254728">
        <w:rPr>
          <w:rFonts w:cstheme="minorHAnsi"/>
        </w:rPr>
        <w:t>environmental issues</w:t>
      </w:r>
      <w:r w:rsidR="00F72D13" w:rsidRPr="00254728">
        <w:rPr>
          <w:rFonts w:cstheme="minorHAnsi"/>
        </w:rPr>
        <w:t xml:space="preserve"> before tackling the paragraph about studying abroad.</w:t>
      </w:r>
    </w:p>
    <w:p w14:paraId="4E5BC462" w14:textId="77777777" w:rsidR="00F72D13" w:rsidRPr="00254728" w:rsidRDefault="00F72D13" w:rsidP="00254728">
      <w:pPr>
        <w:pStyle w:val="ListParagraph"/>
        <w:spacing w:before="100" w:beforeAutospacing="1" w:after="100" w:afterAutospacing="1"/>
        <w:ind w:left="0"/>
        <w:rPr>
          <w:rFonts w:cstheme="minorHAnsi"/>
        </w:rPr>
      </w:pPr>
    </w:p>
    <w:p w14:paraId="3189B50D" w14:textId="77777777" w:rsidR="00F72D13" w:rsidRPr="00254728" w:rsidRDefault="00F72D13" w:rsidP="00254728">
      <w:pPr>
        <w:pStyle w:val="ListParagraph"/>
        <w:spacing w:before="100" w:beforeAutospacing="1" w:after="100" w:afterAutospacing="1"/>
        <w:ind w:left="0"/>
        <w:rPr>
          <w:rFonts w:cstheme="minorHAnsi"/>
        </w:rPr>
      </w:pPr>
      <w:r w:rsidRPr="00254728">
        <w:rPr>
          <w:rFonts w:cstheme="minorHAnsi"/>
        </w:rPr>
        <w:t xml:space="preserve">2 </w:t>
      </w:r>
      <w:r w:rsidR="007E31E8" w:rsidRPr="00254728">
        <w:rPr>
          <w:rFonts w:cstheme="minorHAnsi"/>
        </w:rPr>
        <w:t>M</w:t>
      </w:r>
      <w:r w:rsidRPr="00254728">
        <w:rPr>
          <w:rFonts w:cstheme="minorHAnsi"/>
        </w:rPr>
        <w:t>any students will be familiar with the ‘vertical’ essay pattern, but it is useful</w:t>
      </w:r>
    </w:p>
    <w:p w14:paraId="0AF37836" w14:textId="77777777" w:rsidR="00F72D13" w:rsidRPr="00254728" w:rsidRDefault="00F72D13" w:rsidP="00254728">
      <w:pPr>
        <w:pStyle w:val="ListParagraph"/>
        <w:spacing w:before="100" w:beforeAutospacing="1" w:after="100" w:afterAutospacing="1"/>
        <w:ind w:left="0"/>
        <w:rPr>
          <w:rFonts w:cstheme="minorHAnsi"/>
        </w:rPr>
      </w:pPr>
      <w:r w:rsidRPr="00254728">
        <w:rPr>
          <w:rFonts w:cstheme="minorHAnsi"/>
        </w:rPr>
        <w:t xml:space="preserve">to learn the alternative ‘horizontal’ </w:t>
      </w:r>
      <w:r w:rsidR="007E31E8" w:rsidRPr="00254728">
        <w:rPr>
          <w:rFonts w:cstheme="minorHAnsi"/>
        </w:rPr>
        <w:t>version</w:t>
      </w:r>
      <w:r w:rsidRPr="00254728">
        <w:rPr>
          <w:rFonts w:cstheme="minorHAnsi"/>
        </w:rPr>
        <w:t xml:space="preserve"> which allows a more complex approach.</w:t>
      </w:r>
    </w:p>
    <w:p w14:paraId="395763D8" w14:textId="77777777" w:rsidR="00F72D13" w:rsidRPr="00254728" w:rsidRDefault="00F72D13" w:rsidP="00254728">
      <w:pPr>
        <w:pStyle w:val="ListParagraph"/>
        <w:spacing w:before="100" w:beforeAutospacing="1" w:after="100" w:afterAutospacing="1"/>
        <w:ind w:left="0"/>
        <w:rPr>
          <w:rFonts w:cstheme="minorHAnsi"/>
        </w:rPr>
      </w:pPr>
    </w:p>
    <w:p w14:paraId="689E2018" w14:textId="77777777" w:rsidR="00F72D13" w:rsidRPr="00254728" w:rsidRDefault="00F72D13" w:rsidP="00254728">
      <w:pPr>
        <w:pStyle w:val="ListParagraph"/>
        <w:spacing w:before="100" w:beforeAutospacing="1" w:after="100" w:afterAutospacing="1"/>
        <w:ind w:left="0"/>
        <w:rPr>
          <w:rFonts w:cstheme="minorHAnsi"/>
        </w:rPr>
      </w:pPr>
      <w:r w:rsidRPr="00254728">
        <w:rPr>
          <w:rFonts w:cstheme="minorHAnsi"/>
        </w:rPr>
        <w:t xml:space="preserve">3 </w:t>
      </w:r>
      <w:r w:rsidR="007E31E8" w:rsidRPr="00254728">
        <w:rPr>
          <w:rFonts w:cstheme="minorHAnsi"/>
        </w:rPr>
        <w:t>T</w:t>
      </w:r>
      <w:r w:rsidRPr="00254728">
        <w:rPr>
          <w:rFonts w:cstheme="minorHAnsi"/>
        </w:rPr>
        <w:t>he brainstorming element could be usefully completed in pairs or groups and then the outlines written individually.</w:t>
      </w:r>
    </w:p>
    <w:p w14:paraId="154235A1" w14:textId="77777777" w:rsidR="00F72D13" w:rsidRPr="00254728" w:rsidRDefault="00F72D13" w:rsidP="00254728">
      <w:pPr>
        <w:pStyle w:val="ListParagraph"/>
        <w:spacing w:before="100" w:beforeAutospacing="1" w:after="100" w:afterAutospacing="1"/>
        <w:ind w:left="0"/>
        <w:rPr>
          <w:rFonts w:cstheme="minorHAnsi"/>
        </w:rPr>
      </w:pPr>
    </w:p>
    <w:p w14:paraId="28100D19" w14:textId="77777777" w:rsidR="00F72D13" w:rsidRPr="00254728" w:rsidRDefault="00F72D13" w:rsidP="00254728">
      <w:pPr>
        <w:pStyle w:val="ListParagraph"/>
        <w:spacing w:before="100" w:beforeAutospacing="1" w:after="100" w:afterAutospacing="1"/>
        <w:ind w:left="0"/>
        <w:rPr>
          <w:rFonts w:cstheme="minorHAnsi"/>
        </w:rPr>
      </w:pPr>
      <w:r w:rsidRPr="00254728">
        <w:rPr>
          <w:rFonts w:cstheme="minorHAnsi"/>
        </w:rPr>
        <w:t xml:space="preserve">4 </w:t>
      </w:r>
      <w:r w:rsidR="009D15BC" w:rsidRPr="00254728">
        <w:rPr>
          <w:rFonts w:cstheme="minorHAnsi"/>
        </w:rPr>
        <w:t>gives examples of impersonal phrases</w:t>
      </w:r>
      <w:r w:rsidR="00090D0D" w:rsidRPr="00254728">
        <w:rPr>
          <w:rFonts w:cstheme="minorHAnsi"/>
        </w:rPr>
        <w:t xml:space="preserve"> to present a viewpoint</w:t>
      </w:r>
      <w:r w:rsidR="009D15BC" w:rsidRPr="00254728">
        <w:rPr>
          <w:rFonts w:cstheme="minorHAnsi"/>
        </w:rPr>
        <w:t>. The issue of style is dealt with more fully in Unit 3.7.</w:t>
      </w:r>
    </w:p>
    <w:p w14:paraId="0AD346FC" w14:textId="77777777" w:rsidR="009D15BC" w:rsidRPr="00254728" w:rsidRDefault="009D15BC" w:rsidP="00254728">
      <w:pPr>
        <w:pStyle w:val="ListParagraph"/>
        <w:spacing w:before="100" w:beforeAutospacing="1" w:after="100" w:afterAutospacing="1"/>
        <w:ind w:left="0"/>
        <w:rPr>
          <w:rFonts w:cstheme="minorHAnsi"/>
        </w:rPr>
      </w:pPr>
    </w:p>
    <w:p w14:paraId="6656EF49" w14:textId="77777777" w:rsidR="009D15BC" w:rsidRPr="00254728" w:rsidRDefault="009D15BC" w:rsidP="00254728">
      <w:pPr>
        <w:pStyle w:val="ListParagraph"/>
        <w:spacing w:before="100" w:beforeAutospacing="1" w:after="100" w:afterAutospacing="1"/>
        <w:ind w:left="0"/>
        <w:rPr>
          <w:rFonts w:cstheme="minorHAnsi"/>
        </w:rPr>
      </w:pPr>
      <w:r w:rsidRPr="00254728">
        <w:rPr>
          <w:rFonts w:cstheme="minorHAnsi"/>
        </w:rPr>
        <w:lastRenderedPageBreak/>
        <w:t xml:space="preserve">5 </w:t>
      </w:r>
      <w:r w:rsidR="007E31E8" w:rsidRPr="00254728">
        <w:rPr>
          <w:rFonts w:cstheme="minorHAnsi"/>
        </w:rPr>
        <w:t>I</w:t>
      </w:r>
      <w:r w:rsidRPr="00254728">
        <w:rPr>
          <w:rFonts w:cstheme="minorHAnsi"/>
        </w:rPr>
        <w:t xml:space="preserve">n this section the topics of </w:t>
      </w:r>
      <w:r w:rsidR="00090D0D" w:rsidRPr="00254728">
        <w:rPr>
          <w:rFonts w:cstheme="minorHAnsi"/>
        </w:rPr>
        <w:t>sustainability</w:t>
      </w:r>
      <w:r w:rsidRPr="00254728">
        <w:rPr>
          <w:rFonts w:cstheme="minorHAnsi"/>
        </w:rPr>
        <w:t xml:space="preserve"> and homeworking are used for practice, both having been introduced in previous sections. </w:t>
      </w:r>
    </w:p>
    <w:p w14:paraId="3026B723" w14:textId="77777777" w:rsidR="009D15BC" w:rsidRPr="00254728" w:rsidRDefault="009D15BC" w:rsidP="00254728">
      <w:pPr>
        <w:pStyle w:val="ListParagraph"/>
        <w:spacing w:before="100" w:beforeAutospacing="1" w:after="100" w:afterAutospacing="1"/>
        <w:ind w:left="0"/>
        <w:rPr>
          <w:rFonts w:cstheme="minorHAnsi"/>
        </w:rPr>
      </w:pPr>
    </w:p>
    <w:p w14:paraId="584C779B" w14:textId="77777777" w:rsidR="009D15BC" w:rsidRPr="00254728" w:rsidRDefault="009D15BC" w:rsidP="00254728">
      <w:pPr>
        <w:pStyle w:val="ListParagraph"/>
        <w:spacing w:before="100" w:beforeAutospacing="1" w:after="100" w:afterAutospacing="1"/>
        <w:ind w:left="0"/>
        <w:rPr>
          <w:rFonts w:cstheme="minorHAnsi"/>
        </w:rPr>
      </w:pPr>
      <w:r w:rsidRPr="00254728">
        <w:rPr>
          <w:rFonts w:cstheme="minorHAnsi"/>
        </w:rPr>
        <w:t>6 examines the use of sources to support an argument. These skills were also practised in Unit 1.9 Co</w:t>
      </w:r>
      <w:r w:rsidR="00090D0D" w:rsidRPr="00254728">
        <w:rPr>
          <w:rFonts w:cstheme="minorHAnsi"/>
        </w:rPr>
        <w:t>ntrasting</w:t>
      </w:r>
      <w:r w:rsidRPr="00254728">
        <w:rPr>
          <w:rFonts w:cstheme="minorHAnsi"/>
        </w:rPr>
        <w:t xml:space="preserve"> Sources. It may be worth discussing the subject of ‘digital natives’ before answering the questions, so that all students are familiar with the idea.</w:t>
      </w:r>
    </w:p>
    <w:p w14:paraId="08955080" w14:textId="77777777" w:rsidR="009D15BC" w:rsidRPr="00254728" w:rsidRDefault="009D15BC" w:rsidP="00254728">
      <w:pPr>
        <w:pStyle w:val="ListParagraph"/>
        <w:spacing w:before="100" w:beforeAutospacing="1" w:after="100" w:afterAutospacing="1"/>
        <w:ind w:left="0"/>
        <w:rPr>
          <w:rFonts w:cstheme="minorHAnsi"/>
        </w:rPr>
      </w:pPr>
    </w:p>
    <w:p w14:paraId="633DF426" w14:textId="77777777" w:rsidR="009D15BC" w:rsidRPr="00254728" w:rsidRDefault="009D15BC" w:rsidP="00254728">
      <w:pPr>
        <w:pStyle w:val="ListParagraph"/>
        <w:spacing w:before="100" w:beforeAutospacing="1" w:after="100" w:afterAutospacing="1"/>
        <w:ind w:left="0"/>
        <w:rPr>
          <w:rFonts w:cstheme="minorHAnsi"/>
        </w:rPr>
      </w:pPr>
      <w:r w:rsidRPr="00254728">
        <w:rPr>
          <w:rFonts w:cstheme="minorHAnsi"/>
        </w:rPr>
        <w:t xml:space="preserve">7 The topic of </w:t>
      </w:r>
      <w:r w:rsidR="00090D0D" w:rsidRPr="00254728">
        <w:rPr>
          <w:rFonts w:cstheme="minorHAnsi"/>
        </w:rPr>
        <w:t>the economic benefits or drawbacks of inflation</w:t>
      </w:r>
      <w:r w:rsidRPr="00254728">
        <w:rPr>
          <w:rFonts w:cstheme="minorHAnsi"/>
        </w:rPr>
        <w:t xml:space="preserve"> should be familiar to most</w:t>
      </w:r>
      <w:r w:rsidR="00090D0D" w:rsidRPr="00254728">
        <w:rPr>
          <w:rFonts w:cstheme="minorHAnsi"/>
        </w:rPr>
        <w:t xml:space="preserve"> students</w:t>
      </w:r>
      <w:r w:rsidRPr="00254728">
        <w:rPr>
          <w:rFonts w:cstheme="minorHAnsi"/>
        </w:rPr>
        <w:t xml:space="preserve">, but again it </w:t>
      </w:r>
      <w:r w:rsidR="007E31E8" w:rsidRPr="00254728">
        <w:rPr>
          <w:rFonts w:cstheme="minorHAnsi"/>
        </w:rPr>
        <w:t>could</w:t>
      </w:r>
      <w:r w:rsidRPr="00254728">
        <w:rPr>
          <w:rFonts w:cstheme="minorHAnsi"/>
        </w:rPr>
        <w:t xml:space="preserve"> be </w:t>
      </w:r>
      <w:r w:rsidR="007E31E8" w:rsidRPr="00254728">
        <w:rPr>
          <w:rFonts w:cstheme="minorHAnsi"/>
        </w:rPr>
        <w:t>useful to hold</w:t>
      </w:r>
      <w:r w:rsidRPr="00254728">
        <w:rPr>
          <w:rFonts w:cstheme="minorHAnsi"/>
        </w:rPr>
        <w:t xml:space="preserve"> a brief discussion on the topic first.</w:t>
      </w:r>
    </w:p>
    <w:p w14:paraId="5ACC31BE" w14:textId="77777777" w:rsidR="00C3533C" w:rsidRPr="00254728" w:rsidRDefault="00C3533C" w:rsidP="00254728">
      <w:pPr>
        <w:pStyle w:val="ListParagraph"/>
        <w:spacing w:before="100" w:beforeAutospacing="1" w:after="100" w:afterAutospacing="1"/>
        <w:ind w:left="0"/>
        <w:rPr>
          <w:rFonts w:cstheme="minorHAnsi"/>
        </w:rPr>
      </w:pPr>
    </w:p>
    <w:p w14:paraId="34215B5D" w14:textId="5C31A5CF" w:rsidR="007C7732" w:rsidRPr="00254728" w:rsidRDefault="007C7732" w:rsidP="00254728">
      <w:pPr>
        <w:pStyle w:val="Heading2"/>
      </w:pPr>
      <w:bookmarkStart w:id="17" w:name="_Toc195540820"/>
      <w:r w:rsidRPr="00254728">
        <w:t>2.2 Cause and Effect</w:t>
      </w:r>
      <w:bookmarkEnd w:id="17"/>
    </w:p>
    <w:p w14:paraId="7EBAD77F" w14:textId="77B2CB8A" w:rsidR="007C7732" w:rsidRPr="00254728" w:rsidRDefault="007C7732" w:rsidP="00254728">
      <w:pPr>
        <w:pStyle w:val="ListParagraph"/>
        <w:spacing w:before="100" w:beforeAutospacing="1" w:after="100" w:afterAutospacing="1"/>
        <w:ind w:left="0"/>
        <w:rPr>
          <w:rFonts w:cstheme="minorHAnsi"/>
        </w:rPr>
      </w:pPr>
      <w:r w:rsidRPr="00254728">
        <w:rPr>
          <w:rFonts w:cstheme="minorHAnsi"/>
        </w:rPr>
        <w:t>To introduce this unit</w:t>
      </w:r>
      <w:r w:rsidR="00254728">
        <w:rPr>
          <w:rFonts w:cstheme="minorHAnsi"/>
        </w:rPr>
        <w:t>,</w:t>
      </w:r>
      <w:r w:rsidRPr="00254728">
        <w:rPr>
          <w:rFonts w:cstheme="minorHAnsi"/>
        </w:rPr>
        <w:t xml:space="preserve"> it may be worth eliciting examples of cause and effect from </w:t>
      </w:r>
      <w:r w:rsidR="00090D0D" w:rsidRPr="00254728">
        <w:rPr>
          <w:rFonts w:cstheme="minorHAnsi"/>
        </w:rPr>
        <w:t>the world of business</w:t>
      </w:r>
      <w:r w:rsidRPr="00254728">
        <w:rPr>
          <w:rFonts w:cstheme="minorHAnsi"/>
        </w:rPr>
        <w:t xml:space="preserve">. </w:t>
      </w:r>
    </w:p>
    <w:p w14:paraId="60EA25BC" w14:textId="77777777" w:rsidR="00090D0D" w:rsidRPr="00254728" w:rsidRDefault="00090D0D" w:rsidP="00254728">
      <w:pPr>
        <w:pStyle w:val="ListParagraph"/>
        <w:spacing w:before="100" w:beforeAutospacing="1" w:after="100" w:afterAutospacing="1"/>
        <w:ind w:left="0"/>
        <w:rPr>
          <w:rFonts w:cstheme="minorHAnsi"/>
        </w:rPr>
      </w:pPr>
    </w:p>
    <w:p w14:paraId="11B68E38" w14:textId="77777777" w:rsidR="007C7732" w:rsidRPr="00254728" w:rsidRDefault="007C7732" w:rsidP="00254728">
      <w:pPr>
        <w:pStyle w:val="ListParagraph"/>
        <w:spacing w:before="100" w:beforeAutospacing="1" w:after="100" w:afterAutospacing="1"/>
        <w:ind w:left="0"/>
        <w:rPr>
          <w:rFonts w:cstheme="minorHAnsi"/>
        </w:rPr>
      </w:pPr>
      <w:r w:rsidRPr="00254728">
        <w:rPr>
          <w:rFonts w:cstheme="minorHAnsi"/>
        </w:rPr>
        <w:t>1 presents a series of structures using verbs or conjunctions which emphasise either the cause or the effect. Students could be asked to write similar sentence</w:t>
      </w:r>
      <w:r w:rsidR="007E31E8" w:rsidRPr="00254728">
        <w:rPr>
          <w:rFonts w:cstheme="minorHAnsi"/>
        </w:rPr>
        <w:t>s</w:t>
      </w:r>
      <w:r w:rsidRPr="00254728">
        <w:rPr>
          <w:rFonts w:cstheme="minorHAnsi"/>
        </w:rPr>
        <w:t xml:space="preserve"> </w:t>
      </w:r>
      <w:r w:rsidR="00090D0D" w:rsidRPr="00254728">
        <w:rPr>
          <w:rFonts w:cstheme="minorHAnsi"/>
        </w:rPr>
        <w:t>relevant to their studies.</w:t>
      </w:r>
    </w:p>
    <w:p w14:paraId="237AA38E" w14:textId="77777777" w:rsidR="007C7732" w:rsidRPr="00254728" w:rsidRDefault="007C7732" w:rsidP="00254728">
      <w:pPr>
        <w:pStyle w:val="ListParagraph"/>
        <w:spacing w:before="100" w:beforeAutospacing="1" w:after="100" w:afterAutospacing="1"/>
        <w:ind w:left="0"/>
        <w:rPr>
          <w:rFonts w:cstheme="minorHAnsi"/>
        </w:rPr>
      </w:pPr>
    </w:p>
    <w:p w14:paraId="32E154AE" w14:textId="77777777" w:rsidR="007C7732" w:rsidRPr="00254728" w:rsidRDefault="007C7732" w:rsidP="00254728">
      <w:pPr>
        <w:pStyle w:val="ListParagraph"/>
        <w:spacing w:before="100" w:beforeAutospacing="1" w:after="100" w:afterAutospacing="1"/>
        <w:ind w:left="0"/>
        <w:rPr>
          <w:rFonts w:cstheme="minorHAnsi"/>
        </w:rPr>
      </w:pPr>
      <w:r w:rsidRPr="00254728">
        <w:rPr>
          <w:rFonts w:cstheme="minorHAnsi"/>
        </w:rPr>
        <w:t>2 This exercise has two parts. The matching exercise (which can be done in pairs) needs to be completed and checked before moving on to the writing.</w:t>
      </w:r>
    </w:p>
    <w:p w14:paraId="097A65BD" w14:textId="77777777" w:rsidR="007C7732" w:rsidRPr="00254728" w:rsidRDefault="007C7732" w:rsidP="00254728">
      <w:pPr>
        <w:pStyle w:val="ListParagraph"/>
        <w:spacing w:before="100" w:beforeAutospacing="1" w:after="100" w:afterAutospacing="1"/>
        <w:ind w:left="0"/>
        <w:rPr>
          <w:rFonts w:cstheme="minorHAnsi"/>
        </w:rPr>
      </w:pPr>
    </w:p>
    <w:p w14:paraId="379DC4EC" w14:textId="65C6756F" w:rsidR="007C7732" w:rsidRPr="00254728" w:rsidRDefault="007C7732" w:rsidP="00254728">
      <w:pPr>
        <w:pStyle w:val="ListParagraph"/>
        <w:spacing w:before="100" w:beforeAutospacing="1" w:after="100" w:afterAutospacing="1"/>
        <w:ind w:left="0"/>
        <w:rPr>
          <w:rFonts w:cstheme="minorHAnsi"/>
        </w:rPr>
      </w:pPr>
      <w:r w:rsidRPr="00254728">
        <w:rPr>
          <w:rFonts w:cstheme="minorHAnsi"/>
        </w:rPr>
        <w:t xml:space="preserve">3 Here the students </w:t>
      </w:r>
      <w:r w:rsidR="00254728" w:rsidRPr="00254728">
        <w:rPr>
          <w:rFonts w:cstheme="minorHAnsi"/>
        </w:rPr>
        <w:t>must</w:t>
      </w:r>
      <w:r w:rsidRPr="00254728">
        <w:rPr>
          <w:rFonts w:cstheme="minorHAnsi"/>
        </w:rPr>
        <w:t xml:space="preserve"> imagine possible effects and causes. </w:t>
      </w:r>
      <w:r w:rsidR="00071981" w:rsidRPr="00254728">
        <w:rPr>
          <w:rFonts w:cstheme="minorHAnsi"/>
        </w:rPr>
        <w:t>Weaker students may benefit from working with a classmate.</w:t>
      </w:r>
    </w:p>
    <w:p w14:paraId="3A987397" w14:textId="77777777" w:rsidR="00071981" w:rsidRPr="00254728" w:rsidRDefault="00071981" w:rsidP="00254728">
      <w:pPr>
        <w:pStyle w:val="ListParagraph"/>
        <w:spacing w:before="100" w:beforeAutospacing="1" w:after="100" w:afterAutospacing="1"/>
        <w:ind w:left="0"/>
        <w:rPr>
          <w:rFonts w:cstheme="minorHAnsi"/>
        </w:rPr>
      </w:pPr>
    </w:p>
    <w:p w14:paraId="05974A3D" w14:textId="77777777" w:rsidR="00071981" w:rsidRPr="00254728" w:rsidRDefault="00071981" w:rsidP="00254728">
      <w:pPr>
        <w:pStyle w:val="ListParagraph"/>
        <w:spacing w:before="100" w:beforeAutospacing="1" w:after="100" w:afterAutospacing="1"/>
        <w:ind w:left="0"/>
        <w:rPr>
          <w:rFonts w:cstheme="minorHAnsi"/>
        </w:rPr>
      </w:pPr>
      <w:r w:rsidRPr="00254728">
        <w:rPr>
          <w:rFonts w:cstheme="minorHAnsi"/>
        </w:rPr>
        <w:t xml:space="preserve">4 The topic of </w:t>
      </w:r>
      <w:r w:rsidR="00090D0D" w:rsidRPr="00254728">
        <w:rPr>
          <w:rFonts w:cstheme="minorHAnsi"/>
        </w:rPr>
        <w:t>workplace dissatisfaction</w:t>
      </w:r>
      <w:r w:rsidRPr="00254728">
        <w:rPr>
          <w:rFonts w:cstheme="minorHAnsi"/>
        </w:rPr>
        <w:t xml:space="preserve"> could be introduced as a question that is </w:t>
      </w:r>
      <w:proofErr w:type="gramStart"/>
      <w:r w:rsidRPr="00254728">
        <w:rPr>
          <w:rFonts w:cstheme="minorHAnsi"/>
        </w:rPr>
        <w:t>as yet</w:t>
      </w:r>
      <w:proofErr w:type="gramEnd"/>
      <w:r w:rsidRPr="00254728">
        <w:rPr>
          <w:rFonts w:cstheme="minorHAnsi"/>
        </w:rPr>
        <w:t xml:space="preserve"> unanswered, and students can be asked for their views.</w:t>
      </w:r>
    </w:p>
    <w:p w14:paraId="1807CC98" w14:textId="77777777" w:rsidR="00071981" w:rsidRPr="00254728" w:rsidRDefault="00071981" w:rsidP="00254728">
      <w:pPr>
        <w:pStyle w:val="ListParagraph"/>
        <w:spacing w:before="100" w:beforeAutospacing="1" w:after="100" w:afterAutospacing="1"/>
        <w:ind w:left="0"/>
        <w:rPr>
          <w:rFonts w:cstheme="minorHAnsi"/>
        </w:rPr>
      </w:pPr>
    </w:p>
    <w:p w14:paraId="7E40B32A" w14:textId="77777777" w:rsidR="00071981" w:rsidRPr="00254728" w:rsidRDefault="00071981" w:rsidP="00254728">
      <w:pPr>
        <w:pStyle w:val="ListParagraph"/>
        <w:spacing w:before="100" w:beforeAutospacing="1" w:after="100" w:afterAutospacing="1"/>
        <w:ind w:left="0"/>
        <w:rPr>
          <w:rFonts w:cstheme="minorHAnsi"/>
        </w:rPr>
      </w:pPr>
      <w:r w:rsidRPr="00254728">
        <w:rPr>
          <w:rFonts w:cstheme="minorHAnsi"/>
        </w:rPr>
        <w:t>5 presents a series of causes and effects in a flow chart. Talk these through with the class before completing the paragraph to ensure that all the students are familiar with the scenario.</w:t>
      </w:r>
    </w:p>
    <w:p w14:paraId="13264B32" w14:textId="77777777" w:rsidR="0061100E" w:rsidRPr="00254728" w:rsidRDefault="0061100E" w:rsidP="00254728">
      <w:pPr>
        <w:pStyle w:val="ListParagraph"/>
        <w:spacing w:before="100" w:beforeAutospacing="1" w:after="100" w:afterAutospacing="1"/>
        <w:ind w:left="0"/>
        <w:rPr>
          <w:rFonts w:cstheme="minorHAnsi"/>
        </w:rPr>
      </w:pPr>
    </w:p>
    <w:p w14:paraId="352E09DF" w14:textId="25D17BCE" w:rsidR="0061100E" w:rsidRPr="00254728" w:rsidRDefault="0061100E" w:rsidP="00254728">
      <w:pPr>
        <w:pStyle w:val="Heading2"/>
      </w:pPr>
      <w:bookmarkStart w:id="18" w:name="_Toc195540821"/>
      <w:r w:rsidRPr="00254728">
        <w:t>2.3 Comparison</w:t>
      </w:r>
      <w:bookmarkEnd w:id="18"/>
    </w:p>
    <w:p w14:paraId="423D7805" w14:textId="77777777" w:rsidR="0061100E" w:rsidRPr="00254728" w:rsidRDefault="0061100E" w:rsidP="00254728">
      <w:pPr>
        <w:pStyle w:val="ListParagraph"/>
        <w:spacing w:before="100" w:beforeAutospacing="1" w:after="100" w:afterAutospacing="1"/>
        <w:ind w:left="0"/>
        <w:rPr>
          <w:rFonts w:cstheme="minorHAnsi"/>
        </w:rPr>
      </w:pPr>
      <w:r w:rsidRPr="00254728">
        <w:rPr>
          <w:rFonts w:cstheme="minorHAnsi"/>
        </w:rPr>
        <w:t xml:space="preserve">As a warmer for this subject ask students to compare weather/ prices/ food in two different places e.g. ‘the weather here is wetter and warmer than in my country’. This will be echoed in the final exercise in the unit comparing </w:t>
      </w:r>
      <w:r w:rsidR="00420B82" w:rsidRPr="00254728">
        <w:rPr>
          <w:rFonts w:cstheme="minorHAnsi"/>
        </w:rPr>
        <w:t>Barcelona</w:t>
      </w:r>
      <w:r w:rsidRPr="00254728">
        <w:rPr>
          <w:rFonts w:cstheme="minorHAnsi"/>
        </w:rPr>
        <w:t xml:space="preserve"> with a </w:t>
      </w:r>
      <w:r w:rsidR="00420B82" w:rsidRPr="00254728">
        <w:rPr>
          <w:rFonts w:cstheme="minorHAnsi"/>
        </w:rPr>
        <w:t>city known to the students</w:t>
      </w:r>
      <w:r w:rsidRPr="00254728">
        <w:rPr>
          <w:rFonts w:cstheme="minorHAnsi"/>
        </w:rPr>
        <w:t>.</w:t>
      </w:r>
    </w:p>
    <w:p w14:paraId="4B3220A5" w14:textId="77777777" w:rsidR="0061100E" w:rsidRPr="00254728" w:rsidRDefault="0061100E" w:rsidP="00254728">
      <w:pPr>
        <w:pStyle w:val="ListParagraph"/>
        <w:spacing w:before="100" w:beforeAutospacing="1" w:after="100" w:afterAutospacing="1"/>
        <w:ind w:left="0"/>
        <w:rPr>
          <w:rFonts w:cstheme="minorHAnsi"/>
        </w:rPr>
      </w:pPr>
    </w:p>
    <w:p w14:paraId="5D1B490F" w14:textId="77777777" w:rsidR="0061100E" w:rsidRPr="00254728" w:rsidRDefault="0061100E" w:rsidP="00254728">
      <w:pPr>
        <w:pStyle w:val="ListParagraph"/>
        <w:spacing w:before="100" w:beforeAutospacing="1" w:after="100" w:afterAutospacing="1"/>
        <w:ind w:left="0"/>
        <w:rPr>
          <w:rFonts w:cstheme="minorHAnsi"/>
        </w:rPr>
      </w:pPr>
      <w:r w:rsidRPr="00254728">
        <w:rPr>
          <w:rFonts w:cstheme="minorHAnsi"/>
        </w:rPr>
        <w:t>1 offers revision of the basic structures of comparison. Note that Unit 3.3 offers more practice with quantitative comparison.</w:t>
      </w:r>
    </w:p>
    <w:p w14:paraId="7ACEAC99" w14:textId="77777777" w:rsidR="00420B82" w:rsidRPr="00254728" w:rsidRDefault="00420B82" w:rsidP="00254728">
      <w:pPr>
        <w:pStyle w:val="ListParagraph"/>
        <w:spacing w:before="100" w:beforeAutospacing="1" w:after="100" w:afterAutospacing="1"/>
        <w:ind w:left="0"/>
        <w:rPr>
          <w:rFonts w:cstheme="minorHAnsi"/>
        </w:rPr>
      </w:pPr>
    </w:p>
    <w:p w14:paraId="65C055DA" w14:textId="77777777" w:rsidR="00420B82" w:rsidRPr="00254728" w:rsidRDefault="00420B82" w:rsidP="00254728">
      <w:pPr>
        <w:pStyle w:val="ListParagraph"/>
        <w:spacing w:before="100" w:beforeAutospacing="1" w:after="100" w:afterAutospacing="1"/>
        <w:ind w:left="0"/>
        <w:rPr>
          <w:rFonts w:cstheme="minorHAnsi"/>
        </w:rPr>
      </w:pPr>
      <w:r w:rsidRPr="00254728">
        <w:rPr>
          <w:rFonts w:cstheme="minorHAnsi"/>
        </w:rPr>
        <w:t>2 reminds students of the use of superlatives.</w:t>
      </w:r>
    </w:p>
    <w:p w14:paraId="1EAA782B" w14:textId="77777777" w:rsidR="0061100E" w:rsidRPr="00254728" w:rsidRDefault="0061100E" w:rsidP="00254728">
      <w:pPr>
        <w:pStyle w:val="ListParagraph"/>
        <w:spacing w:before="100" w:beforeAutospacing="1" w:after="100" w:afterAutospacing="1"/>
        <w:ind w:left="0"/>
        <w:rPr>
          <w:rFonts w:cstheme="minorHAnsi"/>
        </w:rPr>
      </w:pPr>
    </w:p>
    <w:p w14:paraId="0CD0D9A6" w14:textId="77777777" w:rsidR="0061100E" w:rsidRPr="00254728" w:rsidRDefault="00420B82" w:rsidP="00254728">
      <w:pPr>
        <w:pStyle w:val="ListParagraph"/>
        <w:spacing w:before="100" w:beforeAutospacing="1" w:after="100" w:afterAutospacing="1"/>
        <w:ind w:left="0"/>
        <w:rPr>
          <w:rFonts w:cstheme="minorHAnsi"/>
        </w:rPr>
      </w:pPr>
      <w:r w:rsidRPr="00254728">
        <w:rPr>
          <w:rFonts w:cstheme="minorHAnsi"/>
        </w:rPr>
        <w:t>3</w:t>
      </w:r>
      <w:r w:rsidR="002C7181" w:rsidRPr="00254728">
        <w:rPr>
          <w:rFonts w:cstheme="minorHAnsi"/>
        </w:rPr>
        <w:t xml:space="preserve"> revises the structures presented in the first section.</w:t>
      </w:r>
    </w:p>
    <w:p w14:paraId="433A687B" w14:textId="77777777" w:rsidR="002C7181" w:rsidRPr="00254728" w:rsidRDefault="002C7181" w:rsidP="00254728">
      <w:pPr>
        <w:pStyle w:val="ListParagraph"/>
        <w:spacing w:before="100" w:beforeAutospacing="1" w:after="100" w:afterAutospacing="1"/>
        <w:ind w:left="0"/>
        <w:rPr>
          <w:rFonts w:cstheme="minorHAnsi"/>
        </w:rPr>
      </w:pPr>
    </w:p>
    <w:p w14:paraId="32C712D9" w14:textId="77777777" w:rsidR="002C7181" w:rsidRPr="00254728" w:rsidRDefault="002C7181" w:rsidP="00254728">
      <w:pPr>
        <w:pStyle w:val="ListParagraph"/>
        <w:spacing w:before="100" w:beforeAutospacing="1" w:after="100" w:afterAutospacing="1"/>
        <w:ind w:left="0"/>
        <w:rPr>
          <w:rFonts w:cstheme="minorHAnsi"/>
        </w:rPr>
      </w:pPr>
      <w:r w:rsidRPr="00254728">
        <w:rPr>
          <w:rFonts w:cstheme="minorHAnsi"/>
        </w:rPr>
        <w:t xml:space="preserve">4 deal with several areas of difficulty such as </w:t>
      </w:r>
      <w:r w:rsidR="00420B82" w:rsidRPr="00254728">
        <w:rPr>
          <w:rFonts w:cstheme="minorHAnsi"/>
        </w:rPr>
        <w:t>using ‘more’ and ‘less’.</w:t>
      </w:r>
    </w:p>
    <w:p w14:paraId="1A2AD258" w14:textId="77777777" w:rsidR="002C7181" w:rsidRPr="00254728" w:rsidRDefault="002C7181" w:rsidP="00254728">
      <w:pPr>
        <w:pStyle w:val="ListParagraph"/>
        <w:spacing w:before="100" w:beforeAutospacing="1" w:after="100" w:afterAutospacing="1"/>
        <w:ind w:left="0"/>
        <w:rPr>
          <w:rFonts w:cstheme="minorHAnsi"/>
        </w:rPr>
      </w:pPr>
    </w:p>
    <w:p w14:paraId="77D446B1" w14:textId="77777777" w:rsidR="002C7181" w:rsidRPr="00254728" w:rsidRDefault="002C7181" w:rsidP="00254728">
      <w:pPr>
        <w:pStyle w:val="ListParagraph"/>
        <w:spacing w:before="100" w:beforeAutospacing="1" w:after="100" w:afterAutospacing="1"/>
        <w:ind w:left="0"/>
        <w:rPr>
          <w:rFonts w:cstheme="minorHAnsi"/>
        </w:rPr>
      </w:pPr>
      <w:r w:rsidRPr="00254728">
        <w:rPr>
          <w:rFonts w:cstheme="minorHAnsi"/>
        </w:rPr>
        <w:lastRenderedPageBreak/>
        <w:t>5 provides further revision by asking students to identify errors. This could be usefully completed in pairs.</w:t>
      </w:r>
    </w:p>
    <w:p w14:paraId="25A8F481" w14:textId="77777777" w:rsidR="002C7181" w:rsidRPr="00254728" w:rsidRDefault="002C7181" w:rsidP="00254728">
      <w:pPr>
        <w:pStyle w:val="ListParagraph"/>
        <w:spacing w:before="100" w:beforeAutospacing="1" w:after="100" w:afterAutospacing="1"/>
        <w:ind w:left="0"/>
        <w:rPr>
          <w:rFonts w:cstheme="minorHAnsi"/>
        </w:rPr>
      </w:pPr>
    </w:p>
    <w:p w14:paraId="5DB8CA9C" w14:textId="77777777" w:rsidR="002C7181" w:rsidRPr="00254728" w:rsidRDefault="002C7181" w:rsidP="00254728">
      <w:pPr>
        <w:pStyle w:val="ListParagraph"/>
        <w:spacing w:before="100" w:beforeAutospacing="1" w:after="100" w:afterAutospacing="1"/>
        <w:ind w:left="0"/>
        <w:rPr>
          <w:rFonts w:cstheme="minorHAnsi"/>
        </w:rPr>
      </w:pPr>
      <w:r w:rsidRPr="00254728">
        <w:rPr>
          <w:rFonts w:cstheme="minorHAnsi"/>
        </w:rPr>
        <w:t>6 is a gap-fill exercise best completed individually, to practice writing a paragraph analysing data from a table. Note that Unit 2.8 Visual Information gives similar practice.</w:t>
      </w:r>
    </w:p>
    <w:p w14:paraId="1541A308" w14:textId="77777777" w:rsidR="00420B82" w:rsidRPr="00254728" w:rsidRDefault="00420B82" w:rsidP="00254728">
      <w:pPr>
        <w:pStyle w:val="ListParagraph"/>
        <w:spacing w:before="100" w:beforeAutospacing="1" w:after="100" w:afterAutospacing="1"/>
        <w:ind w:left="0"/>
        <w:rPr>
          <w:rFonts w:cstheme="minorHAnsi"/>
        </w:rPr>
      </w:pPr>
    </w:p>
    <w:p w14:paraId="12183403" w14:textId="77777777" w:rsidR="00420B82" w:rsidRPr="00254728" w:rsidRDefault="00420B82" w:rsidP="00254728">
      <w:pPr>
        <w:pStyle w:val="ListParagraph"/>
        <w:spacing w:before="100" w:beforeAutospacing="1" w:after="100" w:afterAutospacing="1"/>
        <w:ind w:left="0"/>
        <w:rPr>
          <w:rFonts w:cstheme="minorHAnsi"/>
        </w:rPr>
      </w:pPr>
      <w:r w:rsidRPr="00254728">
        <w:rPr>
          <w:rFonts w:cstheme="minorHAnsi"/>
        </w:rPr>
        <w:t>7 provides extra practice; a strong group may not need to complete this.</w:t>
      </w:r>
    </w:p>
    <w:p w14:paraId="45902338" w14:textId="77777777" w:rsidR="002338CB" w:rsidRPr="00254728" w:rsidRDefault="002338CB" w:rsidP="00254728">
      <w:pPr>
        <w:pStyle w:val="ListParagraph"/>
        <w:spacing w:before="100" w:beforeAutospacing="1" w:after="100" w:afterAutospacing="1"/>
        <w:ind w:left="0"/>
        <w:rPr>
          <w:rFonts w:cstheme="minorHAnsi"/>
        </w:rPr>
      </w:pPr>
    </w:p>
    <w:p w14:paraId="45A3E3CD" w14:textId="57EDD219" w:rsidR="002338CB" w:rsidRPr="00254728" w:rsidRDefault="00420B82" w:rsidP="00254728">
      <w:pPr>
        <w:pStyle w:val="ListParagraph"/>
        <w:spacing w:before="100" w:beforeAutospacing="1" w:after="100" w:afterAutospacing="1"/>
        <w:ind w:left="0"/>
        <w:rPr>
          <w:rFonts w:cstheme="minorHAnsi"/>
        </w:rPr>
      </w:pPr>
      <w:r w:rsidRPr="00254728">
        <w:rPr>
          <w:rFonts w:cstheme="minorHAnsi"/>
        </w:rPr>
        <w:t>8</w:t>
      </w:r>
      <w:r w:rsidR="002338CB" w:rsidRPr="00254728">
        <w:rPr>
          <w:rFonts w:cstheme="minorHAnsi"/>
        </w:rPr>
        <w:t xml:space="preserve"> asks students to write a comparison of </w:t>
      </w:r>
      <w:r w:rsidRPr="00254728">
        <w:rPr>
          <w:rFonts w:cstheme="minorHAnsi"/>
        </w:rPr>
        <w:t>Barcelona</w:t>
      </w:r>
      <w:r w:rsidR="002338CB" w:rsidRPr="00254728">
        <w:rPr>
          <w:rFonts w:cstheme="minorHAnsi"/>
        </w:rPr>
        <w:t xml:space="preserve"> with a city they know, perhaps the capital of their country. </w:t>
      </w:r>
      <w:r w:rsidR="00A465C0" w:rsidRPr="00254728">
        <w:rPr>
          <w:rFonts w:cstheme="minorHAnsi"/>
        </w:rPr>
        <w:t>Clearly,</w:t>
      </w:r>
      <w:r w:rsidR="002338CB" w:rsidRPr="00254728">
        <w:rPr>
          <w:rFonts w:cstheme="minorHAnsi"/>
        </w:rPr>
        <w:t xml:space="preserve"> they do not need to know all the details of their city: these can be invented if necessary.</w:t>
      </w:r>
    </w:p>
    <w:p w14:paraId="3B66FBC0" w14:textId="77777777" w:rsidR="002338CB" w:rsidRPr="00254728" w:rsidRDefault="002338CB" w:rsidP="00254728">
      <w:pPr>
        <w:pStyle w:val="ListParagraph"/>
        <w:spacing w:before="100" w:beforeAutospacing="1" w:after="100" w:afterAutospacing="1"/>
        <w:ind w:left="0"/>
        <w:rPr>
          <w:rFonts w:cstheme="minorHAnsi"/>
        </w:rPr>
      </w:pPr>
    </w:p>
    <w:p w14:paraId="16820E7B" w14:textId="1AA3BB67" w:rsidR="002338CB" w:rsidRPr="00254728" w:rsidRDefault="002338CB" w:rsidP="00254728">
      <w:pPr>
        <w:pStyle w:val="Heading2"/>
      </w:pPr>
      <w:bookmarkStart w:id="19" w:name="_Toc195540822"/>
      <w:r w:rsidRPr="00254728">
        <w:t>2.4 Definitions</w:t>
      </w:r>
      <w:bookmarkEnd w:id="19"/>
    </w:p>
    <w:p w14:paraId="16723577" w14:textId="77777777" w:rsidR="002338CB" w:rsidRPr="00254728" w:rsidRDefault="002338CB" w:rsidP="00254728">
      <w:pPr>
        <w:pStyle w:val="ListParagraph"/>
        <w:spacing w:before="100" w:beforeAutospacing="1" w:after="100" w:afterAutospacing="1"/>
        <w:ind w:left="0"/>
        <w:rPr>
          <w:rFonts w:cstheme="minorHAnsi"/>
        </w:rPr>
      </w:pPr>
      <w:r w:rsidRPr="00254728">
        <w:rPr>
          <w:rFonts w:cstheme="minorHAnsi"/>
        </w:rPr>
        <w:t xml:space="preserve">It is worth pointing out that students </w:t>
      </w:r>
      <w:r w:rsidR="001A48FB" w:rsidRPr="00254728">
        <w:rPr>
          <w:rFonts w:cstheme="minorHAnsi"/>
        </w:rPr>
        <w:t xml:space="preserve">will </w:t>
      </w:r>
      <w:r w:rsidRPr="00254728">
        <w:rPr>
          <w:rFonts w:cstheme="minorHAnsi"/>
        </w:rPr>
        <w:t xml:space="preserve">only have to define concepts within their own subject, and </w:t>
      </w:r>
      <w:r w:rsidR="007E31E8" w:rsidRPr="00254728">
        <w:rPr>
          <w:rFonts w:cstheme="minorHAnsi"/>
        </w:rPr>
        <w:t xml:space="preserve">that </w:t>
      </w:r>
      <w:r w:rsidRPr="00254728">
        <w:rPr>
          <w:rFonts w:cstheme="minorHAnsi"/>
        </w:rPr>
        <w:t xml:space="preserve">this </w:t>
      </w:r>
      <w:r w:rsidR="00036B3D" w:rsidRPr="00254728">
        <w:rPr>
          <w:rFonts w:cstheme="minorHAnsi"/>
        </w:rPr>
        <w:t xml:space="preserve">definition </w:t>
      </w:r>
      <w:r w:rsidRPr="00254728">
        <w:rPr>
          <w:rFonts w:cstheme="minorHAnsi"/>
        </w:rPr>
        <w:t xml:space="preserve">is </w:t>
      </w:r>
      <w:r w:rsidR="007E31E8" w:rsidRPr="00254728">
        <w:rPr>
          <w:rFonts w:cstheme="minorHAnsi"/>
        </w:rPr>
        <w:t>important</w:t>
      </w:r>
      <w:r w:rsidRPr="00254728">
        <w:rPr>
          <w:rFonts w:cstheme="minorHAnsi"/>
        </w:rPr>
        <w:t xml:space="preserve"> to establish exactly what is being discussed. If necessary, give an example such as ‘globalisation’, which is a term widely used but not always clearly understood.</w:t>
      </w:r>
    </w:p>
    <w:p w14:paraId="3679D339" w14:textId="77777777" w:rsidR="001A48FB" w:rsidRPr="00254728" w:rsidRDefault="001A48FB" w:rsidP="00254728">
      <w:pPr>
        <w:pStyle w:val="ListParagraph"/>
        <w:spacing w:before="100" w:beforeAutospacing="1" w:after="100" w:afterAutospacing="1"/>
        <w:ind w:left="0"/>
        <w:rPr>
          <w:rFonts w:cstheme="minorHAnsi"/>
        </w:rPr>
      </w:pPr>
    </w:p>
    <w:p w14:paraId="7AA90600" w14:textId="77777777" w:rsidR="001A48FB" w:rsidRPr="00254728" w:rsidRDefault="001A48FB" w:rsidP="00254728">
      <w:pPr>
        <w:pStyle w:val="ListParagraph"/>
        <w:spacing w:before="100" w:beforeAutospacing="1" w:after="100" w:afterAutospacing="1"/>
        <w:ind w:left="0"/>
        <w:rPr>
          <w:rFonts w:cstheme="minorHAnsi"/>
        </w:rPr>
      </w:pPr>
      <w:r w:rsidRPr="00254728">
        <w:rPr>
          <w:rFonts w:cstheme="minorHAnsi"/>
        </w:rPr>
        <w:t>1 gives the structure of simple definitions.</w:t>
      </w:r>
    </w:p>
    <w:p w14:paraId="4158151A" w14:textId="77777777" w:rsidR="001A48FB" w:rsidRPr="00254728" w:rsidRDefault="001A48FB" w:rsidP="00254728">
      <w:pPr>
        <w:pStyle w:val="ListParagraph"/>
        <w:spacing w:before="100" w:beforeAutospacing="1" w:after="100" w:afterAutospacing="1"/>
        <w:ind w:left="0"/>
        <w:rPr>
          <w:rFonts w:cstheme="minorHAnsi"/>
        </w:rPr>
      </w:pPr>
    </w:p>
    <w:p w14:paraId="6B2E5DE2" w14:textId="77777777" w:rsidR="001A48FB" w:rsidRPr="00254728" w:rsidRDefault="001A48FB" w:rsidP="00254728">
      <w:pPr>
        <w:pStyle w:val="ListParagraph"/>
        <w:spacing w:before="100" w:beforeAutospacing="1" w:after="100" w:afterAutospacing="1"/>
        <w:ind w:left="0"/>
        <w:rPr>
          <w:rFonts w:cstheme="minorHAnsi"/>
        </w:rPr>
      </w:pPr>
      <w:r w:rsidRPr="00254728">
        <w:rPr>
          <w:rFonts w:cstheme="minorHAnsi"/>
        </w:rPr>
        <w:t xml:space="preserve">2 The </w:t>
      </w:r>
      <w:r w:rsidR="00356B84" w:rsidRPr="00254728">
        <w:rPr>
          <w:rFonts w:cstheme="minorHAnsi"/>
        </w:rPr>
        <w:t>first</w:t>
      </w:r>
      <w:r w:rsidRPr="00254728">
        <w:rPr>
          <w:rFonts w:cstheme="minorHAnsi"/>
        </w:rPr>
        <w:t xml:space="preserve"> part focuses on finding the correct category word to complete each sentence, and </w:t>
      </w:r>
      <w:r w:rsidR="00356B84" w:rsidRPr="00254728">
        <w:rPr>
          <w:rFonts w:cstheme="minorHAnsi"/>
        </w:rPr>
        <w:t>then</w:t>
      </w:r>
      <w:r w:rsidRPr="00254728">
        <w:rPr>
          <w:rFonts w:cstheme="minorHAnsi"/>
        </w:rPr>
        <w:t xml:space="preserve"> students are required to complete definitions with both category words and applications. </w:t>
      </w:r>
    </w:p>
    <w:p w14:paraId="6CD4A654" w14:textId="77777777" w:rsidR="001A48FB" w:rsidRPr="00254728" w:rsidRDefault="001A48FB" w:rsidP="00254728">
      <w:pPr>
        <w:pStyle w:val="ListParagraph"/>
        <w:spacing w:before="100" w:beforeAutospacing="1" w:after="100" w:afterAutospacing="1"/>
        <w:ind w:left="0"/>
        <w:rPr>
          <w:rFonts w:cstheme="minorHAnsi"/>
        </w:rPr>
      </w:pPr>
    </w:p>
    <w:p w14:paraId="34FDCED7" w14:textId="77777777" w:rsidR="001A48FB" w:rsidRPr="00254728" w:rsidRDefault="001A48FB" w:rsidP="00254728">
      <w:pPr>
        <w:pStyle w:val="ListParagraph"/>
        <w:spacing w:before="100" w:beforeAutospacing="1" w:after="100" w:afterAutospacing="1"/>
        <w:ind w:left="0"/>
        <w:rPr>
          <w:rFonts w:cstheme="minorHAnsi"/>
        </w:rPr>
      </w:pPr>
      <w:r w:rsidRPr="00254728">
        <w:rPr>
          <w:rFonts w:cstheme="minorHAnsi"/>
        </w:rPr>
        <w:t xml:space="preserve">3 shows examples of more complex definitions taken from </w:t>
      </w:r>
      <w:r w:rsidR="00356B84" w:rsidRPr="00254728">
        <w:rPr>
          <w:rFonts w:cstheme="minorHAnsi"/>
        </w:rPr>
        <w:t>journal articles</w:t>
      </w:r>
      <w:r w:rsidRPr="00254728">
        <w:rPr>
          <w:rFonts w:cstheme="minorHAnsi"/>
        </w:rPr>
        <w:t>. They illustrate various ways of providing definitions in academic work.</w:t>
      </w:r>
    </w:p>
    <w:p w14:paraId="07F4DE5B" w14:textId="77777777" w:rsidR="00312B83" w:rsidRPr="00254728" w:rsidRDefault="00312B83" w:rsidP="00254728">
      <w:pPr>
        <w:pStyle w:val="ListParagraph"/>
        <w:spacing w:before="100" w:beforeAutospacing="1" w:after="100" w:afterAutospacing="1"/>
        <w:ind w:left="0"/>
        <w:rPr>
          <w:rFonts w:cstheme="minorHAnsi"/>
        </w:rPr>
      </w:pPr>
    </w:p>
    <w:p w14:paraId="58031123" w14:textId="77777777" w:rsidR="00312B83" w:rsidRPr="00254728" w:rsidRDefault="00312B83" w:rsidP="00254728">
      <w:pPr>
        <w:pStyle w:val="ListParagraph"/>
        <w:spacing w:before="100" w:beforeAutospacing="1" w:after="100" w:afterAutospacing="1"/>
        <w:ind w:left="0"/>
        <w:rPr>
          <w:rFonts w:cstheme="minorHAnsi"/>
        </w:rPr>
      </w:pPr>
      <w:r w:rsidRPr="00254728">
        <w:rPr>
          <w:rFonts w:cstheme="minorHAnsi"/>
        </w:rPr>
        <w:t xml:space="preserve">4 asks students to choose several topics from essay titles and to define them. Note that although students are told to choose three topics, this can of course be varied, so strong students could attempt all </w:t>
      </w:r>
      <w:r w:rsidR="00356B84" w:rsidRPr="00254728">
        <w:rPr>
          <w:rFonts w:cstheme="minorHAnsi"/>
        </w:rPr>
        <w:t>four</w:t>
      </w:r>
      <w:r w:rsidRPr="00254728">
        <w:rPr>
          <w:rFonts w:cstheme="minorHAnsi"/>
        </w:rPr>
        <w:t xml:space="preserve"> while weaker students just do one or two.</w:t>
      </w:r>
    </w:p>
    <w:p w14:paraId="08B561E1" w14:textId="77777777" w:rsidR="00312B83" w:rsidRPr="00254728" w:rsidRDefault="00312B83" w:rsidP="00254728">
      <w:pPr>
        <w:pStyle w:val="ListParagraph"/>
        <w:spacing w:before="100" w:beforeAutospacing="1" w:after="100" w:afterAutospacing="1"/>
        <w:ind w:left="0"/>
        <w:rPr>
          <w:rFonts w:cstheme="minorHAnsi"/>
        </w:rPr>
      </w:pPr>
    </w:p>
    <w:p w14:paraId="7F6C5A08" w14:textId="5AF1881F" w:rsidR="00312B83" w:rsidRPr="00254728" w:rsidRDefault="00312B83" w:rsidP="00254728">
      <w:pPr>
        <w:pStyle w:val="Heading2"/>
      </w:pPr>
      <w:bookmarkStart w:id="20" w:name="_Toc195540823"/>
      <w:r w:rsidRPr="00254728">
        <w:t>2.5 Examples</w:t>
      </w:r>
      <w:bookmarkEnd w:id="20"/>
    </w:p>
    <w:p w14:paraId="7AC6F404" w14:textId="77777777" w:rsidR="00312B83" w:rsidRPr="00254728" w:rsidRDefault="00312B83" w:rsidP="00254728">
      <w:pPr>
        <w:pStyle w:val="ListParagraph"/>
        <w:spacing w:before="100" w:beforeAutospacing="1" w:after="100" w:afterAutospacing="1"/>
        <w:ind w:left="0"/>
        <w:rPr>
          <w:rFonts w:cstheme="minorHAnsi"/>
        </w:rPr>
      </w:pPr>
      <w:r w:rsidRPr="00254728">
        <w:rPr>
          <w:rFonts w:cstheme="minorHAnsi"/>
        </w:rPr>
        <w:t>Including appropriate examples is a vital part of most academic writing, and this unit practises the language for introducing these.</w:t>
      </w:r>
    </w:p>
    <w:p w14:paraId="3D8C3B42" w14:textId="77777777" w:rsidR="00312B83" w:rsidRPr="00254728" w:rsidRDefault="00312B83" w:rsidP="00254728">
      <w:pPr>
        <w:pStyle w:val="ListParagraph"/>
        <w:spacing w:before="100" w:beforeAutospacing="1" w:after="100" w:afterAutospacing="1"/>
        <w:ind w:left="0"/>
        <w:rPr>
          <w:rFonts w:cstheme="minorHAnsi"/>
        </w:rPr>
      </w:pPr>
    </w:p>
    <w:p w14:paraId="47CA2BEB" w14:textId="77777777" w:rsidR="00312B83" w:rsidRPr="00254728" w:rsidRDefault="00312B83" w:rsidP="00254728">
      <w:pPr>
        <w:pStyle w:val="ListParagraph"/>
        <w:spacing w:before="100" w:beforeAutospacing="1" w:after="100" w:afterAutospacing="1"/>
        <w:ind w:left="0"/>
        <w:rPr>
          <w:rFonts w:cstheme="minorHAnsi"/>
        </w:rPr>
      </w:pPr>
      <w:r w:rsidRPr="00254728">
        <w:rPr>
          <w:rFonts w:cstheme="minorHAnsi"/>
        </w:rPr>
        <w:t xml:space="preserve">1 explains the common pattern of generalisation followed by example. Students could be asked to suggest similar sentences from their own </w:t>
      </w:r>
      <w:r w:rsidR="00356B84" w:rsidRPr="00254728">
        <w:rPr>
          <w:rFonts w:cstheme="minorHAnsi"/>
        </w:rPr>
        <w:t>studies</w:t>
      </w:r>
      <w:r w:rsidRPr="00254728">
        <w:rPr>
          <w:rFonts w:cstheme="minorHAnsi"/>
        </w:rPr>
        <w:t>.</w:t>
      </w:r>
      <w:r w:rsidR="00356B84" w:rsidRPr="00254728">
        <w:rPr>
          <w:rFonts w:cstheme="minorHAnsi"/>
        </w:rPr>
        <w:t xml:space="preserve"> The exercise on dress code in companies could be introduced by asking students what they considered appropriate </w:t>
      </w:r>
      <w:r w:rsidR="00036B3D" w:rsidRPr="00254728">
        <w:rPr>
          <w:rFonts w:cstheme="minorHAnsi"/>
        </w:rPr>
        <w:t xml:space="preserve">clothing </w:t>
      </w:r>
      <w:r w:rsidR="00356B84" w:rsidRPr="00254728">
        <w:rPr>
          <w:rFonts w:cstheme="minorHAnsi"/>
        </w:rPr>
        <w:t>at work.</w:t>
      </w:r>
    </w:p>
    <w:p w14:paraId="3203A127" w14:textId="77777777" w:rsidR="00312B83" w:rsidRPr="00254728" w:rsidRDefault="00312B83" w:rsidP="00254728">
      <w:pPr>
        <w:pStyle w:val="ListParagraph"/>
        <w:spacing w:before="100" w:beforeAutospacing="1" w:after="100" w:afterAutospacing="1"/>
        <w:ind w:left="0"/>
        <w:rPr>
          <w:rFonts w:cstheme="minorHAnsi"/>
        </w:rPr>
      </w:pPr>
    </w:p>
    <w:p w14:paraId="504A1348" w14:textId="77777777" w:rsidR="00312B83" w:rsidRPr="00254728" w:rsidRDefault="00312B83" w:rsidP="00254728">
      <w:pPr>
        <w:pStyle w:val="ListParagraph"/>
        <w:spacing w:before="100" w:beforeAutospacing="1" w:after="100" w:afterAutospacing="1"/>
        <w:ind w:left="0"/>
        <w:rPr>
          <w:rFonts w:cstheme="minorHAnsi"/>
        </w:rPr>
      </w:pPr>
      <w:r w:rsidRPr="00254728">
        <w:rPr>
          <w:rFonts w:cstheme="minorHAnsi"/>
        </w:rPr>
        <w:t xml:space="preserve">2 lists the main phrases used, most of which will be </w:t>
      </w:r>
      <w:r w:rsidR="00356B84" w:rsidRPr="00254728">
        <w:rPr>
          <w:rFonts w:cstheme="minorHAnsi"/>
        </w:rPr>
        <w:t>familiar</w:t>
      </w:r>
      <w:r w:rsidRPr="00254728">
        <w:rPr>
          <w:rFonts w:cstheme="minorHAnsi"/>
        </w:rPr>
        <w:t xml:space="preserve"> to students. In the exercise students need to find suitable examples, and these could first be suggested in whole class discussion if necessary.</w:t>
      </w:r>
    </w:p>
    <w:p w14:paraId="44D2A140" w14:textId="77777777" w:rsidR="00312B83" w:rsidRPr="00254728" w:rsidRDefault="00312B83" w:rsidP="00254728">
      <w:pPr>
        <w:pStyle w:val="ListParagraph"/>
        <w:spacing w:before="100" w:beforeAutospacing="1" w:after="100" w:afterAutospacing="1"/>
        <w:ind w:left="0"/>
        <w:rPr>
          <w:rFonts w:cstheme="minorHAnsi"/>
        </w:rPr>
      </w:pPr>
    </w:p>
    <w:p w14:paraId="5F80E3E6" w14:textId="77777777" w:rsidR="00312B83" w:rsidRPr="00254728" w:rsidRDefault="00312B83" w:rsidP="00254728">
      <w:pPr>
        <w:pStyle w:val="ListParagraph"/>
        <w:spacing w:before="100" w:beforeAutospacing="1" w:after="100" w:afterAutospacing="1"/>
        <w:ind w:left="0"/>
        <w:rPr>
          <w:rFonts w:cstheme="minorHAnsi"/>
        </w:rPr>
      </w:pPr>
      <w:r w:rsidRPr="00254728">
        <w:rPr>
          <w:rFonts w:cstheme="minorHAnsi"/>
        </w:rPr>
        <w:t>3</w:t>
      </w:r>
      <w:r w:rsidR="00C666E7" w:rsidRPr="00254728">
        <w:rPr>
          <w:rFonts w:cstheme="minorHAnsi"/>
        </w:rPr>
        <w:t xml:space="preserve"> offers practice in including examples at paragraph level. With weaker students read through the text first to check for comprehension, before asking students to insert the examples.</w:t>
      </w:r>
    </w:p>
    <w:p w14:paraId="6EB3CB9D" w14:textId="77777777" w:rsidR="00C666E7" w:rsidRPr="00254728" w:rsidRDefault="00C666E7" w:rsidP="00254728">
      <w:pPr>
        <w:pStyle w:val="ListParagraph"/>
        <w:spacing w:before="100" w:beforeAutospacing="1" w:after="100" w:afterAutospacing="1"/>
        <w:ind w:left="0"/>
        <w:rPr>
          <w:rFonts w:cstheme="minorHAnsi"/>
        </w:rPr>
      </w:pPr>
    </w:p>
    <w:p w14:paraId="029736CE" w14:textId="3296C8E4" w:rsidR="00C666E7" w:rsidRPr="00254728" w:rsidRDefault="00C666E7" w:rsidP="00254728">
      <w:pPr>
        <w:pStyle w:val="ListParagraph"/>
        <w:spacing w:before="100" w:beforeAutospacing="1" w:after="100" w:afterAutospacing="1"/>
        <w:ind w:left="0"/>
        <w:rPr>
          <w:rFonts w:cstheme="minorHAnsi"/>
        </w:rPr>
      </w:pPr>
      <w:r w:rsidRPr="00254728">
        <w:rPr>
          <w:rFonts w:cstheme="minorHAnsi"/>
        </w:rPr>
        <w:lastRenderedPageBreak/>
        <w:t xml:space="preserve">4 is a similar exercise, but here students </w:t>
      </w:r>
      <w:r w:rsidR="00A465C0" w:rsidRPr="00254728">
        <w:rPr>
          <w:rFonts w:cstheme="minorHAnsi"/>
        </w:rPr>
        <w:t>must</w:t>
      </w:r>
      <w:r w:rsidRPr="00254728">
        <w:rPr>
          <w:rFonts w:cstheme="minorHAnsi"/>
        </w:rPr>
        <w:t xml:space="preserve"> provide their own examples. Again, read through the text first if necessary to check that phrases such as ‘host country’ are understood.</w:t>
      </w:r>
    </w:p>
    <w:p w14:paraId="7E1E3E8B" w14:textId="77777777" w:rsidR="00C666E7" w:rsidRPr="00254728" w:rsidRDefault="00C666E7" w:rsidP="00254728">
      <w:pPr>
        <w:pStyle w:val="ListParagraph"/>
        <w:spacing w:before="100" w:beforeAutospacing="1" w:after="100" w:afterAutospacing="1"/>
        <w:ind w:left="0"/>
        <w:rPr>
          <w:rFonts w:cstheme="minorHAnsi"/>
        </w:rPr>
      </w:pPr>
    </w:p>
    <w:p w14:paraId="6952662A" w14:textId="77777777" w:rsidR="00C666E7" w:rsidRPr="00254728" w:rsidRDefault="00C666E7" w:rsidP="00254728">
      <w:pPr>
        <w:pStyle w:val="ListParagraph"/>
        <w:spacing w:before="100" w:beforeAutospacing="1" w:after="100" w:afterAutospacing="1"/>
        <w:ind w:left="0"/>
        <w:rPr>
          <w:rFonts w:cstheme="minorHAnsi"/>
        </w:rPr>
      </w:pPr>
      <w:r w:rsidRPr="00254728">
        <w:rPr>
          <w:rFonts w:cstheme="minorHAnsi"/>
        </w:rPr>
        <w:t xml:space="preserve">5 deals with restatement, which is usually </w:t>
      </w:r>
      <w:r w:rsidR="00C16EC3" w:rsidRPr="00254728">
        <w:rPr>
          <w:rFonts w:cstheme="minorHAnsi"/>
        </w:rPr>
        <w:t>used</w:t>
      </w:r>
      <w:r w:rsidRPr="00254728">
        <w:rPr>
          <w:rFonts w:cstheme="minorHAnsi"/>
        </w:rPr>
        <w:t xml:space="preserve"> to </w:t>
      </w:r>
      <w:r w:rsidR="00356B84" w:rsidRPr="00254728">
        <w:rPr>
          <w:rFonts w:cstheme="minorHAnsi"/>
        </w:rPr>
        <w:t>check complete</w:t>
      </w:r>
      <w:r w:rsidR="00C16EC3" w:rsidRPr="00254728">
        <w:rPr>
          <w:rFonts w:cstheme="minorHAnsi"/>
        </w:rPr>
        <w:t xml:space="preserve"> </w:t>
      </w:r>
      <w:r w:rsidRPr="00254728">
        <w:rPr>
          <w:rFonts w:cstheme="minorHAnsi"/>
        </w:rPr>
        <w:t>understanding. Students will certainly meet these phrases in their reading.</w:t>
      </w:r>
    </w:p>
    <w:p w14:paraId="192639FE" w14:textId="77777777" w:rsidR="00C666E7" w:rsidRPr="00254728" w:rsidRDefault="00C666E7" w:rsidP="00254728">
      <w:pPr>
        <w:pStyle w:val="ListParagraph"/>
        <w:spacing w:before="100" w:beforeAutospacing="1" w:after="100" w:afterAutospacing="1"/>
        <w:ind w:left="0"/>
        <w:rPr>
          <w:rFonts w:cstheme="minorHAnsi"/>
        </w:rPr>
      </w:pPr>
    </w:p>
    <w:p w14:paraId="06812E73" w14:textId="5574640F" w:rsidR="008D6F91" w:rsidRPr="00254728" w:rsidRDefault="00C666E7" w:rsidP="00254728">
      <w:pPr>
        <w:pStyle w:val="Heading2"/>
      </w:pPr>
      <w:bookmarkStart w:id="21" w:name="_Toc195540824"/>
      <w:r w:rsidRPr="00254728">
        <w:t>2.6 Generalisations</w:t>
      </w:r>
      <w:bookmarkEnd w:id="21"/>
    </w:p>
    <w:p w14:paraId="24DF95BF" w14:textId="77777777" w:rsidR="008D6F91" w:rsidRPr="00254728" w:rsidRDefault="00356B84" w:rsidP="00254728">
      <w:pPr>
        <w:pStyle w:val="ListParagraph"/>
        <w:spacing w:before="100" w:beforeAutospacing="1" w:after="100" w:afterAutospacing="1"/>
        <w:ind w:left="0"/>
        <w:rPr>
          <w:rFonts w:cstheme="minorHAnsi"/>
        </w:rPr>
      </w:pPr>
      <w:r w:rsidRPr="00254728">
        <w:rPr>
          <w:rFonts w:cstheme="minorHAnsi"/>
        </w:rPr>
        <w:t>Basic g</w:t>
      </w:r>
      <w:r w:rsidR="008D6F91" w:rsidRPr="00254728">
        <w:rPr>
          <w:rFonts w:cstheme="minorHAnsi"/>
        </w:rPr>
        <w:t xml:space="preserve">eneralising is quite </w:t>
      </w:r>
      <w:r w:rsidRPr="00254728">
        <w:rPr>
          <w:rFonts w:cstheme="minorHAnsi"/>
        </w:rPr>
        <w:t>simple</w:t>
      </w:r>
      <w:r w:rsidR="008D6F91" w:rsidRPr="00254728">
        <w:rPr>
          <w:rFonts w:cstheme="minorHAnsi"/>
        </w:rPr>
        <w:t>, but in an academic context it is important to avoid over-generalising</w:t>
      </w:r>
      <w:r w:rsidR="004474AE" w:rsidRPr="00254728">
        <w:rPr>
          <w:rFonts w:cstheme="minorHAnsi"/>
        </w:rPr>
        <w:t>,</w:t>
      </w:r>
      <w:r w:rsidR="00C23A0A" w:rsidRPr="00254728">
        <w:rPr>
          <w:rFonts w:cstheme="minorHAnsi"/>
        </w:rPr>
        <w:t xml:space="preserve"> </w:t>
      </w:r>
      <w:r w:rsidR="00036B3D" w:rsidRPr="00254728">
        <w:rPr>
          <w:rFonts w:cstheme="minorHAnsi"/>
        </w:rPr>
        <w:t xml:space="preserve">thus </w:t>
      </w:r>
      <w:r w:rsidR="00C23A0A" w:rsidRPr="00254728">
        <w:rPr>
          <w:rFonts w:cstheme="minorHAnsi"/>
        </w:rPr>
        <w:t>creating simplification</w:t>
      </w:r>
      <w:r w:rsidR="008D6F91" w:rsidRPr="00254728">
        <w:rPr>
          <w:rFonts w:cstheme="minorHAnsi"/>
        </w:rPr>
        <w:t>.</w:t>
      </w:r>
    </w:p>
    <w:p w14:paraId="30807B0F" w14:textId="77777777" w:rsidR="00356B84" w:rsidRPr="00254728" w:rsidRDefault="00356B84" w:rsidP="00254728">
      <w:pPr>
        <w:pStyle w:val="ListParagraph"/>
        <w:spacing w:before="100" w:beforeAutospacing="1" w:after="100" w:afterAutospacing="1"/>
        <w:ind w:left="0"/>
        <w:rPr>
          <w:rFonts w:cstheme="minorHAnsi"/>
        </w:rPr>
      </w:pPr>
    </w:p>
    <w:p w14:paraId="4BFDAA8B" w14:textId="77777777" w:rsidR="008D6F91" w:rsidRPr="00254728" w:rsidRDefault="008D6F91" w:rsidP="00254728">
      <w:pPr>
        <w:pStyle w:val="ListParagraph"/>
        <w:spacing w:before="100" w:beforeAutospacing="1" w:after="100" w:afterAutospacing="1"/>
        <w:ind w:left="0"/>
        <w:rPr>
          <w:rFonts w:cstheme="minorHAnsi"/>
        </w:rPr>
      </w:pPr>
      <w:r w:rsidRPr="00254728">
        <w:rPr>
          <w:rFonts w:cstheme="minorHAnsi"/>
        </w:rPr>
        <w:t>1 introduces the need for caution in generalisations. The exercise could be completed in pairs,</w:t>
      </w:r>
      <w:r w:rsidR="00356B84" w:rsidRPr="00254728">
        <w:rPr>
          <w:rFonts w:cstheme="minorHAnsi"/>
        </w:rPr>
        <w:t xml:space="preserve"> to encourage discussion.</w:t>
      </w:r>
    </w:p>
    <w:p w14:paraId="5D8463E5" w14:textId="77777777" w:rsidR="008D6F91" w:rsidRPr="00254728" w:rsidRDefault="008D6F91" w:rsidP="00254728">
      <w:pPr>
        <w:pStyle w:val="ListParagraph"/>
        <w:spacing w:before="100" w:beforeAutospacing="1" w:after="100" w:afterAutospacing="1"/>
        <w:ind w:left="0"/>
        <w:rPr>
          <w:rFonts w:cstheme="minorHAnsi"/>
        </w:rPr>
      </w:pPr>
    </w:p>
    <w:p w14:paraId="3AF93A62" w14:textId="77777777" w:rsidR="008D6F91" w:rsidRPr="00254728" w:rsidRDefault="008D6F91" w:rsidP="00254728">
      <w:pPr>
        <w:pStyle w:val="ListParagraph"/>
        <w:spacing w:before="100" w:beforeAutospacing="1" w:after="100" w:afterAutospacing="1"/>
        <w:ind w:left="0"/>
        <w:rPr>
          <w:rFonts w:cstheme="minorHAnsi"/>
        </w:rPr>
      </w:pPr>
      <w:r w:rsidRPr="00254728">
        <w:rPr>
          <w:rFonts w:cstheme="minorHAnsi"/>
        </w:rPr>
        <w:t>2 Note that the first structure, using the plural, is both more normal and probably easier for students to use.</w:t>
      </w:r>
    </w:p>
    <w:p w14:paraId="0641948D" w14:textId="77777777" w:rsidR="008D6F91" w:rsidRPr="00254728" w:rsidRDefault="008D6F91" w:rsidP="00254728">
      <w:pPr>
        <w:pStyle w:val="ListParagraph"/>
        <w:spacing w:before="100" w:beforeAutospacing="1" w:after="100" w:afterAutospacing="1"/>
        <w:ind w:left="0"/>
        <w:rPr>
          <w:rFonts w:cstheme="minorHAnsi"/>
        </w:rPr>
      </w:pPr>
    </w:p>
    <w:p w14:paraId="1CEC9BA0" w14:textId="77777777" w:rsidR="00356B84" w:rsidRPr="00254728" w:rsidRDefault="008D6F91" w:rsidP="00254728">
      <w:pPr>
        <w:pStyle w:val="ListParagraph"/>
        <w:spacing w:before="100" w:beforeAutospacing="1" w:after="100" w:afterAutospacing="1"/>
        <w:ind w:left="0"/>
        <w:rPr>
          <w:rFonts w:cstheme="minorHAnsi"/>
        </w:rPr>
      </w:pPr>
      <w:r w:rsidRPr="00254728">
        <w:rPr>
          <w:rFonts w:cstheme="minorHAnsi"/>
        </w:rPr>
        <w:t>3 offer</w:t>
      </w:r>
      <w:r w:rsidR="00356B84" w:rsidRPr="00254728">
        <w:rPr>
          <w:rFonts w:cstheme="minorHAnsi"/>
        </w:rPr>
        <w:t>s</w:t>
      </w:r>
      <w:r w:rsidRPr="00254728">
        <w:rPr>
          <w:rFonts w:cstheme="minorHAnsi"/>
        </w:rPr>
        <w:t xml:space="preserve"> practice in writing quite simple generalisations. </w:t>
      </w:r>
    </w:p>
    <w:p w14:paraId="3C1AF7A8" w14:textId="77777777" w:rsidR="00356B84" w:rsidRPr="00254728" w:rsidRDefault="00356B84" w:rsidP="00254728">
      <w:pPr>
        <w:pStyle w:val="ListParagraph"/>
        <w:spacing w:before="100" w:beforeAutospacing="1" w:after="100" w:afterAutospacing="1"/>
        <w:ind w:left="0"/>
        <w:rPr>
          <w:rFonts w:cstheme="minorHAnsi"/>
        </w:rPr>
      </w:pPr>
    </w:p>
    <w:p w14:paraId="719BBA26" w14:textId="77777777" w:rsidR="00C87059" w:rsidRPr="00254728" w:rsidRDefault="00772D98" w:rsidP="00254728">
      <w:pPr>
        <w:pStyle w:val="ListParagraph"/>
        <w:spacing w:before="100" w:beforeAutospacing="1" w:after="100" w:afterAutospacing="1"/>
        <w:ind w:left="0"/>
        <w:rPr>
          <w:rFonts w:cstheme="minorHAnsi"/>
        </w:rPr>
      </w:pPr>
      <w:r w:rsidRPr="00254728">
        <w:rPr>
          <w:rFonts w:cstheme="minorHAnsi"/>
        </w:rPr>
        <w:t>4</w:t>
      </w:r>
      <w:r w:rsidR="00C87059" w:rsidRPr="00254728">
        <w:rPr>
          <w:rFonts w:cstheme="minorHAnsi"/>
        </w:rPr>
        <w:t xml:space="preserve"> presents an example of the use of generalisation in a text. It shows how a concluding generalisation is arrived at</w:t>
      </w:r>
      <w:r w:rsidR="00C16EC3" w:rsidRPr="00254728">
        <w:rPr>
          <w:rFonts w:cstheme="minorHAnsi"/>
        </w:rPr>
        <w:t>;</w:t>
      </w:r>
      <w:r w:rsidR="00C87059" w:rsidRPr="00254728">
        <w:rPr>
          <w:rFonts w:cstheme="minorHAnsi"/>
        </w:rPr>
        <w:t xml:space="preserve"> in this case based on research.</w:t>
      </w:r>
    </w:p>
    <w:p w14:paraId="7E414700" w14:textId="77777777" w:rsidR="00C87059" w:rsidRPr="00254728" w:rsidRDefault="00C87059" w:rsidP="00254728">
      <w:pPr>
        <w:pStyle w:val="ListParagraph"/>
        <w:spacing w:before="100" w:beforeAutospacing="1" w:after="100" w:afterAutospacing="1"/>
        <w:ind w:left="0"/>
        <w:rPr>
          <w:rFonts w:cstheme="minorHAnsi"/>
        </w:rPr>
      </w:pPr>
    </w:p>
    <w:p w14:paraId="294DCD4D" w14:textId="77777777" w:rsidR="00C87059" w:rsidRPr="00254728" w:rsidRDefault="00772D98" w:rsidP="00254728">
      <w:pPr>
        <w:pStyle w:val="ListParagraph"/>
        <w:spacing w:before="100" w:beforeAutospacing="1" w:after="100" w:afterAutospacing="1"/>
        <w:ind w:left="0"/>
        <w:rPr>
          <w:rFonts w:cstheme="minorHAnsi"/>
        </w:rPr>
      </w:pPr>
      <w:r w:rsidRPr="00254728">
        <w:rPr>
          <w:rFonts w:cstheme="minorHAnsi"/>
        </w:rPr>
        <w:t>5</w:t>
      </w:r>
      <w:r w:rsidR="00C87059" w:rsidRPr="00254728">
        <w:rPr>
          <w:rFonts w:cstheme="minorHAnsi"/>
        </w:rPr>
        <w:t xml:space="preserve"> shows how an introductory generalisation is developed. In the writing exercise students </w:t>
      </w:r>
      <w:r w:rsidRPr="00254728">
        <w:rPr>
          <w:rFonts w:cstheme="minorHAnsi"/>
        </w:rPr>
        <w:t>should be able to find a topic related to their experience or studies.</w:t>
      </w:r>
    </w:p>
    <w:p w14:paraId="28C9D805" w14:textId="77777777" w:rsidR="00C87059" w:rsidRPr="00254728" w:rsidRDefault="00C87059" w:rsidP="00254728">
      <w:pPr>
        <w:pStyle w:val="ListParagraph"/>
        <w:spacing w:before="100" w:beforeAutospacing="1" w:after="100" w:afterAutospacing="1"/>
        <w:ind w:left="0"/>
        <w:rPr>
          <w:rFonts w:cstheme="minorHAnsi"/>
        </w:rPr>
      </w:pPr>
    </w:p>
    <w:p w14:paraId="21EE0330" w14:textId="1AD8C25F" w:rsidR="00C87059" w:rsidRPr="00254728" w:rsidRDefault="00C87059" w:rsidP="00254728">
      <w:pPr>
        <w:pStyle w:val="Heading2"/>
      </w:pPr>
      <w:bookmarkStart w:id="22" w:name="_Toc195540825"/>
      <w:r w:rsidRPr="00254728">
        <w:t>2.7 Problems and Solutions</w:t>
      </w:r>
      <w:bookmarkEnd w:id="22"/>
    </w:p>
    <w:p w14:paraId="42FCFEB0" w14:textId="77777777" w:rsidR="00C87059" w:rsidRPr="00254728" w:rsidRDefault="00C87059" w:rsidP="00254728">
      <w:pPr>
        <w:pStyle w:val="ListParagraph"/>
        <w:spacing w:before="100" w:beforeAutospacing="1" w:after="100" w:afterAutospacing="1"/>
        <w:ind w:left="0"/>
        <w:rPr>
          <w:rFonts w:cstheme="minorHAnsi"/>
        </w:rPr>
      </w:pPr>
      <w:r w:rsidRPr="00254728">
        <w:rPr>
          <w:rFonts w:cstheme="minorHAnsi"/>
        </w:rPr>
        <w:t xml:space="preserve">Clearly this unit links to the material presented in 2.1 Argument and Discussion, but in this case the focus is on paragraph organisation. Teachers may choose to </w:t>
      </w:r>
      <w:r w:rsidR="00830FFD" w:rsidRPr="00254728">
        <w:rPr>
          <w:rFonts w:cstheme="minorHAnsi"/>
        </w:rPr>
        <w:t xml:space="preserve">teach these </w:t>
      </w:r>
      <w:r w:rsidR="00C16EC3" w:rsidRPr="00254728">
        <w:rPr>
          <w:rFonts w:cstheme="minorHAnsi"/>
        </w:rPr>
        <w:t xml:space="preserve">two </w:t>
      </w:r>
      <w:r w:rsidR="00830FFD" w:rsidRPr="00254728">
        <w:rPr>
          <w:rFonts w:cstheme="minorHAnsi"/>
        </w:rPr>
        <w:t>units successively.</w:t>
      </w:r>
    </w:p>
    <w:p w14:paraId="7EC36CE4" w14:textId="77777777" w:rsidR="00772D98" w:rsidRPr="00254728" w:rsidRDefault="00772D98" w:rsidP="00254728">
      <w:pPr>
        <w:pStyle w:val="ListParagraph"/>
        <w:spacing w:before="100" w:beforeAutospacing="1" w:after="100" w:afterAutospacing="1"/>
        <w:ind w:left="0"/>
        <w:rPr>
          <w:rFonts w:cstheme="minorHAnsi"/>
        </w:rPr>
      </w:pPr>
    </w:p>
    <w:p w14:paraId="2A35678E" w14:textId="77777777" w:rsidR="00772D98" w:rsidRPr="00254728" w:rsidRDefault="00772D98" w:rsidP="00254728">
      <w:pPr>
        <w:pStyle w:val="ListParagraph"/>
        <w:spacing w:before="100" w:beforeAutospacing="1" w:after="100" w:afterAutospacing="1"/>
        <w:ind w:left="0"/>
        <w:rPr>
          <w:rFonts w:cstheme="minorHAnsi"/>
        </w:rPr>
      </w:pPr>
      <w:r w:rsidRPr="00254728">
        <w:rPr>
          <w:rFonts w:cstheme="minorHAnsi"/>
        </w:rPr>
        <w:t>1 provides some relevant vocabulary.</w:t>
      </w:r>
    </w:p>
    <w:p w14:paraId="5DD28ED2" w14:textId="77777777" w:rsidR="00830FFD" w:rsidRPr="00254728" w:rsidRDefault="00830FFD" w:rsidP="00254728">
      <w:pPr>
        <w:pStyle w:val="ListParagraph"/>
        <w:spacing w:before="100" w:beforeAutospacing="1" w:after="100" w:afterAutospacing="1"/>
        <w:ind w:left="0"/>
        <w:rPr>
          <w:rFonts w:cstheme="minorHAnsi"/>
        </w:rPr>
      </w:pPr>
    </w:p>
    <w:p w14:paraId="71BDFF21" w14:textId="77777777" w:rsidR="00830FFD" w:rsidRPr="00254728" w:rsidRDefault="00772D98" w:rsidP="00254728">
      <w:pPr>
        <w:pStyle w:val="ListParagraph"/>
        <w:spacing w:before="100" w:beforeAutospacing="1" w:after="100" w:afterAutospacing="1"/>
        <w:ind w:left="0"/>
        <w:rPr>
          <w:rFonts w:cstheme="minorHAnsi"/>
        </w:rPr>
      </w:pPr>
      <w:r w:rsidRPr="00254728">
        <w:rPr>
          <w:rFonts w:cstheme="minorHAnsi"/>
        </w:rPr>
        <w:t>2 &amp; 3</w:t>
      </w:r>
      <w:r w:rsidR="00830FFD" w:rsidRPr="00254728">
        <w:rPr>
          <w:rFonts w:cstheme="minorHAnsi"/>
        </w:rPr>
        <w:t xml:space="preserve"> demonstrate alternative methods of responding to the same problem, depending on viewpoint. Students could be asked to write their own solution to the problem of traffic congestion.</w:t>
      </w:r>
    </w:p>
    <w:p w14:paraId="20F183F6" w14:textId="77777777" w:rsidR="00830FFD" w:rsidRPr="00254728" w:rsidRDefault="00830FFD" w:rsidP="00254728">
      <w:pPr>
        <w:pStyle w:val="ListParagraph"/>
        <w:spacing w:before="100" w:beforeAutospacing="1" w:after="100" w:afterAutospacing="1"/>
        <w:ind w:left="0"/>
        <w:rPr>
          <w:rFonts w:cstheme="minorHAnsi"/>
        </w:rPr>
      </w:pPr>
    </w:p>
    <w:p w14:paraId="6C60284A" w14:textId="55F0F20F" w:rsidR="00830FFD" w:rsidRPr="00254728" w:rsidRDefault="00830FFD" w:rsidP="00254728">
      <w:pPr>
        <w:pStyle w:val="ListParagraph"/>
        <w:spacing w:before="100" w:beforeAutospacing="1" w:after="100" w:afterAutospacing="1"/>
        <w:ind w:left="0"/>
        <w:rPr>
          <w:rFonts w:cstheme="minorHAnsi"/>
        </w:rPr>
      </w:pPr>
      <w:r w:rsidRPr="00254728">
        <w:rPr>
          <w:rFonts w:cstheme="minorHAnsi"/>
        </w:rPr>
        <w:t xml:space="preserve">4 introduces a new problem (housing) </w:t>
      </w:r>
      <w:r w:rsidR="00F42470" w:rsidRPr="00254728">
        <w:rPr>
          <w:rFonts w:cstheme="minorHAnsi"/>
        </w:rPr>
        <w:t xml:space="preserve">and asks students to rewrite </w:t>
      </w:r>
      <w:r w:rsidR="00772D98" w:rsidRPr="00254728">
        <w:rPr>
          <w:rFonts w:cstheme="minorHAnsi"/>
        </w:rPr>
        <w:t>the paragraph</w:t>
      </w:r>
      <w:r w:rsidR="00F42470" w:rsidRPr="00254728">
        <w:rPr>
          <w:rFonts w:cstheme="minorHAnsi"/>
        </w:rPr>
        <w:t xml:space="preserve"> with an alternative conclusion.</w:t>
      </w:r>
      <w:r w:rsidRPr="00254728">
        <w:rPr>
          <w:rFonts w:cstheme="minorHAnsi"/>
        </w:rPr>
        <w:t xml:space="preserve"> </w:t>
      </w:r>
      <w:r w:rsidR="00F42470" w:rsidRPr="00254728">
        <w:rPr>
          <w:rFonts w:cstheme="minorHAnsi"/>
        </w:rPr>
        <w:t xml:space="preserve">It may be worth reading the text through with the class to check that it is fully </w:t>
      </w:r>
      <w:r w:rsidR="00A465C0" w:rsidRPr="00254728">
        <w:rPr>
          <w:rFonts w:cstheme="minorHAnsi"/>
        </w:rPr>
        <w:t>understood and</w:t>
      </w:r>
      <w:r w:rsidR="00F42470" w:rsidRPr="00254728">
        <w:rPr>
          <w:rFonts w:cstheme="minorHAnsi"/>
        </w:rPr>
        <w:t xml:space="preserve"> breaking it down into component sentences as with </w:t>
      </w:r>
      <w:r w:rsidR="00A465C0">
        <w:rPr>
          <w:rFonts w:cstheme="minorHAnsi"/>
        </w:rPr>
        <w:t>(</w:t>
      </w:r>
      <w:r w:rsidR="00772D98" w:rsidRPr="00254728">
        <w:rPr>
          <w:rFonts w:cstheme="minorHAnsi"/>
        </w:rPr>
        <w:t>2</w:t>
      </w:r>
      <w:r w:rsidR="00F42470" w:rsidRPr="00254728">
        <w:rPr>
          <w:rFonts w:cstheme="minorHAnsi"/>
        </w:rPr>
        <w:t xml:space="preserve">) and </w:t>
      </w:r>
      <w:r w:rsidR="00A465C0">
        <w:rPr>
          <w:rFonts w:cstheme="minorHAnsi"/>
        </w:rPr>
        <w:t>(</w:t>
      </w:r>
      <w:r w:rsidR="00772D98" w:rsidRPr="00254728">
        <w:rPr>
          <w:rFonts w:cstheme="minorHAnsi"/>
        </w:rPr>
        <w:t>3</w:t>
      </w:r>
      <w:r w:rsidR="00F42470" w:rsidRPr="00254728">
        <w:rPr>
          <w:rFonts w:cstheme="minorHAnsi"/>
        </w:rPr>
        <w:t>) above.</w:t>
      </w:r>
    </w:p>
    <w:p w14:paraId="3FF69A5D" w14:textId="77777777" w:rsidR="00F42470" w:rsidRPr="00254728" w:rsidRDefault="00F42470" w:rsidP="00254728">
      <w:pPr>
        <w:pStyle w:val="ListParagraph"/>
        <w:spacing w:before="100" w:beforeAutospacing="1" w:after="100" w:afterAutospacing="1"/>
        <w:ind w:left="0"/>
        <w:rPr>
          <w:rFonts w:cstheme="minorHAnsi"/>
        </w:rPr>
      </w:pPr>
    </w:p>
    <w:p w14:paraId="728CC8CF" w14:textId="7DCEE2D8" w:rsidR="00F42470" w:rsidRPr="00254728" w:rsidRDefault="00F42470" w:rsidP="00254728">
      <w:pPr>
        <w:pStyle w:val="ListParagraph"/>
        <w:spacing w:before="100" w:beforeAutospacing="1" w:after="100" w:afterAutospacing="1"/>
        <w:ind w:left="0"/>
        <w:rPr>
          <w:rFonts w:cstheme="minorHAnsi"/>
        </w:rPr>
      </w:pPr>
      <w:r w:rsidRPr="00254728">
        <w:rPr>
          <w:rFonts w:cstheme="minorHAnsi"/>
        </w:rPr>
        <w:t>5</w:t>
      </w:r>
      <w:r w:rsidR="00772D98" w:rsidRPr="00254728">
        <w:rPr>
          <w:rFonts w:cstheme="minorHAnsi"/>
        </w:rPr>
        <w:t xml:space="preserve">, 6 </w:t>
      </w:r>
      <w:r w:rsidRPr="00254728">
        <w:rPr>
          <w:rFonts w:cstheme="minorHAnsi"/>
        </w:rPr>
        <w:t xml:space="preserve">&amp; </w:t>
      </w:r>
      <w:r w:rsidR="00772D98" w:rsidRPr="00254728">
        <w:rPr>
          <w:rFonts w:cstheme="minorHAnsi"/>
        </w:rPr>
        <w:t>7</w:t>
      </w:r>
      <w:r w:rsidRPr="00254728">
        <w:rPr>
          <w:rFonts w:cstheme="minorHAnsi"/>
        </w:rPr>
        <w:t xml:space="preserve"> provide further practice. In the case of </w:t>
      </w:r>
      <w:r w:rsidR="00A465C0">
        <w:rPr>
          <w:rFonts w:cstheme="minorHAnsi"/>
        </w:rPr>
        <w:t>(</w:t>
      </w:r>
      <w:r w:rsidR="00772D98" w:rsidRPr="00254728">
        <w:rPr>
          <w:rFonts w:cstheme="minorHAnsi"/>
        </w:rPr>
        <w:t>7</w:t>
      </w:r>
      <w:r w:rsidRPr="00254728">
        <w:rPr>
          <w:rFonts w:cstheme="minorHAnsi"/>
        </w:rPr>
        <w:t xml:space="preserve">) students need to provide their own problem from their </w:t>
      </w:r>
      <w:r w:rsidR="00772D98" w:rsidRPr="00254728">
        <w:rPr>
          <w:rFonts w:cstheme="minorHAnsi"/>
        </w:rPr>
        <w:t>field</w:t>
      </w:r>
      <w:r w:rsidRPr="00254728">
        <w:rPr>
          <w:rFonts w:cstheme="minorHAnsi"/>
        </w:rPr>
        <w:t>.</w:t>
      </w:r>
    </w:p>
    <w:p w14:paraId="1E00A40A" w14:textId="77777777" w:rsidR="00F42470" w:rsidRPr="00254728" w:rsidRDefault="00F42470" w:rsidP="00254728">
      <w:pPr>
        <w:pStyle w:val="ListParagraph"/>
        <w:spacing w:before="100" w:beforeAutospacing="1" w:after="100" w:afterAutospacing="1"/>
        <w:ind w:left="0"/>
        <w:rPr>
          <w:rFonts w:cstheme="minorHAnsi"/>
        </w:rPr>
      </w:pPr>
    </w:p>
    <w:p w14:paraId="6EDEC927" w14:textId="50E1B189" w:rsidR="00F42470" w:rsidRPr="00254728" w:rsidRDefault="00F42470" w:rsidP="00254728">
      <w:pPr>
        <w:pStyle w:val="Heading2"/>
      </w:pPr>
      <w:bookmarkStart w:id="23" w:name="_Toc195540826"/>
      <w:r w:rsidRPr="00254728">
        <w:lastRenderedPageBreak/>
        <w:t>2.8 Visual Information</w:t>
      </w:r>
      <w:bookmarkEnd w:id="23"/>
    </w:p>
    <w:p w14:paraId="73D7C10B" w14:textId="77777777" w:rsidR="00F42470" w:rsidRPr="00254728" w:rsidRDefault="00F42470" w:rsidP="00254728">
      <w:pPr>
        <w:pStyle w:val="ListParagraph"/>
        <w:spacing w:before="100" w:beforeAutospacing="1" w:after="100" w:afterAutospacing="1"/>
        <w:ind w:left="0"/>
        <w:rPr>
          <w:rFonts w:cstheme="minorHAnsi"/>
        </w:rPr>
      </w:pPr>
      <w:r w:rsidRPr="00254728">
        <w:rPr>
          <w:rFonts w:cstheme="minorHAnsi"/>
        </w:rPr>
        <w:t xml:space="preserve">In most fields of study students are expected to include statistical evidence to support their ideas, in the form of graphs, tables and other devices. </w:t>
      </w:r>
      <w:r w:rsidR="004D1B33" w:rsidRPr="00254728">
        <w:rPr>
          <w:rFonts w:cstheme="minorHAnsi"/>
        </w:rPr>
        <w:t xml:space="preserve">These are particularly important in many areas of Business and Economics. </w:t>
      </w:r>
      <w:r w:rsidRPr="00254728">
        <w:rPr>
          <w:rFonts w:cstheme="minorHAnsi"/>
        </w:rPr>
        <w:t>This unit illustrates the more common types, but students may meet more complex examples</w:t>
      </w:r>
      <w:r w:rsidR="004D1B33" w:rsidRPr="00254728">
        <w:rPr>
          <w:rFonts w:cstheme="minorHAnsi"/>
        </w:rPr>
        <w:t xml:space="preserve"> in textbooks and journals</w:t>
      </w:r>
      <w:r w:rsidRPr="00254728">
        <w:rPr>
          <w:rFonts w:cstheme="minorHAnsi"/>
        </w:rPr>
        <w:t>.</w:t>
      </w:r>
    </w:p>
    <w:p w14:paraId="3715C825" w14:textId="77777777" w:rsidR="00F42470" w:rsidRPr="00254728" w:rsidRDefault="00F42470" w:rsidP="00254728">
      <w:pPr>
        <w:pStyle w:val="ListParagraph"/>
        <w:spacing w:before="100" w:beforeAutospacing="1" w:after="100" w:afterAutospacing="1"/>
        <w:ind w:left="0"/>
        <w:rPr>
          <w:rFonts w:cstheme="minorHAnsi"/>
        </w:rPr>
      </w:pPr>
    </w:p>
    <w:p w14:paraId="59AC04BD" w14:textId="77777777" w:rsidR="00F42470" w:rsidRPr="00254728" w:rsidRDefault="00F42470" w:rsidP="00254728">
      <w:pPr>
        <w:pStyle w:val="ListParagraph"/>
        <w:spacing w:before="100" w:beforeAutospacing="1" w:after="100" w:afterAutospacing="1"/>
        <w:ind w:left="0"/>
        <w:rPr>
          <w:rFonts w:cstheme="minorHAnsi"/>
        </w:rPr>
      </w:pPr>
      <w:r w:rsidRPr="00254728">
        <w:rPr>
          <w:rFonts w:cstheme="minorHAnsi"/>
        </w:rPr>
        <w:t xml:space="preserve">1 asks students to match nine </w:t>
      </w:r>
      <w:r w:rsidR="004D1B33" w:rsidRPr="00254728">
        <w:rPr>
          <w:rFonts w:cstheme="minorHAnsi"/>
        </w:rPr>
        <w:t xml:space="preserve">basic </w:t>
      </w:r>
      <w:r w:rsidRPr="00254728">
        <w:rPr>
          <w:rFonts w:cstheme="minorHAnsi"/>
        </w:rPr>
        <w:t>types of visuals with their uses.</w:t>
      </w:r>
    </w:p>
    <w:p w14:paraId="373EA392" w14:textId="77777777" w:rsidR="00F42470" w:rsidRPr="00254728" w:rsidRDefault="00F42470" w:rsidP="00254728">
      <w:pPr>
        <w:pStyle w:val="ListParagraph"/>
        <w:spacing w:before="100" w:beforeAutospacing="1" w:after="100" w:afterAutospacing="1"/>
        <w:ind w:left="0"/>
        <w:rPr>
          <w:rFonts w:cstheme="minorHAnsi"/>
        </w:rPr>
      </w:pPr>
    </w:p>
    <w:p w14:paraId="7915FADE" w14:textId="77777777" w:rsidR="00F42470" w:rsidRPr="00254728" w:rsidRDefault="00F42470" w:rsidP="00254728">
      <w:pPr>
        <w:pStyle w:val="ListParagraph"/>
        <w:spacing w:before="100" w:beforeAutospacing="1" w:after="100" w:afterAutospacing="1"/>
        <w:ind w:left="0"/>
        <w:rPr>
          <w:rFonts w:cstheme="minorHAnsi"/>
        </w:rPr>
      </w:pPr>
      <w:r w:rsidRPr="00254728">
        <w:rPr>
          <w:rFonts w:cstheme="minorHAnsi"/>
        </w:rPr>
        <w:t xml:space="preserve">2 presents </w:t>
      </w:r>
      <w:r w:rsidR="00E75458" w:rsidRPr="00254728">
        <w:rPr>
          <w:rFonts w:cstheme="minorHAnsi"/>
        </w:rPr>
        <w:t>the language of line graphs. Weaker students may have problems with some of the irregular past tenses e.g. grow/ grew.</w:t>
      </w:r>
    </w:p>
    <w:p w14:paraId="5B4606E4" w14:textId="77777777" w:rsidR="00E75458" w:rsidRPr="00254728" w:rsidRDefault="00E75458" w:rsidP="00254728">
      <w:pPr>
        <w:pStyle w:val="ListParagraph"/>
        <w:spacing w:before="100" w:beforeAutospacing="1" w:after="100" w:afterAutospacing="1"/>
        <w:ind w:left="0"/>
        <w:rPr>
          <w:rFonts w:cstheme="minorHAnsi"/>
        </w:rPr>
      </w:pPr>
    </w:p>
    <w:p w14:paraId="28833691" w14:textId="17831234" w:rsidR="00E75458" w:rsidRPr="00254728" w:rsidRDefault="00E75458" w:rsidP="00254728">
      <w:pPr>
        <w:pStyle w:val="ListParagraph"/>
        <w:spacing w:before="100" w:beforeAutospacing="1" w:after="100" w:afterAutospacing="1"/>
        <w:ind w:left="0"/>
        <w:rPr>
          <w:rFonts w:cstheme="minorHAnsi"/>
        </w:rPr>
      </w:pPr>
      <w:r w:rsidRPr="00254728">
        <w:rPr>
          <w:rFonts w:cstheme="minorHAnsi"/>
        </w:rPr>
        <w:t xml:space="preserve">3 provides some guidelines for describing charts. For further practice students could be asked to describe some of the charts in </w:t>
      </w:r>
      <w:r w:rsidR="00A465C0">
        <w:rPr>
          <w:rFonts w:cstheme="minorHAnsi"/>
        </w:rPr>
        <w:t>(</w:t>
      </w:r>
      <w:r w:rsidRPr="00254728">
        <w:rPr>
          <w:rFonts w:cstheme="minorHAnsi"/>
        </w:rPr>
        <w:t>1).</w:t>
      </w:r>
    </w:p>
    <w:p w14:paraId="4CD11511" w14:textId="77777777" w:rsidR="00E75458" w:rsidRPr="00254728" w:rsidRDefault="00E75458" w:rsidP="00254728">
      <w:pPr>
        <w:pStyle w:val="ListParagraph"/>
        <w:spacing w:before="100" w:beforeAutospacing="1" w:after="100" w:afterAutospacing="1"/>
        <w:ind w:left="0"/>
        <w:rPr>
          <w:rFonts w:cstheme="minorHAnsi"/>
        </w:rPr>
      </w:pPr>
    </w:p>
    <w:p w14:paraId="0C221674" w14:textId="77777777" w:rsidR="00F071E6" w:rsidRPr="00254728" w:rsidRDefault="00F071E6" w:rsidP="00254728">
      <w:pPr>
        <w:pStyle w:val="ListParagraph"/>
        <w:spacing w:before="100" w:beforeAutospacing="1" w:after="100" w:afterAutospacing="1"/>
        <w:ind w:left="0"/>
        <w:rPr>
          <w:rFonts w:cstheme="minorHAnsi"/>
        </w:rPr>
      </w:pPr>
      <w:r w:rsidRPr="00254728">
        <w:rPr>
          <w:rFonts w:cstheme="minorHAnsi"/>
        </w:rPr>
        <w:t>4 practises describing a simple line graph.</w:t>
      </w:r>
    </w:p>
    <w:p w14:paraId="12C41B7D" w14:textId="77777777" w:rsidR="00F071E6" w:rsidRPr="00254728" w:rsidRDefault="00F071E6" w:rsidP="00254728">
      <w:pPr>
        <w:pStyle w:val="ListParagraph"/>
        <w:spacing w:before="100" w:beforeAutospacing="1" w:after="100" w:afterAutospacing="1"/>
        <w:ind w:left="0"/>
        <w:rPr>
          <w:rFonts w:cstheme="minorHAnsi"/>
        </w:rPr>
      </w:pPr>
    </w:p>
    <w:p w14:paraId="085F387F" w14:textId="77777777" w:rsidR="00E75458" w:rsidRPr="00254728" w:rsidRDefault="00F071E6" w:rsidP="00254728">
      <w:pPr>
        <w:pStyle w:val="ListParagraph"/>
        <w:spacing w:before="100" w:beforeAutospacing="1" w:after="100" w:afterAutospacing="1"/>
        <w:ind w:left="0"/>
        <w:rPr>
          <w:rFonts w:cstheme="minorHAnsi"/>
        </w:rPr>
      </w:pPr>
      <w:r w:rsidRPr="00254728">
        <w:rPr>
          <w:rFonts w:cstheme="minorHAnsi"/>
        </w:rPr>
        <w:t>5</w:t>
      </w:r>
      <w:r w:rsidR="00E75458" w:rsidRPr="00254728">
        <w:rPr>
          <w:rFonts w:cstheme="minorHAnsi"/>
        </w:rPr>
        <w:t xml:space="preserve"> explains that correct labelling is important, especially in longer papers with many visuals.</w:t>
      </w:r>
    </w:p>
    <w:p w14:paraId="48070873" w14:textId="77777777" w:rsidR="00F071E6" w:rsidRPr="00254728" w:rsidRDefault="00F071E6" w:rsidP="00254728">
      <w:pPr>
        <w:pStyle w:val="ListParagraph"/>
        <w:spacing w:before="100" w:beforeAutospacing="1" w:after="100" w:afterAutospacing="1"/>
        <w:ind w:left="0"/>
        <w:rPr>
          <w:rFonts w:cstheme="minorHAnsi"/>
        </w:rPr>
      </w:pPr>
    </w:p>
    <w:p w14:paraId="50DBF2FA" w14:textId="77777777" w:rsidR="00E75458" w:rsidRPr="00254728" w:rsidRDefault="00F071E6" w:rsidP="00254728">
      <w:pPr>
        <w:pStyle w:val="ListParagraph"/>
        <w:spacing w:before="100" w:beforeAutospacing="1" w:after="100" w:afterAutospacing="1"/>
        <w:ind w:left="0"/>
        <w:rPr>
          <w:rFonts w:cstheme="minorHAnsi"/>
        </w:rPr>
      </w:pPr>
      <w:r w:rsidRPr="00254728">
        <w:rPr>
          <w:rFonts w:cstheme="minorHAnsi"/>
        </w:rPr>
        <w:t>6, 7 &amp; 8</w:t>
      </w:r>
      <w:r w:rsidR="00E75458" w:rsidRPr="00254728">
        <w:rPr>
          <w:rFonts w:cstheme="minorHAnsi"/>
        </w:rPr>
        <w:t xml:space="preserve"> provide further practice with describing tables and charts. Students can be reminded that they should only mention the most significant features of the chart.</w:t>
      </w:r>
      <w:r w:rsidRPr="00254728">
        <w:rPr>
          <w:rFonts w:cstheme="minorHAnsi"/>
        </w:rPr>
        <w:t xml:space="preserve"> Stronger students may not need to complete all three exercises.</w:t>
      </w:r>
    </w:p>
    <w:p w14:paraId="21053A70" w14:textId="77777777" w:rsidR="00E75458" w:rsidRPr="00254728" w:rsidRDefault="00E75458" w:rsidP="00254728">
      <w:pPr>
        <w:pStyle w:val="ListParagraph"/>
        <w:spacing w:before="100" w:beforeAutospacing="1" w:after="100" w:afterAutospacing="1"/>
        <w:ind w:left="0"/>
        <w:rPr>
          <w:rFonts w:cstheme="minorHAnsi"/>
        </w:rPr>
      </w:pPr>
    </w:p>
    <w:p w14:paraId="658222E4" w14:textId="53E6F755" w:rsidR="00E75458" w:rsidRPr="00254728" w:rsidRDefault="00E75458" w:rsidP="00254728">
      <w:pPr>
        <w:pStyle w:val="Heading2"/>
      </w:pPr>
      <w:bookmarkStart w:id="24" w:name="_Toc195540827"/>
      <w:r w:rsidRPr="00254728">
        <w:t>Progress Check 2</w:t>
      </w:r>
      <w:bookmarkEnd w:id="24"/>
    </w:p>
    <w:p w14:paraId="4C81784B" w14:textId="24121438" w:rsidR="008B5461" w:rsidRPr="00254728" w:rsidRDefault="008B5461" w:rsidP="00254728">
      <w:pPr>
        <w:pStyle w:val="ListParagraph"/>
        <w:spacing w:before="100" w:beforeAutospacing="1" w:after="100" w:afterAutospacing="1"/>
        <w:ind w:left="0"/>
        <w:rPr>
          <w:rFonts w:cstheme="minorHAnsi"/>
        </w:rPr>
      </w:pPr>
      <w:r w:rsidRPr="00254728">
        <w:rPr>
          <w:rFonts w:cstheme="minorHAnsi"/>
        </w:rPr>
        <w:t xml:space="preserve">As in Part 1, these questions can be handled in various ways. They can be given as </w:t>
      </w:r>
      <w:r w:rsidR="00A465C0" w:rsidRPr="00254728">
        <w:rPr>
          <w:rFonts w:cstheme="minorHAnsi"/>
        </w:rPr>
        <w:t>homework or</w:t>
      </w:r>
      <w:r w:rsidRPr="00254728">
        <w:rPr>
          <w:rFonts w:cstheme="minorHAnsi"/>
        </w:rPr>
        <w:t xml:space="preserve"> completed in class. Teachers may wish to assess students’ understanding of all sections of Part 2, or to find out which units need to be revised by certain students. Stronger students might enjoy completing the exercises in pairs or groups.</w:t>
      </w:r>
    </w:p>
    <w:p w14:paraId="1DF0AB91" w14:textId="77777777" w:rsidR="00AA53D6" w:rsidRPr="00254728" w:rsidRDefault="00AA53D6" w:rsidP="00254728">
      <w:pPr>
        <w:pStyle w:val="ListParagraph"/>
        <w:spacing w:before="100" w:beforeAutospacing="1" w:after="100" w:afterAutospacing="1"/>
        <w:ind w:left="0"/>
        <w:rPr>
          <w:rFonts w:cstheme="minorHAnsi"/>
        </w:rPr>
      </w:pPr>
    </w:p>
    <w:p w14:paraId="34F296BE" w14:textId="77777777" w:rsidR="00AA53D6" w:rsidRPr="00254728" w:rsidRDefault="00AA53D6" w:rsidP="00254728">
      <w:pPr>
        <w:pStyle w:val="ListParagraph"/>
        <w:spacing w:before="100" w:beforeAutospacing="1" w:after="100" w:afterAutospacing="1"/>
        <w:ind w:left="0"/>
        <w:rPr>
          <w:rFonts w:cstheme="minorHAnsi"/>
          <w:b/>
        </w:rPr>
      </w:pPr>
    </w:p>
    <w:p w14:paraId="30C91D80" w14:textId="59485AB1" w:rsidR="00AA53D6" w:rsidRPr="00254728" w:rsidRDefault="00AA53D6" w:rsidP="00254728">
      <w:pPr>
        <w:pStyle w:val="Heading1"/>
      </w:pPr>
      <w:bookmarkStart w:id="25" w:name="_Toc195540828"/>
      <w:r w:rsidRPr="00254728">
        <w:t>Part 3</w:t>
      </w:r>
      <w:r w:rsidR="00254728">
        <w:t>:</w:t>
      </w:r>
      <w:r w:rsidRPr="00254728">
        <w:t xml:space="preserve"> Language Issues</w:t>
      </w:r>
      <w:bookmarkEnd w:id="25"/>
    </w:p>
    <w:p w14:paraId="2E7D8F51" w14:textId="2DE42E8B" w:rsidR="00AA53D6" w:rsidRPr="00254728" w:rsidRDefault="00AA53D6" w:rsidP="00254728">
      <w:pPr>
        <w:pStyle w:val="ListParagraph"/>
        <w:spacing w:before="100" w:beforeAutospacing="1" w:after="100" w:afterAutospacing="1"/>
        <w:ind w:left="0"/>
        <w:rPr>
          <w:rFonts w:cstheme="minorHAnsi"/>
        </w:rPr>
      </w:pPr>
      <w:r w:rsidRPr="00254728">
        <w:rPr>
          <w:rFonts w:cstheme="minorHAnsi"/>
        </w:rPr>
        <w:t xml:space="preserve">The units in Part 3 deal with areas of written language that tend to be problematic for international students, such as punctuation or the use of the passive voice. As with Part 2, teachers have a choice of teaching units on a remedial </w:t>
      </w:r>
      <w:r w:rsidR="00254728" w:rsidRPr="00254728">
        <w:rPr>
          <w:rFonts w:cstheme="minorHAnsi"/>
        </w:rPr>
        <w:t>basis or</w:t>
      </w:r>
      <w:r w:rsidRPr="00254728">
        <w:rPr>
          <w:rFonts w:cstheme="minorHAnsi"/>
        </w:rPr>
        <w:t xml:space="preserve"> linking certain units to Part 1 The Writing Process (e.g. 3.7 Style with 1.12 </w:t>
      </w:r>
      <w:r w:rsidR="00DD73F7" w:rsidRPr="00254728">
        <w:rPr>
          <w:rFonts w:cstheme="minorHAnsi"/>
        </w:rPr>
        <w:t>Editing</w:t>
      </w:r>
      <w:r w:rsidRPr="00254728">
        <w:rPr>
          <w:rFonts w:cstheme="minorHAnsi"/>
        </w:rPr>
        <w:t xml:space="preserve"> and Proofreading</w:t>
      </w:r>
      <w:r w:rsidR="00A465C0" w:rsidRPr="00254728">
        <w:rPr>
          <w:rFonts w:cstheme="minorHAnsi"/>
        </w:rPr>
        <w:t>) or</w:t>
      </w:r>
      <w:r w:rsidRPr="00254728">
        <w:rPr>
          <w:rFonts w:cstheme="minorHAnsi"/>
        </w:rPr>
        <w:t xml:space="preserve"> referring individual students to appropriate units for revision on a self-study basis.</w:t>
      </w:r>
    </w:p>
    <w:p w14:paraId="21EFEBC5" w14:textId="77777777" w:rsidR="00AA53D6" w:rsidRPr="00254728" w:rsidRDefault="00AA53D6" w:rsidP="00254728">
      <w:pPr>
        <w:pStyle w:val="ListParagraph"/>
        <w:spacing w:before="100" w:beforeAutospacing="1" w:after="100" w:afterAutospacing="1"/>
        <w:ind w:left="0"/>
        <w:rPr>
          <w:rFonts w:cstheme="minorHAnsi"/>
        </w:rPr>
      </w:pPr>
    </w:p>
    <w:p w14:paraId="5DD594D3" w14:textId="6D4616F9" w:rsidR="00E2022A" w:rsidRPr="00254728" w:rsidRDefault="00AA53D6" w:rsidP="00254728">
      <w:pPr>
        <w:pStyle w:val="Heading2"/>
      </w:pPr>
      <w:bookmarkStart w:id="26" w:name="_Toc195540829"/>
      <w:r w:rsidRPr="00254728">
        <w:t>3.1 Cohesion</w:t>
      </w:r>
      <w:bookmarkEnd w:id="26"/>
    </w:p>
    <w:p w14:paraId="65BB40C3" w14:textId="77777777" w:rsidR="00E2022A" w:rsidRPr="00254728" w:rsidRDefault="00E2022A" w:rsidP="00254728">
      <w:pPr>
        <w:pStyle w:val="ListParagraph"/>
        <w:spacing w:before="100" w:beforeAutospacing="1" w:after="100" w:afterAutospacing="1"/>
        <w:ind w:left="0"/>
        <w:rPr>
          <w:rFonts w:cstheme="minorHAnsi"/>
        </w:rPr>
      </w:pPr>
      <w:r w:rsidRPr="00254728">
        <w:rPr>
          <w:rFonts w:cstheme="minorHAnsi"/>
        </w:rPr>
        <w:t>1 illustrates the use of reference words to achieve cohesion.</w:t>
      </w:r>
    </w:p>
    <w:p w14:paraId="5BB05813" w14:textId="77777777" w:rsidR="00E2022A" w:rsidRPr="00254728" w:rsidRDefault="00E2022A" w:rsidP="00254728">
      <w:pPr>
        <w:pStyle w:val="ListParagraph"/>
        <w:spacing w:before="100" w:beforeAutospacing="1" w:after="100" w:afterAutospacing="1"/>
        <w:ind w:left="0"/>
        <w:rPr>
          <w:rFonts w:cstheme="minorHAnsi"/>
        </w:rPr>
      </w:pPr>
    </w:p>
    <w:p w14:paraId="172FA593" w14:textId="77777777" w:rsidR="00E2022A" w:rsidRPr="00254728" w:rsidRDefault="00E2022A" w:rsidP="00254728">
      <w:pPr>
        <w:pStyle w:val="ListParagraph"/>
        <w:spacing w:before="100" w:beforeAutospacing="1" w:after="100" w:afterAutospacing="1"/>
        <w:ind w:left="0"/>
        <w:rPr>
          <w:rFonts w:cstheme="minorHAnsi"/>
        </w:rPr>
      </w:pPr>
      <w:r w:rsidRPr="00254728">
        <w:rPr>
          <w:rFonts w:cstheme="minorHAnsi"/>
        </w:rPr>
        <w:t>2 requires students to find the reference words in a similar text.</w:t>
      </w:r>
    </w:p>
    <w:p w14:paraId="19EFB59F" w14:textId="77777777" w:rsidR="00E2022A" w:rsidRPr="00254728" w:rsidRDefault="00E2022A" w:rsidP="00254728">
      <w:pPr>
        <w:pStyle w:val="ListParagraph"/>
        <w:spacing w:before="100" w:beforeAutospacing="1" w:after="100" w:afterAutospacing="1"/>
        <w:ind w:left="0"/>
        <w:rPr>
          <w:rFonts w:cstheme="minorHAnsi"/>
        </w:rPr>
      </w:pPr>
    </w:p>
    <w:p w14:paraId="1C17579A" w14:textId="77777777" w:rsidR="00E2022A" w:rsidRPr="00254728" w:rsidRDefault="00E2022A" w:rsidP="00254728">
      <w:pPr>
        <w:pStyle w:val="ListParagraph"/>
        <w:spacing w:before="100" w:beforeAutospacing="1" w:after="100" w:afterAutospacing="1"/>
        <w:ind w:left="0"/>
        <w:rPr>
          <w:rFonts w:cstheme="minorHAnsi"/>
        </w:rPr>
      </w:pPr>
      <w:r w:rsidRPr="00254728">
        <w:rPr>
          <w:rFonts w:cstheme="minorHAnsi"/>
        </w:rPr>
        <w:t>3 highlights a common problem when the overuse of reference words causes a lack of clarity.</w:t>
      </w:r>
    </w:p>
    <w:p w14:paraId="46886352" w14:textId="77777777" w:rsidR="00E2022A" w:rsidRPr="00254728" w:rsidRDefault="00E2022A" w:rsidP="00254728">
      <w:pPr>
        <w:pStyle w:val="ListParagraph"/>
        <w:spacing w:before="100" w:beforeAutospacing="1" w:after="100" w:afterAutospacing="1"/>
        <w:ind w:left="0"/>
        <w:rPr>
          <w:rFonts w:cstheme="minorHAnsi"/>
        </w:rPr>
      </w:pPr>
    </w:p>
    <w:p w14:paraId="7957195A" w14:textId="77777777" w:rsidR="00E2022A" w:rsidRPr="00254728" w:rsidRDefault="00E2022A" w:rsidP="00254728">
      <w:pPr>
        <w:pStyle w:val="ListParagraph"/>
        <w:spacing w:before="100" w:beforeAutospacing="1" w:after="100" w:afterAutospacing="1"/>
        <w:ind w:left="0"/>
        <w:rPr>
          <w:rFonts w:cstheme="minorHAnsi"/>
        </w:rPr>
      </w:pPr>
      <w:r w:rsidRPr="00254728">
        <w:rPr>
          <w:rFonts w:cstheme="minorHAnsi"/>
        </w:rPr>
        <w:t>4 asks students to insert reference words in a text.</w:t>
      </w:r>
    </w:p>
    <w:p w14:paraId="1D74865C" w14:textId="77777777" w:rsidR="00E2022A" w:rsidRPr="00254728" w:rsidRDefault="00E2022A" w:rsidP="00254728">
      <w:pPr>
        <w:pStyle w:val="ListParagraph"/>
        <w:spacing w:before="100" w:beforeAutospacing="1" w:after="100" w:afterAutospacing="1"/>
        <w:ind w:left="0"/>
        <w:rPr>
          <w:rFonts w:cstheme="minorHAnsi"/>
        </w:rPr>
      </w:pPr>
    </w:p>
    <w:p w14:paraId="1A534A38" w14:textId="77777777" w:rsidR="00E2022A" w:rsidRPr="00254728" w:rsidRDefault="00E2022A" w:rsidP="00254728">
      <w:pPr>
        <w:pStyle w:val="ListParagraph"/>
        <w:spacing w:before="100" w:beforeAutospacing="1" w:after="100" w:afterAutospacing="1"/>
        <w:ind w:left="0"/>
        <w:rPr>
          <w:rFonts w:cstheme="minorHAnsi"/>
        </w:rPr>
      </w:pPr>
      <w:r w:rsidRPr="00254728">
        <w:rPr>
          <w:rFonts w:cstheme="minorHAnsi"/>
        </w:rPr>
        <w:t xml:space="preserve">5 explains why certain words may be omitted; something that often confuses non-native speakers. </w:t>
      </w:r>
    </w:p>
    <w:p w14:paraId="0853152C" w14:textId="77777777" w:rsidR="00E2022A" w:rsidRPr="00254728" w:rsidRDefault="00E2022A" w:rsidP="00254728">
      <w:pPr>
        <w:pStyle w:val="ListParagraph"/>
        <w:spacing w:before="100" w:beforeAutospacing="1" w:after="100" w:afterAutospacing="1"/>
        <w:ind w:left="0"/>
        <w:rPr>
          <w:rFonts w:cstheme="minorHAnsi"/>
        </w:rPr>
      </w:pPr>
    </w:p>
    <w:p w14:paraId="765FEFC1" w14:textId="77777777" w:rsidR="00E2022A" w:rsidRPr="00254728" w:rsidRDefault="00E2022A" w:rsidP="00254728">
      <w:pPr>
        <w:pStyle w:val="ListParagraph"/>
        <w:spacing w:before="100" w:beforeAutospacing="1" w:after="100" w:afterAutospacing="1"/>
        <w:ind w:left="0"/>
        <w:rPr>
          <w:rFonts w:cstheme="minorHAnsi"/>
        </w:rPr>
      </w:pPr>
      <w:r w:rsidRPr="00254728">
        <w:rPr>
          <w:rFonts w:cstheme="minorHAnsi"/>
        </w:rPr>
        <w:t xml:space="preserve">6 demonstrates </w:t>
      </w:r>
      <w:r w:rsidR="001419EF" w:rsidRPr="00254728">
        <w:rPr>
          <w:rFonts w:cstheme="minorHAnsi"/>
        </w:rPr>
        <w:t>another situation where</w:t>
      </w:r>
      <w:r w:rsidRPr="00254728">
        <w:rPr>
          <w:rFonts w:cstheme="minorHAnsi"/>
        </w:rPr>
        <w:t xml:space="preserve"> reference words are needed: to avoid clumsy repetition.</w:t>
      </w:r>
    </w:p>
    <w:p w14:paraId="597DB6D9" w14:textId="77777777" w:rsidR="00DD73F7" w:rsidRPr="00254728" w:rsidRDefault="00DD73F7" w:rsidP="00254728">
      <w:pPr>
        <w:pStyle w:val="ListParagraph"/>
        <w:spacing w:before="100" w:beforeAutospacing="1" w:after="100" w:afterAutospacing="1"/>
        <w:ind w:left="0"/>
        <w:rPr>
          <w:rFonts w:cstheme="minorHAnsi"/>
        </w:rPr>
      </w:pPr>
    </w:p>
    <w:p w14:paraId="46DC86DC" w14:textId="77777777" w:rsidR="00DD73F7" w:rsidRPr="00254728" w:rsidRDefault="00DD73F7" w:rsidP="00254728">
      <w:pPr>
        <w:pStyle w:val="ListParagraph"/>
        <w:spacing w:before="100" w:beforeAutospacing="1" w:after="100" w:afterAutospacing="1"/>
        <w:ind w:left="0"/>
        <w:rPr>
          <w:rFonts w:cstheme="minorHAnsi"/>
        </w:rPr>
      </w:pPr>
      <w:r w:rsidRPr="00254728">
        <w:rPr>
          <w:rFonts w:cstheme="minorHAnsi"/>
        </w:rPr>
        <w:t>7 revises reference words with a gap-fill exercise.</w:t>
      </w:r>
    </w:p>
    <w:p w14:paraId="152E9292" w14:textId="77777777" w:rsidR="00E2022A" w:rsidRPr="00254728" w:rsidRDefault="00E2022A" w:rsidP="00254728">
      <w:pPr>
        <w:pStyle w:val="ListParagraph"/>
        <w:spacing w:before="100" w:beforeAutospacing="1" w:after="100" w:afterAutospacing="1"/>
        <w:ind w:left="0"/>
        <w:rPr>
          <w:rFonts w:cstheme="minorHAnsi"/>
        </w:rPr>
      </w:pPr>
    </w:p>
    <w:p w14:paraId="36B9AD0D" w14:textId="77777777" w:rsidR="001419EF" w:rsidRPr="00254728" w:rsidRDefault="00DD73F7" w:rsidP="00254728">
      <w:pPr>
        <w:pStyle w:val="ListParagraph"/>
        <w:spacing w:before="100" w:beforeAutospacing="1" w:after="100" w:afterAutospacing="1"/>
        <w:ind w:left="0"/>
        <w:rPr>
          <w:rFonts w:cstheme="minorHAnsi"/>
        </w:rPr>
      </w:pPr>
      <w:r w:rsidRPr="00254728">
        <w:rPr>
          <w:rFonts w:cstheme="minorHAnsi"/>
        </w:rPr>
        <w:t>8</w:t>
      </w:r>
      <w:r w:rsidR="00E2022A" w:rsidRPr="00254728">
        <w:rPr>
          <w:rFonts w:cstheme="minorHAnsi"/>
        </w:rPr>
        <w:t xml:space="preserve"> practises writing a full paragraph</w:t>
      </w:r>
      <w:r w:rsidR="00021152" w:rsidRPr="00254728">
        <w:rPr>
          <w:rFonts w:cstheme="minorHAnsi"/>
        </w:rPr>
        <w:t>,</w:t>
      </w:r>
      <w:r w:rsidR="00E2022A" w:rsidRPr="00254728">
        <w:rPr>
          <w:rFonts w:cstheme="minorHAnsi"/>
        </w:rPr>
        <w:t xml:space="preserve"> </w:t>
      </w:r>
      <w:r w:rsidR="00021152" w:rsidRPr="00254728">
        <w:rPr>
          <w:rFonts w:cstheme="minorHAnsi"/>
        </w:rPr>
        <w:t>focusing on the cohesion provided by</w:t>
      </w:r>
      <w:r w:rsidR="00E2022A" w:rsidRPr="00254728">
        <w:rPr>
          <w:rFonts w:cstheme="minorHAnsi"/>
        </w:rPr>
        <w:t xml:space="preserve"> reference words</w:t>
      </w:r>
      <w:r w:rsidR="00021152" w:rsidRPr="00254728">
        <w:rPr>
          <w:rFonts w:cstheme="minorHAnsi"/>
        </w:rPr>
        <w:t>.</w:t>
      </w:r>
    </w:p>
    <w:p w14:paraId="0C30A68A" w14:textId="77777777" w:rsidR="00E2022A" w:rsidRPr="00254728" w:rsidRDefault="00E2022A" w:rsidP="00254728">
      <w:pPr>
        <w:pStyle w:val="ListParagraph"/>
        <w:spacing w:before="100" w:beforeAutospacing="1" w:after="100" w:afterAutospacing="1"/>
        <w:ind w:left="0"/>
        <w:rPr>
          <w:rFonts w:cstheme="minorHAnsi"/>
        </w:rPr>
      </w:pPr>
      <w:r w:rsidRPr="00254728">
        <w:rPr>
          <w:rFonts w:cstheme="minorHAnsi"/>
        </w:rPr>
        <w:t xml:space="preserve"> </w:t>
      </w:r>
    </w:p>
    <w:p w14:paraId="42453B84" w14:textId="259CD508" w:rsidR="00021152" w:rsidRPr="00254728" w:rsidRDefault="00021152" w:rsidP="00254728">
      <w:pPr>
        <w:pStyle w:val="Heading2"/>
      </w:pPr>
      <w:bookmarkStart w:id="27" w:name="_Toc195540830"/>
      <w:r w:rsidRPr="00254728">
        <w:t>3.2 Definite Articles</w:t>
      </w:r>
      <w:bookmarkEnd w:id="27"/>
    </w:p>
    <w:p w14:paraId="75090A0C" w14:textId="77777777" w:rsidR="00021152" w:rsidRPr="00254728" w:rsidRDefault="00021152" w:rsidP="00254728">
      <w:pPr>
        <w:pStyle w:val="ListParagraph"/>
        <w:spacing w:before="100" w:beforeAutospacing="1" w:after="100" w:afterAutospacing="1"/>
        <w:ind w:left="0"/>
        <w:rPr>
          <w:rFonts w:cstheme="minorHAnsi"/>
        </w:rPr>
      </w:pPr>
      <w:r w:rsidRPr="00254728">
        <w:rPr>
          <w:rFonts w:cstheme="minorHAnsi"/>
        </w:rPr>
        <w:t xml:space="preserve">1 </w:t>
      </w:r>
      <w:r w:rsidR="001419EF" w:rsidRPr="00254728">
        <w:rPr>
          <w:rFonts w:cstheme="minorHAnsi"/>
        </w:rPr>
        <w:t>clarifies</w:t>
      </w:r>
      <w:r w:rsidRPr="00254728">
        <w:rPr>
          <w:rFonts w:cstheme="minorHAnsi"/>
        </w:rPr>
        <w:t xml:space="preserve"> the use of both definite and indefinite articles.</w:t>
      </w:r>
    </w:p>
    <w:p w14:paraId="76D3590E" w14:textId="77777777" w:rsidR="00021152" w:rsidRPr="00254728" w:rsidRDefault="00021152" w:rsidP="00254728">
      <w:pPr>
        <w:pStyle w:val="ListParagraph"/>
        <w:spacing w:before="100" w:beforeAutospacing="1" w:after="100" w:afterAutospacing="1"/>
        <w:ind w:left="0"/>
        <w:rPr>
          <w:rFonts w:cstheme="minorHAnsi"/>
        </w:rPr>
      </w:pPr>
    </w:p>
    <w:p w14:paraId="250C611A" w14:textId="77777777" w:rsidR="00021152" w:rsidRPr="00254728" w:rsidRDefault="00021152" w:rsidP="00254728">
      <w:pPr>
        <w:pStyle w:val="ListParagraph"/>
        <w:spacing w:before="100" w:beforeAutospacing="1" w:after="100" w:afterAutospacing="1"/>
        <w:ind w:left="0"/>
        <w:rPr>
          <w:rFonts w:cstheme="minorHAnsi"/>
        </w:rPr>
      </w:pPr>
      <w:r w:rsidRPr="00254728">
        <w:rPr>
          <w:rFonts w:cstheme="minorHAnsi"/>
        </w:rPr>
        <w:t>2 could be usefully tackled in pairs or small groups as the task is quite hard. The guidelines that follow cover most situations students are likely to meet in academic work.</w:t>
      </w:r>
    </w:p>
    <w:p w14:paraId="66F5F564" w14:textId="77777777" w:rsidR="00021152" w:rsidRPr="00254728" w:rsidRDefault="00021152" w:rsidP="00254728">
      <w:pPr>
        <w:pStyle w:val="ListParagraph"/>
        <w:spacing w:before="100" w:beforeAutospacing="1" w:after="100" w:afterAutospacing="1"/>
        <w:ind w:left="0"/>
        <w:rPr>
          <w:rFonts w:cstheme="minorHAnsi"/>
        </w:rPr>
      </w:pPr>
    </w:p>
    <w:p w14:paraId="04D3DA18" w14:textId="77777777" w:rsidR="00021152" w:rsidRPr="00254728" w:rsidRDefault="00021152" w:rsidP="00254728">
      <w:pPr>
        <w:pStyle w:val="ListParagraph"/>
        <w:spacing w:before="100" w:beforeAutospacing="1" w:after="100" w:afterAutospacing="1"/>
        <w:ind w:left="0"/>
        <w:rPr>
          <w:rFonts w:cstheme="minorHAnsi"/>
        </w:rPr>
      </w:pPr>
      <w:r w:rsidRPr="00254728">
        <w:rPr>
          <w:rFonts w:cstheme="minorHAnsi"/>
        </w:rPr>
        <w:t>3 The focus here is on specific noun phrases such as ‘The Russian climate’. Identifying these seems the best approach to deciding whether to use ‘the’.</w:t>
      </w:r>
    </w:p>
    <w:p w14:paraId="4E627940" w14:textId="77777777" w:rsidR="00021152" w:rsidRPr="00254728" w:rsidRDefault="00021152" w:rsidP="00254728">
      <w:pPr>
        <w:pStyle w:val="ListParagraph"/>
        <w:spacing w:before="100" w:beforeAutospacing="1" w:after="100" w:afterAutospacing="1"/>
        <w:ind w:left="0"/>
        <w:rPr>
          <w:rFonts w:cstheme="minorHAnsi"/>
        </w:rPr>
      </w:pPr>
    </w:p>
    <w:p w14:paraId="32D25E5F" w14:textId="77777777" w:rsidR="00021152" w:rsidRPr="00254728" w:rsidRDefault="00021152" w:rsidP="00254728">
      <w:pPr>
        <w:pStyle w:val="ListParagraph"/>
        <w:spacing w:before="100" w:beforeAutospacing="1" w:after="100" w:afterAutospacing="1"/>
        <w:ind w:left="0"/>
        <w:rPr>
          <w:rFonts w:cstheme="minorHAnsi"/>
        </w:rPr>
      </w:pPr>
      <w:r w:rsidRPr="00254728">
        <w:rPr>
          <w:rFonts w:cstheme="minorHAnsi"/>
        </w:rPr>
        <w:t xml:space="preserve">4 asks students to insert articles </w:t>
      </w:r>
      <w:r w:rsidR="00B027E4" w:rsidRPr="00254728">
        <w:rPr>
          <w:rFonts w:cstheme="minorHAnsi"/>
        </w:rPr>
        <w:t>(</w:t>
      </w:r>
      <w:r w:rsidRPr="00254728">
        <w:rPr>
          <w:rFonts w:cstheme="minorHAnsi"/>
        </w:rPr>
        <w:t>if necessary</w:t>
      </w:r>
      <w:r w:rsidR="00C16EC3" w:rsidRPr="00254728">
        <w:rPr>
          <w:rFonts w:cstheme="minorHAnsi"/>
        </w:rPr>
        <w:t>)</w:t>
      </w:r>
      <w:r w:rsidRPr="00254728">
        <w:rPr>
          <w:rFonts w:cstheme="minorHAnsi"/>
        </w:rPr>
        <w:t xml:space="preserve"> into a paragraph. </w:t>
      </w:r>
      <w:r w:rsidR="00B027E4" w:rsidRPr="00254728">
        <w:rPr>
          <w:rFonts w:cstheme="minorHAnsi"/>
        </w:rPr>
        <w:t>Note that in some cases e.g. a) both ‘a’ and ‘</w:t>
      </w:r>
      <w:proofErr w:type="gramStart"/>
      <w:r w:rsidR="00B027E4" w:rsidRPr="00254728">
        <w:rPr>
          <w:rFonts w:cstheme="minorHAnsi"/>
        </w:rPr>
        <w:t>the</w:t>
      </w:r>
      <w:proofErr w:type="gramEnd"/>
      <w:r w:rsidR="00B027E4" w:rsidRPr="00254728">
        <w:rPr>
          <w:rFonts w:cstheme="minorHAnsi"/>
        </w:rPr>
        <w:t>’ can be used; ‘the global leader’ meaning there is only one leader, but ‘a global leader’ is quite acceptable, suggesting several leaders.</w:t>
      </w:r>
      <w:r w:rsidRPr="00254728">
        <w:rPr>
          <w:rFonts w:cstheme="minorHAnsi"/>
        </w:rPr>
        <w:t xml:space="preserve"> </w:t>
      </w:r>
    </w:p>
    <w:p w14:paraId="4B7B3F59" w14:textId="77777777" w:rsidR="00354E91" w:rsidRPr="00254728" w:rsidRDefault="00354E91" w:rsidP="00254728">
      <w:pPr>
        <w:pStyle w:val="ListParagraph"/>
        <w:spacing w:before="100" w:beforeAutospacing="1" w:after="100" w:afterAutospacing="1"/>
        <w:ind w:left="0"/>
        <w:rPr>
          <w:rFonts w:cstheme="minorHAnsi"/>
        </w:rPr>
      </w:pPr>
    </w:p>
    <w:p w14:paraId="194BED2B" w14:textId="75166FF1" w:rsidR="00354E91" w:rsidRPr="00254728" w:rsidRDefault="00354E91" w:rsidP="00254728">
      <w:pPr>
        <w:pStyle w:val="Heading2"/>
      </w:pPr>
      <w:bookmarkStart w:id="28" w:name="_Toc195540831"/>
      <w:r w:rsidRPr="00254728">
        <w:t>3.3 Numbers</w:t>
      </w:r>
      <w:bookmarkEnd w:id="28"/>
    </w:p>
    <w:p w14:paraId="10D64179" w14:textId="77777777" w:rsidR="00354E91" w:rsidRPr="00254728" w:rsidRDefault="00354E91" w:rsidP="00254728">
      <w:pPr>
        <w:pStyle w:val="ListParagraph"/>
        <w:spacing w:before="100" w:beforeAutospacing="1" w:after="100" w:afterAutospacing="1"/>
        <w:ind w:left="0"/>
        <w:rPr>
          <w:rFonts w:cstheme="minorHAnsi"/>
        </w:rPr>
      </w:pPr>
      <w:r w:rsidRPr="00254728">
        <w:rPr>
          <w:rFonts w:cstheme="minorHAnsi"/>
        </w:rPr>
        <w:t>This unit can be linked with Unit 2.8 Visual Information.</w:t>
      </w:r>
    </w:p>
    <w:p w14:paraId="069A70F0" w14:textId="77777777" w:rsidR="00354E91" w:rsidRPr="00254728" w:rsidRDefault="00354E91" w:rsidP="00254728">
      <w:pPr>
        <w:pStyle w:val="ListParagraph"/>
        <w:spacing w:before="100" w:beforeAutospacing="1" w:after="100" w:afterAutospacing="1"/>
        <w:ind w:left="0"/>
        <w:rPr>
          <w:rFonts w:cstheme="minorHAnsi"/>
        </w:rPr>
      </w:pPr>
    </w:p>
    <w:p w14:paraId="6DEB6095" w14:textId="77777777" w:rsidR="00354E91" w:rsidRPr="00254728" w:rsidRDefault="00354E91" w:rsidP="00254728">
      <w:pPr>
        <w:pStyle w:val="ListParagraph"/>
        <w:spacing w:before="100" w:beforeAutospacing="1" w:after="100" w:afterAutospacing="1"/>
        <w:ind w:left="0"/>
        <w:rPr>
          <w:rFonts w:cstheme="minorHAnsi"/>
        </w:rPr>
      </w:pPr>
      <w:r w:rsidRPr="00254728">
        <w:rPr>
          <w:rFonts w:cstheme="minorHAnsi"/>
        </w:rPr>
        <w:t xml:space="preserve">1 </w:t>
      </w:r>
      <w:proofErr w:type="gramStart"/>
      <w:r w:rsidRPr="00254728">
        <w:rPr>
          <w:rFonts w:cstheme="minorHAnsi"/>
        </w:rPr>
        <w:t>deals</w:t>
      </w:r>
      <w:proofErr w:type="gramEnd"/>
      <w:r w:rsidRPr="00254728">
        <w:rPr>
          <w:rFonts w:cstheme="minorHAnsi"/>
        </w:rPr>
        <w:t xml:space="preserve"> with the basic vocabulary of numbers. Non-native speakers often find numbers a </w:t>
      </w:r>
      <w:r w:rsidR="00DD73F7" w:rsidRPr="00254728">
        <w:rPr>
          <w:rFonts w:cstheme="minorHAnsi"/>
        </w:rPr>
        <w:t>challenging</w:t>
      </w:r>
      <w:r w:rsidRPr="00254728">
        <w:rPr>
          <w:rFonts w:cstheme="minorHAnsi"/>
        </w:rPr>
        <w:t xml:space="preserve"> topic, so it may be worth providing more examples for weaker students, or practising with simple questions: ‘what’s the population of your country?’</w:t>
      </w:r>
    </w:p>
    <w:p w14:paraId="79E51336" w14:textId="77777777" w:rsidR="00354E91" w:rsidRPr="00254728" w:rsidRDefault="00354E91" w:rsidP="00254728">
      <w:pPr>
        <w:pStyle w:val="ListParagraph"/>
        <w:spacing w:before="100" w:beforeAutospacing="1" w:after="100" w:afterAutospacing="1"/>
        <w:ind w:left="0"/>
        <w:rPr>
          <w:rFonts w:cstheme="minorHAnsi"/>
        </w:rPr>
      </w:pPr>
    </w:p>
    <w:p w14:paraId="641EEBC9" w14:textId="77777777" w:rsidR="00354E91" w:rsidRPr="00254728" w:rsidRDefault="00354E91" w:rsidP="00254728">
      <w:pPr>
        <w:pStyle w:val="ListParagraph"/>
        <w:spacing w:before="100" w:beforeAutospacing="1" w:after="100" w:afterAutospacing="1"/>
        <w:ind w:left="0"/>
        <w:rPr>
          <w:rFonts w:cstheme="minorHAnsi"/>
        </w:rPr>
      </w:pPr>
      <w:r w:rsidRPr="00254728">
        <w:rPr>
          <w:rFonts w:cstheme="minorHAnsi"/>
        </w:rPr>
        <w:t>2 many students find percentages a confusing subject, but as they are critical in many areas they may need further revision.</w:t>
      </w:r>
    </w:p>
    <w:p w14:paraId="114870E3" w14:textId="77777777" w:rsidR="00354E91" w:rsidRPr="00254728" w:rsidRDefault="00354E91" w:rsidP="00254728">
      <w:pPr>
        <w:pStyle w:val="ListParagraph"/>
        <w:spacing w:before="100" w:beforeAutospacing="1" w:after="100" w:afterAutospacing="1"/>
        <w:ind w:left="0"/>
        <w:rPr>
          <w:rFonts w:cstheme="minorHAnsi"/>
        </w:rPr>
      </w:pPr>
    </w:p>
    <w:p w14:paraId="231F7967" w14:textId="77777777" w:rsidR="00354E91" w:rsidRPr="00254728" w:rsidRDefault="00354E91" w:rsidP="00254728">
      <w:pPr>
        <w:pStyle w:val="ListParagraph"/>
        <w:spacing w:before="100" w:beforeAutospacing="1" w:after="100" w:afterAutospacing="1"/>
        <w:ind w:left="0"/>
        <w:rPr>
          <w:rFonts w:cstheme="minorHAnsi"/>
        </w:rPr>
      </w:pPr>
      <w:r w:rsidRPr="00254728">
        <w:rPr>
          <w:rFonts w:cstheme="minorHAnsi"/>
        </w:rPr>
        <w:t>3 introduces words and phrases which may be used, in certain circumstances, as alternatives to numbers. Students will certainly meet these in their reading.</w:t>
      </w:r>
    </w:p>
    <w:p w14:paraId="09811C18" w14:textId="77777777" w:rsidR="00354E91" w:rsidRPr="00254728" w:rsidRDefault="00354E91" w:rsidP="00254728">
      <w:pPr>
        <w:pStyle w:val="ListParagraph"/>
        <w:spacing w:before="100" w:beforeAutospacing="1" w:after="100" w:afterAutospacing="1"/>
        <w:ind w:left="0"/>
        <w:rPr>
          <w:rFonts w:cstheme="minorHAnsi"/>
        </w:rPr>
      </w:pPr>
    </w:p>
    <w:p w14:paraId="391F769F" w14:textId="77777777" w:rsidR="00354E91" w:rsidRPr="00254728" w:rsidRDefault="00354E91" w:rsidP="00254728">
      <w:pPr>
        <w:pStyle w:val="ListParagraph"/>
        <w:spacing w:before="100" w:beforeAutospacing="1" w:after="100" w:afterAutospacing="1"/>
        <w:ind w:left="0"/>
        <w:rPr>
          <w:rFonts w:cstheme="minorHAnsi"/>
        </w:rPr>
      </w:pPr>
      <w:r w:rsidRPr="00254728">
        <w:rPr>
          <w:rFonts w:cstheme="minorHAnsi"/>
        </w:rPr>
        <w:t xml:space="preserve">4 provides a range of expressions which can be used </w:t>
      </w:r>
      <w:r w:rsidR="00592055" w:rsidRPr="00254728">
        <w:rPr>
          <w:rFonts w:cstheme="minorHAnsi"/>
        </w:rPr>
        <w:t>to simplify numerical information. Students should be clear that these are effective in some, but not all situations</w:t>
      </w:r>
      <w:r w:rsidR="001419EF" w:rsidRPr="00254728">
        <w:rPr>
          <w:rFonts w:cstheme="minorHAnsi"/>
        </w:rPr>
        <w:t>,</w:t>
      </w:r>
      <w:r w:rsidR="00592055" w:rsidRPr="00254728">
        <w:rPr>
          <w:rFonts w:cstheme="minorHAnsi"/>
        </w:rPr>
        <w:t xml:space="preserve"> </w:t>
      </w:r>
      <w:r w:rsidR="001419EF" w:rsidRPr="00254728">
        <w:rPr>
          <w:rFonts w:cstheme="minorHAnsi"/>
        </w:rPr>
        <w:t>b</w:t>
      </w:r>
      <w:r w:rsidR="00592055" w:rsidRPr="00254728">
        <w:rPr>
          <w:rFonts w:cstheme="minorHAnsi"/>
        </w:rPr>
        <w:t>ut familiarity with the</w:t>
      </w:r>
      <w:r w:rsidR="001419EF" w:rsidRPr="00254728">
        <w:rPr>
          <w:rFonts w:cstheme="minorHAnsi"/>
        </w:rPr>
        <w:t>m</w:t>
      </w:r>
      <w:r w:rsidR="00592055" w:rsidRPr="00254728">
        <w:rPr>
          <w:rFonts w:cstheme="minorHAnsi"/>
        </w:rPr>
        <w:t xml:space="preserve"> will improve reading comprehension.</w:t>
      </w:r>
    </w:p>
    <w:p w14:paraId="07168A8E" w14:textId="77777777" w:rsidR="00592055" w:rsidRPr="00254728" w:rsidRDefault="00592055" w:rsidP="00254728">
      <w:pPr>
        <w:pStyle w:val="ListParagraph"/>
        <w:spacing w:before="100" w:beforeAutospacing="1" w:after="100" w:afterAutospacing="1"/>
        <w:ind w:left="0"/>
        <w:rPr>
          <w:rFonts w:cstheme="minorHAnsi"/>
        </w:rPr>
      </w:pPr>
    </w:p>
    <w:p w14:paraId="06CE266E" w14:textId="77777777" w:rsidR="00592055" w:rsidRPr="00254728" w:rsidRDefault="00592055" w:rsidP="00254728">
      <w:pPr>
        <w:pStyle w:val="ListParagraph"/>
        <w:spacing w:before="100" w:beforeAutospacing="1" w:after="100" w:afterAutospacing="1"/>
        <w:ind w:left="0"/>
        <w:rPr>
          <w:rFonts w:cstheme="minorHAnsi"/>
        </w:rPr>
      </w:pPr>
      <w:r w:rsidRPr="00254728">
        <w:rPr>
          <w:rFonts w:cstheme="minorHAnsi"/>
        </w:rPr>
        <w:t>5 gives practice in writing about statistical data.</w:t>
      </w:r>
    </w:p>
    <w:p w14:paraId="2DA51052" w14:textId="77777777" w:rsidR="00592055" w:rsidRPr="00254728" w:rsidRDefault="00592055" w:rsidP="00254728">
      <w:pPr>
        <w:pStyle w:val="ListParagraph"/>
        <w:spacing w:before="100" w:beforeAutospacing="1" w:after="100" w:afterAutospacing="1"/>
        <w:ind w:left="0"/>
        <w:rPr>
          <w:rFonts w:cstheme="minorHAnsi"/>
        </w:rPr>
      </w:pPr>
    </w:p>
    <w:p w14:paraId="4F5B7642" w14:textId="4CAF409B" w:rsidR="00592055" w:rsidRPr="00254728" w:rsidRDefault="00592055" w:rsidP="00254728">
      <w:pPr>
        <w:pStyle w:val="Heading2"/>
      </w:pPr>
      <w:bookmarkStart w:id="29" w:name="_Toc195540832"/>
      <w:r w:rsidRPr="00254728">
        <w:t>3.4 Passive and Active</w:t>
      </w:r>
      <w:bookmarkEnd w:id="29"/>
    </w:p>
    <w:p w14:paraId="02D4A1E4" w14:textId="77777777" w:rsidR="00592055" w:rsidRPr="00254728" w:rsidRDefault="00592055" w:rsidP="00254728">
      <w:pPr>
        <w:pStyle w:val="ListParagraph"/>
        <w:spacing w:before="100" w:beforeAutospacing="1" w:after="100" w:afterAutospacing="1"/>
        <w:ind w:left="0"/>
        <w:rPr>
          <w:rFonts w:cstheme="minorHAnsi"/>
        </w:rPr>
      </w:pPr>
      <w:r w:rsidRPr="00254728">
        <w:rPr>
          <w:rFonts w:cstheme="minorHAnsi"/>
        </w:rPr>
        <w:t>1 demonstrates the main situations in which the active and passive voices are used.</w:t>
      </w:r>
    </w:p>
    <w:p w14:paraId="32534820" w14:textId="77777777" w:rsidR="00592055" w:rsidRPr="00254728" w:rsidRDefault="00592055" w:rsidP="00254728">
      <w:pPr>
        <w:pStyle w:val="ListParagraph"/>
        <w:spacing w:before="100" w:beforeAutospacing="1" w:after="100" w:afterAutospacing="1"/>
        <w:ind w:left="0"/>
        <w:rPr>
          <w:rFonts w:cstheme="minorHAnsi"/>
        </w:rPr>
      </w:pPr>
    </w:p>
    <w:p w14:paraId="4002B21E" w14:textId="77777777" w:rsidR="00592055" w:rsidRPr="00254728" w:rsidRDefault="00592055" w:rsidP="00254728">
      <w:pPr>
        <w:pStyle w:val="ListParagraph"/>
        <w:spacing w:before="100" w:beforeAutospacing="1" w:after="100" w:afterAutospacing="1"/>
        <w:ind w:left="0"/>
        <w:rPr>
          <w:rFonts w:cstheme="minorHAnsi"/>
        </w:rPr>
      </w:pPr>
      <w:r w:rsidRPr="00254728">
        <w:rPr>
          <w:rFonts w:cstheme="minorHAnsi"/>
        </w:rPr>
        <w:t>2 gives the structure for forming the passive and asks students to use it to make statements more impersonal.</w:t>
      </w:r>
    </w:p>
    <w:p w14:paraId="4278061C" w14:textId="77777777" w:rsidR="00592055" w:rsidRPr="00254728" w:rsidRDefault="00592055" w:rsidP="00254728">
      <w:pPr>
        <w:pStyle w:val="ListParagraph"/>
        <w:spacing w:before="100" w:beforeAutospacing="1" w:after="100" w:afterAutospacing="1"/>
        <w:ind w:left="0"/>
        <w:rPr>
          <w:rFonts w:cstheme="minorHAnsi"/>
        </w:rPr>
      </w:pPr>
    </w:p>
    <w:p w14:paraId="118F3884" w14:textId="77777777" w:rsidR="00592055" w:rsidRPr="00254728" w:rsidRDefault="00592055" w:rsidP="00254728">
      <w:pPr>
        <w:pStyle w:val="ListParagraph"/>
        <w:spacing w:before="100" w:beforeAutospacing="1" w:after="100" w:afterAutospacing="1"/>
        <w:ind w:left="0"/>
        <w:rPr>
          <w:rFonts w:cstheme="minorHAnsi"/>
        </w:rPr>
      </w:pPr>
      <w:r w:rsidRPr="00254728">
        <w:rPr>
          <w:rFonts w:cstheme="minorHAnsi"/>
        </w:rPr>
        <w:t>3 illustrates further academic situations in which the passive is often used, with additional practice.</w:t>
      </w:r>
    </w:p>
    <w:p w14:paraId="3E77D959" w14:textId="77777777" w:rsidR="00592055" w:rsidRPr="00254728" w:rsidRDefault="00592055" w:rsidP="00254728">
      <w:pPr>
        <w:pStyle w:val="ListParagraph"/>
        <w:spacing w:before="100" w:beforeAutospacing="1" w:after="100" w:afterAutospacing="1"/>
        <w:ind w:left="0"/>
        <w:rPr>
          <w:rFonts w:cstheme="minorHAnsi"/>
        </w:rPr>
      </w:pPr>
    </w:p>
    <w:p w14:paraId="16DA0A6B" w14:textId="77777777" w:rsidR="00592055" w:rsidRPr="00254728" w:rsidRDefault="00592055" w:rsidP="00254728">
      <w:pPr>
        <w:pStyle w:val="ListParagraph"/>
        <w:spacing w:before="100" w:beforeAutospacing="1" w:after="100" w:afterAutospacing="1"/>
        <w:ind w:left="0"/>
        <w:rPr>
          <w:rFonts w:cstheme="minorHAnsi"/>
        </w:rPr>
      </w:pPr>
      <w:r w:rsidRPr="00254728">
        <w:rPr>
          <w:rFonts w:cstheme="minorHAnsi"/>
        </w:rPr>
        <w:t xml:space="preserve">4 deals with the use of adverbs with passives. With weaker groups it may be helpful to </w:t>
      </w:r>
      <w:r w:rsidR="00273F40" w:rsidRPr="00254728">
        <w:rPr>
          <w:rFonts w:cstheme="minorHAnsi"/>
        </w:rPr>
        <w:t>complete this in pairs.</w:t>
      </w:r>
    </w:p>
    <w:p w14:paraId="45CE719A" w14:textId="77777777" w:rsidR="00273F40" w:rsidRPr="00254728" w:rsidRDefault="00273F40" w:rsidP="00254728">
      <w:pPr>
        <w:pStyle w:val="ListParagraph"/>
        <w:spacing w:before="100" w:beforeAutospacing="1" w:after="100" w:afterAutospacing="1"/>
        <w:ind w:left="0"/>
        <w:rPr>
          <w:rFonts w:cstheme="minorHAnsi"/>
        </w:rPr>
      </w:pPr>
    </w:p>
    <w:p w14:paraId="1BE90CC5" w14:textId="44DDD936" w:rsidR="00273F40" w:rsidRPr="00254728" w:rsidRDefault="00273F40" w:rsidP="00254728">
      <w:pPr>
        <w:pStyle w:val="ListParagraph"/>
        <w:spacing w:before="100" w:beforeAutospacing="1" w:after="100" w:afterAutospacing="1"/>
        <w:ind w:left="0"/>
        <w:rPr>
          <w:rFonts w:cstheme="minorHAnsi"/>
        </w:rPr>
      </w:pPr>
      <w:r w:rsidRPr="00254728">
        <w:rPr>
          <w:rFonts w:cstheme="minorHAnsi"/>
        </w:rPr>
        <w:t xml:space="preserve">5 shows that the passive can be </w:t>
      </w:r>
      <w:r w:rsidR="00A465C0" w:rsidRPr="00254728">
        <w:rPr>
          <w:rFonts w:cstheme="minorHAnsi"/>
        </w:rPr>
        <w:t>overused and</w:t>
      </w:r>
      <w:r w:rsidRPr="00254728">
        <w:rPr>
          <w:rFonts w:cstheme="minorHAnsi"/>
        </w:rPr>
        <w:t xml:space="preserve"> asks students to create a more balanced text by changing some to </w:t>
      </w:r>
      <w:r w:rsidR="001419EF" w:rsidRPr="00254728">
        <w:rPr>
          <w:rFonts w:cstheme="minorHAnsi"/>
        </w:rPr>
        <w:t xml:space="preserve">the </w:t>
      </w:r>
      <w:r w:rsidRPr="00254728">
        <w:rPr>
          <w:rFonts w:cstheme="minorHAnsi"/>
        </w:rPr>
        <w:t>active. Clearly this can be completed in many ways; the important thing is for students to avoid an over-formal style.</w:t>
      </w:r>
    </w:p>
    <w:p w14:paraId="569BA3A7" w14:textId="77777777" w:rsidR="00BB2C59" w:rsidRPr="00254728" w:rsidRDefault="00BB2C59" w:rsidP="00254728">
      <w:pPr>
        <w:pStyle w:val="ListParagraph"/>
        <w:spacing w:before="100" w:beforeAutospacing="1" w:after="100" w:afterAutospacing="1"/>
        <w:ind w:left="0"/>
        <w:rPr>
          <w:rFonts w:cstheme="minorHAnsi"/>
        </w:rPr>
      </w:pPr>
    </w:p>
    <w:p w14:paraId="1CDD5A31" w14:textId="62FC0BFD" w:rsidR="00BB2C59" w:rsidRPr="00254728" w:rsidRDefault="00BB2C59" w:rsidP="00254728">
      <w:pPr>
        <w:pStyle w:val="Heading2"/>
      </w:pPr>
      <w:bookmarkStart w:id="30" w:name="_Toc195540833"/>
      <w:r w:rsidRPr="00254728">
        <w:t>3.5 Punctuation</w:t>
      </w:r>
      <w:bookmarkEnd w:id="30"/>
    </w:p>
    <w:p w14:paraId="72D9D45A" w14:textId="77777777" w:rsidR="00BB2C59" w:rsidRPr="00254728" w:rsidRDefault="00BB2C59" w:rsidP="00254728">
      <w:pPr>
        <w:pStyle w:val="ListParagraph"/>
        <w:spacing w:before="100" w:beforeAutospacing="1" w:after="100" w:afterAutospacing="1"/>
        <w:ind w:left="0"/>
        <w:rPr>
          <w:rFonts w:cstheme="minorHAnsi"/>
        </w:rPr>
      </w:pPr>
      <w:r w:rsidRPr="00254728">
        <w:rPr>
          <w:rFonts w:cstheme="minorHAnsi"/>
        </w:rPr>
        <w:t>This unit provides a lot of detailed information which weaker students may find hard to process at first; they can be encouraged to use it as a reference source as their writing develops.</w:t>
      </w:r>
    </w:p>
    <w:p w14:paraId="29B476A2" w14:textId="77777777" w:rsidR="00BB2C59" w:rsidRPr="00254728" w:rsidRDefault="00BB2C59" w:rsidP="00254728">
      <w:pPr>
        <w:pStyle w:val="ListParagraph"/>
        <w:spacing w:before="100" w:beforeAutospacing="1" w:after="100" w:afterAutospacing="1"/>
        <w:ind w:left="0"/>
        <w:rPr>
          <w:rFonts w:cstheme="minorHAnsi"/>
        </w:rPr>
      </w:pPr>
    </w:p>
    <w:p w14:paraId="0B37FB19" w14:textId="77777777" w:rsidR="00BB2C59" w:rsidRPr="00254728" w:rsidRDefault="00BB2C59" w:rsidP="00254728">
      <w:pPr>
        <w:pStyle w:val="ListParagraph"/>
        <w:spacing w:before="100" w:beforeAutospacing="1" w:after="100" w:afterAutospacing="1"/>
        <w:ind w:left="0"/>
        <w:rPr>
          <w:rFonts w:cstheme="minorHAnsi"/>
        </w:rPr>
      </w:pPr>
      <w:r w:rsidRPr="00254728">
        <w:rPr>
          <w:rFonts w:cstheme="minorHAnsi"/>
        </w:rPr>
        <w:t xml:space="preserve">1-8 Although some areas of punctuation </w:t>
      </w:r>
      <w:r w:rsidR="00696BAE" w:rsidRPr="00254728">
        <w:rPr>
          <w:rFonts w:cstheme="minorHAnsi"/>
        </w:rPr>
        <w:t>are in a state of flux, notably the use of capitals, commas and hyphens, it is still useful to know the rules which apply to most areas. Correct punctuation is important to help the reader understand the writer’s ideas, and is especially critical with lists of references</w:t>
      </w:r>
      <w:r w:rsidR="001419EF" w:rsidRPr="00254728">
        <w:rPr>
          <w:rFonts w:cstheme="minorHAnsi"/>
        </w:rPr>
        <w:t>,</w:t>
      </w:r>
      <w:r w:rsidR="00696BAE" w:rsidRPr="00254728">
        <w:rPr>
          <w:rFonts w:cstheme="minorHAnsi"/>
        </w:rPr>
        <w:t xml:space="preserve"> to demonstrate an awareness of academic conventions.</w:t>
      </w:r>
    </w:p>
    <w:p w14:paraId="7DA8A42D" w14:textId="77777777" w:rsidR="00B5119F" w:rsidRPr="00254728" w:rsidRDefault="00B5119F" w:rsidP="00254728">
      <w:pPr>
        <w:pStyle w:val="ListParagraph"/>
        <w:spacing w:before="100" w:beforeAutospacing="1" w:after="100" w:afterAutospacing="1"/>
        <w:ind w:left="0"/>
        <w:rPr>
          <w:rFonts w:cstheme="minorHAnsi"/>
        </w:rPr>
      </w:pPr>
    </w:p>
    <w:p w14:paraId="49AF5818" w14:textId="77777777" w:rsidR="00696BAE" w:rsidRPr="00254728" w:rsidRDefault="00696BAE" w:rsidP="00254728">
      <w:pPr>
        <w:pStyle w:val="ListParagraph"/>
        <w:spacing w:before="100" w:beforeAutospacing="1" w:after="100" w:afterAutospacing="1"/>
        <w:ind w:left="0"/>
        <w:rPr>
          <w:rFonts w:cstheme="minorHAnsi"/>
        </w:rPr>
      </w:pPr>
      <w:r w:rsidRPr="00254728">
        <w:rPr>
          <w:rFonts w:cstheme="minorHAnsi"/>
        </w:rPr>
        <w:t>9 This exercise is suitable for completion in pairs.</w:t>
      </w:r>
    </w:p>
    <w:p w14:paraId="66D37366" w14:textId="77777777" w:rsidR="00696BAE" w:rsidRPr="00254728" w:rsidRDefault="00696BAE" w:rsidP="00254728">
      <w:pPr>
        <w:pStyle w:val="ListParagraph"/>
        <w:spacing w:before="100" w:beforeAutospacing="1" w:after="100" w:afterAutospacing="1"/>
        <w:ind w:left="0"/>
        <w:rPr>
          <w:rFonts w:cstheme="minorHAnsi"/>
        </w:rPr>
      </w:pPr>
    </w:p>
    <w:p w14:paraId="58FEF25C" w14:textId="77777777" w:rsidR="00696BAE" w:rsidRPr="00254728" w:rsidRDefault="00696BAE" w:rsidP="00254728">
      <w:pPr>
        <w:pStyle w:val="ListParagraph"/>
        <w:spacing w:before="100" w:beforeAutospacing="1" w:after="100" w:afterAutospacing="1"/>
        <w:ind w:left="0"/>
        <w:rPr>
          <w:rFonts w:cstheme="minorHAnsi"/>
        </w:rPr>
      </w:pPr>
      <w:r w:rsidRPr="00254728">
        <w:rPr>
          <w:rFonts w:cstheme="minorHAnsi"/>
        </w:rPr>
        <w:t>10 is a demanding task. It may be helpful to tell students to first break it up into sentences and then to add other punctuation marks.</w:t>
      </w:r>
    </w:p>
    <w:p w14:paraId="47A49940" w14:textId="77777777" w:rsidR="00696BAE" w:rsidRPr="00254728" w:rsidRDefault="00696BAE" w:rsidP="00254728">
      <w:pPr>
        <w:pStyle w:val="ListParagraph"/>
        <w:spacing w:before="100" w:beforeAutospacing="1" w:after="100" w:afterAutospacing="1"/>
        <w:ind w:left="0"/>
        <w:rPr>
          <w:rFonts w:cstheme="minorHAnsi"/>
          <w:b/>
        </w:rPr>
      </w:pPr>
    </w:p>
    <w:p w14:paraId="32511BFD" w14:textId="17E14637" w:rsidR="00354E91" w:rsidRPr="00254728" w:rsidRDefault="00696BAE" w:rsidP="00254728">
      <w:pPr>
        <w:pStyle w:val="Heading2"/>
      </w:pPr>
      <w:bookmarkStart w:id="31" w:name="_Toc195540834"/>
      <w:r w:rsidRPr="00254728">
        <w:t>3.6 Singular or Plural?</w:t>
      </w:r>
      <w:bookmarkEnd w:id="31"/>
    </w:p>
    <w:p w14:paraId="6CAB7659" w14:textId="4D26E7BB" w:rsidR="00AA53D6" w:rsidRPr="00254728" w:rsidRDefault="00696BAE" w:rsidP="00254728">
      <w:pPr>
        <w:pStyle w:val="ListParagraph"/>
        <w:spacing w:before="100" w:beforeAutospacing="1" w:after="100" w:afterAutospacing="1"/>
        <w:ind w:left="0"/>
        <w:rPr>
          <w:rFonts w:cstheme="minorHAnsi"/>
        </w:rPr>
      </w:pPr>
      <w:r w:rsidRPr="00254728">
        <w:rPr>
          <w:rFonts w:cstheme="minorHAnsi"/>
        </w:rPr>
        <w:t xml:space="preserve">1 highlights the main difficulties international students have in this area. In the exercise explain that in </w:t>
      </w:r>
      <w:r w:rsidR="00B5119F" w:rsidRPr="00254728">
        <w:rPr>
          <w:rFonts w:cstheme="minorHAnsi"/>
        </w:rPr>
        <w:t>ii</w:t>
      </w:r>
      <w:r w:rsidRPr="00254728">
        <w:rPr>
          <w:rFonts w:cstheme="minorHAnsi"/>
        </w:rPr>
        <w:t xml:space="preserve">) it is the </w:t>
      </w:r>
      <w:r w:rsidR="00B5119F" w:rsidRPr="00254728">
        <w:rPr>
          <w:rFonts w:cstheme="minorHAnsi"/>
        </w:rPr>
        <w:t>workers who are under 30</w:t>
      </w:r>
      <w:r w:rsidR="00E27F4A" w:rsidRPr="00254728">
        <w:rPr>
          <w:rFonts w:cstheme="minorHAnsi"/>
        </w:rPr>
        <w:t>, not the majority! (</w:t>
      </w:r>
      <w:r w:rsidR="00A465C0">
        <w:rPr>
          <w:rFonts w:cstheme="minorHAnsi"/>
        </w:rPr>
        <w:t>S</w:t>
      </w:r>
      <w:r w:rsidR="00E27F4A" w:rsidRPr="00254728">
        <w:rPr>
          <w:rFonts w:cstheme="minorHAnsi"/>
        </w:rPr>
        <w:t>ee note in 2)</w:t>
      </w:r>
    </w:p>
    <w:p w14:paraId="08E83271" w14:textId="77777777" w:rsidR="00E27F4A" w:rsidRPr="00254728" w:rsidRDefault="00E27F4A" w:rsidP="00254728">
      <w:pPr>
        <w:pStyle w:val="ListParagraph"/>
        <w:spacing w:before="100" w:beforeAutospacing="1" w:after="100" w:afterAutospacing="1"/>
        <w:ind w:left="0"/>
        <w:rPr>
          <w:rFonts w:cstheme="minorHAnsi"/>
        </w:rPr>
      </w:pPr>
    </w:p>
    <w:p w14:paraId="4EE3C123" w14:textId="77777777" w:rsidR="00E27F4A" w:rsidRPr="00254728" w:rsidRDefault="00E27F4A" w:rsidP="00254728">
      <w:pPr>
        <w:pStyle w:val="ListParagraph"/>
        <w:spacing w:before="100" w:beforeAutospacing="1" w:after="100" w:afterAutospacing="1"/>
        <w:ind w:left="0"/>
        <w:rPr>
          <w:rFonts w:cstheme="minorHAnsi"/>
        </w:rPr>
      </w:pPr>
      <w:r w:rsidRPr="00254728">
        <w:rPr>
          <w:rFonts w:cstheme="minorHAnsi"/>
        </w:rPr>
        <w:t>2 All these issues tend to confuse students (including native speakers at times).</w:t>
      </w:r>
    </w:p>
    <w:p w14:paraId="12753C60" w14:textId="77777777" w:rsidR="00E27F4A" w:rsidRPr="00254728" w:rsidRDefault="00E27F4A" w:rsidP="00254728">
      <w:pPr>
        <w:pStyle w:val="ListParagraph"/>
        <w:spacing w:before="100" w:beforeAutospacing="1" w:after="100" w:afterAutospacing="1"/>
        <w:ind w:left="0"/>
        <w:rPr>
          <w:rFonts w:cstheme="minorHAnsi"/>
        </w:rPr>
      </w:pPr>
    </w:p>
    <w:p w14:paraId="3699EE7D" w14:textId="77777777" w:rsidR="00E27F4A" w:rsidRPr="00254728" w:rsidRDefault="00E27F4A" w:rsidP="00254728">
      <w:pPr>
        <w:pStyle w:val="ListParagraph"/>
        <w:spacing w:before="100" w:beforeAutospacing="1" w:after="100" w:afterAutospacing="1"/>
        <w:ind w:left="0"/>
        <w:rPr>
          <w:rFonts w:cstheme="minorHAnsi"/>
        </w:rPr>
      </w:pPr>
      <w:r w:rsidRPr="00254728">
        <w:rPr>
          <w:rFonts w:cstheme="minorHAnsi"/>
        </w:rPr>
        <w:t xml:space="preserve">3 Another </w:t>
      </w:r>
      <w:r w:rsidR="004474AE" w:rsidRPr="00254728">
        <w:rPr>
          <w:rFonts w:cstheme="minorHAnsi"/>
        </w:rPr>
        <w:t>difficult</w:t>
      </w:r>
      <w:r w:rsidRPr="00254728">
        <w:rPr>
          <w:rFonts w:cstheme="minorHAnsi"/>
        </w:rPr>
        <w:t xml:space="preserve"> area. Note that there is a tendency in American English to use some of these nouns as countable e.g. behaviours, accommodations. This is not so common in British </w:t>
      </w:r>
      <w:proofErr w:type="gramStart"/>
      <w:r w:rsidRPr="00254728">
        <w:rPr>
          <w:rFonts w:cstheme="minorHAnsi"/>
        </w:rPr>
        <w:t>English</w:t>
      </w:r>
      <w:proofErr w:type="gramEnd"/>
      <w:r w:rsidRPr="00254728">
        <w:rPr>
          <w:rFonts w:cstheme="minorHAnsi"/>
        </w:rPr>
        <w:t xml:space="preserve"> but students can be told that they may encounter exceptions. </w:t>
      </w:r>
    </w:p>
    <w:p w14:paraId="4A5F136B" w14:textId="77777777" w:rsidR="00E27F4A" w:rsidRPr="00254728" w:rsidRDefault="00E27F4A" w:rsidP="00254728">
      <w:pPr>
        <w:pStyle w:val="ListParagraph"/>
        <w:spacing w:before="100" w:beforeAutospacing="1" w:after="100" w:afterAutospacing="1"/>
        <w:ind w:left="0"/>
        <w:rPr>
          <w:rFonts w:cstheme="minorHAnsi"/>
        </w:rPr>
      </w:pPr>
    </w:p>
    <w:p w14:paraId="3C78B9D3" w14:textId="6894D26A" w:rsidR="00E27F4A" w:rsidRPr="00254728" w:rsidRDefault="00E27F4A" w:rsidP="00254728">
      <w:pPr>
        <w:pStyle w:val="ListParagraph"/>
        <w:spacing w:before="100" w:beforeAutospacing="1" w:after="100" w:afterAutospacing="1"/>
        <w:ind w:left="0"/>
        <w:rPr>
          <w:rFonts w:cstheme="minorHAnsi"/>
        </w:rPr>
      </w:pPr>
      <w:r w:rsidRPr="00254728">
        <w:rPr>
          <w:rFonts w:cstheme="minorHAnsi"/>
        </w:rPr>
        <w:t xml:space="preserve">4 revises some of the nouns discussed in </w:t>
      </w:r>
      <w:r w:rsidR="00A465C0">
        <w:rPr>
          <w:rFonts w:cstheme="minorHAnsi"/>
        </w:rPr>
        <w:t>(</w:t>
      </w:r>
      <w:r w:rsidRPr="00254728">
        <w:rPr>
          <w:rFonts w:cstheme="minorHAnsi"/>
        </w:rPr>
        <w:t>3).</w:t>
      </w:r>
    </w:p>
    <w:p w14:paraId="7E7DB834" w14:textId="77777777" w:rsidR="00E27F4A" w:rsidRPr="00254728" w:rsidRDefault="00E27F4A" w:rsidP="00254728">
      <w:pPr>
        <w:pStyle w:val="ListParagraph"/>
        <w:spacing w:before="100" w:beforeAutospacing="1" w:after="100" w:afterAutospacing="1"/>
        <w:ind w:left="0"/>
        <w:rPr>
          <w:rFonts w:cstheme="minorHAnsi"/>
        </w:rPr>
      </w:pPr>
    </w:p>
    <w:p w14:paraId="381099F4" w14:textId="77777777" w:rsidR="00E27F4A" w:rsidRPr="00254728" w:rsidRDefault="00E27F4A" w:rsidP="00254728">
      <w:pPr>
        <w:pStyle w:val="ListParagraph"/>
        <w:spacing w:before="100" w:beforeAutospacing="1" w:after="100" w:afterAutospacing="1"/>
        <w:ind w:left="0"/>
        <w:rPr>
          <w:rFonts w:cstheme="minorHAnsi"/>
        </w:rPr>
      </w:pPr>
      <w:r w:rsidRPr="00254728">
        <w:rPr>
          <w:rFonts w:cstheme="minorHAnsi"/>
        </w:rPr>
        <w:t>5 may be usefully completed in pairs, especially if students are finding the topic difficult.</w:t>
      </w:r>
    </w:p>
    <w:p w14:paraId="6FEEF13E" w14:textId="77777777" w:rsidR="00E27F4A" w:rsidRPr="00254728" w:rsidRDefault="00E27F4A" w:rsidP="00254728">
      <w:pPr>
        <w:pStyle w:val="ListParagraph"/>
        <w:spacing w:before="100" w:beforeAutospacing="1" w:after="100" w:afterAutospacing="1"/>
        <w:ind w:left="0"/>
        <w:rPr>
          <w:rFonts w:cstheme="minorHAnsi"/>
        </w:rPr>
      </w:pPr>
    </w:p>
    <w:p w14:paraId="569B5C39" w14:textId="3F5D1AC1" w:rsidR="00E27F4A" w:rsidRPr="00254728" w:rsidRDefault="00E27F4A" w:rsidP="00254728">
      <w:pPr>
        <w:pStyle w:val="Heading2"/>
      </w:pPr>
      <w:bookmarkStart w:id="32" w:name="_Toc195540835"/>
      <w:r w:rsidRPr="00254728">
        <w:t>3.7 Style</w:t>
      </w:r>
      <w:bookmarkEnd w:id="32"/>
    </w:p>
    <w:p w14:paraId="212DCA7B" w14:textId="6557BEC4" w:rsidR="00E27F4A" w:rsidRPr="00254728" w:rsidRDefault="00E27F4A" w:rsidP="00254728">
      <w:pPr>
        <w:pStyle w:val="ListParagraph"/>
        <w:spacing w:before="100" w:beforeAutospacing="1" w:after="100" w:afterAutospacing="1"/>
        <w:ind w:left="0"/>
        <w:rPr>
          <w:rFonts w:cstheme="minorHAnsi"/>
        </w:rPr>
      </w:pPr>
      <w:r w:rsidRPr="00254728">
        <w:rPr>
          <w:rFonts w:cstheme="minorHAnsi"/>
        </w:rPr>
        <w:t xml:space="preserve">This is one of the most critical areas students encounter, </w:t>
      </w:r>
      <w:r w:rsidR="00A465C0" w:rsidRPr="00254728">
        <w:rPr>
          <w:rFonts w:cstheme="minorHAnsi"/>
        </w:rPr>
        <w:t>and</w:t>
      </w:r>
      <w:r w:rsidRPr="00254728">
        <w:rPr>
          <w:rFonts w:cstheme="minorHAnsi"/>
        </w:rPr>
        <w:t xml:space="preserve"> one of the hardest to teach. This is partly because different disciplines may employ somewhat different styles. The guidelines in this unit </w:t>
      </w:r>
      <w:r w:rsidR="002A540E" w:rsidRPr="00254728">
        <w:rPr>
          <w:rFonts w:cstheme="minorHAnsi"/>
        </w:rPr>
        <w:t xml:space="preserve">should provide an indication of what is acceptable, but in the </w:t>
      </w:r>
      <w:r w:rsidR="00A465C0" w:rsidRPr="00254728">
        <w:rPr>
          <w:rFonts w:cstheme="minorHAnsi"/>
        </w:rPr>
        <w:t>end,</w:t>
      </w:r>
      <w:r w:rsidR="002A540E" w:rsidRPr="00254728">
        <w:rPr>
          <w:rFonts w:cstheme="minorHAnsi"/>
        </w:rPr>
        <w:t xml:space="preserve"> students </w:t>
      </w:r>
      <w:proofErr w:type="gramStart"/>
      <w:r w:rsidR="002A540E" w:rsidRPr="00254728">
        <w:rPr>
          <w:rFonts w:cstheme="minorHAnsi"/>
        </w:rPr>
        <w:t>have to</w:t>
      </w:r>
      <w:proofErr w:type="gramEnd"/>
      <w:r w:rsidR="002A540E" w:rsidRPr="00254728">
        <w:rPr>
          <w:rFonts w:cstheme="minorHAnsi"/>
        </w:rPr>
        <w:t xml:space="preserve"> </w:t>
      </w:r>
      <w:r w:rsidR="004474AE" w:rsidRPr="00254728">
        <w:rPr>
          <w:rFonts w:cstheme="minorHAnsi"/>
        </w:rPr>
        <w:t>develop</w:t>
      </w:r>
      <w:r w:rsidR="002A540E" w:rsidRPr="00254728">
        <w:rPr>
          <w:rFonts w:cstheme="minorHAnsi"/>
        </w:rPr>
        <w:t xml:space="preserve"> their own version.</w:t>
      </w:r>
    </w:p>
    <w:p w14:paraId="74BD8701" w14:textId="77777777" w:rsidR="002A540E" w:rsidRPr="00254728" w:rsidRDefault="002A540E" w:rsidP="00254728">
      <w:pPr>
        <w:pStyle w:val="ListParagraph"/>
        <w:spacing w:before="100" w:beforeAutospacing="1" w:after="100" w:afterAutospacing="1"/>
        <w:ind w:left="0"/>
        <w:rPr>
          <w:rFonts w:cstheme="minorHAnsi"/>
        </w:rPr>
      </w:pPr>
    </w:p>
    <w:p w14:paraId="25F125A7" w14:textId="723E4555" w:rsidR="002A540E" w:rsidRPr="00254728" w:rsidRDefault="002A540E" w:rsidP="00254728">
      <w:pPr>
        <w:pStyle w:val="ListParagraph"/>
        <w:spacing w:before="100" w:beforeAutospacing="1" w:after="100" w:afterAutospacing="1"/>
        <w:ind w:left="0"/>
        <w:rPr>
          <w:rFonts w:cstheme="minorHAnsi"/>
        </w:rPr>
      </w:pPr>
      <w:r w:rsidRPr="00254728">
        <w:rPr>
          <w:rFonts w:cstheme="minorHAnsi"/>
        </w:rPr>
        <w:t xml:space="preserve">1 </w:t>
      </w:r>
      <w:r w:rsidR="00B5119F" w:rsidRPr="00254728">
        <w:rPr>
          <w:rFonts w:cstheme="minorHAnsi"/>
        </w:rPr>
        <w:t>asks students to identify examples of poor style in a range of sentences</w:t>
      </w:r>
      <w:r w:rsidRPr="00254728">
        <w:rPr>
          <w:rFonts w:cstheme="minorHAnsi"/>
        </w:rPr>
        <w:t xml:space="preserve">. Most of the errors highlighted are explained in </w:t>
      </w:r>
      <w:r w:rsidR="00A465C0">
        <w:rPr>
          <w:rFonts w:cstheme="minorHAnsi"/>
        </w:rPr>
        <w:t>(</w:t>
      </w:r>
      <w:r w:rsidRPr="00254728">
        <w:rPr>
          <w:rFonts w:cstheme="minorHAnsi"/>
        </w:rPr>
        <w:t>2).</w:t>
      </w:r>
    </w:p>
    <w:p w14:paraId="2F3E4DE9" w14:textId="77777777" w:rsidR="002A540E" w:rsidRPr="00254728" w:rsidRDefault="002A540E" w:rsidP="00254728">
      <w:pPr>
        <w:pStyle w:val="ListParagraph"/>
        <w:spacing w:before="100" w:beforeAutospacing="1" w:after="100" w:afterAutospacing="1"/>
        <w:ind w:left="0"/>
        <w:rPr>
          <w:rFonts w:cstheme="minorHAnsi"/>
        </w:rPr>
      </w:pPr>
    </w:p>
    <w:p w14:paraId="043FC01C" w14:textId="77777777" w:rsidR="002A540E" w:rsidRDefault="002A540E" w:rsidP="00254728">
      <w:pPr>
        <w:pStyle w:val="ListParagraph"/>
        <w:spacing w:before="100" w:beforeAutospacing="1" w:after="100" w:afterAutospacing="1"/>
        <w:ind w:left="0"/>
        <w:rPr>
          <w:rFonts w:cstheme="minorHAnsi"/>
        </w:rPr>
      </w:pPr>
      <w:r w:rsidRPr="00254728">
        <w:rPr>
          <w:rFonts w:cstheme="minorHAnsi"/>
        </w:rPr>
        <w:t xml:space="preserve">2 </w:t>
      </w:r>
      <w:r w:rsidR="00C16EC3" w:rsidRPr="00254728">
        <w:rPr>
          <w:rFonts w:cstheme="minorHAnsi"/>
        </w:rPr>
        <w:t>I</w:t>
      </w:r>
      <w:r w:rsidRPr="00254728">
        <w:rPr>
          <w:rFonts w:cstheme="minorHAnsi"/>
        </w:rPr>
        <w:t xml:space="preserve">n academic </w:t>
      </w:r>
      <w:r w:rsidR="00B5119F" w:rsidRPr="00254728">
        <w:rPr>
          <w:rFonts w:cstheme="minorHAnsi"/>
        </w:rPr>
        <w:t>articles</w:t>
      </w:r>
      <w:r w:rsidRPr="00254728">
        <w:rPr>
          <w:rFonts w:cstheme="minorHAnsi"/>
        </w:rPr>
        <w:t xml:space="preserve"> </w:t>
      </w:r>
      <w:r w:rsidR="00C16EC3" w:rsidRPr="00254728">
        <w:rPr>
          <w:rFonts w:cstheme="minorHAnsi"/>
        </w:rPr>
        <w:t xml:space="preserve">it is quite easy </w:t>
      </w:r>
      <w:r w:rsidRPr="00254728">
        <w:rPr>
          <w:rFonts w:cstheme="minorHAnsi"/>
        </w:rPr>
        <w:t xml:space="preserve">to find examples of these guidelines being broken!  However, if students attempt to follow these </w:t>
      </w:r>
      <w:proofErr w:type="gramStart"/>
      <w:r w:rsidR="004474AE" w:rsidRPr="00254728">
        <w:rPr>
          <w:rFonts w:cstheme="minorHAnsi"/>
        </w:rPr>
        <w:t>guidelines</w:t>
      </w:r>
      <w:proofErr w:type="gramEnd"/>
      <w:r w:rsidR="004474AE" w:rsidRPr="00254728">
        <w:rPr>
          <w:rFonts w:cstheme="minorHAnsi"/>
        </w:rPr>
        <w:t xml:space="preserve"> </w:t>
      </w:r>
      <w:r w:rsidRPr="00254728">
        <w:rPr>
          <w:rFonts w:cstheme="minorHAnsi"/>
        </w:rPr>
        <w:t>they should avoid major pitfalls.</w:t>
      </w:r>
    </w:p>
    <w:p w14:paraId="6C8EEA79" w14:textId="77777777" w:rsidR="00A465C0" w:rsidRPr="00254728" w:rsidRDefault="00A465C0" w:rsidP="00254728">
      <w:pPr>
        <w:pStyle w:val="ListParagraph"/>
        <w:spacing w:before="100" w:beforeAutospacing="1" w:after="100" w:afterAutospacing="1"/>
        <w:ind w:left="0"/>
        <w:rPr>
          <w:rFonts w:cstheme="minorHAnsi"/>
        </w:rPr>
      </w:pPr>
    </w:p>
    <w:p w14:paraId="1CB9AB32" w14:textId="77777777" w:rsidR="002A540E" w:rsidRPr="00254728" w:rsidRDefault="002A540E" w:rsidP="00254728">
      <w:pPr>
        <w:pStyle w:val="ListParagraph"/>
        <w:spacing w:before="100" w:beforeAutospacing="1" w:after="100" w:afterAutospacing="1"/>
        <w:ind w:left="0"/>
        <w:rPr>
          <w:rFonts w:cstheme="minorHAnsi"/>
        </w:rPr>
      </w:pPr>
      <w:r w:rsidRPr="00254728">
        <w:rPr>
          <w:rFonts w:cstheme="minorHAnsi"/>
        </w:rPr>
        <w:t xml:space="preserve">3 </w:t>
      </w:r>
      <w:r w:rsidR="00B5119F" w:rsidRPr="00254728">
        <w:rPr>
          <w:rFonts w:cstheme="minorHAnsi"/>
        </w:rPr>
        <w:t>contrasts the poor style in the first paragraph with the more acceptable version following.</w:t>
      </w:r>
    </w:p>
    <w:p w14:paraId="19E95969" w14:textId="77777777" w:rsidR="002A540E" w:rsidRPr="00254728" w:rsidRDefault="002A540E" w:rsidP="00254728">
      <w:pPr>
        <w:pStyle w:val="ListParagraph"/>
        <w:spacing w:before="100" w:beforeAutospacing="1" w:after="100" w:afterAutospacing="1"/>
        <w:ind w:left="0"/>
        <w:rPr>
          <w:rFonts w:cstheme="minorHAnsi"/>
        </w:rPr>
      </w:pPr>
    </w:p>
    <w:p w14:paraId="2817C61F" w14:textId="77777777" w:rsidR="00CA4C77" w:rsidRPr="00254728" w:rsidRDefault="002A540E" w:rsidP="00254728">
      <w:pPr>
        <w:pStyle w:val="ListParagraph"/>
        <w:spacing w:before="100" w:beforeAutospacing="1" w:after="100" w:afterAutospacing="1"/>
        <w:ind w:left="0"/>
        <w:rPr>
          <w:rFonts w:cstheme="minorHAnsi"/>
        </w:rPr>
      </w:pPr>
      <w:r w:rsidRPr="00254728">
        <w:rPr>
          <w:rFonts w:cstheme="minorHAnsi"/>
        </w:rPr>
        <w:t xml:space="preserve">4 Repetition and redundancy are often caused by carelessness and failure to </w:t>
      </w:r>
      <w:proofErr w:type="gramStart"/>
      <w:r w:rsidRPr="00254728">
        <w:rPr>
          <w:rFonts w:cstheme="minorHAnsi"/>
        </w:rPr>
        <w:t>re-read</w:t>
      </w:r>
      <w:proofErr w:type="gramEnd"/>
      <w:r w:rsidRPr="00254728">
        <w:rPr>
          <w:rFonts w:cstheme="minorHAnsi"/>
        </w:rPr>
        <w:t xml:space="preserve"> work critically. Good writing balances concision with providing sufficient detail. Note that the exercise contains some material which is irrelevant to the subject</w:t>
      </w:r>
      <w:r w:rsidR="00CA4C77" w:rsidRPr="00254728">
        <w:rPr>
          <w:rFonts w:cstheme="minorHAnsi"/>
        </w:rPr>
        <w:t xml:space="preserve"> and hence redundant.</w:t>
      </w:r>
    </w:p>
    <w:p w14:paraId="331856D9" w14:textId="77777777" w:rsidR="00CA4C77" w:rsidRPr="00254728" w:rsidRDefault="00CA4C77" w:rsidP="00254728">
      <w:pPr>
        <w:pStyle w:val="ListParagraph"/>
        <w:spacing w:before="100" w:beforeAutospacing="1" w:after="100" w:afterAutospacing="1"/>
        <w:ind w:left="0"/>
        <w:rPr>
          <w:rFonts w:cstheme="minorHAnsi"/>
        </w:rPr>
      </w:pPr>
    </w:p>
    <w:p w14:paraId="47C89687" w14:textId="77777777" w:rsidR="00CA4C77" w:rsidRPr="00254728" w:rsidRDefault="00CA4C77" w:rsidP="00254728">
      <w:pPr>
        <w:pStyle w:val="ListParagraph"/>
        <w:spacing w:before="100" w:beforeAutospacing="1" w:after="100" w:afterAutospacing="1"/>
        <w:ind w:left="0"/>
        <w:rPr>
          <w:rFonts w:cstheme="minorHAnsi"/>
        </w:rPr>
      </w:pPr>
      <w:r w:rsidRPr="00254728">
        <w:rPr>
          <w:rFonts w:cstheme="minorHAnsi"/>
        </w:rPr>
        <w:t>5 On balance it is better for weaker students to write shorter sentences rather than attempt to link too many ideas together. This exercise suggests a balanced approach.</w:t>
      </w:r>
    </w:p>
    <w:p w14:paraId="75438EC2" w14:textId="77777777" w:rsidR="00CA4C77" w:rsidRPr="00254728" w:rsidRDefault="00CA4C77" w:rsidP="00254728">
      <w:pPr>
        <w:pStyle w:val="ListParagraph"/>
        <w:spacing w:before="100" w:beforeAutospacing="1" w:after="100" w:afterAutospacing="1"/>
        <w:ind w:left="0"/>
        <w:rPr>
          <w:rFonts w:cstheme="minorHAnsi"/>
        </w:rPr>
      </w:pPr>
    </w:p>
    <w:p w14:paraId="3BC8A0E3" w14:textId="77777777" w:rsidR="00CA4C77" w:rsidRPr="00254728" w:rsidRDefault="00CA4C77" w:rsidP="00254728">
      <w:pPr>
        <w:pStyle w:val="ListParagraph"/>
        <w:spacing w:before="100" w:beforeAutospacing="1" w:after="100" w:afterAutospacing="1"/>
        <w:ind w:left="0"/>
        <w:rPr>
          <w:rFonts w:cstheme="minorHAnsi"/>
        </w:rPr>
      </w:pPr>
      <w:r w:rsidRPr="00254728">
        <w:rPr>
          <w:rFonts w:cstheme="minorHAnsi"/>
        </w:rPr>
        <w:t>6 Caution was previously discussed in Unit 2.6 Generalisations. Although there are situations where it is inappropriate, in general a cautious style is worth developing.</w:t>
      </w:r>
    </w:p>
    <w:p w14:paraId="1AD0FA69" w14:textId="77777777" w:rsidR="00B5119F" w:rsidRPr="00254728" w:rsidRDefault="00B5119F" w:rsidP="00254728">
      <w:pPr>
        <w:pStyle w:val="ListParagraph"/>
        <w:spacing w:before="100" w:beforeAutospacing="1" w:after="100" w:afterAutospacing="1"/>
        <w:ind w:left="0"/>
        <w:rPr>
          <w:rFonts w:cstheme="minorHAnsi"/>
        </w:rPr>
      </w:pPr>
    </w:p>
    <w:p w14:paraId="5E234EBB" w14:textId="77777777" w:rsidR="00CA4C77" w:rsidRPr="00254728" w:rsidRDefault="00CA4C77" w:rsidP="00254728">
      <w:pPr>
        <w:pStyle w:val="ListParagraph"/>
        <w:spacing w:before="100" w:beforeAutospacing="1" w:after="100" w:afterAutospacing="1"/>
        <w:ind w:left="0"/>
        <w:rPr>
          <w:rFonts w:cstheme="minorHAnsi"/>
        </w:rPr>
      </w:pPr>
      <w:r w:rsidRPr="00254728">
        <w:rPr>
          <w:rFonts w:cstheme="minorHAnsi"/>
        </w:rPr>
        <w:t>7 practises the common modifiers.</w:t>
      </w:r>
    </w:p>
    <w:p w14:paraId="0B904BCE" w14:textId="77777777" w:rsidR="00CA4C77" w:rsidRPr="00254728" w:rsidRDefault="00CA4C77" w:rsidP="00254728">
      <w:pPr>
        <w:pStyle w:val="ListParagraph"/>
        <w:spacing w:before="100" w:beforeAutospacing="1" w:after="100" w:afterAutospacing="1"/>
        <w:ind w:left="0"/>
        <w:rPr>
          <w:rFonts w:cstheme="minorHAnsi"/>
        </w:rPr>
      </w:pPr>
    </w:p>
    <w:p w14:paraId="39B8D895" w14:textId="1D49F7A4" w:rsidR="00CA4C77" w:rsidRPr="00254728" w:rsidRDefault="00CA4C77" w:rsidP="00254728">
      <w:pPr>
        <w:pStyle w:val="ListParagraph"/>
        <w:spacing w:before="100" w:beforeAutospacing="1" w:after="100" w:afterAutospacing="1"/>
        <w:ind w:left="0"/>
        <w:rPr>
          <w:rFonts w:cstheme="minorHAnsi"/>
        </w:rPr>
      </w:pPr>
      <w:r w:rsidRPr="00254728">
        <w:rPr>
          <w:rFonts w:cstheme="minorHAnsi"/>
        </w:rPr>
        <w:t xml:space="preserve">8 These sentences can be made more cautious by using the language explained in </w:t>
      </w:r>
      <w:r w:rsidR="00A465C0">
        <w:rPr>
          <w:rFonts w:cstheme="minorHAnsi"/>
        </w:rPr>
        <w:t>(</w:t>
      </w:r>
      <w:r w:rsidRPr="00254728">
        <w:rPr>
          <w:rFonts w:cstheme="minorHAnsi"/>
        </w:rPr>
        <w:t xml:space="preserve">6) and </w:t>
      </w:r>
      <w:r w:rsidR="00A465C0">
        <w:rPr>
          <w:rFonts w:cstheme="minorHAnsi"/>
        </w:rPr>
        <w:t>(</w:t>
      </w:r>
      <w:r w:rsidRPr="00254728">
        <w:rPr>
          <w:rFonts w:cstheme="minorHAnsi"/>
        </w:rPr>
        <w:t>7).</w:t>
      </w:r>
    </w:p>
    <w:p w14:paraId="03598F32" w14:textId="77777777" w:rsidR="00CA4C77" w:rsidRPr="00254728" w:rsidRDefault="00CA4C77" w:rsidP="00254728">
      <w:pPr>
        <w:pStyle w:val="ListParagraph"/>
        <w:spacing w:before="100" w:beforeAutospacing="1" w:after="100" w:afterAutospacing="1"/>
        <w:ind w:left="0"/>
        <w:rPr>
          <w:rFonts w:cstheme="minorHAnsi"/>
        </w:rPr>
      </w:pPr>
    </w:p>
    <w:p w14:paraId="5F2A35D4" w14:textId="3E164FE6" w:rsidR="00CA4C77" w:rsidRPr="00254728" w:rsidRDefault="00CA4C77" w:rsidP="00254728">
      <w:pPr>
        <w:pStyle w:val="Heading2"/>
      </w:pPr>
      <w:bookmarkStart w:id="33" w:name="_Toc195540836"/>
      <w:r w:rsidRPr="00254728">
        <w:t>3.8 Time Markers</w:t>
      </w:r>
      <w:bookmarkEnd w:id="33"/>
    </w:p>
    <w:p w14:paraId="715FFBCD" w14:textId="77777777" w:rsidR="00CA4C77" w:rsidRPr="00254728" w:rsidRDefault="00CA4C77" w:rsidP="00254728">
      <w:pPr>
        <w:pStyle w:val="ListParagraph"/>
        <w:spacing w:before="100" w:beforeAutospacing="1" w:after="100" w:afterAutospacing="1"/>
        <w:ind w:left="0"/>
        <w:rPr>
          <w:rFonts w:cstheme="minorHAnsi"/>
        </w:rPr>
      </w:pPr>
      <w:r w:rsidRPr="00254728">
        <w:rPr>
          <w:rFonts w:cstheme="minorHAnsi"/>
        </w:rPr>
        <w:t>1 This section should be revision for most students. However, accurate use of time markers is critical in many writing contexts</w:t>
      </w:r>
      <w:r w:rsidR="0094102A" w:rsidRPr="00254728">
        <w:rPr>
          <w:rFonts w:cstheme="minorHAnsi"/>
        </w:rPr>
        <w:t>. If students appear doubtful about any of these it could be worth asking them to write further example sentences.</w:t>
      </w:r>
    </w:p>
    <w:p w14:paraId="0A4BD5FF" w14:textId="77777777" w:rsidR="0094102A" w:rsidRPr="00254728" w:rsidRDefault="0094102A" w:rsidP="00254728">
      <w:pPr>
        <w:pStyle w:val="ListParagraph"/>
        <w:spacing w:before="100" w:beforeAutospacing="1" w:after="100" w:afterAutospacing="1"/>
        <w:ind w:left="0"/>
        <w:rPr>
          <w:rFonts w:cstheme="minorHAnsi"/>
        </w:rPr>
      </w:pPr>
    </w:p>
    <w:p w14:paraId="1A5D481E" w14:textId="39AE1C48" w:rsidR="0094102A" w:rsidRPr="00254728" w:rsidRDefault="0094102A" w:rsidP="00254728">
      <w:pPr>
        <w:pStyle w:val="ListParagraph"/>
        <w:spacing w:before="100" w:beforeAutospacing="1" w:after="100" w:afterAutospacing="1"/>
        <w:ind w:left="0"/>
        <w:rPr>
          <w:rFonts w:cstheme="minorHAnsi"/>
        </w:rPr>
      </w:pPr>
      <w:r w:rsidRPr="00254728">
        <w:rPr>
          <w:rFonts w:cstheme="minorHAnsi"/>
        </w:rPr>
        <w:t xml:space="preserve">2 revises the material in </w:t>
      </w:r>
      <w:r w:rsidR="00A465C0">
        <w:rPr>
          <w:rFonts w:cstheme="minorHAnsi"/>
        </w:rPr>
        <w:t>(</w:t>
      </w:r>
      <w:r w:rsidRPr="00254728">
        <w:rPr>
          <w:rFonts w:cstheme="minorHAnsi"/>
        </w:rPr>
        <w:t>1).</w:t>
      </w:r>
    </w:p>
    <w:p w14:paraId="07A46E62" w14:textId="77777777" w:rsidR="0094102A" w:rsidRPr="00254728" w:rsidRDefault="0094102A" w:rsidP="00254728">
      <w:pPr>
        <w:pStyle w:val="ListParagraph"/>
        <w:spacing w:before="100" w:beforeAutospacing="1" w:after="100" w:afterAutospacing="1"/>
        <w:ind w:left="0"/>
        <w:rPr>
          <w:rFonts w:cstheme="minorHAnsi"/>
        </w:rPr>
      </w:pPr>
    </w:p>
    <w:p w14:paraId="4A2B6404" w14:textId="77777777" w:rsidR="0094102A" w:rsidRPr="00254728" w:rsidRDefault="0094102A" w:rsidP="00254728">
      <w:pPr>
        <w:pStyle w:val="ListParagraph"/>
        <w:spacing w:before="100" w:beforeAutospacing="1" w:after="100" w:afterAutospacing="1"/>
        <w:ind w:left="0"/>
        <w:rPr>
          <w:rFonts w:cstheme="minorHAnsi"/>
        </w:rPr>
      </w:pPr>
      <w:r w:rsidRPr="00254728">
        <w:rPr>
          <w:rFonts w:cstheme="minorHAnsi"/>
        </w:rPr>
        <w:t xml:space="preserve">3 The difference between phrases </w:t>
      </w:r>
      <w:r w:rsidR="00B5119F" w:rsidRPr="00254728">
        <w:rPr>
          <w:rFonts w:cstheme="minorHAnsi"/>
        </w:rPr>
        <w:t>such as</w:t>
      </w:r>
      <w:r w:rsidRPr="00254728">
        <w:rPr>
          <w:rFonts w:cstheme="minorHAnsi"/>
        </w:rPr>
        <w:t xml:space="preserve"> ‘last year’ and ‘in the last year’ is explained.</w:t>
      </w:r>
    </w:p>
    <w:p w14:paraId="7DA8D30D" w14:textId="77777777" w:rsidR="00B5119F" w:rsidRPr="00254728" w:rsidRDefault="00B5119F" w:rsidP="00254728">
      <w:pPr>
        <w:pStyle w:val="ListParagraph"/>
        <w:spacing w:before="100" w:beforeAutospacing="1" w:after="100" w:afterAutospacing="1"/>
        <w:ind w:left="0"/>
        <w:rPr>
          <w:rFonts w:cstheme="minorHAnsi"/>
        </w:rPr>
      </w:pPr>
    </w:p>
    <w:p w14:paraId="50B5A59D" w14:textId="77777777" w:rsidR="00B5119F" w:rsidRPr="00254728" w:rsidRDefault="00B5119F" w:rsidP="00254728">
      <w:pPr>
        <w:pStyle w:val="ListParagraph"/>
        <w:spacing w:before="100" w:beforeAutospacing="1" w:after="100" w:afterAutospacing="1"/>
        <w:ind w:left="0"/>
        <w:rPr>
          <w:rFonts w:cstheme="minorHAnsi"/>
        </w:rPr>
      </w:pPr>
      <w:r w:rsidRPr="00254728">
        <w:rPr>
          <w:rFonts w:cstheme="minorHAnsi"/>
        </w:rPr>
        <w:t xml:space="preserve">4 </w:t>
      </w:r>
      <w:r w:rsidR="00507A61" w:rsidRPr="00254728">
        <w:rPr>
          <w:rFonts w:cstheme="minorHAnsi"/>
        </w:rPr>
        <w:t>provides more practise with a text presenting a time sequence.</w:t>
      </w:r>
    </w:p>
    <w:p w14:paraId="639F56AB" w14:textId="77777777" w:rsidR="0094102A" w:rsidRPr="00254728" w:rsidRDefault="0094102A" w:rsidP="00254728">
      <w:pPr>
        <w:pStyle w:val="ListParagraph"/>
        <w:spacing w:before="100" w:beforeAutospacing="1" w:after="100" w:afterAutospacing="1"/>
        <w:ind w:left="0"/>
        <w:rPr>
          <w:rFonts w:cstheme="minorHAnsi"/>
        </w:rPr>
      </w:pPr>
    </w:p>
    <w:p w14:paraId="72CCC7C4" w14:textId="77777777" w:rsidR="0094102A" w:rsidRPr="00254728" w:rsidRDefault="00B5119F" w:rsidP="00254728">
      <w:pPr>
        <w:pStyle w:val="ListParagraph"/>
        <w:spacing w:before="100" w:beforeAutospacing="1" w:after="100" w:afterAutospacing="1"/>
        <w:ind w:left="0"/>
        <w:rPr>
          <w:rFonts w:cstheme="minorHAnsi"/>
        </w:rPr>
      </w:pPr>
      <w:r w:rsidRPr="00254728">
        <w:rPr>
          <w:rFonts w:cstheme="minorHAnsi"/>
        </w:rPr>
        <w:t>5</w:t>
      </w:r>
      <w:r w:rsidR="0094102A" w:rsidRPr="00254728">
        <w:rPr>
          <w:rFonts w:cstheme="minorHAnsi"/>
        </w:rPr>
        <w:t xml:space="preserve"> First study the biographical details to ensure clarity. The gap fill should be completed individually as a check on understanding.</w:t>
      </w:r>
    </w:p>
    <w:p w14:paraId="3518AEC1" w14:textId="77777777" w:rsidR="0094102A" w:rsidRPr="00254728" w:rsidRDefault="0094102A" w:rsidP="00254728">
      <w:pPr>
        <w:pStyle w:val="ListParagraph"/>
        <w:spacing w:before="100" w:beforeAutospacing="1" w:after="100" w:afterAutospacing="1"/>
        <w:ind w:left="0"/>
        <w:rPr>
          <w:rFonts w:cstheme="minorHAnsi"/>
        </w:rPr>
      </w:pPr>
    </w:p>
    <w:p w14:paraId="638FFE0F" w14:textId="555940BA" w:rsidR="0094102A" w:rsidRPr="007F5FD9" w:rsidRDefault="0094102A" w:rsidP="007F5FD9">
      <w:pPr>
        <w:pStyle w:val="Heading2"/>
      </w:pPr>
      <w:bookmarkStart w:id="34" w:name="_Toc195540837"/>
      <w:r w:rsidRPr="00254728">
        <w:t>Progress Check 3</w:t>
      </w:r>
      <w:bookmarkEnd w:id="34"/>
    </w:p>
    <w:p w14:paraId="26126549" w14:textId="77777777" w:rsidR="0094102A" w:rsidRPr="00254728" w:rsidRDefault="0094102A" w:rsidP="00254728">
      <w:pPr>
        <w:pStyle w:val="ListParagraph"/>
        <w:spacing w:before="100" w:beforeAutospacing="1" w:after="100" w:afterAutospacing="1"/>
        <w:ind w:left="0"/>
        <w:rPr>
          <w:rFonts w:cstheme="minorHAnsi"/>
        </w:rPr>
      </w:pPr>
      <w:r w:rsidRPr="00254728">
        <w:rPr>
          <w:rFonts w:cstheme="minorHAnsi"/>
        </w:rPr>
        <w:t>As for Progress Check 2.</w:t>
      </w:r>
    </w:p>
    <w:p w14:paraId="2AC46136" w14:textId="77777777" w:rsidR="00A54F3A" w:rsidRPr="00254728" w:rsidRDefault="00A54F3A" w:rsidP="00254728">
      <w:pPr>
        <w:pStyle w:val="ListParagraph"/>
        <w:spacing w:before="100" w:beforeAutospacing="1" w:after="100" w:afterAutospacing="1"/>
        <w:ind w:left="0"/>
        <w:rPr>
          <w:rFonts w:cstheme="minorHAnsi"/>
        </w:rPr>
      </w:pPr>
    </w:p>
    <w:p w14:paraId="4AD2173A" w14:textId="77777777" w:rsidR="00A54F3A" w:rsidRPr="00254728" w:rsidRDefault="00A54F3A" w:rsidP="00254728">
      <w:pPr>
        <w:pStyle w:val="ListParagraph"/>
        <w:spacing w:before="100" w:beforeAutospacing="1" w:after="100" w:afterAutospacing="1"/>
        <w:ind w:left="0"/>
        <w:rPr>
          <w:rFonts w:cstheme="minorHAnsi"/>
        </w:rPr>
      </w:pPr>
    </w:p>
    <w:p w14:paraId="2A2E2DA2" w14:textId="53A9E681" w:rsidR="00A54F3A" w:rsidRPr="007F5FD9" w:rsidRDefault="00A54F3A" w:rsidP="007F5FD9">
      <w:pPr>
        <w:pStyle w:val="Heading1"/>
      </w:pPr>
      <w:bookmarkStart w:id="35" w:name="_Toc195540838"/>
      <w:r w:rsidRPr="00254728">
        <w:t>Part 4</w:t>
      </w:r>
      <w:r w:rsidR="007F5FD9">
        <w:t>:</w:t>
      </w:r>
      <w:r w:rsidRPr="00254728">
        <w:t xml:space="preserve"> Vocabulary for Writing</w:t>
      </w:r>
      <w:bookmarkEnd w:id="35"/>
    </w:p>
    <w:p w14:paraId="48996D1A" w14:textId="77777777" w:rsidR="00A54F3A" w:rsidRPr="00254728" w:rsidRDefault="00A54F3A" w:rsidP="00254728">
      <w:pPr>
        <w:pStyle w:val="ListParagraph"/>
        <w:spacing w:before="100" w:beforeAutospacing="1" w:after="100" w:afterAutospacing="1"/>
        <w:ind w:left="0"/>
        <w:rPr>
          <w:rFonts w:cstheme="minorHAnsi"/>
        </w:rPr>
      </w:pPr>
      <w:r w:rsidRPr="00254728">
        <w:rPr>
          <w:rFonts w:cstheme="minorHAnsi"/>
        </w:rPr>
        <w:t xml:space="preserve">As an introduction to methods of developing vocabulary, Unit 4.1 Approaches to Vocabulary could be </w:t>
      </w:r>
      <w:r w:rsidR="004474AE" w:rsidRPr="00254728">
        <w:rPr>
          <w:rFonts w:cstheme="minorHAnsi"/>
        </w:rPr>
        <w:t xml:space="preserve">usefully </w:t>
      </w:r>
      <w:r w:rsidRPr="00254728">
        <w:rPr>
          <w:rFonts w:cstheme="minorHAnsi"/>
        </w:rPr>
        <w:t>taught in class. But if time is limited it may be better to set other units as homework or use them on a remedial basis, or for self-study as needed.</w:t>
      </w:r>
    </w:p>
    <w:p w14:paraId="40FB62B3" w14:textId="77777777" w:rsidR="00A54F3A" w:rsidRPr="00254728" w:rsidRDefault="00A54F3A" w:rsidP="00254728">
      <w:pPr>
        <w:pStyle w:val="ListParagraph"/>
        <w:spacing w:before="100" w:beforeAutospacing="1" w:after="100" w:afterAutospacing="1"/>
        <w:ind w:left="0"/>
        <w:rPr>
          <w:rFonts w:cstheme="minorHAnsi"/>
        </w:rPr>
      </w:pPr>
    </w:p>
    <w:p w14:paraId="170D41FF" w14:textId="66BAE189" w:rsidR="00A54F3A" w:rsidRPr="007F5FD9" w:rsidRDefault="00A54F3A" w:rsidP="007F5FD9">
      <w:pPr>
        <w:pStyle w:val="Heading2"/>
      </w:pPr>
      <w:bookmarkStart w:id="36" w:name="_Toc195540839"/>
      <w:r w:rsidRPr="00254728">
        <w:t>4.1 Approaches to Vocabulary</w:t>
      </w:r>
      <w:bookmarkEnd w:id="36"/>
    </w:p>
    <w:p w14:paraId="72A98935" w14:textId="77777777" w:rsidR="00A54F3A" w:rsidRPr="00254728" w:rsidRDefault="00A54F3A" w:rsidP="00254728">
      <w:pPr>
        <w:pStyle w:val="ListParagraph"/>
        <w:spacing w:before="100" w:beforeAutospacing="1" w:after="100" w:afterAutospacing="1"/>
        <w:ind w:left="0"/>
        <w:rPr>
          <w:rFonts w:cstheme="minorHAnsi"/>
        </w:rPr>
      </w:pPr>
      <w:r w:rsidRPr="00254728">
        <w:rPr>
          <w:rFonts w:cstheme="minorHAnsi"/>
        </w:rPr>
        <w:t>1 The text highlights some frequent issues in vocabulary learning, such as idiomatic language. It is designed to alert students to the variety of language they will encounter.</w:t>
      </w:r>
    </w:p>
    <w:p w14:paraId="6D01B195" w14:textId="77777777" w:rsidR="00A54F3A" w:rsidRPr="00254728" w:rsidRDefault="00A54F3A" w:rsidP="00254728">
      <w:pPr>
        <w:pStyle w:val="ListParagraph"/>
        <w:spacing w:before="100" w:beforeAutospacing="1" w:after="100" w:afterAutospacing="1"/>
        <w:ind w:left="0"/>
        <w:rPr>
          <w:rFonts w:cstheme="minorHAnsi"/>
        </w:rPr>
      </w:pPr>
    </w:p>
    <w:p w14:paraId="7506A0BB" w14:textId="440DDCD8" w:rsidR="00A54F3A" w:rsidRPr="00254728" w:rsidRDefault="00A54F3A" w:rsidP="00254728">
      <w:pPr>
        <w:pStyle w:val="ListParagraph"/>
        <w:spacing w:before="100" w:beforeAutospacing="1" w:after="100" w:afterAutospacing="1"/>
        <w:ind w:left="0"/>
        <w:rPr>
          <w:rFonts w:cstheme="minorHAnsi"/>
        </w:rPr>
      </w:pPr>
      <w:r w:rsidRPr="00254728">
        <w:rPr>
          <w:rFonts w:cstheme="minorHAnsi"/>
        </w:rPr>
        <w:t xml:space="preserve">2 encourages students to be selective in which words they try to </w:t>
      </w:r>
      <w:r w:rsidR="00A465C0" w:rsidRPr="00254728">
        <w:rPr>
          <w:rFonts w:cstheme="minorHAnsi"/>
        </w:rPr>
        <w:t>learn and</w:t>
      </w:r>
      <w:r w:rsidR="001B7E09" w:rsidRPr="00254728">
        <w:rPr>
          <w:rFonts w:cstheme="minorHAnsi"/>
        </w:rPr>
        <w:t xml:space="preserve"> focus their efforts on the most important items</w:t>
      </w:r>
      <w:r w:rsidRPr="00254728">
        <w:rPr>
          <w:rFonts w:cstheme="minorHAnsi"/>
        </w:rPr>
        <w:t>.</w:t>
      </w:r>
    </w:p>
    <w:p w14:paraId="1A510CAA" w14:textId="77777777" w:rsidR="00A54F3A" w:rsidRPr="00254728" w:rsidRDefault="00A54F3A" w:rsidP="00254728">
      <w:pPr>
        <w:pStyle w:val="ListParagraph"/>
        <w:spacing w:before="100" w:beforeAutospacing="1" w:after="100" w:afterAutospacing="1"/>
        <w:ind w:left="0"/>
        <w:rPr>
          <w:rFonts w:cstheme="minorHAnsi"/>
        </w:rPr>
      </w:pPr>
    </w:p>
    <w:p w14:paraId="325F8A6F" w14:textId="77777777" w:rsidR="00453159" w:rsidRPr="00254728" w:rsidRDefault="00453159" w:rsidP="00254728">
      <w:pPr>
        <w:pStyle w:val="ListParagraph"/>
        <w:spacing w:before="100" w:beforeAutospacing="1" w:after="100" w:afterAutospacing="1"/>
        <w:ind w:left="0"/>
        <w:rPr>
          <w:rFonts w:cstheme="minorHAnsi"/>
        </w:rPr>
      </w:pPr>
      <w:r w:rsidRPr="00254728">
        <w:rPr>
          <w:rFonts w:cstheme="minorHAnsi"/>
        </w:rPr>
        <w:t>3 presents some useful vocabulary for discussing language features</w:t>
      </w:r>
      <w:r w:rsidR="001B7E09" w:rsidRPr="00254728">
        <w:rPr>
          <w:rFonts w:cstheme="minorHAnsi"/>
        </w:rPr>
        <w:t xml:space="preserve"> and provides examples</w:t>
      </w:r>
      <w:r w:rsidRPr="00254728">
        <w:rPr>
          <w:rFonts w:cstheme="minorHAnsi"/>
        </w:rPr>
        <w:t xml:space="preserve">: not </w:t>
      </w:r>
      <w:proofErr w:type="gramStart"/>
      <w:r w:rsidRPr="00254728">
        <w:rPr>
          <w:rFonts w:cstheme="minorHAnsi"/>
        </w:rPr>
        <w:t>all of</w:t>
      </w:r>
      <w:proofErr w:type="gramEnd"/>
      <w:r w:rsidRPr="00254728">
        <w:rPr>
          <w:rFonts w:cstheme="minorHAnsi"/>
        </w:rPr>
        <w:t xml:space="preserve"> these need to be learned</w:t>
      </w:r>
      <w:r w:rsidR="008F424E" w:rsidRPr="00254728">
        <w:rPr>
          <w:rFonts w:cstheme="minorHAnsi"/>
        </w:rPr>
        <w:t>,</w:t>
      </w:r>
      <w:r w:rsidRPr="00254728">
        <w:rPr>
          <w:rFonts w:cstheme="minorHAnsi"/>
        </w:rPr>
        <w:t xml:space="preserve"> but students will </w:t>
      </w:r>
      <w:r w:rsidR="00B71765" w:rsidRPr="00254728">
        <w:rPr>
          <w:rFonts w:cstheme="minorHAnsi"/>
        </w:rPr>
        <w:t>meet</w:t>
      </w:r>
      <w:r w:rsidRPr="00254728">
        <w:rPr>
          <w:rFonts w:cstheme="minorHAnsi"/>
        </w:rPr>
        <w:t xml:space="preserve"> </w:t>
      </w:r>
      <w:r w:rsidR="001B7E09" w:rsidRPr="00254728">
        <w:rPr>
          <w:rFonts w:cstheme="minorHAnsi"/>
        </w:rPr>
        <w:t>many</w:t>
      </w:r>
      <w:r w:rsidRPr="00254728">
        <w:rPr>
          <w:rFonts w:cstheme="minorHAnsi"/>
        </w:rPr>
        <w:t xml:space="preserve"> of the</w:t>
      </w:r>
      <w:r w:rsidR="001B7E09" w:rsidRPr="00254728">
        <w:rPr>
          <w:rFonts w:cstheme="minorHAnsi"/>
        </w:rPr>
        <w:t>m</w:t>
      </w:r>
      <w:r w:rsidRPr="00254728">
        <w:rPr>
          <w:rFonts w:cstheme="minorHAnsi"/>
        </w:rPr>
        <w:t xml:space="preserve"> in their studies. Ideally their meanings should be discussed in pairs.</w:t>
      </w:r>
    </w:p>
    <w:p w14:paraId="164E9267" w14:textId="77777777" w:rsidR="00453159" w:rsidRPr="00254728" w:rsidRDefault="00453159" w:rsidP="00254728">
      <w:pPr>
        <w:pStyle w:val="ListParagraph"/>
        <w:spacing w:before="100" w:beforeAutospacing="1" w:after="100" w:afterAutospacing="1"/>
        <w:ind w:left="0"/>
        <w:rPr>
          <w:rFonts w:cstheme="minorHAnsi"/>
        </w:rPr>
      </w:pPr>
    </w:p>
    <w:p w14:paraId="5F53373B" w14:textId="77777777" w:rsidR="00453159" w:rsidRPr="00254728" w:rsidRDefault="001B7E09" w:rsidP="00254728">
      <w:pPr>
        <w:pStyle w:val="ListParagraph"/>
        <w:spacing w:before="100" w:beforeAutospacing="1" w:after="100" w:afterAutospacing="1"/>
        <w:ind w:left="0"/>
        <w:rPr>
          <w:rFonts w:cstheme="minorHAnsi"/>
        </w:rPr>
      </w:pPr>
      <w:r w:rsidRPr="00254728">
        <w:rPr>
          <w:rFonts w:cstheme="minorHAnsi"/>
        </w:rPr>
        <w:t>4</w:t>
      </w:r>
      <w:r w:rsidR="00453159" w:rsidRPr="00254728">
        <w:rPr>
          <w:rFonts w:cstheme="minorHAnsi"/>
        </w:rPr>
        <w:t xml:space="preserve"> presents some of the commonest sources of confusion. It is also important to practise the pronunciation of these pairs: ‘site’ and ‘sight’ are homophones, but ‘lose’ and ‘loose’ are quite distinct.</w:t>
      </w:r>
    </w:p>
    <w:p w14:paraId="167ACD05" w14:textId="77777777" w:rsidR="00453159" w:rsidRPr="00254728" w:rsidRDefault="00453159" w:rsidP="00254728">
      <w:pPr>
        <w:pStyle w:val="ListParagraph"/>
        <w:spacing w:before="100" w:beforeAutospacing="1" w:after="100" w:afterAutospacing="1"/>
        <w:ind w:left="0"/>
        <w:rPr>
          <w:rFonts w:cstheme="minorHAnsi"/>
        </w:rPr>
      </w:pPr>
    </w:p>
    <w:p w14:paraId="0017F297" w14:textId="77777777" w:rsidR="00453159" w:rsidRPr="00254728" w:rsidRDefault="001B7E09" w:rsidP="00254728">
      <w:pPr>
        <w:pStyle w:val="ListParagraph"/>
        <w:spacing w:before="100" w:beforeAutospacing="1" w:after="100" w:afterAutospacing="1"/>
        <w:ind w:left="0"/>
        <w:rPr>
          <w:rFonts w:cstheme="minorHAnsi"/>
        </w:rPr>
      </w:pPr>
      <w:r w:rsidRPr="00254728">
        <w:rPr>
          <w:rFonts w:cstheme="minorHAnsi"/>
        </w:rPr>
        <w:t>5</w:t>
      </w:r>
      <w:r w:rsidR="00453159" w:rsidRPr="00254728">
        <w:rPr>
          <w:rFonts w:cstheme="minorHAnsi"/>
        </w:rPr>
        <w:t xml:space="preserve"> These </w:t>
      </w:r>
      <w:r w:rsidRPr="00254728">
        <w:rPr>
          <w:rFonts w:cstheme="minorHAnsi"/>
        </w:rPr>
        <w:t xml:space="preserve">words and phrases </w:t>
      </w:r>
      <w:r w:rsidR="00453159" w:rsidRPr="00254728">
        <w:rPr>
          <w:rFonts w:cstheme="minorHAnsi"/>
        </w:rPr>
        <w:t xml:space="preserve">are commonly </w:t>
      </w:r>
      <w:r w:rsidRPr="00254728">
        <w:rPr>
          <w:rFonts w:cstheme="minorHAnsi"/>
        </w:rPr>
        <w:t>found</w:t>
      </w:r>
      <w:r w:rsidR="00453159" w:rsidRPr="00254728">
        <w:rPr>
          <w:rFonts w:cstheme="minorHAnsi"/>
        </w:rPr>
        <w:t xml:space="preserve"> in </w:t>
      </w:r>
      <w:r w:rsidRPr="00254728">
        <w:rPr>
          <w:rFonts w:cstheme="minorHAnsi"/>
        </w:rPr>
        <w:t>journal articles.</w:t>
      </w:r>
      <w:r w:rsidR="00453159" w:rsidRPr="00254728">
        <w:rPr>
          <w:rFonts w:cstheme="minorHAnsi"/>
        </w:rPr>
        <w:t xml:space="preserve"> </w:t>
      </w:r>
      <w:r w:rsidRPr="00254728">
        <w:rPr>
          <w:rFonts w:cstheme="minorHAnsi"/>
        </w:rPr>
        <w:t xml:space="preserve">Although it is not necessary to learn them, it is useful to be aware of them.  </w:t>
      </w:r>
    </w:p>
    <w:p w14:paraId="31C2400E" w14:textId="77777777" w:rsidR="00AE7A83" w:rsidRPr="00254728" w:rsidRDefault="00AE7A83" w:rsidP="00254728">
      <w:pPr>
        <w:pStyle w:val="ListParagraph"/>
        <w:spacing w:before="100" w:beforeAutospacing="1" w:after="100" w:afterAutospacing="1"/>
        <w:ind w:left="0"/>
        <w:rPr>
          <w:rFonts w:cstheme="minorHAnsi"/>
        </w:rPr>
      </w:pPr>
    </w:p>
    <w:p w14:paraId="621ACFBC" w14:textId="1A20A9F4" w:rsidR="00A54F3A" w:rsidRPr="007F5FD9" w:rsidRDefault="00AE7A83" w:rsidP="007F5FD9">
      <w:pPr>
        <w:pStyle w:val="Heading2"/>
      </w:pPr>
      <w:bookmarkStart w:id="37" w:name="_Toc195540840"/>
      <w:r w:rsidRPr="00254728">
        <w:t>4.2 Abbreviations</w:t>
      </w:r>
      <w:bookmarkEnd w:id="37"/>
    </w:p>
    <w:p w14:paraId="39A03863" w14:textId="77777777" w:rsidR="00AE7A83" w:rsidRPr="00254728" w:rsidRDefault="00AE7A83" w:rsidP="00254728">
      <w:pPr>
        <w:pStyle w:val="ListParagraph"/>
        <w:spacing w:before="100" w:beforeAutospacing="1" w:after="100" w:afterAutospacing="1"/>
        <w:ind w:left="0"/>
        <w:rPr>
          <w:rFonts w:cstheme="minorHAnsi"/>
        </w:rPr>
      </w:pPr>
      <w:r w:rsidRPr="00254728">
        <w:rPr>
          <w:rFonts w:cstheme="minorHAnsi"/>
        </w:rPr>
        <w:t>1 &amp; 2 Although abbreviations can be found in a dictionary, most students will find it helpful to be familiar with the commonest ones. This list offers a brief selection</w:t>
      </w:r>
      <w:r w:rsidR="001B7E09" w:rsidRPr="00254728">
        <w:rPr>
          <w:rFonts w:cstheme="minorHAnsi"/>
        </w:rPr>
        <w:t xml:space="preserve"> of common business abbreviations</w:t>
      </w:r>
      <w:r w:rsidRPr="00254728">
        <w:rPr>
          <w:rFonts w:cstheme="minorHAnsi"/>
        </w:rPr>
        <w:t>.</w:t>
      </w:r>
    </w:p>
    <w:p w14:paraId="52A006AE" w14:textId="77777777" w:rsidR="00AE7A83" w:rsidRPr="00254728" w:rsidRDefault="00AE7A83" w:rsidP="00254728">
      <w:pPr>
        <w:pStyle w:val="ListParagraph"/>
        <w:spacing w:before="100" w:beforeAutospacing="1" w:after="100" w:afterAutospacing="1"/>
        <w:ind w:left="0"/>
        <w:rPr>
          <w:rFonts w:cstheme="minorHAnsi"/>
        </w:rPr>
      </w:pPr>
    </w:p>
    <w:p w14:paraId="602D1D72" w14:textId="77777777" w:rsidR="00F40769" w:rsidRPr="00254728" w:rsidRDefault="00AE7A83" w:rsidP="00254728">
      <w:pPr>
        <w:pStyle w:val="ListParagraph"/>
        <w:spacing w:before="100" w:beforeAutospacing="1" w:after="100" w:afterAutospacing="1"/>
        <w:ind w:left="0"/>
        <w:rPr>
          <w:rFonts w:cstheme="minorHAnsi"/>
        </w:rPr>
      </w:pPr>
      <w:r w:rsidRPr="00254728">
        <w:rPr>
          <w:rFonts w:cstheme="minorHAnsi"/>
        </w:rPr>
        <w:t>3-</w:t>
      </w:r>
      <w:r w:rsidR="00F40769" w:rsidRPr="00254728">
        <w:rPr>
          <w:rFonts w:cstheme="minorHAnsi"/>
        </w:rPr>
        <w:t>6</w:t>
      </w:r>
      <w:r w:rsidRPr="00254728">
        <w:rPr>
          <w:rFonts w:cstheme="minorHAnsi"/>
        </w:rPr>
        <w:t xml:space="preserve"> </w:t>
      </w:r>
      <w:r w:rsidR="00F40769" w:rsidRPr="00254728">
        <w:rPr>
          <w:rFonts w:cstheme="minorHAnsi"/>
        </w:rPr>
        <w:t xml:space="preserve">These further lists provide common abbreviations from the academic area, plus some of those used in academic writing. </w:t>
      </w:r>
    </w:p>
    <w:p w14:paraId="3DCF8F42" w14:textId="77777777" w:rsidR="00F40769" w:rsidRPr="00254728" w:rsidRDefault="00F40769" w:rsidP="00254728">
      <w:pPr>
        <w:pStyle w:val="ListParagraph"/>
        <w:spacing w:before="100" w:beforeAutospacing="1" w:after="100" w:afterAutospacing="1"/>
        <w:ind w:left="0"/>
        <w:rPr>
          <w:rFonts w:cstheme="minorHAnsi"/>
        </w:rPr>
      </w:pPr>
    </w:p>
    <w:p w14:paraId="5EB79F95" w14:textId="77777777" w:rsidR="00AE7A83" w:rsidRPr="00254728" w:rsidRDefault="00F40769" w:rsidP="00254728">
      <w:pPr>
        <w:pStyle w:val="ListParagraph"/>
        <w:spacing w:before="100" w:beforeAutospacing="1" w:after="100" w:afterAutospacing="1"/>
        <w:ind w:left="0"/>
        <w:rPr>
          <w:rFonts w:cstheme="minorHAnsi"/>
        </w:rPr>
      </w:pPr>
      <w:r w:rsidRPr="00254728">
        <w:rPr>
          <w:rFonts w:cstheme="minorHAnsi"/>
        </w:rPr>
        <w:t>7</w:t>
      </w:r>
      <w:r w:rsidR="00AE7A83" w:rsidRPr="00254728">
        <w:rPr>
          <w:rFonts w:cstheme="minorHAnsi"/>
        </w:rPr>
        <w:t xml:space="preserve"> The exercise could be supplemented by examining a newspaper to show the diversity and frequency of abbreviations in everyday use.</w:t>
      </w:r>
    </w:p>
    <w:p w14:paraId="4571F158" w14:textId="77777777" w:rsidR="00AE7A83" w:rsidRPr="00254728" w:rsidRDefault="00AE7A83" w:rsidP="00254728">
      <w:pPr>
        <w:pStyle w:val="ListParagraph"/>
        <w:spacing w:before="100" w:beforeAutospacing="1" w:after="100" w:afterAutospacing="1"/>
        <w:ind w:left="0"/>
        <w:rPr>
          <w:rFonts w:cstheme="minorHAnsi"/>
        </w:rPr>
      </w:pPr>
    </w:p>
    <w:p w14:paraId="4399E90C" w14:textId="3A7EB683" w:rsidR="00A54F3A" w:rsidRPr="007F5FD9" w:rsidRDefault="00AE7A83" w:rsidP="007F5FD9">
      <w:pPr>
        <w:pStyle w:val="Heading2"/>
      </w:pPr>
      <w:bookmarkStart w:id="38" w:name="_Toc195540841"/>
      <w:r w:rsidRPr="00254728">
        <w:lastRenderedPageBreak/>
        <w:t>4.3 Academic Vocabulary: Nouns and Adjectives</w:t>
      </w:r>
      <w:bookmarkEnd w:id="38"/>
    </w:p>
    <w:p w14:paraId="028E4176" w14:textId="3E18EC57" w:rsidR="00F40769" w:rsidRPr="00254728" w:rsidRDefault="00AE7A83" w:rsidP="00254728">
      <w:pPr>
        <w:pStyle w:val="ListParagraph"/>
        <w:spacing w:before="100" w:beforeAutospacing="1" w:after="100" w:afterAutospacing="1"/>
        <w:ind w:left="0"/>
        <w:rPr>
          <w:rFonts w:cstheme="minorHAnsi"/>
        </w:rPr>
      </w:pPr>
      <w:r w:rsidRPr="00254728">
        <w:rPr>
          <w:rFonts w:cstheme="minorHAnsi"/>
        </w:rPr>
        <w:t xml:space="preserve">1 &amp; 2 </w:t>
      </w:r>
      <w:r w:rsidR="00951F55" w:rsidRPr="00254728">
        <w:rPr>
          <w:rFonts w:cstheme="minorHAnsi"/>
        </w:rPr>
        <w:t xml:space="preserve">The list of nouns is not </w:t>
      </w:r>
      <w:r w:rsidR="00A465C0" w:rsidRPr="00254728">
        <w:rPr>
          <w:rFonts w:cstheme="minorHAnsi"/>
        </w:rPr>
        <w:t>exhaustive but</w:t>
      </w:r>
      <w:r w:rsidR="00951F55" w:rsidRPr="00254728">
        <w:rPr>
          <w:rFonts w:cstheme="minorHAnsi"/>
        </w:rPr>
        <w:t xml:space="preserve"> offers a useful starting point. Students should discuss each with a </w:t>
      </w:r>
      <w:r w:rsidR="00A465C0" w:rsidRPr="00254728">
        <w:rPr>
          <w:rFonts w:cstheme="minorHAnsi"/>
        </w:rPr>
        <w:t>partner,</w:t>
      </w:r>
      <w:r w:rsidR="00951F55" w:rsidRPr="00254728">
        <w:rPr>
          <w:rFonts w:cstheme="minorHAnsi"/>
        </w:rPr>
        <w:t xml:space="preserve"> so they feel confident in using them in their work. </w:t>
      </w:r>
    </w:p>
    <w:p w14:paraId="26720603" w14:textId="77777777" w:rsidR="00F40769" w:rsidRPr="00254728" w:rsidRDefault="00F40769" w:rsidP="00254728">
      <w:pPr>
        <w:pStyle w:val="ListParagraph"/>
        <w:spacing w:before="100" w:beforeAutospacing="1" w:after="100" w:afterAutospacing="1"/>
        <w:ind w:left="0"/>
        <w:rPr>
          <w:rFonts w:cstheme="minorHAnsi"/>
        </w:rPr>
      </w:pPr>
    </w:p>
    <w:p w14:paraId="7F5D7921" w14:textId="77777777" w:rsidR="00951F55" w:rsidRPr="00254728" w:rsidRDefault="00951F55" w:rsidP="00254728">
      <w:pPr>
        <w:pStyle w:val="ListParagraph"/>
        <w:spacing w:before="100" w:beforeAutospacing="1" w:after="100" w:afterAutospacing="1"/>
        <w:ind w:left="0"/>
        <w:rPr>
          <w:rFonts w:cstheme="minorHAnsi"/>
        </w:rPr>
      </w:pPr>
      <w:r w:rsidRPr="00254728">
        <w:rPr>
          <w:rFonts w:cstheme="minorHAnsi"/>
        </w:rPr>
        <w:t xml:space="preserve">3 These related adjectives should be easy to understand given the previous </w:t>
      </w:r>
    </w:p>
    <w:p w14:paraId="3FFCE83D" w14:textId="06C56CEF" w:rsidR="00AE7A83" w:rsidRPr="00254728" w:rsidRDefault="00951F55" w:rsidP="00254728">
      <w:pPr>
        <w:pStyle w:val="ListParagraph"/>
        <w:spacing w:before="100" w:beforeAutospacing="1" w:after="100" w:afterAutospacing="1"/>
        <w:ind w:left="0"/>
        <w:rPr>
          <w:rFonts w:cstheme="minorHAnsi"/>
        </w:rPr>
      </w:pPr>
      <w:r w:rsidRPr="00254728">
        <w:rPr>
          <w:rFonts w:cstheme="minorHAnsi"/>
        </w:rPr>
        <w:t xml:space="preserve">exercise on nouns. But writing example sentences is a demanding </w:t>
      </w:r>
      <w:r w:rsidR="00A465C0" w:rsidRPr="00254728">
        <w:rPr>
          <w:rFonts w:cstheme="minorHAnsi"/>
        </w:rPr>
        <w:t>task and</w:t>
      </w:r>
      <w:r w:rsidRPr="00254728">
        <w:rPr>
          <w:rFonts w:cstheme="minorHAnsi"/>
        </w:rPr>
        <w:t xml:space="preserve"> could be attempted in pairs or groups.</w:t>
      </w:r>
    </w:p>
    <w:p w14:paraId="646652BC" w14:textId="77777777" w:rsidR="00951F55" w:rsidRPr="00254728" w:rsidRDefault="00951F55" w:rsidP="00254728">
      <w:pPr>
        <w:pStyle w:val="ListParagraph"/>
        <w:spacing w:before="100" w:beforeAutospacing="1" w:after="100" w:afterAutospacing="1"/>
        <w:ind w:left="0"/>
        <w:rPr>
          <w:rFonts w:cstheme="minorHAnsi"/>
        </w:rPr>
      </w:pPr>
    </w:p>
    <w:p w14:paraId="4480E9B0" w14:textId="77777777" w:rsidR="00951F55" w:rsidRPr="00254728" w:rsidRDefault="00951F55" w:rsidP="00254728">
      <w:pPr>
        <w:pStyle w:val="ListParagraph"/>
        <w:spacing w:before="100" w:beforeAutospacing="1" w:after="100" w:afterAutospacing="1"/>
        <w:ind w:left="0"/>
        <w:rPr>
          <w:rFonts w:cstheme="minorHAnsi"/>
        </w:rPr>
      </w:pPr>
      <w:r w:rsidRPr="00254728">
        <w:rPr>
          <w:rFonts w:cstheme="minorHAnsi"/>
        </w:rPr>
        <w:t>4 &amp; 5 The adjectives in the table are quite common, but can still cause problems, so are worth revising.  Students should be able to tackle this individually.</w:t>
      </w:r>
    </w:p>
    <w:p w14:paraId="2091D44A" w14:textId="77777777" w:rsidR="00951F55" w:rsidRPr="00254728" w:rsidRDefault="00951F55" w:rsidP="00254728">
      <w:pPr>
        <w:pStyle w:val="ListParagraph"/>
        <w:spacing w:before="100" w:beforeAutospacing="1" w:after="100" w:afterAutospacing="1"/>
        <w:ind w:left="0"/>
        <w:rPr>
          <w:rFonts w:cstheme="minorHAnsi"/>
        </w:rPr>
      </w:pPr>
    </w:p>
    <w:p w14:paraId="1589DC13" w14:textId="77777777" w:rsidR="00F40769" w:rsidRPr="00254728" w:rsidRDefault="00951F55" w:rsidP="00254728">
      <w:pPr>
        <w:pStyle w:val="ListParagraph"/>
        <w:spacing w:before="100" w:beforeAutospacing="1" w:after="100" w:afterAutospacing="1"/>
        <w:ind w:left="0"/>
        <w:rPr>
          <w:rFonts w:cstheme="minorHAnsi"/>
        </w:rPr>
      </w:pPr>
      <w:r w:rsidRPr="00254728">
        <w:rPr>
          <w:rFonts w:cstheme="minorHAnsi"/>
        </w:rPr>
        <w:t xml:space="preserve">6 </w:t>
      </w:r>
      <w:r w:rsidR="00F40769" w:rsidRPr="00254728">
        <w:rPr>
          <w:rFonts w:cstheme="minorHAnsi"/>
        </w:rPr>
        <w:t>Many native speakers find these distinctions difficult.</w:t>
      </w:r>
    </w:p>
    <w:p w14:paraId="64CC796D" w14:textId="77777777" w:rsidR="00F40769" w:rsidRPr="00254728" w:rsidRDefault="00F40769" w:rsidP="00254728">
      <w:pPr>
        <w:pStyle w:val="ListParagraph"/>
        <w:spacing w:before="100" w:beforeAutospacing="1" w:after="100" w:afterAutospacing="1"/>
        <w:ind w:left="0"/>
        <w:rPr>
          <w:rFonts w:cstheme="minorHAnsi"/>
        </w:rPr>
      </w:pPr>
    </w:p>
    <w:p w14:paraId="135B311A" w14:textId="77777777" w:rsidR="00951F55" w:rsidRPr="00254728" w:rsidRDefault="00951F55" w:rsidP="00254728">
      <w:pPr>
        <w:pStyle w:val="ListParagraph"/>
        <w:spacing w:before="100" w:beforeAutospacing="1" w:after="100" w:afterAutospacing="1"/>
        <w:ind w:left="0"/>
        <w:rPr>
          <w:rFonts w:cstheme="minorHAnsi"/>
        </w:rPr>
      </w:pPr>
      <w:r w:rsidRPr="00254728">
        <w:rPr>
          <w:rFonts w:cstheme="minorHAnsi"/>
        </w:rPr>
        <w:t>7 Learning adjectives in pairs of opposites is an efficient method. Students can be asked to write further examples to practice any adjectives they are unsure of.</w:t>
      </w:r>
    </w:p>
    <w:p w14:paraId="2C777881" w14:textId="77777777" w:rsidR="00565A96" w:rsidRPr="00254728" w:rsidRDefault="00565A96" w:rsidP="00254728">
      <w:pPr>
        <w:pStyle w:val="ListParagraph"/>
        <w:spacing w:before="100" w:beforeAutospacing="1" w:after="100" w:afterAutospacing="1"/>
        <w:ind w:left="0"/>
        <w:rPr>
          <w:rFonts w:cstheme="minorHAnsi"/>
        </w:rPr>
      </w:pPr>
    </w:p>
    <w:p w14:paraId="7E56C054" w14:textId="67273116" w:rsidR="00565A96" w:rsidRPr="00254728" w:rsidRDefault="00565A96" w:rsidP="00254728">
      <w:pPr>
        <w:pStyle w:val="ListParagraph"/>
        <w:spacing w:before="100" w:beforeAutospacing="1" w:after="100" w:afterAutospacing="1"/>
        <w:ind w:left="0"/>
        <w:rPr>
          <w:rFonts w:cstheme="minorHAnsi"/>
        </w:rPr>
      </w:pPr>
      <w:r w:rsidRPr="00254728">
        <w:rPr>
          <w:rFonts w:cstheme="minorHAnsi"/>
        </w:rPr>
        <w:t xml:space="preserve">8 &amp; 9 provide </w:t>
      </w:r>
      <w:r w:rsidR="007F5FD9" w:rsidRPr="00254728">
        <w:rPr>
          <w:rFonts w:cstheme="minorHAnsi"/>
        </w:rPr>
        <w:t>additional</w:t>
      </w:r>
      <w:r w:rsidRPr="00254728">
        <w:rPr>
          <w:rFonts w:cstheme="minorHAnsi"/>
        </w:rPr>
        <w:t xml:space="preserve"> practice with nouns and adjectives.</w:t>
      </w:r>
    </w:p>
    <w:p w14:paraId="611D640E" w14:textId="77777777" w:rsidR="004A7587" w:rsidRPr="00254728" w:rsidRDefault="004A7587" w:rsidP="00254728">
      <w:pPr>
        <w:pStyle w:val="ListParagraph"/>
        <w:spacing w:before="100" w:beforeAutospacing="1" w:after="100" w:afterAutospacing="1"/>
        <w:ind w:left="0"/>
        <w:rPr>
          <w:rFonts w:cstheme="minorHAnsi"/>
        </w:rPr>
      </w:pPr>
    </w:p>
    <w:p w14:paraId="3723FBC1" w14:textId="31A8903F" w:rsidR="004A7587" w:rsidRPr="007F5FD9" w:rsidRDefault="004A7587" w:rsidP="007F5FD9">
      <w:pPr>
        <w:pStyle w:val="Heading2"/>
      </w:pPr>
      <w:bookmarkStart w:id="39" w:name="_Toc195540842"/>
      <w:r w:rsidRPr="00254728">
        <w:t>4.4 Academic Vocabulary: Verbs and Adverbs</w:t>
      </w:r>
      <w:bookmarkEnd w:id="39"/>
    </w:p>
    <w:p w14:paraId="7A7DDB2C" w14:textId="77777777" w:rsidR="003E2BF9" w:rsidRPr="00254728" w:rsidRDefault="004A7587" w:rsidP="00254728">
      <w:pPr>
        <w:pStyle w:val="ListParagraph"/>
        <w:spacing w:before="100" w:beforeAutospacing="1" w:after="100" w:afterAutospacing="1"/>
        <w:ind w:left="0"/>
        <w:rPr>
          <w:rFonts w:cstheme="minorHAnsi"/>
        </w:rPr>
      </w:pPr>
      <w:r w:rsidRPr="00254728">
        <w:rPr>
          <w:rFonts w:cstheme="minorHAnsi"/>
        </w:rPr>
        <w:t xml:space="preserve">1 Students need to learn to identify main verbs as the key to understanding sentences. </w:t>
      </w:r>
      <w:r w:rsidR="003E2BF9" w:rsidRPr="00254728">
        <w:rPr>
          <w:rFonts w:cstheme="minorHAnsi"/>
        </w:rPr>
        <w:t xml:space="preserve">This unit introduces the rather formal kind of verbs often used in academic work. </w:t>
      </w:r>
    </w:p>
    <w:p w14:paraId="494E32CD" w14:textId="77777777" w:rsidR="003E2BF9" w:rsidRPr="00254728" w:rsidRDefault="003E2BF9" w:rsidP="00254728">
      <w:pPr>
        <w:pStyle w:val="ListParagraph"/>
        <w:spacing w:before="100" w:beforeAutospacing="1" w:after="100" w:afterAutospacing="1"/>
        <w:ind w:left="0"/>
        <w:rPr>
          <w:rFonts w:cstheme="minorHAnsi"/>
        </w:rPr>
      </w:pPr>
    </w:p>
    <w:p w14:paraId="57FFBA36" w14:textId="77777777" w:rsidR="004A7587" w:rsidRPr="00254728" w:rsidRDefault="003E2BF9" w:rsidP="00254728">
      <w:pPr>
        <w:pStyle w:val="ListParagraph"/>
        <w:spacing w:before="100" w:beforeAutospacing="1" w:after="100" w:afterAutospacing="1"/>
        <w:ind w:left="0"/>
        <w:rPr>
          <w:rFonts w:cstheme="minorHAnsi"/>
        </w:rPr>
      </w:pPr>
      <w:r w:rsidRPr="00254728">
        <w:rPr>
          <w:rFonts w:cstheme="minorHAnsi"/>
        </w:rPr>
        <w:t xml:space="preserve">2 </w:t>
      </w:r>
      <w:r w:rsidR="004A7587" w:rsidRPr="00254728">
        <w:rPr>
          <w:rFonts w:cstheme="minorHAnsi"/>
        </w:rPr>
        <w:t xml:space="preserve">The exercise should be attempted in pairs. Note that as with the nouns, not all the synonyms provided in the </w:t>
      </w:r>
      <w:r w:rsidR="008A477C" w:rsidRPr="00254728">
        <w:rPr>
          <w:rFonts w:cstheme="minorHAnsi"/>
        </w:rPr>
        <w:t>A</w:t>
      </w:r>
      <w:r w:rsidR="004A7587" w:rsidRPr="00254728">
        <w:rPr>
          <w:rFonts w:cstheme="minorHAnsi"/>
        </w:rPr>
        <w:t xml:space="preserve">nswer </w:t>
      </w:r>
      <w:r w:rsidR="008A477C" w:rsidRPr="00254728">
        <w:rPr>
          <w:rFonts w:cstheme="minorHAnsi"/>
        </w:rPr>
        <w:t>K</w:t>
      </w:r>
      <w:r w:rsidR="004A7587" w:rsidRPr="00254728">
        <w:rPr>
          <w:rFonts w:cstheme="minorHAnsi"/>
        </w:rPr>
        <w:t>ey are exact.</w:t>
      </w:r>
    </w:p>
    <w:p w14:paraId="08979E5C" w14:textId="77777777" w:rsidR="004A7587" w:rsidRPr="00254728" w:rsidRDefault="004A7587" w:rsidP="00254728">
      <w:pPr>
        <w:pStyle w:val="ListParagraph"/>
        <w:spacing w:before="100" w:beforeAutospacing="1" w:after="100" w:afterAutospacing="1"/>
        <w:ind w:left="0"/>
        <w:rPr>
          <w:rFonts w:cstheme="minorHAnsi"/>
        </w:rPr>
      </w:pPr>
    </w:p>
    <w:p w14:paraId="3BA2E2C0" w14:textId="5EF0CDC9" w:rsidR="004A7587" w:rsidRPr="00254728" w:rsidRDefault="003E2BF9" w:rsidP="00254728">
      <w:pPr>
        <w:pStyle w:val="ListParagraph"/>
        <w:spacing w:before="100" w:beforeAutospacing="1" w:after="100" w:afterAutospacing="1"/>
        <w:ind w:left="0"/>
        <w:rPr>
          <w:rFonts w:cstheme="minorHAnsi"/>
        </w:rPr>
      </w:pPr>
      <w:r w:rsidRPr="00254728">
        <w:rPr>
          <w:rFonts w:cstheme="minorHAnsi"/>
        </w:rPr>
        <w:t>3</w:t>
      </w:r>
      <w:r w:rsidR="004A7587" w:rsidRPr="00254728">
        <w:rPr>
          <w:rFonts w:cstheme="minorHAnsi"/>
        </w:rPr>
        <w:t xml:space="preserve"> </w:t>
      </w:r>
      <w:r w:rsidR="00B71765" w:rsidRPr="00254728">
        <w:rPr>
          <w:rFonts w:cstheme="minorHAnsi"/>
        </w:rPr>
        <w:t>&amp;</w:t>
      </w:r>
      <w:r w:rsidR="004A7587" w:rsidRPr="00254728">
        <w:rPr>
          <w:rFonts w:cstheme="minorHAnsi"/>
        </w:rPr>
        <w:t xml:space="preserve"> </w:t>
      </w:r>
      <w:r w:rsidRPr="00254728">
        <w:rPr>
          <w:rFonts w:cstheme="minorHAnsi"/>
        </w:rPr>
        <w:t>4</w:t>
      </w:r>
      <w:r w:rsidR="004A7587" w:rsidRPr="00254728">
        <w:rPr>
          <w:rFonts w:cstheme="minorHAnsi"/>
        </w:rPr>
        <w:t xml:space="preserve"> Verbs of reference have been introduced in Unit 1.8, and more examples are given here.</w:t>
      </w:r>
      <w:r w:rsidR="00142DFE" w:rsidRPr="00254728">
        <w:rPr>
          <w:rFonts w:cstheme="minorHAnsi"/>
        </w:rPr>
        <w:t xml:space="preserve"> Weaker students may benefit from completing </w:t>
      </w:r>
      <w:r w:rsidR="00A465C0">
        <w:rPr>
          <w:rFonts w:cstheme="minorHAnsi"/>
        </w:rPr>
        <w:t>(</w:t>
      </w:r>
      <w:r w:rsidRPr="00254728">
        <w:rPr>
          <w:rFonts w:cstheme="minorHAnsi"/>
        </w:rPr>
        <w:t>4</w:t>
      </w:r>
      <w:r w:rsidR="00142DFE" w:rsidRPr="00254728">
        <w:rPr>
          <w:rFonts w:cstheme="minorHAnsi"/>
        </w:rPr>
        <w:t>) in pairs.</w:t>
      </w:r>
    </w:p>
    <w:p w14:paraId="72E1A37B" w14:textId="77777777" w:rsidR="00142DFE" w:rsidRPr="00254728" w:rsidRDefault="00142DFE" w:rsidP="00254728">
      <w:pPr>
        <w:pStyle w:val="ListParagraph"/>
        <w:spacing w:before="100" w:beforeAutospacing="1" w:after="100" w:afterAutospacing="1"/>
        <w:ind w:left="0"/>
        <w:rPr>
          <w:rFonts w:cstheme="minorHAnsi"/>
        </w:rPr>
      </w:pPr>
    </w:p>
    <w:p w14:paraId="5549ADAD" w14:textId="5713845D" w:rsidR="003E2BF9" w:rsidRPr="00254728" w:rsidRDefault="003E2BF9" w:rsidP="00254728">
      <w:pPr>
        <w:pStyle w:val="ListParagraph"/>
        <w:spacing w:before="100" w:beforeAutospacing="1" w:after="100" w:afterAutospacing="1"/>
        <w:ind w:left="0"/>
        <w:rPr>
          <w:rFonts w:cstheme="minorHAnsi"/>
        </w:rPr>
      </w:pPr>
      <w:r w:rsidRPr="00254728">
        <w:rPr>
          <w:rFonts w:cstheme="minorHAnsi"/>
        </w:rPr>
        <w:t xml:space="preserve">5 </w:t>
      </w:r>
      <w:r w:rsidR="00B71765" w:rsidRPr="00254728">
        <w:rPr>
          <w:rFonts w:cstheme="minorHAnsi"/>
        </w:rPr>
        <w:t>&amp;</w:t>
      </w:r>
      <w:r w:rsidRPr="00254728">
        <w:rPr>
          <w:rFonts w:cstheme="minorHAnsi"/>
        </w:rPr>
        <w:t xml:space="preserve"> 6 It is worth noting that students are not expected to learn all these verbs, but it is useful to be aware of these patterns. </w:t>
      </w:r>
      <w:r w:rsidR="00A465C0">
        <w:rPr>
          <w:rFonts w:cstheme="minorHAnsi"/>
        </w:rPr>
        <w:t>(</w:t>
      </w:r>
      <w:r w:rsidRPr="00254728">
        <w:rPr>
          <w:rFonts w:cstheme="minorHAnsi"/>
        </w:rPr>
        <w:t>6) provides practice with these structures.</w:t>
      </w:r>
    </w:p>
    <w:p w14:paraId="0698B9C4" w14:textId="77777777" w:rsidR="003E2BF9" w:rsidRPr="00254728" w:rsidRDefault="003E2BF9" w:rsidP="00254728">
      <w:pPr>
        <w:pStyle w:val="ListParagraph"/>
        <w:spacing w:before="100" w:beforeAutospacing="1" w:after="100" w:afterAutospacing="1"/>
        <w:ind w:left="0"/>
        <w:rPr>
          <w:rFonts w:cstheme="minorHAnsi"/>
        </w:rPr>
      </w:pPr>
    </w:p>
    <w:p w14:paraId="2C1B479B" w14:textId="77777777" w:rsidR="00142DFE" w:rsidRPr="00254728" w:rsidRDefault="003E2BF9" w:rsidP="00254728">
      <w:pPr>
        <w:pStyle w:val="ListParagraph"/>
        <w:spacing w:before="100" w:beforeAutospacing="1" w:after="100" w:afterAutospacing="1"/>
        <w:ind w:left="0"/>
        <w:rPr>
          <w:rFonts w:cstheme="minorHAnsi"/>
        </w:rPr>
      </w:pPr>
      <w:r w:rsidRPr="00254728">
        <w:rPr>
          <w:rFonts w:cstheme="minorHAnsi"/>
        </w:rPr>
        <w:t>7</w:t>
      </w:r>
      <w:r w:rsidR="00142DFE" w:rsidRPr="00254728">
        <w:rPr>
          <w:rFonts w:cstheme="minorHAnsi"/>
        </w:rPr>
        <w:t xml:space="preserve"> Adverbs have been mentioned in Unit 3.4 in passive forms, but this is a more comprehensive guide. Students do not need to memorise all the examples, just to understand the</w:t>
      </w:r>
      <w:r w:rsidR="008F424E" w:rsidRPr="00254728">
        <w:rPr>
          <w:rFonts w:cstheme="minorHAnsi"/>
        </w:rPr>
        <w:t>ir</w:t>
      </w:r>
      <w:r w:rsidR="00142DFE" w:rsidRPr="00254728">
        <w:rPr>
          <w:rFonts w:cstheme="minorHAnsi"/>
        </w:rPr>
        <w:t xml:space="preserve"> main uses in written work.</w:t>
      </w:r>
    </w:p>
    <w:p w14:paraId="2D96D003" w14:textId="77777777" w:rsidR="00951F55" w:rsidRPr="00254728" w:rsidRDefault="00951F55" w:rsidP="00254728">
      <w:pPr>
        <w:pStyle w:val="ListParagraph"/>
        <w:spacing w:before="100" w:beforeAutospacing="1" w:after="100" w:afterAutospacing="1"/>
        <w:ind w:left="0"/>
        <w:rPr>
          <w:rFonts w:cstheme="minorHAnsi"/>
        </w:rPr>
      </w:pPr>
    </w:p>
    <w:p w14:paraId="0DB6E09B" w14:textId="22C9D6A7" w:rsidR="00211562" w:rsidRPr="00254728" w:rsidRDefault="003E2BF9" w:rsidP="00254728">
      <w:pPr>
        <w:pStyle w:val="ListParagraph"/>
        <w:spacing w:before="100" w:beforeAutospacing="1" w:after="100" w:afterAutospacing="1"/>
        <w:ind w:left="0"/>
        <w:rPr>
          <w:rFonts w:cstheme="minorHAnsi"/>
        </w:rPr>
      </w:pPr>
      <w:r w:rsidRPr="00254728">
        <w:rPr>
          <w:rFonts w:cstheme="minorHAnsi"/>
        </w:rPr>
        <w:t xml:space="preserve">8 </w:t>
      </w:r>
      <w:r w:rsidR="00B71765" w:rsidRPr="00254728">
        <w:rPr>
          <w:rFonts w:cstheme="minorHAnsi"/>
        </w:rPr>
        <w:t>&amp;</w:t>
      </w:r>
      <w:r w:rsidRPr="00254728">
        <w:rPr>
          <w:rFonts w:cstheme="minorHAnsi"/>
        </w:rPr>
        <w:t xml:space="preserve"> 9 </w:t>
      </w:r>
      <w:r w:rsidR="00211562" w:rsidRPr="00254728">
        <w:rPr>
          <w:rFonts w:cstheme="minorHAnsi"/>
        </w:rPr>
        <w:t xml:space="preserve">provide practice in using the adverbs from the table in </w:t>
      </w:r>
      <w:r w:rsidR="00A465C0">
        <w:rPr>
          <w:rFonts w:cstheme="minorHAnsi"/>
        </w:rPr>
        <w:t>(</w:t>
      </w:r>
      <w:r w:rsidRPr="00254728">
        <w:rPr>
          <w:rFonts w:cstheme="minorHAnsi"/>
        </w:rPr>
        <w:t>7</w:t>
      </w:r>
      <w:r w:rsidR="00211562" w:rsidRPr="00254728">
        <w:rPr>
          <w:rFonts w:cstheme="minorHAnsi"/>
        </w:rPr>
        <w:t>) at sentence and paragraph level.</w:t>
      </w:r>
    </w:p>
    <w:p w14:paraId="3BD341CC" w14:textId="77777777" w:rsidR="00290C57" w:rsidRPr="00254728" w:rsidRDefault="00290C57" w:rsidP="00254728">
      <w:pPr>
        <w:pStyle w:val="ListParagraph"/>
        <w:spacing w:before="100" w:beforeAutospacing="1" w:after="100" w:afterAutospacing="1"/>
        <w:ind w:left="0"/>
        <w:rPr>
          <w:rFonts w:cstheme="minorHAnsi"/>
          <w:b/>
        </w:rPr>
      </w:pPr>
    </w:p>
    <w:p w14:paraId="591ED62F" w14:textId="1BE4B730" w:rsidR="00290C57" w:rsidRPr="007F5FD9" w:rsidRDefault="00211562" w:rsidP="007F5FD9">
      <w:pPr>
        <w:pStyle w:val="Heading2"/>
      </w:pPr>
      <w:bookmarkStart w:id="40" w:name="_Toc195540843"/>
      <w:r w:rsidRPr="00254728">
        <w:t>4.5 Conjunctions</w:t>
      </w:r>
      <w:bookmarkEnd w:id="40"/>
    </w:p>
    <w:p w14:paraId="0F0BA816" w14:textId="77777777" w:rsidR="00A54F3A" w:rsidRPr="00254728" w:rsidRDefault="00211562" w:rsidP="00254728">
      <w:pPr>
        <w:pStyle w:val="ListParagraph"/>
        <w:spacing w:before="100" w:beforeAutospacing="1" w:after="100" w:afterAutospacing="1"/>
        <w:ind w:left="0"/>
        <w:rPr>
          <w:rFonts w:cstheme="minorHAnsi"/>
        </w:rPr>
      </w:pPr>
      <w:r w:rsidRPr="00254728">
        <w:rPr>
          <w:rFonts w:cstheme="minorHAnsi"/>
        </w:rPr>
        <w:t xml:space="preserve">1 Most students will be familiar with conjunctions, but this section </w:t>
      </w:r>
      <w:r w:rsidR="00290C57" w:rsidRPr="00254728">
        <w:rPr>
          <w:rFonts w:cstheme="minorHAnsi"/>
        </w:rPr>
        <w:t>illustrates the use of conjunctions to link chunks of text together.</w:t>
      </w:r>
    </w:p>
    <w:p w14:paraId="4D3C13C1" w14:textId="77777777" w:rsidR="00290C57" w:rsidRPr="00254728" w:rsidRDefault="00290C57" w:rsidP="00254728">
      <w:pPr>
        <w:pStyle w:val="ListParagraph"/>
        <w:spacing w:before="100" w:beforeAutospacing="1" w:after="100" w:afterAutospacing="1"/>
        <w:ind w:left="0"/>
        <w:rPr>
          <w:rFonts w:cstheme="minorHAnsi"/>
        </w:rPr>
      </w:pPr>
    </w:p>
    <w:p w14:paraId="14CEC30F" w14:textId="343C899A" w:rsidR="00290C57" w:rsidRPr="00254728" w:rsidRDefault="00290C57" w:rsidP="00254728">
      <w:pPr>
        <w:pStyle w:val="ListParagraph"/>
        <w:spacing w:before="100" w:beforeAutospacing="1" w:after="100" w:afterAutospacing="1"/>
        <w:ind w:left="0"/>
        <w:rPr>
          <w:rFonts w:cstheme="minorHAnsi"/>
        </w:rPr>
      </w:pPr>
      <w:r w:rsidRPr="00254728">
        <w:rPr>
          <w:rFonts w:cstheme="minorHAnsi"/>
        </w:rPr>
        <w:lastRenderedPageBreak/>
        <w:t>2</w:t>
      </w:r>
      <w:r w:rsidR="00B71765" w:rsidRPr="00254728">
        <w:rPr>
          <w:rFonts w:cstheme="minorHAnsi"/>
        </w:rPr>
        <w:t xml:space="preserve"> &amp; </w:t>
      </w:r>
      <w:r w:rsidRPr="00254728">
        <w:rPr>
          <w:rFonts w:cstheme="minorHAnsi"/>
        </w:rPr>
        <w:t xml:space="preserve">3 </w:t>
      </w:r>
      <w:r w:rsidR="003E2BF9" w:rsidRPr="00254728">
        <w:rPr>
          <w:rFonts w:cstheme="minorHAnsi"/>
        </w:rPr>
        <w:t>S</w:t>
      </w:r>
      <w:r w:rsidRPr="00254728">
        <w:rPr>
          <w:rFonts w:cstheme="minorHAnsi"/>
        </w:rPr>
        <w:t>ix types of conjunction</w:t>
      </w:r>
      <w:r w:rsidR="008A477C" w:rsidRPr="00254728">
        <w:rPr>
          <w:rFonts w:cstheme="minorHAnsi"/>
        </w:rPr>
        <w:t>s</w:t>
      </w:r>
      <w:r w:rsidRPr="00254728">
        <w:rPr>
          <w:rFonts w:cstheme="minorHAnsi"/>
        </w:rPr>
        <w:t xml:space="preserve"> are illustrated here. Working in pairs, students should be able to complete the table in </w:t>
      </w:r>
      <w:r w:rsidR="00A465C0">
        <w:rPr>
          <w:rFonts w:cstheme="minorHAnsi"/>
        </w:rPr>
        <w:t>(</w:t>
      </w:r>
      <w:r w:rsidRPr="00254728">
        <w:rPr>
          <w:rFonts w:cstheme="minorHAnsi"/>
        </w:rPr>
        <w:t>3) with plenty of examples.</w:t>
      </w:r>
    </w:p>
    <w:p w14:paraId="5B1DD829" w14:textId="77777777" w:rsidR="00290C57" w:rsidRPr="00254728" w:rsidRDefault="00290C57" w:rsidP="00254728">
      <w:pPr>
        <w:pStyle w:val="ListParagraph"/>
        <w:spacing w:before="100" w:beforeAutospacing="1" w:after="100" w:afterAutospacing="1"/>
        <w:ind w:left="0"/>
        <w:rPr>
          <w:rFonts w:cstheme="minorHAnsi"/>
        </w:rPr>
      </w:pPr>
    </w:p>
    <w:p w14:paraId="22FA8233" w14:textId="1177B6FC" w:rsidR="00290C57" w:rsidRPr="00254728" w:rsidRDefault="00290C57" w:rsidP="00254728">
      <w:pPr>
        <w:pStyle w:val="ListParagraph"/>
        <w:spacing w:before="100" w:beforeAutospacing="1" w:after="100" w:afterAutospacing="1"/>
        <w:ind w:left="0"/>
        <w:rPr>
          <w:rFonts w:cstheme="minorHAnsi"/>
        </w:rPr>
      </w:pPr>
      <w:r w:rsidRPr="00254728">
        <w:rPr>
          <w:rFonts w:cstheme="minorHAnsi"/>
        </w:rPr>
        <w:t>4</w:t>
      </w:r>
      <w:r w:rsidR="00B71765" w:rsidRPr="00254728">
        <w:rPr>
          <w:rFonts w:cstheme="minorHAnsi"/>
        </w:rPr>
        <w:t xml:space="preserve"> &amp; </w:t>
      </w:r>
      <w:r w:rsidRPr="00254728">
        <w:rPr>
          <w:rFonts w:cstheme="minorHAnsi"/>
        </w:rPr>
        <w:t xml:space="preserve">5 Students will find it easier to complete these exercises if they can identify the type of conjunction needed e.g. </w:t>
      </w:r>
      <w:r w:rsidR="00A465C0">
        <w:rPr>
          <w:rFonts w:cstheme="minorHAnsi"/>
        </w:rPr>
        <w:t>(</w:t>
      </w:r>
      <w:r w:rsidRPr="00254728">
        <w:rPr>
          <w:rFonts w:cstheme="minorHAnsi"/>
        </w:rPr>
        <w:t>4a) needs a conjunction of time.</w:t>
      </w:r>
    </w:p>
    <w:p w14:paraId="7F61A82E" w14:textId="77777777" w:rsidR="00290C57" w:rsidRPr="00254728" w:rsidRDefault="00290C57" w:rsidP="00254728">
      <w:pPr>
        <w:pStyle w:val="ListParagraph"/>
        <w:spacing w:before="100" w:beforeAutospacing="1" w:after="100" w:afterAutospacing="1"/>
        <w:ind w:left="0"/>
        <w:rPr>
          <w:rFonts w:cstheme="minorHAnsi"/>
        </w:rPr>
      </w:pPr>
    </w:p>
    <w:p w14:paraId="607DDBC1" w14:textId="14CB4076" w:rsidR="00290C57" w:rsidRPr="00254728" w:rsidRDefault="00290C57" w:rsidP="00254728">
      <w:pPr>
        <w:pStyle w:val="ListParagraph"/>
        <w:spacing w:before="100" w:beforeAutospacing="1" w:after="100" w:afterAutospacing="1"/>
        <w:ind w:left="0"/>
        <w:rPr>
          <w:rFonts w:cstheme="minorHAnsi"/>
        </w:rPr>
      </w:pPr>
      <w:r w:rsidRPr="00254728">
        <w:rPr>
          <w:rFonts w:cstheme="minorHAnsi"/>
        </w:rPr>
        <w:t>7</w:t>
      </w:r>
      <w:r w:rsidR="00B71765" w:rsidRPr="00254728">
        <w:rPr>
          <w:rFonts w:cstheme="minorHAnsi"/>
        </w:rPr>
        <w:t xml:space="preserve"> &amp; </w:t>
      </w:r>
      <w:r w:rsidRPr="00254728">
        <w:rPr>
          <w:rFonts w:cstheme="minorHAnsi"/>
        </w:rPr>
        <w:t>8 Conjunctions of opposition often cause difficulty in written work: word order can be especially confusing.</w:t>
      </w:r>
      <w:r w:rsidR="00145EB4" w:rsidRPr="00254728">
        <w:rPr>
          <w:rFonts w:cstheme="minorHAnsi"/>
        </w:rPr>
        <w:t xml:space="preserve"> If students need extra </w:t>
      </w:r>
      <w:r w:rsidR="00A465C0" w:rsidRPr="00254728">
        <w:rPr>
          <w:rFonts w:cstheme="minorHAnsi"/>
        </w:rPr>
        <w:t>practice,</w:t>
      </w:r>
      <w:r w:rsidR="00145EB4" w:rsidRPr="00254728">
        <w:rPr>
          <w:rFonts w:cstheme="minorHAnsi"/>
        </w:rPr>
        <w:t xml:space="preserve"> they could be asked to write further sentences of the pattern in </w:t>
      </w:r>
      <w:r w:rsidR="00A465C0">
        <w:rPr>
          <w:rFonts w:cstheme="minorHAnsi"/>
        </w:rPr>
        <w:t>(</w:t>
      </w:r>
      <w:r w:rsidR="00145EB4" w:rsidRPr="00254728">
        <w:rPr>
          <w:rFonts w:cstheme="minorHAnsi"/>
        </w:rPr>
        <w:t>8).</w:t>
      </w:r>
    </w:p>
    <w:p w14:paraId="57645C72" w14:textId="77777777" w:rsidR="00560924" w:rsidRPr="00254728" w:rsidRDefault="00560924" w:rsidP="00254728">
      <w:pPr>
        <w:pStyle w:val="ListParagraph"/>
        <w:spacing w:before="100" w:beforeAutospacing="1" w:after="100" w:afterAutospacing="1"/>
        <w:ind w:left="0"/>
        <w:rPr>
          <w:rFonts w:cstheme="minorHAnsi"/>
        </w:rPr>
      </w:pPr>
    </w:p>
    <w:p w14:paraId="3FE0C185" w14:textId="0C88EBA3" w:rsidR="00560924" w:rsidRPr="007F5FD9" w:rsidRDefault="00560924" w:rsidP="007F5FD9">
      <w:pPr>
        <w:pStyle w:val="Heading2"/>
      </w:pPr>
      <w:bookmarkStart w:id="41" w:name="_Toc195540844"/>
      <w:r w:rsidRPr="00254728">
        <w:t>4.6 Prefixes and Suffixes</w:t>
      </w:r>
      <w:bookmarkEnd w:id="41"/>
    </w:p>
    <w:p w14:paraId="2C6CD8A5" w14:textId="77777777" w:rsidR="00560924" w:rsidRPr="00254728" w:rsidRDefault="00560924" w:rsidP="00254728">
      <w:pPr>
        <w:pStyle w:val="ListParagraph"/>
        <w:spacing w:before="100" w:beforeAutospacing="1" w:after="100" w:afterAutospacing="1"/>
        <w:ind w:left="0"/>
        <w:rPr>
          <w:rFonts w:cstheme="minorHAnsi"/>
        </w:rPr>
      </w:pPr>
      <w:r w:rsidRPr="00254728">
        <w:rPr>
          <w:rFonts w:cstheme="minorHAnsi"/>
        </w:rPr>
        <w:t>1 Explain to the class that a</w:t>
      </w:r>
      <w:r w:rsidR="008F424E" w:rsidRPr="00254728">
        <w:rPr>
          <w:rFonts w:cstheme="minorHAnsi"/>
        </w:rPr>
        <w:t xml:space="preserve"> </w:t>
      </w:r>
      <w:r w:rsidRPr="00254728">
        <w:rPr>
          <w:rFonts w:cstheme="minorHAnsi"/>
        </w:rPr>
        <w:t>knowledge of prefixes and suffixes can help expand their vocabulary. Ask them to suggest further examples of words containing both.</w:t>
      </w:r>
    </w:p>
    <w:p w14:paraId="66BFF6CC" w14:textId="77777777" w:rsidR="00560924" w:rsidRPr="00254728" w:rsidRDefault="00145EB4" w:rsidP="00254728">
      <w:pPr>
        <w:pStyle w:val="ListParagraph"/>
        <w:spacing w:before="100" w:beforeAutospacing="1" w:after="100" w:afterAutospacing="1"/>
        <w:ind w:left="0"/>
        <w:rPr>
          <w:rFonts w:cstheme="minorHAnsi"/>
        </w:rPr>
      </w:pPr>
      <w:r w:rsidRPr="00254728">
        <w:rPr>
          <w:rFonts w:cstheme="minorHAnsi"/>
        </w:rPr>
        <w:t>The use of hyphens in words with prefixes can be problematic: see Unit 3.5.8.</w:t>
      </w:r>
    </w:p>
    <w:p w14:paraId="6D6BED89" w14:textId="77777777" w:rsidR="00145EB4" w:rsidRPr="00254728" w:rsidRDefault="00145EB4" w:rsidP="00254728">
      <w:pPr>
        <w:pStyle w:val="ListParagraph"/>
        <w:spacing w:before="100" w:beforeAutospacing="1" w:after="100" w:afterAutospacing="1"/>
        <w:ind w:left="0"/>
        <w:rPr>
          <w:rFonts w:cstheme="minorHAnsi"/>
        </w:rPr>
      </w:pPr>
    </w:p>
    <w:p w14:paraId="6084A385" w14:textId="77777777" w:rsidR="00560924" w:rsidRPr="00254728" w:rsidRDefault="00560924" w:rsidP="00254728">
      <w:pPr>
        <w:pStyle w:val="ListParagraph"/>
        <w:spacing w:before="100" w:beforeAutospacing="1" w:after="100" w:afterAutospacing="1"/>
        <w:ind w:left="0"/>
        <w:rPr>
          <w:rFonts w:cstheme="minorHAnsi"/>
        </w:rPr>
      </w:pPr>
      <w:r w:rsidRPr="00254728">
        <w:rPr>
          <w:rFonts w:cstheme="minorHAnsi"/>
        </w:rPr>
        <w:t>2 Students may find the exercise difficult, so the task could be done in pairs.</w:t>
      </w:r>
      <w:r w:rsidR="00145EB4" w:rsidRPr="00254728">
        <w:rPr>
          <w:rFonts w:cstheme="minorHAnsi"/>
        </w:rPr>
        <w:t xml:space="preserve"> </w:t>
      </w:r>
    </w:p>
    <w:p w14:paraId="5B81FDCE" w14:textId="77777777" w:rsidR="00560924" w:rsidRPr="00254728" w:rsidRDefault="00560924" w:rsidP="00254728">
      <w:pPr>
        <w:pStyle w:val="ListParagraph"/>
        <w:spacing w:before="100" w:beforeAutospacing="1" w:after="100" w:afterAutospacing="1"/>
        <w:ind w:left="0"/>
        <w:rPr>
          <w:rFonts w:cstheme="minorHAnsi"/>
        </w:rPr>
      </w:pPr>
    </w:p>
    <w:p w14:paraId="24F2B588" w14:textId="77777777" w:rsidR="00560924" w:rsidRPr="00254728" w:rsidRDefault="00560924" w:rsidP="00254728">
      <w:pPr>
        <w:pStyle w:val="ListParagraph"/>
        <w:spacing w:before="100" w:beforeAutospacing="1" w:after="100" w:afterAutospacing="1"/>
        <w:ind w:left="0"/>
        <w:rPr>
          <w:rFonts w:cstheme="minorHAnsi"/>
        </w:rPr>
      </w:pPr>
      <w:r w:rsidRPr="00254728">
        <w:rPr>
          <w:rFonts w:cstheme="minorHAnsi"/>
        </w:rPr>
        <w:t xml:space="preserve">3 These words are both recent and quite uncommon, so using the prefix </w:t>
      </w:r>
      <w:r w:rsidR="00145EB4" w:rsidRPr="00254728">
        <w:rPr>
          <w:rFonts w:cstheme="minorHAnsi"/>
        </w:rPr>
        <w:t>to aid</w:t>
      </w:r>
      <w:r w:rsidRPr="00254728">
        <w:rPr>
          <w:rFonts w:cstheme="minorHAnsi"/>
        </w:rPr>
        <w:t xml:space="preserve"> understanding is critical.</w:t>
      </w:r>
    </w:p>
    <w:p w14:paraId="0E2AF940" w14:textId="77777777" w:rsidR="00560924" w:rsidRPr="00254728" w:rsidRDefault="00560924" w:rsidP="00254728">
      <w:pPr>
        <w:pStyle w:val="ListParagraph"/>
        <w:spacing w:before="100" w:beforeAutospacing="1" w:after="100" w:afterAutospacing="1"/>
        <w:ind w:left="0"/>
        <w:rPr>
          <w:rFonts w:cstheme="minorHAnsi"/>
        </w:rPr>
      </w:pPr>
    </w:p>
    <w:p w14:paraId="21A8D3BC" w14:textId="77777777" w:rsidR="00560924" w:rsidRPr="00254728" w:rsidRDefault="00560924" w:rsidP="00254728">
      <w:pPr>
        <w:pStyle w:val="ListParagraph"/>
        <w:spacing w:before="100" w:beforeAutospacing="1" w:after="100" w:afterAutospacing="1"/>
        <w:ind w:left="0"/>
        <w:rPr>
          <w:rFonts w:cstheme="minorHAnsi"/>
        </w:rPr>
      </w:pPr>
      <w:r w:rsidRPr="00254728">
        <w:rPr>
          <w:rFonts w:cstheme="minorHAnsi"/>
        </w:rPr>
        <w:t>4 While suffixes play a smaller role in establishing meaning they are very helpful for identifying word class. Students can be asked for further examples of words with meaning suffixes.</w:t>
      </w:r>
    </w:p>
    <w:p w14:paraId="64CF91B6" w14:textId="77777777" w:rsidR="00560924" w:rsidRPr="00254728" w:rsidRDefault="00560924" w:rsidP="00254728">
      <w:pPr>
        <w:pStyle w:val="ListParagraph"/>
        <w:spacing w:before="100" w:beforeAutospacing="1" w:after="100" w:afterAutospacing="1"/>
        <w:ind w:left="0"/>
        <w:rPr>
          <w:rFonts w:cstheme="minorHAnsi"/>
        </w:rPr>
      </w:pPr>
    </w:p>
    <w:p w14:paraId="0A15D8B9" w14:textId="77777777" w:rsidR="00560924" w:rsidRPr="00254728" w:rsidRDefault="00560924" w:rsidP="00254728">
      <w:pPr>
        <w:pStyle w:val="ListParagraph"/>
        <w:spacing w:before="100" w:beforeAutospacing="1" w:after="100" w:afterAutospacing="1"/>
        <w:ind w:left="0"/>
        <w:rPr>
          <w:rFonts w:cstheme="minorHAnsi"/>
        </w:rPr>
      </w:pPr>
      <w:r w:rsidRPr="00254728">
        <w:rPr>
          <w:rFonts w:cstheme="minorHAnsi"/>
        </w:rPr>
        <w:t>5</w:t>
      </w:r>
      <w:r w:rsidR="008A477C" w:rsidRPr="00254728">
        <w:rPr>
          <w:rFonts w:cstheme="minorHAnsi"/>
        </w:rPr>
        <w:t xml:space="preserve"> &amp; </w:t>
      </w:r>
      <w:r w:rsidRPr="00254728">
        <w:rPr>
          <w:rFonts w:cstheme="minorHAnsi"/>
        </w:rPr>
        <w:t xml:space="preserve">6 Note that these exercises </w:t>
      </w:r>
      <w:r w:rsidR="00E4145A" w:rsidRPr="00254728">
        <w:rPr>
          <w:rFonts w:cstheme="minorHAnsi"/>
        </w:rPr>
        <w:t>test comprehension of both prefixes and suffixes.</w:t>
      </w:r>
    </w:p>
    <w:p w14:paraId="0327F060" w14:textId="77777777" w:rsidR="00E4145A" w:rsidRPr="00254728" w:rsidRDefault="00E4145A" w:rsidP="00254728">
      <w:pPr>
        <w:pStyle w:val="ListParagraph"/>
        <w:spacing w:before="100" w:beforeAutospacing="1" w:after="100" w:afterAutospacing="1"/>
        <w:ind w:left="0"/>
        <w:rPr>
          <w:rFonts w:cstheme="minorHAnsi"/>
        </w:rPr>
      </w:pPr>
    </w:p>
    <w:p w14:paraId="0075D43A" w14:textId="74B9B5C4" w:rsidR="00E4145A" w:rsidRPr="007F5FD9" w:rsidRDefault="00E4145A" w:rsidP="007F5FD9">
      <w:pPr>
        <w:pStyle w:val="Heading2"/>
      </w:pPr>
      <w:bookmarkStart w:id="42" w:name="_Toc195540845"/>
      <w:r w:rsidRPr="00254728">
        <w:t>4.7 Prepositions</w:t>
      </w:r>
      <w:bookmarkEnd w:id="42"/>
    </w:p>
    <w:p w14:paraId="435B61A7" w14:textId="77777777" w:rsidR="00E4145A" w:rsidRPr="00254728" w:rsidRDefault="00E4145A" w:rsidP="00254728">
      <w:pPr>
        <w:pStyle w:val="ListParagraph"/>
        <w:spacing w:before="100" w:beforeAutospacing="1" w:after="100" w:afterAutospacing="1"/>
        <w:ind w:left="0"/>
        <w:rPr>
          <w:rFonts w:cstheme="minorHAnsi"/>
        </w:rPr>
      </w:pPr>
      <w:r w:rsidRPr="00254728">
        <w:rPr>
          <w:rFonts w:cstheme="minorHAnsi"/>
        </w:rPr>
        <w:t>1 &amp;</w:t>
      </w:r>
      <w:r w:rsidR="00145EB4" w:rsidRPr="00254728">
        <w:rPr>
          <w:rFonts w:cstheme="minorHAnsi"/>
        </w:rPr>
        <w:t xml:space="preserve"> </w:t>
      </w:r>
      <w:r w:rsidRPr="00254728">
        <w:rPr>
          <w:rFonts w:cstheme="minorHAnsi"/>
        </w:rPr>
        <w:t xml:space="preserve">2 International students often find the use of prepositions in English illogical. This unit presents six uses of prepositions, so that students can </w:t>
      </w:r>
      <w:r w:rsidR="008F424E" w:rsidRPr="00254728">
        <w:rPr>
          <w:rFonts w:cstheme="minorHAnsi"/>
        </w:rPr>
        <w:t>identify</w:t>
      </w:r>
      <w:r w:rsidRPr="00254728">
        <w:rPr>
          <w:rFonts w:cstheme="minorHAnsi"/>
        </w:rPr>
        <w:t xml:space="preserve"> a pattern in the usage.</w:t>
      </w:r>
    </w:p>
    <w:p w14:paraId="23BE206F" w14:textId="77777777" w:rsidR="00E4145A" w:rsidRPr="00254728" w:rsidRDefault="00E4145A" w:rsidP="00254728">
      <w:pPr>
        <w:pStyle w:val="ListParagraph"/>
        <w:spacing w:before="100" w:beforeAutospacing="1" w:after="100" w:afterAutospacing="1"/>
        <w:ind w:left="0"/>
        <w:rPr>
          <w:rFonts w:cstheme="minorHAnsi"/>
        </w:rPr>
      </w:pPr>
    </w:p>
    <w:p w14:paraId="4FEEFC51" w14:textId="77777777" w:rsidR="00E4145A" w:rsidRPr="00254728" w:rsidRDefault="00E4145A" w:rsidP="00254728">
      <w:pPr>
        <w:pStyle w:val="ListParagraph"/>
        <w:spacing w:before="100" w:beforeAutospacing="1" w:after="100" w:afterAutospacing="1"/>
        <w:ind w:left="0"/>
        <w:rPr>
          <w:rFonts w:cstheme="minorHAnsi"/>
        </w:rPr>
      </w:pPr>
      <w:r w:rsidRPr="00254728">
        <w:rPr>
          <w:rFonts w:cstheme="minorHAnsi"/>
        </w:rPr>
        <w:t>3-6 present further practice with common prepositional use. Much of this material is likely to be revision in an academic context.</w:t>
      </w:r>
    </w:p>
    <w:p w14:paraId="1E529FE5" w14:textId="77777777" w:rsidR="00E4145A" w:rsidRPr="00254728" w:rsidRDefault="00E4145A" w:rsidP="00254728">
      <w:pPr>
        <w:pStyle w:val="ListParagraph"/>
        <w:spacing w:before="100" w:beforeAutospacing="1" w:after="100" w:afterAutospacing="1"/>
        <w:ind w:left="0"/>
        <w:rPr>
          <w:rFonts w:cstheme="minorHAnsi"/>
        </w:rPr>
      </w:pPr>
    </w:p>
    <w:p w14:paraId="62CCE051" w14:textId="1CBDD687" w:rsidR="00E4145A" w:rsidRPr="00254728" w:rsidRDefault="00E4145A" w:rsidP="00254728">
      <w:pPr>
        <w:pStyle w:val="ListParagraph"/>
        <w:spacing w:before="100" w:beforeAutospacing="1" w:after="100" w:afterAutospacing="1"/>
        <w:ind w:left="0"/>
        <w:rPr>
          <w:rFonts w:cstheme="minorHAnsi"/>
        </w:rPr>
      </w:pPr>
      <w:r w:rsidRPr="00254728">
        <w:rPr>
          <w:rFonts w:cstheme="minorHAnsi"/>
        </w:rPr>
        <w:t xml:space="preserve">7 &amp; 8 The list of verbs and prepositions is not exhaustive but covers some </w:t>
      </w:r>
      <w:r w:rsidR="00A465C0" w:rsidRPr="00254728">
        <w:rPr>
          <w:rFonts w:cstheme="minorHAnsi"/>
        </w:rPr>
        <w:t>frequently used</w:t>
      </w:r>
      <w:r w:rsidRPr="00254728">
        <w:rPr>
          <w:rFonts w:cstheme="minorHAnsi"/>
        </w:rPr>
        <w:t xml:space="preserve"> examples. Encourage students to record other similar verbs with </w:t>
      </w:r>
      <w:r w:rsidR="008A477C" w:rsidRPr="00254728">
        <w:rPr>
          <w:rFonts w:cstheme="minorHAnsi"/>
        </w:rPr>
        <w:t xml:space="preserve">their </w:t>
      </w:r>
      <w:r w:rsidRPr="00254728">
        <w:rPr>
          <w:rFonts w:cstheme="minorHAnsi"/>
        </w:rPr>
        <w:t>prepositions when encountered.</w:t>
      </w:r>
    </w:p>
    <w:p w14:paraId="68C6723E" w14:textId="77777777" w:rsidR="00E4145A" w:rsidRPr="00254728" w:rsidRDefault="00E4145A" w:rsidP="00254728">
      <w:pPr>
        <w:pStyle w:val="ListParagraph"/>
        <w:spacing w:before="100" w:beforeAutospacing="1" w:after="100" w:afterAutospacing="1"/>
        <w:ind w:left="0"/>
        <w:rPr>
          <w:rFonts w:cstheme="minorHAnsi"/>
        </w:rPr>
      </w:pPr>
    </w:p>
    <w:p w14:paraId="132ECCA7" w14:textId="75668DB9" w:rsidR="00294200" w:rsidRPr="007F5FD9" w:rsidRDefault="00E4145A" w:rsidP="007F5FD9">
      <w:pPr>
        <w:pStyle w:val="Heading2"/>
      </w:pPr>
      <w:bookmarkStart w:id="43" w:name="_Toc195540846"/>
      <w:r w:rsidRPr="00254728">
        <w:t>4.8 Synonyms</w:t>
      </w:r>
      <w:bookmarkEnd w:id="43"/>
    </w:p>
    <w:p w14:paraId="056DE6B5" w14:textId="77777777" w:rsidR="00294200" w:rsidRPr="00254728" w:rsidRDefault="00294200" w:rsidP="00254728">
      <w:pPr>
        <w:pStyle w:val="ListParagraph"/>
        <w:spacing w:before="100" w:beforeAutospacing="1" w:after="100" w:afterAutospacing="1"/>
        <w:ind w:left="0"/>
        <w:rPr>
          <w:rFonts w:cstheme="minorHAnsi"/>
        </w:rPr>
      </w:pPr>
      <w:r w:rsidRPr="00254728">
        <w:rPr>
          <w:rFonts w:cstheme="minorHAnsi"/>
        </w:rPr>
        <w:t xml:space="preserve">1 Synonyms have been </w:t>
      </w:r>
      <w:r w:rsidR="00B71765" w:rsidRPr="00254728">
        <w:rPr>
          <w:rFonts w:cstheme="minorHAnsi"/>
        </w:rPr>
        <w:t>introduced</w:t>
      </w:r>
      <w:r w:rsidRPr="00254728">
        <w:rPr>
          <w:rFonts w:cstheme="minorHAnsi"/>
        </w:rPr>
        <w:t xml:space="preserve"> in Unit 1.</w:t>
      </w:r>
      <w:r w:rsidR="008F424E" w:rsidRPr="00254728">
        <w:rPr>
          <w:rFonts w:cstheme="minorHAnsi"/>
        </w:rPr>
        <w:t>7</w:t>
      </w:r>
      <w:r w:rsidRPr="00254728">
        <w:rPr>
          <w:rFonts w:cstheme="minorHAnsi"/>
        </w:rPr>
        <w:t>. Explain to the class that exact synonyms are rare (e.g. in the exercise ‘largest’ has a somewhat different meaning to ‘giant’</w:t>
      </w:r>
      <w:r w:rsidR="008F424E" w:rsidRPr="00254728">
        <w:rPr>
          <w:rFonts w:cstheme="minorHAnsi"/>
        </w:rPr>
        <w:t>)</w:t>
      </w:r>
      <w:r w:rsidRPr="00254728">
        <w:rPr>
          <w:rFonts w:cstheme="minorHAnsi"/>
        </w:rPr>
        <w:t>. However, for practical purposes one can be a synonym for the other.</w:t>
      </w:r>
    </w:p>
    <w:p w14:paraId="64385E88" w14:textId="77777777" w:rsidR="00294200" w:rsidRPr="00254728" w:rsidRDefault="00294200" w:rsidP="00254728">
      <w:pPr>
        <w:pStyle w:val="ListParagraph"/>
        <w:spacing w:before="100" w:beforeAutospacing="1" w:after="100" w:afterAutospacing="1"/>
        <w:ind w:left="0"/>
        <w:rPr>
          <w:rFonts w:cstheme="minorHAnsi"/>
        </w:rPr>
      </w:pPr>
    </w:p>
    <w:p w14:paraId="618F6AC2" w14:textId="77777777" w:rsidR="00294200" w:rsidRPr="00254728" w:rsidRDefault="00294200" w:rsidP="00254728">
      <w:pPr>
        <w:pStyle w:val="ListParagraph"/>
        <w:spacing w:before="100" w:beforeAutospacing="1" w:after="100" w:afterAutospacing="1"/>
        <w:ind w:left="0"/>
        <w:rPr>
          <w:rFonts w:cstheme="minorHAnsi"/>
        </w:rPr>
      </w:pPr>
      <w:r w:rsidRPr="00254728">
        <w:rPr>
          <w:rFonts w:cstheme="minorHAnsi"/>
        </w:rPr>
        <w:lastRenderedPageBreak/>
        <w:t>2 The matching exercise is quite demanding. This could usefully be done in small groups to encourage discussion.</w:t>
      </w:r>
    </w:p>
    <w:p w14:paraId="55FF8F22" w14:textId="77777777" w:rsidR="00294200" w:rsidRPr="00254728" w:rsidRDefault="00294200" w:rsidP="00254728">
      <w:pPr>
        <w:pStyle w:val="ListParagraph"/>
        <w:spacing w:before="100" w:beforeAutospacing="1" w:after="100" w:afterAutospacing="1"/>
        <w:ind w:left="0"/>
        <w:rPr>
          <w:rFonts w:cstheme="minorHAnsi"/>
        </w:rPr>
      </w:pPr>
    </w:p>
    <w:p w14:paraId="4822F274" w14:textId="39DBB297" w:rsidR="00294200" w:rsidRPr="00254728" w:rsidRDefault="00294200" w:rsidP="00254728">
      <w:pPr>
        <w:pStyle w:val="ListParagraph"/>
        <w:spacing w:before="100" w:beforeAutospacing="1" w:after="100" w:afterAutospacing="1"/>
        <w:ind w:left="0"/>
        <w:rPr>
          <w:rFonts w:cstheme="minorHAnsi"/>
        </w:rPr>
      </w:pPr>
      <w:r w:rsidRPr="00254728">
        <w:rPr>
          <w:rFonts w:cstheme="minorHAnsi"/>
        </w:rPr>
        <w:t xml:space="preserve">3 practises words from the table in </w:t>
      </w:r>
      <w:r w:rsidR="00A465C0">
        <w:rPr>
          <w:rFonts w:cstheme="minorHAnsi"/>
        </w:rPr>
        <w:t>(</w:t>
      </w:r>
      <w:r w:rsidRPr="00254728">
        <w:rPr>
          <w:rFonts w:cstheme="minorHAnsi"/>
        </w:rPr>
        <w:t>2).</w:t>
      </w:r>
    </w:p>
    <w:p w14:paraId="7FBC2394" w14:textId="77777777" w:rsidR="00294200" w:rsidRPr="00254728" w:rsidRDefault="00294200" w:rsidP="00254728">
      <w:pPr>
        <w:pStyle w:val="ListParagraph"/>
        <w:spacing w:before="100" w:beforeAutospacing="1" w:after="100" w:afterAutospacing="1"/>
        <w:ind w:left="0"/>
        <w:rPr>
          <w:rFonts w:cstheme="minorHAnsi"/>
        </w:rPr>
      </w:pPr>
    </w:p>
    <w:p w14:paraId="6FADE3FE" w14:textId="77777777" w:rsidR="00294200" w:rsidRPr="00254728" w:rsidRDefault="00294200" w:rsidP="00254728">
      <w:pPr>
        <w:pStyle w:val="ListParagraph"/>
        <w:spacing w:before="100" w:beforeAutospacing="1" w:after="100" w:afterAutospacing="1"/>
        <w:ind w:left="0"/>
        <w:rPr>
          <w:rFonts w:cstheme="minorHAnsi"/>
        </w:rPr>
      </w:pPr>
      <w:r w:rsidRPr="00254728">
        <w:rPr>
          <w:rFonts w:cstheme="minorHAnsi"/>
        </w:rPr>
        <w:t>4 provides further examples of the use of synonyms in a short text.</w:t>
      </w:r>
    </w:p>
    <w:p w14:paraId="7D107198" w14:textId="77777777" w:rsidR="00294200" w:rsidRPr="00254728" w:rsidRDefault="00294200" w:rsidP="00254728">
      <w:pPr>
        <w:pStyle w:val="ListParagraph"/>
        <w:spacing w:before="100" w:beforeAutospacing="1" w:after="100" w:afterAutospacing="1"/>
        <w:ind w:left="0"/>
        <w:rPr>
          <w:rFonts w:cstheme="minorHAnsi"/>
        </w:rPr>
      </w:pPr>
    </w:p>
    <w:p w14:paraId="7AE2CAD4" w14:textId="77777777" w:rsidR="00294200" w:rsidRPr="00254728" w:rsidRDefault="00294200" w:rsidP="00254728">
      <w:pPr>
        <w:pStyle w:val="ListParagraph"/>
        <w:spacing w:before="100" w:beforeAutospacing="1" w:after="100" w:afterAutospacing="1"/>
        <w:ind w:left="0"/>
        <w:rPr>
          <w:rFonts w:cstheme="minorHAnsi"/>
        </w:rPr>
      </w:pPr>
      <w:r w:rsidRPr="00254728">
        <w:rPr>
          <w:rFonts w:cstheme="minorHAnsi"/>
        </w:rPr>
        <w:t xml:space="preserve">5 requires students to </w:t>
      </w:r>
      <w:r w:rsidR="00145EB4" w:rsidRPr="00254728">
        <w:rPr>
          <w:rFonts w:cstheme="minorHAnsi"/>
        </w:rPr>
        <w:t>provide</w:t>
      </w:r>
      <w:r w:rsidRPr="00254728">
        <w:rPr>
          <w:rFonts w:cstheme="minorHAnsi"/>
        </w:rPr>
        <w:t xml:space="preserve"> suitable synonyms in a paragraph.</w:t>
      </w:r>
    </w:p>
    <w:p w14:paraId="698C1588" w14:textId="77777777" w:rsidR="00294200" w:rsidRPr="00254728" w:rsidRDefault="00294200" w:rsidP="00254728">
      <w:pPr>
        <w:pStyle w:val="ListParagraph"/>
        <w:spacing w:before="100" w:beforeAutospacing="1" w:after="100" w:afterAutospacing="1"/>
        <w:ind w:left="0"/>
        <w:rPr>
          <w:rFonts w:cstheme="minorHAnsi"/>
        </w:rPr>
      </w:pPr>
    </w:p>
    <w:p w14:paraId="5FB4F184" w14:textId="76C61100" w:rsidR="00294200" w:rsidRPr="007F5FD9" w:rsidRDefault="00294200" w:rsidP="007F5FD9">
      <w:pPr>
        <w:pStyle w:val="Heading2"/>
      </w:pPr>
      <w:bookmarkStart w:id="44" w:name="_Toc195540847"/>
      <w:r w:rsidRPr="00254728">
        <w:t>Progress Check 4</w:t>
      </w:r>
      <w:bookmarkEnd w:id="44"/>
    </w:p>
    <w:p w14:paraId="3BA239BB" w14:textId="77777777" w:rsidR="00294200" w:rsidRPr="00254728" w:rsidRDefault="00294200" w:rsidP="00254728">
      <w:pPr>
        <w:pStyle w:val="ListParagraph"/>
        <w:spacing w:before="100" w:beforeAutospacing="1" w:after="100" w:afterAutospacing="1"/>
        <w:ind w:left="0"/>
        <w:rPr>
          <w:rFonts w:cstheme="minorHAnsi"/>
        </w:rPr>
      </w:pPr>
      <w:r w:rsidRPr="00254728">
        <w:rPr>
          <w:rFonts w:cstheme="minorHAnsi"/>
        </w:rPr>
        <w:t>As for Progress Check 2</w:t>
      </w:r>
    </w:p>
    <w:p w14:paraId="598DA089" w14:textId="77777777" w:rsidR="008A27E4" w:rsidRPr="00254728" w:rsidRDefault="008A27E4" w:rsidP="00254728">
      <w:pPr>
        <w:pStyle w:val="ListParagraph"/>
        <w:spacing w:before="100" w:beforeAutospacing="1" w:after="100" w:afterAutospacing="1"/>
        <w:ind w:left="0"/>
        <w:rPr>
          <w:rFonts w:cstheme="minorHAnsi"/>
        </w:rPr>
      </w:pPr>
    </w:p>
    <w:p w14:paraId="29548D4D" w14:textId="77777777" w:rsidR="008A27E4" w:rsidRPr="00254728" w:rsidRDefault="008A27E4" w:rsidP="00254728">
      <w:pPr>
        <w:pStyle w:val="ListParagraph"/>
        <w:spacing w:before="100" w:beforeAutospacing="1" w:after="100" w:afterAutospacing="1"/>
        <w:ind w:left="0"/>
        <w:rPr>
          <w:rFonts w:cstheme="minorHAnsi"/>
        </w:rPr>
      </w:pPr>
    </w:p>
    <w:p w14:paraId="1F2B034E" w14:textId="1A6302B3" w:rsidR="008A27E4" w:rsidRPr="007F5FD9" w:rsidRDefault="008A27E4" w:rsidP="007F5FD9">
      <w:pPr>
        <w:pStyle w:val="Heading1"/>
      </w:pPr>
      <w:bookmarkStart w:id="45" w:name="_Toc195540848"/>
      <w:r w:rsidRPr="00254728">
        <w:t>Part 5 Writing Models</w:t>
      </w:r>
      <w:bookmarkEnd w:id="45"/>
    </w:p>
    <w:p w14:paraId="502A8347" w14:textId="77777777" w:rsidR="008C460C" w:rsidRPr="00254728" w:rsidRDefault="008A27E4" w:rsidP="00254728">
      <w:pPr>
        <w:pStyle w:val="ListParagraph"/>
        <w:spacing w:before="100" w:beforeAutospacing="1" w:after="100" w:afterAutospacing="1"/>
        <w:ind w:left="0"/>
        <w:rPr>
          <w:rFonts w:cstheme="minorHAnsi"/>
        </w:rPr>
      </w:pPr>
      <w:r w:rsidRPr="00254728">
        <w:rPr>
          <w:rFonts w:cstheme="minorHAnsi"/>
        </w:rPr>
        <w:t xml:space="preserve">The aim of this part is to provide examples of some of the work that students may have to </w:t>
      </w:r>
      <w:r w:rsidR="002401F5" w:rsidRPr="00254728">
        <w:rPr>
          <w:rFonts w:cstheme="minorHAnsi"/>
        </w:rPr>
        <w:t>do</w:t>
      </w:r>
      <w:r w:rsidRPr="00254728">
        <w:rPr>
          <w:rFonts w:cstheme="minorHAnsi"/>
        </w:rPr>
        <w:t xml:space="preserve">. </w:t>
      </w:r>
      <w:r w:rsidR="002401F5" w:rsidRPr="00254728">
        <w:rPr>
          <w:rFonts w:cstheme="minorHAnsi"/>
        </w:rPr>
        <w:t>C</w:t>
      </w:r>
      <w:r w:rsidRPr="00254728">
        <w:rPr>
          <w:rFonts w:cstheme="minorHAnsi"/>
        </w:rPr>
        <w:t xml:space="preserve">ase studies </w:t>
      </w:r>
      <w:r w:rsidR="002401F5" w:rsidRPr="00254728">
        <w:rPr>
          <w:rFonts w:cstheme="minorHAnsi"/>
        </w:rPr>
        <w:t>are frequently produced by</w:t>
      </w:r>
      <w:r w:rsidRPr="00254728">
        <w:rPr>
          <w:rFonts w:cstheme="minorHAnsi"/>
        </w:rPr>
        <w:t xml:space="preserve"> students of Business,</w:t>
      </w:r>
      <w:r w:rsidR="002401F5" w:rsidRPr="00254728">
        <w:rPr>
          <w:rFonts w:cstheme="minorHAnsi"/>
        </w:rPr>
        <w:t xml:space="preserve"> </w:t>
      </w:r>
      <w:r w:rsidR="003E1363" w:rsidRPr="00254728">
        <w:rPr>
          <w:rFonts w:cstheme="minorHAnsi"/>
        </w:rPr>
        <w:t xml:space="preserve">and </w:t>
      </w:r>
      <w:r w:rsidR="002401F5" w:rsidRPr="00254728">
        <w:rPr>
          <w:rFonts w:cstheme="minorHAnsi"/>
        </w:rPr>
        <w:t>although undergraduates are unlikely to have to write book reviews</w:t>
      </w:r>
      <w:r w:rsidR="003E1363" w:rsidRPr="00254728">
        <w:rPr>
          <w:rFonts w:cstheme="minorHAnsi"/>
        </w:rPr>
        <w:t>, graduate students may.</w:t>
      </w:r>
      <w:r w:rsidR="002401F5" w:rsidRPr="00254728">
        <w:rPr>
          <w:rFonts w:cstheme="minorHAnsi"/>
        </w:rPr>
        <w:t xml:space="preserve"> Reports are another common assignment in the business school, as increasingly is some kind of reflective writing. Both reports and case studies may be the result of a group project, and so </w:t>
      </w:r>
      <w:r w:rsidRPr="00254728">
        <w:rPr>
          <w:rFonts w:cstheme="minorHAnsi"/>
        </w:rPr>
        <w:t xml:space="preserve">Unit 6 Writing in Groups is included </w:t>
      </w:r>
      <w:r w:rsidR="002401F5" w:rsidRPr="00254728">
        <w:rPr>
          <w:rFonts w:cstheme="minorHAnsi"/>
        </w:rPr>
        <w:t>to provide guidance in an area that some international students may have little experience of.</w:t>
      </w:r>
    </w:p>
    <w:p w14:paraId="09FB20A0" w14:textId="77777777" w:rsidR="008C460C" w:rsidRPr="00254728" w:rsidRDefault="008C460C" w:rsidP="00254728">
      <w:pPr>
        <w:pStyle w:val="ListParagraph"/>
        <w:spacing w:before="100" w:beforeAutospacing="1" w:after="100" w:afterAutospacing="1"/>
        <w:ind w:left="0"/>
        <w:rPr>
          <w:rFonts w:cstheme="minorHAnsi"/>
        </w:rPr>
      </w:pPr>
    </w:p>
    <w:p w14:paraId="05138894" w14:textId="4F05BC3B" w:rsidR="005E40DF" w:rsidRPr="007F5FD9" w:rsidRDefault="005E40DF" w:rsidP="007F5FD9">
      <w:pPr>
        <w:pStyle w:val="Heading2"/>
      </w:pPr>
      <w:bookmarkStart w:id="46" w:name="_Toc195540849"/>
      <w:r w:rsidRPr="00254728">
        <w:t>5.1 Case Studies</w:t>
      </w:r>
      <w:bookmarkEnd w:id="46"/>
    </w:p>
    <w:p w14:paraId="596B5335" w14:textId="77777777" w:rsidR="005E40DF" w:rsidRPr="00254728" w:rsidRDefault="005E40DF" w:rsidP="00254728">
      <w:pPr>
        <w:pStyle w:val="ListParagraph"/>
        <w:spacing w:before="100" w:beforeAutospacing="1" w:after="100" w:afterAutospacing="1"/>
        <w:ind w:left="0"/>
        <w:rPr>
          <w:rFonts w:cstheme="minorHAnsi"/>
        </w:rPr>
      </w:pPr>
      <w:r w:rsidRPr="00254728">
        <w:rPr>
          <w:rFonts w:cstheme="minorHAnsi"/>
        </w:rPr>
        <w:t>1 The matching exercise provides examples of the possible scope of case studies. Asking students about the disadvantages or limitations of these could be done after reading section 2.</w:t>
      </w:r>
    </w:p>
    <w:p w14:paraId="056406FE" w14:textId="77777777" w:rsidR="005E40DF" w:rsidRPr="00254728" w:rsidRDefault="005E40DF" w:rsidP="00254728">
      <w:pPr>
        <w:pStyle w:val="ListParagraph"/>
        <w:spacing w:before="100" w:beforeAutospacing="1" w:after="100" w:afterAutospacing="1"/>
        <w:ind w:left="0"/>
        <w:rPr>
          <w:rFonts w:cstheme="minorHAnsi"/>
        </w:rPr>
      </w:pPr>
    </w:p>
    <w:p w14:paraId="696CF44B" w14:textId="77777777" w:rsidR="005E40DF" w:rsidRPr="00254728" w:rsidRDefault="005E40DF" w:rsidP="00254728">
      <w:pPr>
        <w:pStyle w:val="ListParagraph"/>
        <w:spacing w:before="100" w:beforeAutospacing="1" w:after="100" w:afterAutospacing="1"/>
        <w:ind w:left="0"/>
        <w:rPr>
          <w:rFonts w:cstheme="minorHAnsi"/>
        </w:rPr>
      </w:pPr>
      <w:r w:rsidRPr="00254728">
        <w:rPr>
          <w:rFonts w:cstheme="minorHAnsi"/>
        </w:rPr>
        <w:t>2 Many students will be familiar with IKEA</w:t>
      </w:r>
      <w:r w:rsidR="008A477C" w:rsidRPr="00254728">
        <w:rPr>
          <w:rFonts w:cstheme="minorHAnsi"/>
        </w:rPr>
        <w:t>,</w:t>
      </w:r>
      <w:r w:rsidRPr="00254728">
        <w:rPr>
          <w:rFonts w:cstheme="minorHAnsi"/>
        </w:rPr>
        <w:t xml:space="preserve"> which should provide some context for this example. The final questions could be discussed in pairs or small groups.</w:t>
      </w:r>
    </w:p>
    <w:p w14:paraId="4E732CE8" w14:textId="65815DD4" w:rsidR="005E40DF" w:rsidRPr="007F5FD9" w:rsidRDefault="005E40DF" w:rsidP="007F5FD9">
      <w:pPr>
        <w:pStyle w:val="Heading2"/>
      </w:pPr>
      <w:bookmarkStart w:id="47" w:name="_Toc195540850"/>
      <w:r w:rsidRPr="00254728">
        <w:t>5.2 Literature Reviews and Book Reviews</w:t>
      </w:r>
      <w:bookmarkEnd w:id="47"/>
    </w:p>
    <w:p w14:paraId="338E9B3F" w14:textId="77777777" w:rsidR="00504018" w:rsidRPr="00254728" w:rsidRDefault="005E40DF" w:rsidP="00254728">
      <w:pPr>
        <w:pStyle w:val="ListParagraph"/>
        <w:spacing w:before="100" w:beforeAutospacing="1" w:after="100" w:afterAutospacing="1"/>
        <w:ind w:left="0"/>
        <w:rPr>
          <w:rFonts w:cstheme="minorHAnsi"/>
        </w:rPr>
      </w:pPr>
      <w:r w:rsidRPr="00254728">
        <w:rPr>
          <w:rFonts w:cstheme="minorHAnsi"/>
        </w:rPr>
        <w:t>1 Th</w:t>
      </w:r>
      <w:r w:rsidR="00504018" w:rsidRPr="00254728">
        <w:rPr>
          <w:rFonts w:cstheme="minorHAnsi"/>
        </w:rPr>
        <w:t>e</w:t>
      </w:r>
      <w:r w:rsidRPr="00254728">
        <w:rPr>
          <w:rFonts w:cstheme="minorHAnsi"/>
        </w:rPr>
        <w:t xml:space="preserve"> topic has been </w:t>
      </w:r>
      <w:r w:rsidR="008C460C" w:rsidRPr="00254728">
        <w:rPr>
          <w:rFonts w:cstheme="minorHAnsi"/>
        </w:rPr>
        <w:t>introduced</w:t>
      </w:r>
      <w:r w:rsidRPr="00254728">
        <w:rPr>
          <w:rFonts w:cstheme="minorHAnsi"/>
        </w:rPr>
        <w:t xml:space="preserve"> in Unit 1.9 Combining Sources</w:t>
      </w:r>
      <w:r w:rsidR="00504018" w:rsidRPr="00254728">
        <w:rPr>
          <w:rFonts w:cstheme="minorHAnsi"/>
        </w:rPr>
        <w:t xml:space="preserve">, but this section provides a longer example. </w:t>
      </w:r>
    </w:p>
    <w:p w14:paraId="00E686FF" w14:textId="77777777" w:rsidR="00504018" w:rsidRPr="00254728" w:rsidRDefault="00504018" w:rsidP="00254728">
      <w:pPr>
        <w:pStyle w:val="ListParagraph"/>
        <w:spacing w:before="100" w:beforeAutospacing="1" w:after="100" w:afterAutospacing="1"/>
        <w:ind w:left="0"/>
        <w:rPr>
          <w:rFonts w:cstheme="minorHAnsi"/>
        </w:rPr>
      </w:pPr>
    </w:p>
    <w:p w14:paraId="26D5A693" w14:textId="77777777" w:rsidR="005E40DF" w:rsidRPr="00254728" w:rsidRDefault="00504018" w:rsidP="00254728">
      <w:pPr>
        <w:pStyle w:val="ListParagraph"/>
        <w:spacing w:before="100" w:beforeAutospacing="1" w:after="100" w:afterAutospacing="1"/>
        <w:ind w:left="0"/>
        <w:rPr>
          <w:rFonts w:cstheme="minorHAnsi"/>
        </w:rPr>
      </w:pPr>
      <w:r w:rsidRPr="00254728">
        <w:rPr>
          <w:rFonts w:cstheme="minorHAnsi"/>
        </w:rPr>
        <w:t>2 Some students may need an introduction to the subject of motivation: ask questions such as what motivates them to study at university? Emphasise that this is just a section from a longer paper and would probably be found after the introduction.</w:t>
      </w:r>
    </w:p>
    <w:p w14:paraId="6D64293F" w14:textId="77777777" w:rsidR="00504018" w:rsidRPr="00254728" w:rsidRDefault="00504018" w:rsidP="00254728">
      <w:pPr>
        <w:pStyle w:val="ListParagraph"/>
        <w:spacing w:before="100" w:beforeAutospacing="1" w:after="100" w:afterAutospacing="1"/>
        <w:ind w:left="0"/>
        <w:rPr>
          <w:rFonts w:cstheme="minorHAnsi"/>
        </w:rPr>
      </w:pPr>
    </w:p>
    <w:p w14:paraId="368F450B" w14:textId="77777777" w:rsidR="00504018" w:rsidRPr="00254728" w:rsidRDefault="00504018" w:rsidP="00254728">
      <w:pPr>
        <w:pStyle w:val="ListParagraph"/>
        <w:spacing w:before="100" w:beforeAutospacing="1" w:after="100" w:afterAutospacing="1"/>
        <w:ind w:left="0"/>
        <w:rPr>
          <w:rFonts w:cstheme="minorHAnsi"/>
        </w:rPr>
      </w:pPr>
      <w:r w:rsidRPr="00254728">
        <w:rPr>
          <w:rFonts w:cstheme="minorHAnsi"/>
        </w:rPr>
        <w:t xml:space="preserve">3 &amp; 4 </w:t>
      </w:r>
      <w:r w:rsidR="00FD5F55" w:rsidRPr="00254728">
        <w:rPr>
          <w:rFonts w:cstheme="minorHAnsi"/>
        </w:rPr>
        <w:t>Only postgraduate students are likely to need to write book reviews for journal publication. These sections provide a guide, but it is also worth reading examples in the relevant journals.</w:t>
      </w:r>
    </w:p>
    <w:p w14:paraId="31588F7D" w14:textId="77777777" w:rsidR="00FD5F55" w:rsidRPr="00254728" w:rsidRDefault="00FD5F55" w:rsidP="00254728">
      <w:pPr>
        <w:pStyle w:val="ListParagraph"/>
        <w:spacing w:before="100" w:beforeAutospacing="1" w:after="100" w:afterAutospacing="1"/>
        <w:ind w:left="0"/>
        <w:rPr>
          <w:rFonts w:cstheme="minorHAnsi"/>
        </w:rPr>
      </w:pPr>
    </w:p>
    <w:p w14:paraId="7402D0DD" w14:textId="20E099B9" w:rsidR="00FD5F55" w:rsidRPr="007F5FD9" w:rsidRDefault="00FD5F55" w:rsidP="007F5FD9">
      <w:pPr>
        <w:pStyle w:val="Heading2"/>
      </w:pPr>
      <w:bookmarkStart w:id="48" w:name="_Toc195540851"/>
      <w:r w:rsidRPr="00254728">
        <w:lastRenderedPageBreak/>
        <w:t>5.3 Writing Longer Papers</w:t>
      </w:r>
      <w:bookmarkEnd w:id="48"/>
    </w:p>
    <w:p w14:paraId="2B139C22" w14:textId="77777777" w:rsidR="003E1363" w:rsidRPr="00254728" w:rsidRDefault="00FD5F55" w:rsidP="00254728">
      <w:pPr>
        <w:pStyle w:val="ListParagraph"/>
        <w:spacing w:before="100" w:beforeAutospacing="1" w:after="100" w:afterAutospacing="1"/>
        <w:ind w:left="0"/>
        <w:rPr>
          <w:rFonts w:cstheme="minorHAnsi"/>
        </w:rPr>
      </w:pPr>
      <w:r w:rsidRPr="00254728">
        <w:rPr>
          <w:rFonts w:cstheme="minorHAnsi"/>
        </w:rPr>
        <w:t xml:space="preserve">1 Organisation is the key to successfully completing longer papers, which typically have a time frame of eight weeks or so. It is worth emphasising the importance of starting to write a draft </w:t>
      </w:r>
      <w:proofErr w:type="gramStart"/>
      <w:r w:rsidRPr="00254728">
        <w:rPr>
          <w:rFonts w:cstheme="minorHAnsi"/>
        </w:rPr>
        <w:t>fairly early</w:t>
      </w:r>
      <w:proofErr w:type="gramEnd"/>
      <w:r w:rsidRPr="00254728">
        <w:rPr>
          <w:rFonts w:cstheme="minorHAnsi"/>
        </w:rPr>
        <w:t xml:space="preserve"> in the process. </w:t>
      </w:r>
    </w:p>
    <w:p w14:paraId="2A5982EB" w14:textId="77777777" w:rsidR="003E1363" w:rsidRPr="00254728" w:rsidRDefault="003E1363" w:rsidP="00254728">
      <w:pPr>
        <w:pStyle w:val="ListParagraph"/>
        <w:spacing w:before="100" w:beforeAutospacing="1" w:after="100" w:afterAutospacing="1"/>
        <w:ind w:left="0"/>
        <w:rPr>
          <w:rFonts w:cstheme="minorHAnsi"/>
        </w:rPr>
      </w:pPr>
    </w:p>
    <w:p w14:paraId="47003E8C" w14:textId="77777777" w:rsidR="00FD5F55" w:rsidRPr="00254728" w:rsidRDefault="003E1363" w:rsidP="00254728">
      <w:pPr>
        <w:pStyle w:val="ListParagraph"/>
        <w:spacing w:before="100" w:beforeAutospacing="1" w:after="100" w:afterAutospacing="1"/>
        <w:ind w:left="0"/>
        <w:rPr>
          <w:rFonts w:cstheme="minorHAnsi"/>
        </w:rPr>
      </w:pPr>
      <w:r w:rsidRPr="00254728">
        <w:rPr>
          <w:rFonts w:cstheme="minorHAnsi"/>
        </w:rPr>
        <w:t xml:space="preserve">2 </w:t>
      </w:r>
      <w:r w:rsidR="00FD5F55" w:rsidRPr="00254728">
        <w:rPr>
          <w:rFonts w:cstheme="minorHAnsi"/>
        </w:rPr>
        <w:t>Note that not all the features included in the table will be needed in every paper.</w:t>
      </w:r>
    </w:p>
    <w:p w14:paraId="6F6C5E24" w14:textId="77777777" w:rsidR="00504018" w:rsidRPr="00254728" w:rsidRDefault="00504018" w:rsidP="00254728">
      <w:pPr>
        <w:pStyle w:val="ListParagraph"/>
        <w:spacing w:before="100" w:beforeAutospacing="1" w:after="100" w:afterAutospacing="1"/>
        <w:ind w:left="0"/>
        <w:rPr>
          <w:rFonts w:cstheme="minorHAnsi"/>
        </w:rPr>
      </w:pPr>
    </w:p>
    <w:p w14:paraId="4C11F163" w14:textId="09DD1334" w:rsidR="008E0430" w:rsidRPr="007F5FD9" w:rsidRDefault="003E1363" w:rsidP="007F5FD9">
      <w:pPr>
        <w:pStyle w:val="Heading2"/>
      </w:pPr>
      <w:bookmarkStart w:id="49" w:name="_Toc195540852"/>
      <w:r w:rsidRPr="00254728">
        <w:t>5</w:t>
      </w:r>
      <w:r w:rsidR="008E0430" w:rsidRPr="00254728">
        <w:t>.4 Reports</w:t>
      </w:r>
      <w:r w:rsidRPr="00254728">
        <w:t xml:space="preserve"> and Executive Summaries</w:t>
      </w:r>
      <w:bookmarkEnd w:id="49"/>
    </w:p>
    <w:p w14:paraId="6766426C" w14:textId="77777777" w:rsidR="003E1363" w:rsidRPr="00254728" w:rsidRDefault="008E0430" w:rsidP="00254728">
      <w:pPr>
        <w:pStyle w:val="ListParagraph"/>
        <w:spacing w:before="100" w:beforeAutospacing="1" w:after="100" w:afterAutospacing="1"/>
        <w:ind w:left="0"/>
        <w:rPr>
          <w:rFonts w:cstheme="minorHAnsi"/>
        </w:rPr>
      </w:pPr>
      <w:r w:rsidRPr="00254728">
        <w:rPr>
          <w:rFonts w:cstheme="minorHAnsi"/>
        </w:rPr>
        <w:t xml:space="preserve">1 </w:t>
      </w:r>
      <w:r w:rsidR="003E1363" w:rsidRPr="00254728">
        <w:rPr>
          <w:rFonts w:cstheme="minorHAnsi"/>
        </w:rPr>
        <w:t>provides a model format for report writing. At this stage it may be worth eliciting ideas of the usual purposes of report writing.</w:t>
      </w:r>
    </w:p>
    <w:p w14:paraId="590F12CF" w14:textId="77777777" w:rsidR="003E1363" w:rsidRPr="00254728" w:rsidRDefault="003E1363" w:rsidP="00254728">
      <w:pPr>
        <w:pStyle w:val="ListParagraph"/>
        <w:spacing w:before="100" w:beforeAutospacing="1" w:after="100" w:afterAutospacing="1"/>
        <w:ind w:left="0"/>
        <w:rPr>
          <w:rFonts w:cstheme="minorHAnsi"/>
        </w:rPr>
      </w:pPr>
    </w:p>
    <w:p w14:paraId="3251666B" w14:textId="77777777" w:rsidR="008E0430" w:rsidRPr="00254728" w:rsidRDefault="003E1363" w:rsidP="00254728">
      <w:pPr>
        <w:pStyle w:val="ListParagraph"/>
        <w:spacing w:before="100" w:beforeAutospacing="1" w:after="100" w:afterAutospacing="1"/>
        <w:ind w:left="0"/>
        <w:rPr>
          <w:rFonts w:cstheme="minorHAnsi"/>
        </w:rPr>
      </w:pPr>
      <w:r w:rsidRPr="00254728">
        <w:rPr>
          <w:rFonts w:cstheme="minorHAnsi"/>
        </w:rPr>
        <w:t xml:space="preserve">2 </w:t>
      </w:r>
      <w:r w:rsidR="008E0430" w:rsidRPr="00254728">
        <w:rPr>
          <w:rFonts w:cstheme="minorHAnsi"/>
        </w:rPr>
        <w:t>The exercise provides examples which should make the distinction between essays and reports clear.</w:t>
      </w:r>
    </w:p>
    <w:p w14:paraId="77D2DAD4" w14:textId="77777777" w:rsidR="008E0430" w:rsidRPr="00254728" w:rsidRDefault="008E0430" w:rsidP="00254728">
      <w:pPr>
        <w:pStyle w:val="ListParagraph"/>
        <w:spacing w:before="100" w:beforeAutospacing="1" w:after="100" w:afterAutospacing="1"/>
        <w:ind w:left="0"/>
        <w:rPr>
          <w:rFonts w:cstheme="minorHAnsi"/>
        </w:rPr>
      </w:pPr>
    </w:p>
    <w:p w14:paraId="6F21ED8D" w14:textId="2319CF2C" w:rsidR="008E0430" w:rsidRPr="00254728" w:rsidRDefault="008E0430" w:rsidP="00254728">
      <w:pPr>
        <w:pStyle w:val="ListParagraph"/>
        <w:spacing w:before="100" w:beforeAutospacing="1" w:after="100" w:afterAutospacing="1"/>
        <w:ind w:left="0"/>
        <w:rPr>
          <w:rFonts w:cstheme="minorHAnsi"/>
        </w:rPr>
      </w:pPr>
      <w:r w:rsidRPr="00254728">
        <w:rPr>
          <w:rFonts w:cstheme="minorHAnsi"/>
        </w:rPr>
        <w:t xml:space="preserve">3 </w:t>
      </w:r>
      <w:r w:rsidR="003E1363" w:rsidRPr="00254728">
        <w:rPr>
          <w:rFonts w:cstheme="minorHAnsi"/>
        </w:rPr>
        <w:t xml:space="preserve">The example report on student accommodation is short but includes the basic features as illustrated in section </w:t>
      </w:r>
      <w:r w:rsidR="00A465C0">
        <w:rPr>
          <w:rFonts w:cstheme="minorHAnsi"/>
        </w:rPr>
        <w:t>(</w:t>
      </w:r>
      <w:r w:rsidR="003E1363" w:rsidRPr="00254728">
        <w:rPr>
          <w:rFonts w:cstheme="minorHAnsi"/>
        </w:rPr>
        <w:t xml:space="preserve">1). </w:t>
      </w:r>
      <w:r w:rsidR="00A465C0" w:rsidRPr="00254728">
        <w:rPr>
          <w:rFonts w:cstheme="minorHAnsi"/>
        </w:rPr>
        <w:t>However,</w:t>
      </w:r>
      <w:r w:rsidR="003E1363" w:rsidRPr="00254728">
        <w:rPr>
          <w:rFonts w:cstheme="minorHAnsi"/>
        </w:rPr>
        <w:t xml:space="preserve"> there are many ways it could be improved, and students could be asked to work in pairs to answer the questions at the end of this section.</w:t>
      </w:r>
    </w:p>
    <w:p w14:paraId="03A321DA" w14:textId="77777777" w:rsidR="008E0430" w:rsidRPr="00254728" w:rsidRDefault="008E0430" w:rsidP="00254728">
      <w:pPr>
        <w:pStyle w:val="ListParagraph"/>
        <w:spacing w:before="100" w:beforeAutospacing="1" w:after="100" w:afterAutospacing="1"/>
        <w:ind w:left="0"/>
        <w:rPr>
          <w:rFonts w:cstheme="minorHAnsi"/>
        </w:rPr>
      </w:pPr>
    </w:p>
    <w:p w14:paraId="245663C4" w14:textId="5D1CBDBE" w:rsidR="00E206E7" w:rsidRPr="00254728" w:rsidRDefault="008E0430" w:rsidP="00254728">
      <w:pPr>
        <w:pStyle w:val="ListParagraph"/>
        <w:spacing w:before="100" w:beforeAutospacing="1" w:after="100" w:afterAutospacing="1"/>
        <w:ind w:left="0"/>
        <w:rPr>
          <w:rFonts w:cstheme="minorHAnsi"/>
        </w:rPr>
      </w:pPr>
      <w:r w:rsidRPr="00254728">
        <w:rPr>
          <w:rFonts w:cstheme="minorHAnsi"/>
        </w:rPr>
        <w:t xml:space="preserve">4 </w:t>
      </w:r>
      <w:r w:rsidR="00BE208E" w:rsidRPr="00254728">
        <w:rPr>
          <w:rFonts w:cstheme="minorHAnsi"/>
        </w:rPr>
        <w:t xml:space="preserve">This task is quite </w:t>
      </w:r>
      <w:r w:rsidR="00A465C0" w:rsidRPr="00254728">
        <w:rPr>
          <w:rFonts w:cstheme="minorHAnsi"/>
        </w:rPr>
        <w:t>demanding and</w:t>
      </w:r>
      <w:r w:rsidR="00BE208E" w:rsidRPr="00254728">
        <w:rPr>
          <w:rFonts w:cstheme="minorHAnsi"/>
        </w:rPr>
        <w:t xml:space="preserve"> could be postponed with weaker students.</w:t>
      </w:r>
    </w:p>
    <w:p w14:paraId="213E1931" w14:textId="77777777" w:rsidR="00E206E7" w:rsidRPr="00254728" w:rsidRDefault="00E206E7" w:rsidP="00254728">
      <w:pPr>
        <w:pStyle w:val="ListParagraph"/>
        <w:spacing w:before="100" w:beforeAutospacing="1" w:after="100" w:afterAutospacing="1"/>
        <w:ind w:left="0"/>
        <w:rPr>
          <w:rFonts w:cstheme="minorHAnsi"/>
        </w:rPr>
      </w:pPr>
    </w:p>
    <w:p w14:paraId="06713BDD" w14:textId="0DC4C590" w:rsidR="00E206E7" w:rsidRPr="007F5FD9" w:rsidRDefault="00E206E7" w:rsidP="007F5FD9">
      <w:pPr>
        <w:pStyle w:val="Heading2"/>
      </w:pPr>
      <w:bookmarkStart w:id="50" w:name="_Toc195540853"/>
      <w:r w:rsidRPr="00254728">
        <w:t xml:space="preserve">5.5 </w:t>
      </w:r>
      <w:r w:rsidR="00BE208E" w:rsidRPr="00254728">
        <w:t>Reflective Writing</w:t>
      </w:r>
      <w:bookmarkEnd w:id="50"/>
    </w:p>
    <w:p w14:paraId="411235F9" w14:textId="50DBEF6A" w:rsidR="00BE208E" w:rsidRPr="00254728" w:rsidRDefault="00BE208E" w:rsidP="00254728">
      <w:pPr>
        <w:pStyle w:val="ListParagraph"/>
        <w:spacing w:before="100" w:beforeAutospacing="1" w:after="100" w:afterAutospacing="1"/>
        <w:ind w:left="0"/>
        <w:rPr>
          <w:rFonts w:cstheme="minorHAnsi"/>
        </w:rPr>
      </w:pPr>
      <w:r w:rsidRPr="00254728">
        <w:rPr>
          <w:rFonts w:cstheme="minorHAnsi"/>
        </w:rPr>
        <w:t>Before starting this unit</w:t>
      </w:r>
      <w:r w:rsidR="007F5FD9">
        <w:rPr>
          <w:rFonts w:cstheme="minorHAnsi"/>
        </w:rPr>
        <w:t>,</w:t>
      </w:r>
      <w:r w:rsidRPr="00254728">
        <w:rPr>
          <w:rFonts w:cstheme="minorHAnsi"/>
        </w:rPr>
        <w:t xml:space="preserve"> it may be worth finding out what experience students have of this kind of task. This will influence how much time is spent on explaining purpose.</w:t>
      </w:r>
    </w:p>
    <w:p w14:paraId="72AD5D22" w14:textId="77777777" w:rsidR="00BE208E" w:rsidRPr="00254728" w:rsidRDefault="00BE208E" w:rsidP="00254728">
      <w:pPr>
        <w:pStyle w:val="ListParagraph"/>
        <w:spacing w:before="100" w:beforeAutospacing="1" w:after="100" w:afterAutospacing="1"/>
        <w:ind w:left="0"/>
        <w:rPr>
          <w:rFonts w:cstheme="minorHAnsi"/>
          <w:b/>
        </w:rPr>
      </w:pPr>
    </w:p>
    <w:p w14:paraId="7FDACCB8" w14:textId="77777777" w:rsidR="00BE208E" w:rsidRPr="00254728" w:rsidRDefault="00BE208E" w:rsidP="00254728">
      <w:pPr>
        <w:pStyle w:val="ListParagraph"/>
        <w:spacing w:before="100" w:beforeAutospacing="1" w:after="100" w:afterAutospacing="1"/>
        <w:ind w:left="0"/>
        <w:rPr>
          <w:rFonts w:cstheme="minorHAnsi"/>
        </w:rPr>
      </w:pPr>
      <w:r w:rsidRPr="00254728">
        <w:rPr>
          <w:rFonts w:cstheme="minorHAnsi"/>
        </w:rPr>
        <w:t>1. If students are new to the concept, find a diagram to illustrate the cycle on the internet, and show it to the students.</w:t>
      </w:r>
    </w:p>
    <w:p w14:paraId="07ECBA4A" w14:textId="77777777" w:rsidR="00BE208E" w:rsidRPr="00254728" w:rsidRDefault="00BE208E" w:rsidP="00254728">
      <w:pPr>
        <w:pStyle w:val="ListParagraph"/>
        <w:spacing w:before="100" w:beforeAutospacing="1" w:after="100" w:afterAutospacing="1"/>
        <w:ind w:left="0"/>
        <w:rPr>
          <w:rFonts w:cstheme="minorHAnsi"/>
        </w:rPr>
      </w:pPr>
    </w:p>
    <w:p w14:paraId="1FB35DB6" w14:textId="77777777" w:rsidR="00BE208E" w:rsidRPr="00254728" w:rsidRDefault="00BE208E" w:rsidP="00254728">
      <w:pPr>
        <w:pStyle w:val="ListParagraph"/>
        <w:spacing w:before="100" w:beforeAutospacing="1" w:after="100" w:afterAutospacing="1"/>
        <w:ind w:left="0"/>
        <w:rPr>
          <w:rFonts w:cstheme="minorHAnsi"/>
        </w:rPr>
      </w:pPr>
      <w:r w:rsidRPr="00254728">
        <w:rPr>
          <w:rFonts w:cstheme="minorHAnsi"/>
        </w:rPr>
        <w:t>2. After reading the text students could discuss the two questions in pairs or groups. It may be useful to compare the style here with the style of the report in the previous unit.</w:t>
      </w:r>
    </w:p>
    <w:p w14:paraId="3F1EC4C4" w14:textId="77777777" w:rsidR="00BE208E" w:rsidRPr="00254728" w:rsidRDefault="00BE208E" w:rsidP="00254728">
      <w:pPr>
        <w:pStyle w:val="ListParagraph"/>
        <w:spacing w:before="100" w:beforeAutospacing="1" w:after="100" w:afterAutospacing="1"/>
        <w:ind w:left="0"/>
        <w:rPr>
          <w:rFonts w:cstheme="minorHAnsi"/>
        </w:rPr>
      </w:pPr>
    </w:p>
    <w:p w14:paraId="1A6F6F25" w14:textId="77777777" w:rsidR="00BE208E" w:rsidRPr="00254728" w:rsidRDefault="00BE208E" w:rsidP="00254728">
      <w:pPr>
        <w:pStyle w:val="ListParagraph"/>
        <w:spacing w:before="100" w:beforeAutospacing="1" w:after="100" w:afterAutospacing="1"/>
        <w:ind w:left="0"/>
        <w:rPr>
          <w:rFonts w:cstheme="minorHAnsi"/>
        </w:rPr>
      </w:pPr>
      <w:r w:rsidRPr="00254728">
        <w:rPr>
          <w:rFonts w:cstheme="minorHAnsi"/>
        </w:rPr>
        <w:t>4. It is important to complete the task with a partner since this should be more productive. It might also prepare the group for the next unit, Writing in Groups.</w:t>
      </w:r>
    </w:p>
    <w:p w14:paraId="40078D0C" w14:textId="77777777" w:rsidR="00B71765" w:rsidRPr="00254728" w:rsidRDefault="00B71765" w:rsidP="00254728">
      <w:pPr>
        <w:pStyle w:val="ListParagraph"/>
        <w:spacing w:before="100" w:beforeAutospacing="1" w:after="100" w:afterAutospacing="1"/>
        <w:ind w:left="0"/>
        <w:rPr>
          <w:rFonts w:cstheme="minorHAnsi"/>
          <w:b/>
        </w:rPr>
      </w:pPr>
    </w:p>
    <w:p w14:paraId="27F4BA7F" w14:textId="1A62E9CA" w:rsidR="00B4777D" w:rsidRPr="007F5FD9" w:rsidRDefault="00B4777D" w:rsidP="007F5FD9">
      <w:pPr>
        <w:pStyle w:val="Heading2"/>
      </w:pPr>
      <w:bookmarkStart w:id="51" w:name="_Toc195540854"/>
      <w:r w:rsidRPr="00254728">
        <w:t>5.6 Writing in Groups</w:t>
      </w:r>
      <w:bookmarkEnd w:id="51"/>
    </w:p>
    <w:p w14:paraId="72A35002" w14:textId="77777777" w:rsidR="00B4777D" w:rsidRPr="00254728" w:rsidRDefault="00B4777D" w:rsidP="00254728">
      <w:pPr>
        <w:pStyle w:val="ListParagraph"/>
        <w:spacing w:before="100" w:beforeAutospacing="1" w:after="100" w:afterAutospacing="1"/>
        <w:ind w:left="0"/>
        <w:rPr>
          <w:rFonts w:cstheme="minorHAnsi"/>
        </w:rPr>
      </w:pPr>
      <w:r w:rsidRPr="00254728">
        <w:rPr>
          <w:rFonts w:cstheme="minorHAnsi"/>
        </w:rPr>
        <w:t>1 The text explains the rationale for this unit</w:t>
      </w:r>
      <w:r w:rsidR="00BE208E" w:rsidRPr="00254728">
        <w:rPr>
          <w:rFonts w:cstheme="minorHAnsi"/>
        </w:rPr>
        <w:t xml:space="preserve">. </w:t>
      </w:r>
      <w:r w:rsidRPr="00254728">
        <w:rPr>
          <w:rFonts w:cstheme="minorHAnsi"/>
        </w:rPr>
        <w:t>In keeping with the theme of this unit, this exercise should be completed in pairs or groups.</w:t>
      </w:r>
    </w:p>
    <w:p w14:paraId="7E414D91" w14:textId="77777777" w:rsidR="00B4777D" w:rsidRPr="00254728" w:rsidRDefault="00B4777D" w:rsidP="00254728">
      <w:pPr>
        <w:pStyle w:val="ListParagraph"/>
        <w:spacing w:before="100" w:beforeAutospacing="1" w:after="100" w:afterAutospacing="1"/>
        <w:ind w:left="0"/>
        <w:rPr>
          <w:rFonts w:cstheme="minorHAnsi"/>
        </w:rPr>
      </w:pPr>
    </w:p>
    <w:p w14:paraId="2A49A2CC" w14:textId="77777777" w:rsidR="00504018" w:rsidRPr="00254728" w:rsidRDefault="00BE208E" w:rsidP="00254728">
      <w:pPr>
        <w:pStyle w:val="ListParagraph"/>
        <w:spacing w:before="100" w:beforeAutospacing="1" w:after="100" w:afterAutospacing="1"/>
        <w:ind w:left="0"/>
        <w:rPr>
          <w:rFonts w:cstheme="minorHAnsi"/>
        </w:rPr>
      </w:pPr>
      <w:r w:rsidRPr="00254728">
        <w:rPr>
          <w:rFonts w:cstheme="minorHAnsi"/>
        </w:rPr>
        <w:t>2</w:t>
      </w:r>
      <w:r w:rsidR="0045018A" w:rsidRPr="00254728">
        <w:rPr>
          <w:rFonts w:cstheme="minorHAnsi"/>
        </w:rPr>
        <w:t xml:space="preserve"> &amp; 3</w:t>
      </w:r>
      <w:r w:rsidR="00B4777D" w:rsidRPr="00254728">
        <w:rPr>
          <w:rFonts w:cstheme="minorHAnsi"/>
        </w:rPr>
        <w:t xml:space="preserve"> Although quite basic, the task</w:t>
      </w:r>
      <w:r w:rsidR="0045018A" w:rsidRPr="00254728">
        <w:rPr>
          <w:rFonts w:cstheme="minorHAnsi"/>
        </w:rPr>
        <w:t>s</w:t>
      </w:r>
      <w:r w:rsidR="00B4777D" w:rsidRPr="00254728">
        <w:rPr>
          <w:rFonts w:cstheme="minorHAnsi"/>
        </w:rPr>
        <w:t xml:space="preserve"> </w:t>
      </w:r>
      <w:r w:rsidR="0045018A" w:rsidRPr="00254728">
        <w:rPr>
          <w:rFonts w:cstheme="minorHAnsi"/>
        </w:rPr>
        <w:t>are</w:t>
      </w:r>
      <w:r w:rsidR="00B4777D" w:rsidRPr="00254728">
        <w:rPr>
          <w:rFonts w:cstheme="minorHAnsi"/>
        </w:rPr>
        <w:t xml:space="preserve"> more usefully discussed in groups. If time permits, a good follow-up to this unit would be to form groups of four or five and ask them to complete a short research project involving a written report of about 500 words. </w:t>
      </w:r>
      <w:r w:rsidR="00FD5F55" w:rsidRPr="00254728">
        <w:rPr>
          <w:rFonts w:cstheme="minorHAnsi"/>
        </w:rPr>
        <w:t xml:space="preserve">                </w:t>
      </w:r>
    </w:p>
    <w:p w14:paraId="65F72DF8" w14:textId="77777777" w:rsidR="00A54F3A" w:rsidRPr="00254728" w:rsidRDefault="00A54F3A" w:rsidP="00254728">
      <w:pPr>
        <w:pStyle w:val="ListParagraph"/>
        <w:spacing w:before="100" w:beforeAutospacing="1" w:after="100" w:afterAutospacing="1"/>
        <w:ind w:left="0"/>
        <w:rPr>
          <w:rFonts w:cstheme="minorHAnsi"/>
        </w:rPr>
      </w:pPr>
    </w:p>
    <w:p w14:paraId="56AB7655" w14:textId="77777777" w:rsidR="00AA53D6" w:rsidRPr="00254728" w:rsidRDefault="00AA53D6" w:rsidP="00254728">
      <w:pPr>
        <w:pStyle w:val="ListParagraph"/>
        <w:spacing w:before="100" w:beforeAutospacing="1" w:after="100" w:afterAutospacing="1"/>
        <w:ind w:left="0"/>
        <w:rPr>
          <w:rFonts w:cstheme="minorHAnsi"/>
        </w:rPr>
      </w:pPr>
    </w:p>
    <w:p w14:paraId="0AE782A8" w14:textId="77777777" w:rsidR="008B5461" w:rsidRPr="00254728" w:rsidRDefault="008B5461" w:rsidP="00254728">
      <w:pPr>
        <w:pStyle w:val="ListParagraph"/>
        <w:spacing w:before="100" w:beforeAutospacing="1" w:after="100" w:afterAutospacing="1"/>
        <w:ind w:left="0"/>
        <w:rPr>
          <w:rFonts w:cstheme="minorHAnsi"/>
        </w:rPr>
      </w:pPr>
    </w:p>
    <w:p w14:paraId="6E8C3075" w14:textId="77777777" w:rsidR="00E75458" w:rsidRPr="00254728" w:rsidRDefault="008B5461" w:rsidP="00254728">
      <w:pPr>
        <w:pStyle w:val="ListParagraph"/>
        <w:spacing w:before="100" w:beforeAutospacing="1" w:after="100" w:afterAutospacing="1"/>
        <w:ind w:left="0"/>
        <w:rPr>
          <w:rFonts w:cstheme="minorHAnsi"/>
        </w:rPr>
      </w:pPr>
      <w:r w:rsidRPr="00254728">
        <w:rPr>
          <w:rFonts w:cstheme="minorHAnsi"/>
        </w:rPr>
        <w:t xml:space="preserve"> </w:t>
      </w:r>
    </w:p>
    <w:p w14:paraId="132BF902" w14:textId="77777777" w:rsidR="00E75458" w:rsidRPr="00254728" w:rsidRDefault="00E75458" w:rsidP="00254728">
      <w:pPr>
        <w:pStyle w:val="ListParagraph"/>
        <w:spacing w:before="100" w:beforeAutospacing="1" w:after="100" w:afterAutospacing="1"/>
        <w:ind w:left="0"/>
        <w:rPr>
          <w:rFonts w:cstheme="minorHAnsi"/>
        </w:rPr>
      </w:pPr>
    </w:p>
    <w:sectPr w:rsidR="00E75458" w:rsidRPr="002547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A5EE" w14:textId="77777777" w:rsidR="00064EDE" w:rsidRDefault="00064EDE" w:rsidP="00064EDE">
      <w:pPr>
        <w:spacing w:after="0" w:line="240" w:lineRule="auto"/>
      </w:pPr>
      <w:r>
        <w:separator/>
      </w:r>
    </w:p>
  </w:endnote>
  <w:endnote w:type="continuationSeparator" w:id="0">
    <w:p w14:paraId="7FD7AD58" w14:textId="77777777" w:rsidR="00064EDE" w:rsidRDefault="00064EDE" w:rsidP="0006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6E0C" w14:textId="382DAA69" w:rsidR="00064EDE" w:rsidRDefault="00254728" w:rsidP="00254728">
    <w:pPr>
      <w:pStyle w:val="Footer"/>
      <w:tabs>
        <w:tab w:val="clear" w:pos="4680"/>
        <w:tab w:val="clear" w:pos="9360"/>
        <w:tab w:val="center" w:pos="4513"/>
      </w:tabs>
    </w:pPr>
    <w:r>
      <w:tab/>
      <w:t>© Taylor &amp; Francis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24E91" w14:textId="77777777" w:rsidR="00064EDE" w:rsidRDefault="00064EDE" w:rsidP="00064EDE">
      <w:pPr>
        <w:spacing w:after="0" w:line="240" w:lineRule="auto"/>
      </w:pPr>
      <w:r>
        <w:separator/>
      </w:r>
    </w:p>
  </w:footnote>
  <w:footnote w:type="continuationSeparator" w:id="0">
    <w:p w14:paraId="05E11295" w14:textId="77777777" w:rsidR="00064EDE" w:rsidRDefault="00064EDE" w:rsidP="0006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E103" w14:textId="59CD256A" w:rsidR="00254728" w:rsidRDefault="00254728" w:rsidP="00254728">
    <w:pPr>
      <w:pStyle w:val="Header"/>
      <w:jc w:val="right"/>
    </w:pPr>
    <w:r>
      <w:rPr>
        <w:noProof/>
      </w:rPr>
      <w:drawing>
        <wp:inline distT="0" distB="0" distL="0" distR="0" wp14:anchorId="2E213537" wp14:editId="3F1B3600">
          <wp:extent cx="1343025" cy="376549"/>
          <wp:effectExtent l="0" t="0" r="0" b="5080"/>
          <wp:docPr id="1001446771" name="Picture 4" descr="Blue logo and text for Routledge (Taylor &amp; Franci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6771" name="Picture 4" descr="Blue logo and text for Routledge (Taylor &amp; Francis Group)"/>
                  <pic:cNvPicPr/>
                </pic:nvPicPr>
                <pic:blipFill>
                  <a:blip r:embed="rId1">
                    <a:extLst>
                      <a:ext uri="{28A0092B-C50C-407E-A947-70E740481C1C}">
                        <a14:useLocalDpi xmlns:a14="http://schemas.microsoft.com/office/drawing/2010/main" val="0"/>
                      </a:ext>
                    </a:extLst>
                  </a:blip>
                  <a:stretch>
                    <a:fillRect/>
                  </a:stretch>
                </pic:blipFill>
                <pic:spPr>
                  <a:xfrm>
                    <a:off x="0" y="0"/>
                    <a:ext cx="1362750" cy="382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F0AD9"/>
    <w:multiLevelType w:val="multilevel"/>
    <w:tmpl w:val="87A692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5029013B"/>
    <w:multiLevelType w:val="hybridMultilevel"/>
    <w:tmpl w:val="0DFCD82C"/>
    <w:lvl w:ilvl="0" w:tplc="F95A9D46">
      <w:start w:val="1"/>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C81421"/>
    <w:multiLevelType w:val="hybridMultilevel"/>
    <w:tmpl w:val="58AC184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01F3761"/>
    <w:multiLevelType w:val="multilevel"/>
    <w:tmpl w:val="A5D0CF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0922433">
    <w:abstractNumId w:val="2"/>
  </w:num>
  <w:num w:numId="2" w16cid:durableId="520049289">
    <w:abstractNumId w:val="1"/>
  </w:num>
  <w:num w:numId="3" w16cid:durableId="554244722">
    <w:abstractNumId w:val="0"/>
  </w:num>
  <w:num w:numId="4" w16cid:durableId="1663460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476"/>
    <w:rsid w:val="00010BEB"/>
    <w:rsid w:val="00021152"/>
    <w:rsid w:val="00035898"/>
    <w:rsid w:val="00036B3D"/>
    <w:rsid w:val="0005036B"/>
    <w:rsid w:val="000532B8"/>
    <w:rsid w:val="00064EDE"/>
    <w:rsid w:val="0006756C"/>
    <w:rsid w:val="00071981"/>
    <w:rsid w:val="00074161"/>
    <w:rsid w:val="00082F11"/>
    <w:rsid w:val="00090D0D"/>
    <w:rsid w:val="000925B3"/>
    <w:rsid w:val="000B298B"/>
    <w:rsid w:val="000E142C"/>
    <w:rsid w:val="00104055"/>
    <w:rsid w:val="00113AF6"/>
    <w:rsid w:val="00122806"/>
    <w:rsid w:val="001419EF"/>
    <w:rsid w:val="00142DFE"/>
    <w:rsid w:val="00145EB4"/>
    <w:rsid w:val="00152561"/>
    <w:rsid w:val="00157F04"/>
    <w:rsid w:val="001849F5"/>
    <w:rsid w:val="001A48FB"/>
    <w:rsid w:val="001B6BDA"/>
    <w:rsid w:val="001B7E09"/>
    <w:rsid w:val="001D11CA"/>
    <w:rsid w:val="001D615A"/>
    <w:rsid w:val="00211562"/>
    <w:rsid w:val="002338CB"/>
    <w:rsid w:val="002401F5"/>
    <w:rsid w:val="00254728"/>
    <w:rsid w:val="00273F40"/>
    <w:rsid w:val="00277535"/>
    <w:rsid w:val="002854A1"/>
    <w:rsid w:val="00290C57"/>
    <w:rsid w:val="00294200"/>
    <w:rsid w:val="002A540E"/>
    <w:rsid w:val="002B5EF9"/>
    <w:rsid w:val="002C7181"/>
    <w:rsid w:val="00312B83"/>
    <w:rsid w:val="00354E91"/>
    <w:rsid w:val="00356B84"/>
    <w:rsid w:val="0039322E"/>
    <w:rsid w:val="003B5530"/>
    <w:rsid w:val="003E1363"/>
    <w:rsid w:val="003E2BF9"/>
    <w:rsid w:val="00403B41"/>
    <w:rsid w:val="00420B82"/>
    <w:rsid w:val="004474AE"/>
    <w:rsid w:val="0045018A"/>
    <w:rsid w:val="00453159"/>
    <w:rsid w:val="00476BDC"/>
    <w:rsid w:val="00496533"/>
    <w:rsid w:val="004A7587"/>
    <w:rsid w:val="004B11F2"/>
    <w:rsid w:val="004D1B33"/>
    <w:rsid w:val="004F7293"/>
    <w:rsid w:val="00504018"/>
    <w:rsid w:val="00507A61"/>
    <w:rsid w:val="00536E73"/>
    <w:rsid w:val="00542891"/>
    <w:rsid w:val="00552EBA"/>
    <w:rsid w:val="00560924"/>
    <w:rsid w:val="00565A96"/>
    <w:rsid w:val="00592055"/>
    <w:rsid w:val="00597371"/>
    <w:rsid w:val="005E40DF"/>
    <w:rsid w:val="005E7E58"/>
    <w:rsid w:val="0061100E"/>
    <w:rsid w:val="006237F2"/>
    <w:rsid w:val="00696BAE"/>
    <w:rsid w:val="006C6E73"/>
    <w:rsid w:val="006E4DDE"/>
    <w:rsid w:val="00710387"/>
    <w:rsid w:val="0071156B"/>
    <w:rsid w:val="0074348B"/>
    <w:rsid w:val="00772D98"/>
    <w:rsid w:val="007B35F1"/>
    <w:rsid w:val="007C594E"/>
    <w:rsid w:val="007C7732"/>
    <w:rsid w:val="007D79F2"/>
    <w:rsid w:val="007E31E8"/>
    <w:rsid w:val="007F5FD9"/>
    <w:rsid w:val="007F7B4C"/>
    <w:rsid w:val="00805242"/>
    <w:rsid w:val="00830FFD"/>
    <w:rsid w:val="008924D8"/>
    <w:rsid w:val="008A27E4"/>
    <w:rsid w:val="008A477C"/>
    <w:rsid w:val="008A5E7A"/>
    <w:rsid w:val="008A60AA"/>
    <w:rsid w:val="008B5461"/>
    <w:rsid w:val="008C460C"/>
    <w:rsid w:val="008D6F91"/>
    <w:rsid w:val="008E0430"/>
    <w:rsid w:val="008F424E"/>
    <w:rsid w:val="0094102A"/>
    <w:rsid w:val="009503D8"/>
    <w:rsid w:val="00951F55"/>
    <w:rsid w:val="009B116D"/>
    <w:rsid w:val="009B16C7"/>
    <w:rsid w:val="009D15BC"/>
    <w:rsid w:val="00A11ED8"/>
    <w:rsid w:val="00A15009"/>
    <w:rsid w:val="00A465C0"/>
    <w:rsid w:val="00A54F3A"/>
    <w:rsid w:val="00AA53D6"/>
    <w:rsid w:val="00AA6B1B"/>
    <w:rsid w:val="00AE7A83"/>
    <w:rsid w:val="00AE7C3C"/>
    <w:rsid w:val="00AF4DE4"/>
    <w:rsid w:val="00B027E4"/>
    <w:rsid w:val="00B403E5"/>
    <w:rsid w:val="00B4777D"/>
    <w:rsid w:val="00B5119F"/>
    <w:rsid w:val="00B630E2"/>
    <w:rsid w:val="00B71765"/>
    <w:rsid w:val="00B912F0"/>
    <w:rsid w:val="00B91A47"/>
    <w:rsid w:val="00BA0476"/>
    <w:rsid w:val="00BB2C59"/>
    <w:rsid w:val="00BE208E"/>
    <w:rsid w:val="00C16EC3"/>
    <w:rsid w:val="00C23A0A"/>
    <w:rsid w:val="00C3533C"/>
    <w:rsid w:val="00C666E7"/>
    <w:rsid w:val="00C732A2"/>
    <w:rsid w:val="00C87059"/>
    <w:rsid w:val="00CA213F"/>
    <w:rsid w:val="00CA4C77"/>
    <w:rsid w:val="00CB421E"/>
    <w:rsid w:val="00CE04CC"/>
    <w:rsid w:val="00D20B4F"/>
    <w:rsid w:val="00D2171D"/>
    <w:rsid w:val="00D569C4"/>
    <w:rsid w:val="00DA01EE"/>
    <w:rsid w:val="00DA0AC1"/>
    <w:rsid w:val="00DB07A3"/>
    <w:rsid w:val="00DD73F7"/>
    <w:rsid w:val="00E01FC3"/>
    <w:rsid w:val="00E2022A"/>
    <w:rsid w:val="00E206E7"/>
    <w:rsid w:val="00E265EA"/>
    <w:rsid w:val="00E27F4A"/>
    <w:rsid w:val="00E4145A"/>
    <w:rsid w:val="00E462F7"/>
    <w:rsid w:val="00E75458"/>
    <w:rsid w:val="00E93D92"/>
    <w:rsid w:val="00EB69C3"/>
    <w:rsid w:val="00EF151D"/>
    <w:rsid w:val="00F071E6"/>
    <w:rsid w:val="00F303F0"/>
    <w:rsid w:val="00F40769"/>
    <w:rsid w:val="00F41282"/>
    <w:rsid w:val="00F42470"/>
    <w:rsid w:val="00F72D13"/>
    <w:rsid w:val="00FB02FA"/>
    <w:rsid w:val="00FD5212"/>
    <w:rsid w:val="00FD5F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D29D7"/>
  <w15:docId w15:val="{80746A6A-03CB-48C6-A6DD-C9C4057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54728"/>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2547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30"/>
    <w:pPr>
      <w:ind w:left="720"/>
      <w:contextualSpacing/>
    </w:pPr>
  </w:style>
  <w:style w:type="paragraph" w:styleId="Footer">
    <w:name w:val="footer"/>
    <w:basedOn w:val="Normal"/>
    <w:link w:val="FooterChar"/>
    <w:uiPriority w:val="99"/>
    <w:unhideWhenUsed/>
    <w:rsid w:val="00064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DE"/>
  </w:style>
  <w:style w:type="paragraph" w:styleId="Title">
    <w:name w:val="Title"/>
    <w:basedOn w:val="Normal"/>
    <w:next w:val="Normal"/>
    <w:link w:val="TitleChar"/>
    <w:uiPriority w:val="10"/>
    <w:qFormat/>
    <w:rsid w:val="002547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7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5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28"/>
  </w:style>
  <w:style w:type="character" w:customStyle="1" w:styleId="Heading2Char">
    <w:name w:val="Heading 2 Char"/>
    <w:basedOn w:val="DefaultParagraphFont"/>
    <w:link w:val="Heading2"/>
    <w:uiPriority w:val="9"/>
    <w:rsid w:val="0025472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54728"/>
    <w:rPr>
      <w:rFonts w:asciiTheme="majorHAnsi" w:eastAsiaTheme="majorEastAsia" w:hAnsiTheme="majorHAnsi" w:cstheme="majorBidi"/>
      <w:b/>
      <w:color w:val="2E74B5" w:themeColor="accent1" w:themeShade="BF"/>
      <w:sz w:val="32"/>
      <w:szCs w:val="32"/>
    </w:rPr>
  </w:style>
  <w:style w:type="character" w:styleId="SubtleEmphasis">
    <w:name w:val="Subtle Emphasis"/>
    <w:basedOn w:val="DefaultParagraphFont"/>
    <w:uiPriority w:val="19"/>
    <w:qFormat/>
    <w:rsid w:val="00254728"/>
    <w:rPr>
      <w:i/>
      <w:iCs/>
      <w:color w:val="404040" w:themeColor="text1" w:themeTint="BF"/>
    </w:rPr>
  </w:style>
  <w:style w:type="paragraph" w:styleId="TOCHeading">
    <w:name w:val="TOC Heading"/>
    <w:basedOn w:val="Heading1"/>
    <w:next w:val="Normal"/>
    <w:uiPriority w:val="39"/>
    <w:unhideWhenUsed/>
    <w:qFormat/>
    <w:rsid w:val="00010BEB"/>
    <w:pPr>
      <w:outlineLvl w:val="9"/>
    </w:pPr>
    <w:rPr>
      <w:b w:val="0"/>
      <w:lang w:val="en-US" w:eastAsia="en-US"/>
    </w:rPr>
  </w:style>
  <w:style w:type="paragraph" w:styleId="TOC2">
    <w:name w:val="toc 2"/>
    <w:basedOn w:val="Normal"/>
    <w:next w:val="Normal"/>
    <w:autoRedefine/>
    <w:uiPriority w:val="39"/>
    <w:unhideWhenUsed/>
    <w:rsid w:val="00010BEB"/>
    <w:pPr>
      <w:spacing w:after="100"/>
      <w:ind w:left="220"/>
    </w:pPr>
  </w:style>
  <w:style w:type="paragraph" w:styleId="TOC1">
    <w:name w:val="toc 1"/>
    <w:basedOn w:val="Normal"/>
    <w:next w:val="Normal"/>
    <w:autoRedefine/>
    <w:uiPriority w:val="39"/>
    <w:unhideWhenUsed/>
    <w:rsid w:val="00010BEB"/>
    <w:pPr>
      <w:spacing w:after="100"/>
    </w:pPr>
  </w:style>
  <w:style w:type="character" w:styleId="Hyperlink">
    <w:name w:val="Hyperlink"/>
    <w:basedOn w:val="DefaultParagraphFont"/>
    <w:uiPriority w:val="99"/>
    <w:unhideWhenUsed/>
    <w:rsid w:val="00010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43DE67C22F4940BBE9D170DAE04CAF" ma:contentTypeVersion="17" ma:contentTypeDescription="Create a new document." ma:contentTypeScope="" ma:versionID="088e27328061002151cb25258914286a">
  <xsd:schema xmlns:xsd="http://www.w3.org/2001/XMLSchema" xmlns:xs="http://www.w3.org/2001/XMLSchema" xmlns:p="http://schemas.microsoft.com/office/2006/metadata/properties" xmlns:ns2="758b23b8-80ab-4871-af94-265c2a70562d" xmlns:ns3="94d707cb-8288-4c59-8fe9-a457835741f6" targetNamespace="http://schemas.microsoft.com/office/2006/metadata/properties" ma:root="true" ma:fieldsID="f0ecbfd986b47c7cd36b9ffca920b3b1" ns2:_="" ns3:_="">
    <xsd:import namespace="758b23b8-80ab-4871-af94-265c2a70562d"/>
    <xsd:import namespace="94d707cb-8288-4c59-8fe9-a45783574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b23b8-80ab-4871-af94-265c2a70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707cb-8288-4c59-8fe9-a45783574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51846-cd3e-44b1-a42e-8df071718a87}" ma:internalName="TaxCatchAll" ma:showField="CatchAllData" ma:web="94d707cb-8288-4c59-8fe9-a45783574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8b23b8-80ab-4871-af94-265c2a70562d">
      <Terms xmlns="http://schemas.microsoft.com/office/infopath/2007/PartnerControls"/>
    </lcf76f155ced4ddcb4097134ff3c332f>
    <TaxCatchAll xmlns="94d707cb-8288-4c59-8fe9-a457835741f6" xsi:nil="true"/>
  </documentManagement>
</p:properties>
</file>

<file path=customXml/itemProps1.xml><?xml version="1.0" encoding="utf-8"?>
<ds:datastoreItem xmlns:ds="http://schemas.openxmlformats.org/officeDocument/2006/customXml" ds:itemID="{A263B582-6B79-49D6-BF6C-3214DA809EF9}">
  <ds:schemaRefs>
    <ds:schemaRef ds:uri="http://schemas.openxmlformats.org/officeDocument/2006/bibliography"/>
  </ds:schemaRefs>
</ds:datastoreItem>
</file>

<file path=customXml/itemProps2.xml><?xml version="1.0" encoding="utf-8"?>
<ds:datastoreItem xmlns:ds="http://schemas.openxmlformats.org/officeDocument/2006/customXml" ds:itemID="{CD7CE753-0E26-4E1C-9B1C-CB1507BDE7D0}"/>
</file>

<file path=customXml/itemProps3.xml><?xml version="1.0" encoding="utf-8"?>
<ds:datastoreItem xmlns:ds="http://schemas.openxmlformats.org/officeDocument/2006/customXml" ds:itemID="{55459BBD-E696-45CD-B067-23370645D573}"/>
</file>

<file path=customXml/itemProps4.xml><?xml version="1.0" encoding="utf-8"?>
<ds:datastoreItem xmlns:ds="http://schemas.openxmlformats.org/officeDocument/2006/customXml" ds:itemID="{3ECA15D6-1B7B-4C0A-AC1E-2DB0764EAF11}"/>
</file>

<file path=docProps/app.xml><?xml version="1.0" encoding="utf-8"?>
<Properties xmlns="http://schemas.openxmlformats.org/officeDocument/2006/extended-properties" xmlns:vt="http://schemas.openxmlformats.org/officeDocument/2006/docPropsVTypes">
  <Template>Normal.dotm</Template>
  <TotalTime>16</TotalTime>
  <Pages>22</Pages>
  <Words>6790</Words>
  <Characters>38703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Stephen</dc:creator>
  <cp:lastModifiedBy>Daltroy, Alison</cp:lastModifiedBy>
  <cp:revision>8</cp:revision>
  <cp:lastPrinted>2025-04-14T20:33:00Z</cp:lastPrinted>
  <dcterms:created xsi:type="dcterms:W3CDTF">2025-03-14T19:51:00Z</dcterms:created>
  <dcterms:modified xsi:type="dcterms:W3CDTF">2025-04-14T20:34:00Z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b4a6d7-967f-4d55-9d13-d94940dabb24_Enabled">
    <vt:lpwstr>true</vt:lpwstr>
  </property>
  <property fmtid="{D5CDD505-2E9C-101B-9397-08002B2CF9AE}" pid="3" name="MSIP_Label_e1b4a6d7-967f-4d55-9d13-d94940dabb24_SetDate">
    <vt:lpwstr>2025-03-14T19:52:59Z</vt:lpwstr>
  </property>
  <property fmtid="{D5CDD505-2E9C-101B-9397-08002B2CF9AE}" pid="4" name="MSIP_Label_e1b4a6d7-967f-4d55-9d13-d94940dabb24_Method">
    <vt:lpwstr>Privileged</vt:lpwstr>
  </property>
  <property fmtid="{D5CDD505-2E9C-101B-9397-08002B2CF9AE}" pid="5" name="MSIP_Label_e1b4a6d7-967f-4d55-9d13-d94940dabb24_Name">
    <vt:lpwstr>e1b4a6d7-967f-4d55-9d13-d94940dabb24</vt:lpwstr>
  </property>
  <property fmtid="{D5CDD505-2E9C-101B-9397-08002B2CF9AE}" pid="6" name="MSIP_Label_e1b4a6d7-967f-4d55-9d13-d94940dabb24_SiteId">
    <vt:lpwstr>2567d566-604c-408a-8a60-55d0dc9d9d6b</vt:lpwstr>
  </property>
  <property fmtid="{D5CDD505-2E9C-101B-9397-08002B2CF9AE}" pid="7" name="MSIP_Label_e1b4a6d7-967f-4d55-9d13-d94940dabb24_ActionId">
    <vt:lpwstr>505fc4dd-096f-44dd-8905-97e8f09b7469</vt:lpwstr>
  </property>
  <property fmtid="{D5CDD505-2E9C-101B-9397-08002B2CF9AE}" pid="8" name="MSIP_Label_e1b4a6d7-967f-4d55-9d13-d94940dabb24_ContentBits">
    <vt:lpwstr>0</vt:lpwstr>
  </property>
  <property fmtid="{D5CDD505-2E9C-101B-9397-08002B2CF9AE}" pid="9" name="MSIP_Label_e1b4a6d7-967f-4d55-9d13-d94940dabb24_Tag">
    <vt:lpwstr>10, 0, 1, 1</vt:lpwstr>
  </property>
  <property fmtid="{D5CDD505-2E9C-101B-9397-08002B2CF9AE}" pid="10" name="ContentTypeId">
    <vt:lpwstr>0x0101006B43DE67C22F4940BBE9D170DAE04CAF</vt:lpwstr>
  </property>
  <property fmtid="{D5CDD505-2E9C-101B-9397-08002B2CF9AE}" pid="11" name="Order">
    <vt:r8>1779400</vt:r8>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