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C109" w14:textId="77777777" w:rsidR="00E303A1" w:rsidRPr="004071E1" w:rsidRDefault="00E303A1" w:rsidP="00E303A1">
      <w:pPr>
        <w:pStyle w:val="BoxSta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lang w:val="en-GB"/>
        </w:rPr>
      </w:pPr>
    </w:p>
    <w:p w14:paraId="0A573A62" w14:textId="77777777" w:rsidR="00E303A1" w:rsidRPr="004071E1" w:rsidRDefault="00E303A1" w:rsidP="00E303A1">
      <w:pPr>
        <w:pStyle w:val="BoxCap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auto"/>
        <w:spacing w:before="0" w:after="0" w:line="360" w:lineRule="auto"/>
        <w:rPr>
          <w:lang w:val="en-GB"/>
        </w:rPr>
      </w:pPr>
      <w:bookmarkStart w:id="0" w:name="ID198"/>
      <w:bookmarkEnd w:id="0"/>
      <w:r w:rsidRPr="004071E1">
        <w:rPr>
          <w:rStyle w:val="NoneA"/>
          <w:rFonts w:eastAsia="Arial Unicode MS" w:cs="Arial Unicode MS"/>
          <w:lang w:val="en-GB"/>
        </w:rPr>
        <w:t>Task 2.1.3 Analysis of teacher talk</w:t>
      </w:r>
    </w:p>
    <w:p w14:paraId="4F677959" w14:textId="77777777" w:rsidR="00E303A1" w:rsidRPr="004071E1" w:rsidRDefault="00E303A1" w:rsidP="00E303A1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1" w:name="ID199"/>
      <w:bookmarkEnd w:id="1"/>
      <w:r w:rsidRPr="004071E1">
        <w:rPr>
          <w:rStyle w:val="NoneA"/>
          <w:rFonts w:eastAsia="Arial Unicode MS" w:cs="Arial Unicode MS"/>
          <w:lang w:val="en-GB"/>
        </w:rPr>
        <w:t>Complete the following checklist for a section of the lesson.</w:t>
      </w:r>
    </w:p>
    <w:p w14:paraId="4FA72A91" w14:textId="77777777" w:rsidR="00E303A1" w:rsidRPr="004071E1" w:rsidRDefault="00E303A1" w:rsidP="00E303A1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2" w:name="ID200"/>
      <w:bookmarkEnd w:id="2"/>
      <w:r w:rsidRPr="004071E1">
        <w:rPr>
          <w:rStyle w:val="NoneA"/>
          <w:rFonts w:eastAsia="Arial Unicode MS" w:cs="Arial Unicode MS"/>
          <w:lang w:val="en-GB"/>
        </w:rPr>
        <w:t>Discuss your observations with the teacher after the lesson and record both the checklist and discussion.</w:t>
      </w:r>
    </w:p>
    <w:p w14:paraId="5B18D158" w14:textId="77777777" w:rsidR="00E303A1" w:rsidRPr="004071E1" w:rsidRDefault="00E303A1" w:rsidP="00E303A1">
      <w:pPr>
        <w:pStyle w:val="TableCaptio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360" w:lineRule="auto"/>
        <w:rPr>
          <w:lang w:val="en-GB"/>
        </w:rPr>
      </w:pPr>
      <w:bookmarkStart w:id="3" w:name="ID201"/>
      <w:bookmarkStart w:id="4" w:name="ID202"/>
      <w:bookmarkEnd w:id="3"/>
      <w:bookmarkEnd w:id="4"/>
    </w:p>
    <w:tbl>
      <w:tblPr>
        <w:tblW w:w="902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05"/>
        <w:gridCol w:w="2968"/>
        <w:gridCol w:w="2954"/>
      </w:tblGrid>
      <w:tr w:rsidR="00E303A1" w:rsidRPr="00584C1C" w14:paraId="27108001" w14:textId="77777777" w:rsidTr="004071E1">
        <w:trPr>
          <w:trHeight w:val="940"/>
          <w:tblHeader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4008C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Oral feedback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5E410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Examples observed in the lesson</w:t>
            </w: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AEE31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Learning impact on pupils</w:t>
            </w:r>
          </w:p>
        </w:tc>
      </w:tr>
      <w:tr w:rsidR="00E303A1" w:rsidRPr="00584C1C" w14:paraId="2C831D64" w14:textId="77777777" w:rsidTr="004071E1">
        <w:tblPrEx>
          <w:shd w:val="clear" w:color="auto" w:fill="CDD4E9"/>
        </w:tblPrEx>
        <w:trPr>
          <w:trHeight w:val="352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B74AA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Giving information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7707B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E68B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5903B796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5653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Correcting errors or misapprehensions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B958D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358A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4427433F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E821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Praising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436BE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017F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54C542D5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BA71F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Questioning to check understanding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724EE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0A20B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7F757A20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1C01E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Questioning to deepen understanding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41778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4FE88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1E39A9F8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B0BD8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Asking pupils to focus on specific aspects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23ECC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01670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3C80AE68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A5C6C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Summarising learning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86018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4FC9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3562BBDB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A433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Encouraging pupil reflection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F8E5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B1DCA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2853760C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D90F5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Coaching in skills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DD06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1F6BC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27BC3577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4657B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Answering pupil questions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5DF38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68C0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72DFD01D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BD40B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Correcting inappropriate behaviour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2A495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0A1E7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72F03588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FE764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Guiding pupils back on task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CAEBD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401C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E303A1" w:rsidRPr="00584C1C" w14:paraId="0708033C" w14:textId="77777777" w:rsidTr="004071E1">
        <w:tblPrEx>
          <w:shd w:val="clear" w:color="auto" w:fill="CDD4E9"/>
        </w:tblPrEx>
        <w:trPr>
          <w:trHeight w:val="307"/>
        </w:trPr>
        <w:tc>
          <w:tcPr>
            <w:tcW w:w="31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28790" w14:textId="77777777" w:rsidR="00E303A1" w:rsidRPr="004071E1" w:rsidRDefault="00E303A1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Outlining next learning tasks</w:t>
            </w:r>
          </w:p>
        </w:tc>
        <w:tc>
          <w:tcPr>
            <w:tcW w:w="29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75B2F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1D292" w14:textId="77777777" w:rsidR="00E303A1" w:rsidRPr="00584C1C" w:rsidRDefault="00E303A1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</w:tbl>
    <w:p w14:paraId="5970C041" w14:textId="77777777" w:rsidR="00E303A1" w:rsidRPr="004071E1" w:rsidRDefault="00E303A1" w:rsidP="00E303A1">
      <w:pPr>
        <w:pStyle w:val="TableCaption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360" w:lineRule="auto"/>
        <w:ind w:left="324" w:hanging="324"/>
        <w:rPr>
          <w:lang w:val="en-GB"/>
        </w:rPr>
      </w:pPr>
    </w:p>
    <w:p w14:paraId="26370132" w14:textId="77777777" w:rsidR="00D172AE" w:rsidRDefault="00D172AE"/>
    <w:sectPr w:rsidR="00D17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1528" w14:textId="77777777" w:rsidR="00832C2B" w:rsidRDefault="00832C2B" w:rsidP="00832C2B">
      <w:r>
        <w:separator/>
      </w:r>
    </w:p>
  </w:endnote>
  <w:endnote w:type="continuationSeparator" w:id="0">
    <w:p w14:paraId="41B0EEB5" w14:textId="77777777" w:rsidR="00832C2B" w:rsidRDefault="00832C2B" w:rsidP="0083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61FD" w14:textId="1B3A879F" w:rsidR="00832C2B" w:rsidRDefault="00832C2B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719563" wp14:editId="4618C9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202346873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0E74E" w14:textId="426692FF" w:rsidR="00832C2B" w:rsidRPr="00832C2B" w:rsidRDefault="00832C2B" w:rsidP="00832C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32C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195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C70E74E" w14:textId="426692FF" w:rsidR="00832C2B" w:rsidRPr="00832C2B" w:rsidRDefault="00832C2B" w:rsidP="00832C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32C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FB2D" w14:textId="0512FE98" w:rsidR="00832C2B" w:rsidRDefault="00832C2B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BDBD66" wp14:editId="173D0BF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02220416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54629" w14:textId="136139C9" w:rsidR="00832C2B" w:rsidRPr="00832C2B" w:rsidRDefault="00832C2B" w:rsidP="00832C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32C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DBD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6054629" w14:textId="136139C9" w:rsidR="00832C2B" w:rsidRPr="00832C2B" w:rsidRDefault="00832C2B" w:rsidP="00832C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32C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62CD" w14:textId="3D90B4A8" w:rsidR="00832C2B" w:rsidRDefault="00832C2B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6F7236" wp14:editId="25DEFA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8349868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C3DD3" w14:textId="6F3CB9EA" w:rsidR="00832C2B" w:rsidRPr="00832C2B" w:rsidRDefault="00832C2B" w:rsidP="00832C2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32C2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F72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FDC3DD3" w14:textId="6F3CB9EA" w:rsidR="00832C2B" w:rsidRPr="00832C2B" w:rsidRDefault="00832C2B" w:rsidP="00832C2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32C2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A5B9" w14:textId="77777777" w:rsidR="00832C2B" w:rsidRDefault="00832C2B" w:rsidP="00832C2B">
      <w:r>
        <w:separator/>
      </w:r>
    </w:p>
  </w:footnote>
  <w:footnote w:type="continuationSeparator" w:id="0">
    <w:p w14:paraId="0908585B" w14:textId="77777777" w:rsidR="00832C2B" w:rsidRDefault="00832C2B" w:rsidP="00832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54ED" w14:textId="14D9DAF3" w:rsidR="00832C2B" w:rsidRDefault="008A2570">
    <w:pPr>
      <w:pStyle w:val="Header"/>
    </w:pPr>
    <w:r w:rsidRPr="008A2570">
      <w:t xml:space="preserve">© Younie, S., </w:t>
    </w:r>
    <w:proofErr w:type="spellStart"/>
    <w:r w:rsidRPr="008A2570">
      <w:t>Hidson</w:t>
    </w:r>
    <w:proofErr w:type="spellEnd"/>
    <w:r w:rsidRPr="008A2570">
      <w:t xml:space="preserve">, E., Lawrence, J., &amp; Booth, N. (2026) </w:t>
    </w:r>
    <w:r w:rsidRPr="008A2570">
      <w:rPr>
        <w:i/>
        <w:iCs/>
      </w:rPr>
      <w:t xml:space="preserve">Learning to Teach in the Secondary School </w:t>
    </w:r>
    <w:r w:rsidRPr="008A2570">
      <w:t>(10th Ed.). Routledge.</w:t>
    </w:r>
  </w:p>
  <w:p w14:paraId="25772BFC" w14:textId="77777777" w:rsidR="00832C2B" w:rsidRDefault="00832C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B5"/>
    <w:rsid w:val="000D444C"/>
    <w:rsid w:val="00160741"/>
    <w:rsid w:val="00354FB5"/>
    <w:rsid w:val="00497348"/>
    <w:rsid w:val="00832C2B"/>
    <w:rsid w:val="008A2570"/>
    <w:rsid w:val="00B95442"/>
    <w:rsid w:val="00D172AE"/>
    <w:rsid w:val="00D715A1"/>
    <w:rsid w:val="00E303A1"/>
    <w:rsid w:val="00E66048"/>
    <w:rsid w:val="00E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42C36"/>
  <w15:chartTrackingRefBased/>
  <w15:docId w15:val="{6C0AA6FE-BD7C-4DC4-B673-FA7B8E35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3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FB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F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4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FB5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4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F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4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F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4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FB5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FB5"/>
    <w:rPr>
      <w:b/>
      <w:bCs/>
      <w:smallCaps/>
      <w:color w:val="0F4761" w:themeColor="accent1" w:themeShade="BF"/>
      <w:spacing w:val="5"/>
    </w:rPr>
  </w:style>
  <w:style w:type="character" w:customStyle="1" w:styleId="NoneA">
    <w:name w:val="None A"/>
    <w:rsid w:val="00E303A1"/>
    <w:rPr>
      <w:lang w:val="en-US"/>
    </w:rPr>
  </w:style>
  <w:style w:type="paragraph" w:styleId="BodyText">
    <w:name w:val="Body Text"/>
    <w:link w:val="BodyTextChar"/>
    <w:rsid w:val="00E303A1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E303A1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Start">
    <w:name w:val="Box Start"/>
    <w:rsid w:val="00E303A1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BFBFBF"/>
      <w:spacing w:after="0" w:line="48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Caption">
    <w:name w:val="Box Caption"/>
    <w:rsid w:val="00E303A1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hd w:val="clear" w:color="auto" w:fill="D9D9D9"/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BodyText">
    <w:name w:val="Box Body Text"/>
    <w:rsid w:val="00E303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TableCaption">
    <w:name w:val="Table Caption"/>
    <w:rsid w:val="00E303A1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2C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C2B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2C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C2B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8163BC90-9EEE-411A-BC31-923E60DDC298}"/>
</file>

<file path=customXml/itemProps2.xml><?xml version="1.0" encoding="utf-8"?>
<ds:datastoreItem xmlns:ds="http://schemas.openxmlformats.org/officeDocument/2006/customXml" ds:itemID="{096ED352-1E7B-4575-AD01-D04C7B8AAF4E}"/>
</file>

<file path=customXml/itemProps3.xml><?xml version="1.0" encoding="utf-8"?>
<ds:datastoreItem xmlns:ds="http://schemas.openxmlformats.org/officeDocument/2006/customXml" ds:itemID="{5984BDD1-0918-4BEE-8385-F26020AB8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Hidson (Staff)</dc:creator>
  <cp:keywords/>
  <dc:description/>
  <cp:lastModifiedBy>Sharpe, Tori</cp:lastModifiedBy>
  <cp:revision>5</cp:revision>
  <dcterms:created xsi:type="dcterms:W3CDTF">2025-08-01T16:56:00Z</dcterms:created>
  <dcterms:modified xsi:type="dcterms:W3CDTF">2026-05-11T10:19:00Z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aeff7bd,789baeba,3ced9905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2026-05-11T10:19:39Z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90f5833b-c26d-4e58-98cf-86e2ae3d4f4a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