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809" w:rsidRPr="00D55F2F" w:rsidRDefault="007C1C2D" w:rsidP="00D55F2F">
      <w:pPr>
        <w:ind w:left="-851"/>
        <w:jc w:val="center"/>
        <w:rPr>
          <w:b/>
          <w:bCs/>
          <w:caps/>
          <w:sz w:val="56"/>
          <w:szCs w:val="56"/>
        </w:rPr>
      </w:pPr>
      <w:bookmarkStart w:id="0" w:name="_GoBack"/>
      <w:bookmarkEnd w:id="0"/>
      <w:r>
        <w:rPr>
          <w:noProof/>
          <w:lang w:eastAsia="en-GB"/>
        </w:rPr>
        <w:drawing>
          <wp:anchor distT="0" distB="0" distL="114300" distR="114300" simplePos="0" relativeHeight="251652608" behindDoc="0" locked="0" layoutInCell="1" allowOverlap="1">
            <wp:simplePos x="0" y="0"/>
            <wp:positionH relativeFrom="column">
              <wp:posOffset>-228600</wp:posOffset>
            </wp:positionH>
            <wp:positionV relativeFrom="paragraph">
              <wp:posOffset>-114300</wp:posOffset>
            </wp:positionV>
            <wp:extent cx="1495425" cy="762000"/>
            <wp:effectExtent l="0" t="0" r="9525" b="0"/>
            <wp:wrapSquare wrapText="bothSides"/>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5425" cy="762000"/>
                    </a:xfrm>
                    <a:prstGeom prst="rect">
                      <a:avLst/>
                    </a:prstGeom>
                    <a:noFill/>
                  </pic:spPr>
                </pic:pic>
              </a:graphicData>
            </a:graphic>
            <wp14:sizeRelH relativeFrom="page">
              <wp14:pctWidth>0</wp14:pctWidth>
            </wp14:sizeRelH>
            <wp14:sizeRelV relativeFrom="page">
              <wp14:pctHeight>0</wp14:pctHeight>
            </wp14:sizeRelV>
          </wp:anchor>
        </w:drawing>
      </w:r>
      <w:r w:rsidR="00DC4809">
        <w:rPr>
          <w:b/>
          <w:bCs/>
          <w:caps/>
          <w:sz w:val="56"/>
          <w:szCs w:val="56"/>
        </w:rPr>
        <w:t xml:space="preserve">  </w:t>
      </w:r>
      <w:r w:rsidR="00DC4809" w:rsidRPr="00272C45">
        <w:rPr>
          <w:b/>
          <w:bCs/>
          <w:caps/>
          <w:sz w:val="56"/>
          <w:szCs w:val="56"/>
        </w:rPr>
        <w:t xml:space="preserve">Understanding your child’s </w:t>
      </w:r>
      <w:r w:rsidR="00DC4809">
        <w:rPr>
          <w:b/>
          <w:bCs/>
          <w:caps/>
          <w:sz w:val="56"/>
          <w:szCs w:val="56"/>
        </w:rPr>
        <w:t xml:space="preserve">Profile </w:t>
      </w:r>
      <w:smartTag w:uri="urn:schemas-microsoft-com:office:smarttags" w:element="stockticker">
        <w:r w:rsidR="00DC4809">
          <w:rPr>
            <w:b/>
            <w:bCs/>
            <w:caps/>
            <w:sz w:val="56"/>
            <w:szCs w:val="56"/>
          </w:rPr>
          <w:t>and</w:t>
        </w:r>
      </w:smartTag>
      <w:r w:rsidR="00DC4809">
        <w:rPr>
          <w:b/>
          <w:bCs/>
          <w:caps/>
          <w:sz w:val="56"/>
          <w:szCs w:val="56"/>
        </w:rPr>
        <w:t xml:space="preserve"> </w:t>
      </w:r>
      <w:r w:rsidR="00DC4809" w:rsidRPr="00272C45">
        <w:rPr>
          <w:b/>
          <w:bCs/>
          <w:caps/>
          <w:sz w:val="56"/>
          <w:szCs w:val="56"/>
        </w:rPr>
        <w:t>report</w:t>
      </w:r>
    </w:p>
    <w:p w:rsidR="00DC4809" w:rsidRPr="00A425AB" w:rsidRDefault="00DC4809" w:rsidP="0084156D">
      <w:pPr>
        <w:spacing w:after="0"/>
        <w:rPr>
          <w:b/>
          <w:bCs/>
          <w:sz w:val="28"/>
          <w:szCs w:val="28"/>
        </w:rPr>
      </w:pPr>
      <w:r w:rsidRPr="00A425AB">
        <w:rPr>
          <w:b/>
          <w:bCs/>
          <w:sz w:val="28"/>
          <w:szCs w:val="28"/>
        </w:rPr>
        <w:t xml:space="preserve">This guidance for parents / carers </w:t>
      </w:r>
      <w:r w:rsidR="00195DCA" w:rsidRPr="00A425AB">
        <w:rPr>
          <w:b/>
          <w:bCs/>
          <w:sz w:val="28"/>
          <w:szCs w:val="28"/>
        </w:rPr>
        <w:t>relates to</w:t>
      </w:r>
      <w:r w:rsidRPr="00A425AB">
        <w:rPr>
          <w:b/>
          <w:bCs/>
          <w:sz w:val="28"/>
          <w:szCs w:val="28"/>
        </w:rPr>
        <w:t xml:space="preserve"> the Highland Council Primary School Reporting Format for </w:t>
      </w:r>
      <w:r w:rsidR="00BC730B" w:rsidRPr="00A425AB">
        <w:rPr>
          <w:b/>
          <w:bCs/>
          <w:sz w:val="28"/>
          <w:szCs w:val="28"/>
        </w:rPr>
        <w:t>2013</w:t>
      </w:r>
      <w:r w:rsidRPr="00A425AB">
        <w:rPr>
          <w:b/>
          <w:bCs/>
          <w:sz w:val="28"/>
          <w:szCs w:val="28"/>
        </w:rPr>
        <w:t xml:space="preserve">.  </w:t>
      </w:r>
      <w:r w:rsidR="001A223D" w:rsidRPr="00A425AB">
        <w:rPr>
          <w:b/>
          <w:bCs/>
          <w:sz w:val="28"/>
          <w:szCs w:val="28"/>
        </w:rPr>
        <w:t>The Profile and Report</w:t>
      </w:r>
      <w:r w:rsidRPr="00A425AB">
        <w:rPr>
          <w:b/>
          <w:bCs/>
          <w:sz w:val="28"/>
          <w:szCs w:val="28"/>
        </w:rPr>
        <w:t xml:space="preserve"> </w:t>
      </w:r>
      <w:r w:rsidR="001A223D" w:rsidRPr="00A425AB">
        <w:rPr>
          <w:b/>
          <w:bCs/>
          <w:sz w:val="28"/>
          <w:szCs w:val="28"/>
        </w:rPr>
        <w:t>give</w:t>
      </w:r>
      <w:r w:rsidRPr="00A425AB">
        <w:rPr>
          <w:b/>
          <w:bCs/>
          <w:sz w:val="28"/>
          <w:szCs w:val="28"/>
        </w:rPr>
        <w:t xml:space="preserve"> informat</w:t>
      </w:r>
      <w:r w:rsidR="001A223D" w:rsidRPr="00A425AB">
        <w:rPr>
          <w:b/>
          <w:bCs/>
          <w:sz w:val="28"/>
          <w:szCs w:val="28"/>
        </w:rPr>
        <w:t xml:space="preserve">ion about your child’s progress, </w:t>
      </w:r>
      <w:r w:rsidRPr="00A425AB">
        <w:rPr>
          <w:b/>
          <w:bCs/>
          <w:sz w:val="28"/>
          <w:szCs w:val="28"/>
        </w:rPr>
        <w:t>performance</w:t>
      </w:r>
      <w:r w:rsidR="001A223D" w:rsidRPr="00A425AB">
        <w:rPr>
          <w:b/>
          <w:bCs/>
          <w:sz w:val="28"/>
          <w:szCs w:val="28"/>
        </w:rPr>
        <w:t xml:space="preserve"> and achievements across the curriculum and in the four capacities - successful learner; responsible citizen; effective contributor and confident individual</w:t>
      </w:r>
      <w:r w:rsidRPr="00A425AB">
        <w:rPr>
          <w:b/>
          <w:bCs/>
          <w:sz w:val="28"/>
          <w:szCs w:val="28"/>
        </w:rPr>
        <w:t>.</w:t>
      </w:r>
    </w:p>
    <w:p w:rsidR="00DC4809" w:rsidRDefault="00DC4809" w:rsidP="00562186">
      <w:pPr>
        <w:spacing w:after="0"/>
        <w:rPr>
          <w:b/>
          <w:bCs/>
          <w:color w:val="4F6228"/>
          <w:sz w:val="32"/>
          <w:szCs w:val="32"/>
        </w:rPr>
      </w:pPr>
    </w:p>
    <w:p w:rsidR="00DC4809" w:rsidRPr="00A425AB" w:rsidRDefault="00DC4809" w:rsidP="00562186">
      <w:pPr>
        <w:rPr>
          <w:b/>
          <w:bCs/>
          <w:caps/>
          <w:sz w:val="40"/>
          <w:szCs w:val="40"/>
        </w:rPr>
      </w:pPr>
      <w:smartTag w:uri="urn:schemas-microsoft-com:office:smarttags" w:element="City">
        <w:smartTag w:uri="urn:schemas-microsoft-com:office:smarttags" w:element="stockticker">
          <w:r w:rsidRPr="00A425AB">
            <w:rPr>
              <w:b/>
              <w:bCs/>
              <w:caps/>
              <w:sz w:val="40"/>
              <w:szCs w:val="40"/>
            </w:rPr>
            <w:t>Page</w:t>
          </w:r>
        </w:smartTag>
      </w:smartTag>
      <w:r w:rsidRPr="00A425AB">
        <w:rPr>
          <w:b/>
          <w:bCs/>
          <w:caps/>
          <w:sz w:val="40"/>
          <w:szCs w:val="40"/>
        </w:rPr>
        <w:t xml:space="preserve"> 1    </w:t>
      </w:r>
    </w:p>
    <w:p w:rsidR="00DC4809" w:rsidRDefault="007C1C2D" w:rsidP="00562186">
      <w:pPr>
        <w:rPr>
          <w:b/>
          <w:bCs/>
          <w:caps/>
          <w:color w:val="9BBB59"/>
          <w:sz w:val="40"/>
          <w:szCs w:val="40"/>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-675640</wp:posOffset>
                </wp:positionH>
                <wp:positionV relativeFrom="paragraph">
                  <wp:posOffset>374015</wp:posOffset>
                </wp:positionV>
                <wp:extent cx="2000250" cy="1038225"/>
                <wp:effectExtent l="47625" t="13335" r="9525" b="72390"/>
                <wp:wrapNone/>
                <wp:docPr id="18"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0" cy="103822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53.2pt;margin-top:29.45pt;width:157.5pt;height:81.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" strokecolor="#4579b8">
                <v:stroke endarrow="open"/>
              </v:shape>
            </w:pict>
          </mc:Fallback>
        </mc:AlternateContent>
      </w:r>
      <w:r>
        <w:rPr>
          <w:noProof/>
          <w:lang w:eastAsia="en-GB"/>
        </w:rPr>
        <w:drawing>
          <wp:anchor distT="0" distB="0" distL="114300" distR="114300" simplePos="0" relativeHeight="251657728" behindDoc="1" locked="0" layoutInCell="1" allowOverlap="1">
            <wp:simplePos x="0" y="0"/>
            <wp:positionH relativeFrom="column">
              <wp:posOffset>197485</wp:posOffset>
            </wp:positionH>
            <wp:positionV relativeFrom="paragraph">
              <wp:posOffset>126365</wp:posOffset>
            </wp:positionV>
            <wp:extent cx="1904365" cy="2744470"/>
            <wp:effectExtent l="0" t="0" r="635" b="0"/>
            <wp:wrapTight wrapText="bothSides">
              <wp:wrapPolygon edited="0">
                <wp:start x="0" y="0"/>
                <wp:lineTo x="0" y="21440"/>
                <wp:lineTo x="21391" y="21440"/>
                <wp:lineTo x="21391" y="0"/>
                <wp:lineTo x="0" y="0"/>
              </wp:wrapPolygon>
            </wp:wrapTight>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4365" cy="27444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49536" behindDoc="0" locked="0" layoutInCell="1" allowOverlap="1">
                <wp:simplePos x="0" y="0"/>
                <wp:positionH relativeFrom="column">
                  <wp:posOffset>1328420</wp:posOffset>
                </wp:positionH>
                <wp:positionV relativeFrom="paragraph">
                  <wp:posOffset>3810</wp:posOffset>
                </wp:positionV>
                <wp:extent cx="1524000" cy="3324225"/>
                <wp:effectExtent l="13335" t="5080" r="5715" b="139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324225"/>
                        </a:xfrm>
                        <a:prstGeom prst="rect">
                          <a:avLst/>
                        </a:prstGeom>
                        <a:solidFill>
                          <a:srgbClr val="FFFFFF"/>
                        </a:solidFill>
                        <a:ln w="9525">
                          <a:solidFill>
                            <a:srgbClr val="000000"/>
                          </a:solidFill>
                          <a:miter lim="800000"/>
                          <a:headEnd/>
                          <a:tailEnd/>
                        </a:ln>
                      </wps:spPr>
                      <wps:txbx>
                        <w:txbxContent>
                          <w:p w:rsidR="00DC4809" w:rsidRPr="00D55F2F" w:rsidRDefault="00DC4809" w:rsidP="00484445">
                            <w:pPr>
                              <w:rPr>
                                <w:sz w:val="20"/>
                                <w:szCs w:val="20"/>
                              </w:rPr>
                            </w:pPr>
                            <w:r w:rsidRPr="00D55F2F">
                              <w:rPr>
                                <w:sz w:val="20"/>
                                <w:szCs w:val="20"/>
                              </w:rPr>
                              <w:t>The first page shows the details of your child, his / her teacher and the school.</w:t>
                            </w:r>
                          </w:p>
                          <w:p w:rsidR="00DC4809" w:rsidRPr="00D55F2F" w:rsidRDefault="00DC4809" w:rsidP="00484445">
                            <w:pPr>
                              <w:rPr>
                                <w:sz w:val="20"/>
                                <w:szCs w:val="20"/>
                              </w:rPr>
                            </w:pPr>
                            <w:r>
                              <w:rPr>
                                <w:sz w:val="20"/>
                                <w:szCs w:val="20"/>
                              </w:rPr>
                              <w:t>It also shows</w:t>
                            </w:r>
                            <w:r w:rsidRPr="00D55F2F">
                              <w:rPr>
                                <w:sz w:val="20"/>
                                <w:szCs w:val="20"/>
                              </w:rPr>
                              <w:t xml:space="preserve"> Curriculum for Excellence (CfE) levels that most children should be working at.  The levels are open ended and allow children to progress in different ways.  If your child is not working within the appropriate level then this will be reflected in the teacher’s comments.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4.6pt;margin-top:.3pt;width:120pt;height:261.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">
                <v:textbox>
                  <w:txbxContent>
                    <w:p w:rsidR="00DC4809" w:rsidRPr="00D55F2F" w:rsidRDefault="00DC4809" w:rsidP="00484445">
                      <w:pPr>
                        <w:rPr>
                          <w:sz w:val="20"/>
                          <w:szCs w:val="20"/>
                        </w:rPr>
                      </w:pPr>
                      <w:r w:rsidRPr="00D55F2F">
                        <w:rPr>
                          <w:sz w:val="20"/>
                          <w:szCs w:val="20"/>
                        </w:rPr>
                        <w:t>The first page shows the details of your child, his / her teacher and the school.</w:t>
                      </w:r>
                    </w:p>
                    <w:p w:rsidR="00DC4809" w:rsidRPr="00D55F2F" w:rsidRDefault="00DC4809" w:rsidP="00484445">
                      <w:pPr>
                        <w:rPr>
                          <w:sz w:val="20"/>
                          <w:szCs w:val="20"/>
                        </w:rPr>
                      </w:pPr>
                      <w:r>
                        <w:rPr>
                          <w:sz w:val="20"/>
                          <w:szCs w:val="20"/>
                        </w:rPr>
                        <w:t>It also shows</w:t>
                      </w:r>
                      <w:r w:rsidRPr="00D55F2F">
                        <w:rPr>
                          <w:sz w:val="20"/>
                          <w:szCs w:val="20"/>
                        </w:rPr>
                        <w:t xml:space="preserve"> Curriculum for Excellence (</w:t>
                      </w:r>
                      <w:proofErr w:type="spellStart"/>
                      <w:r w:rsidRPr="00D55F2F">
                        <w:rPr>
                          <w:sz w:val="20"/>
                          <w:szCs w:val="20"/>
                        </w:rPr>
                        <w:t>CfE</w:t>
                      </w:r>
                      <w:proofErr w:type="spellEnd"/>
                      <w:r w:rsidRPr="00D55F2F">
                        <w:rPr>
                          <w:sz w:val="20"/>
                          <w:szCs w:val="20"/>
                        </w:rPr>
                        <w:t xml:space="preserve">) levels that most children should be working at.  The levels are </w:t>
                      </w:r>
                      <w:proofErr w:type="gramStart"/>
                      <w:r w:rsidRPr="00D55F2F">
                        <w:rPr>
                          <w:sz w:val="20"/>
                          <w:szCs w:val="20"/>
                        </w:rPr>
                        <w:t>open</w:t>
                      </w:r>
                      <w:proofErr w:type="gramEnd"/>
                      <w:r w:rsidRPr="00D55F2F">
                        <w:rPr>
                          <w:sz w:val="20"/>
                          <w:szCs w:val="20"/>
                        </w:rPr>
                        <w:t xml:space="preserve"> ended and allow children to progress in different ways.  If your child is not working within the appropriate level then this will be reflected in the teacher’s comments. </w:t>
                      </w:r>
                    </w:p>
                  </w:txbxContent>
                </v:textbox>
              </v:shape>
            </w:pict>
          </mc:Fallback>
        </mc:AlternateContent>
      </w:r>
      <w:r w:rsidR="00DC4809">
        <w:rPr>
          <w:b/>
          <w:bCs/>
          <w:caps/>
          <w:color w:val="9BBB59"/>
          <w:sz w:val="40"/>
          <w:szCs w:val="40"/>
        </w:rPr>
        <w:t xml:space="preserve">                                         </w:t>
      </w:r>
    </w:p>
    <w:p w:rsidR="00DC4809" w:rsidRPr="00E61163" w:rsidRDefault="00DC4809" w:rsidP="00CE43E7">
      <w:pPr>
        <w:rPr>
          <w:b/>
          <w:bCs/>
          <w:color w:val="4F6228"/>
          <w:sz w:val="32"/>
          <w:szCs w:val="32"/>
        </w:rPr>
      </w:pPr>
    </w:p>
    <w:p w:rsidR="00DC4809" w:rsidRDefault="00DC4809" w:rsidP="009153CF">
      <w:pPr>
        <w:rPr>
          <w:b/>
          <w:bCs/>
          <w:caps/>
          <w:color w:val="9BBB59"/>
          <w:sz w:val="40"/>
          <w:szCs w:val="40"/>
        </w:rPr>
      </w:pPr>
    </w:p>
    <w:p w:rsidR="00DC4809" w:rsidRDefault="007C1C2D" w:rsidP="009153CF">
      <w:pPr>
        <w:rPr>
          <w:b/>
          <w:bCs/>
          <w:caps/>
          <w:color w:val="9BBB59"/>
          <w:sz w:val="40"/>
          <w:szCs w:val="40"/>
        </w:rPr>
      </w:pPr>
      <w:r>
        <w:rPr>
          <w:noProof/>
          <w:lang w:eastAsia="en-GB"/>
        </w:rPr>
        <mc:AlternateContent>
          <mc:Choice Requires="wps">
            <w:drawing>
              <wp:anchor distT="0" distB="0" distL="114300" distR="114300" simplePos="0" relativeHeight="251659776" behindDoc="0" locked="0" layoutInCell="1" allowOverlap="1">
                <wp:simplePos x="0" y="0"/>
                <wp:positionH relativeFrom="column">
                  <wp:posOffset>-580390</wp:posOffset>
                </wp:positionH>
                <wp:positionV relativeFrom="paragraph">
                  <wp:posOffset>267335</wp:posOffset>
                </wp:positionV>
                <wp:extent cx="1905000" cy="619125"/>
                <wp:effectExtent l="38100" t="10160" r="9525" b="75565"/>
                <wp:wrapNone/>
                <wp:docPr id="15"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0" cy="61912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45.7pt;margin-top:21.05pt;width:150pt;height:48.7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" strokecolor="#4579b8">
                <v:stroke endarrow="open"/>
              </v:shape>
            </w:pict>
          </mc:Fallback>
        </mc:AlternateContent>
      </w:r>
    </w:p>
    <w:p w:rsidR="00DC4809" w:rsidRDefault="00DC4809" w:rsidP="009153CF">
      <w:pPr>
        <w:rPr>
          <w:b/>
          <w:bCs/>
          <w:caps/>
          <w:color w:val="9BBB59"/>
          <w:sz w:val="40"/>
          <w:szCs w:val="40"/>
        </w:rPr>
      </w:pPr>
    </w:p>
    <w:p w:rsidR="00DC4809" w:rsidRDefault="00DC4809" w:rsidP="009153CF">
      <w:pPr>
        <w:rPr>
          <w:b/>
          <w:bCs/>
          <w:caps/>
          <w:color w:val="9BBB59"/>
          <w:sz w:val="40"/>
          <w:szCs w:val="40"/>
        </w:rPr>
      </w:pPr>
    </w:p>
    <w:p w:rsidR="00DC4809" w:rsidRDefault="00DC4809" w:rsidP="009153CF">
      <w:pPr>
        <w:rPr>
          <w:b/>
          <w:bCs/>
          <w:caps/>
          <w:color w:val="9BBB59"/>
          <w:sz w:val="40"/>
          <w:szCs w:val="40"/>
        </w:rPr>
      </w:pPr>
    </w:p>
    <w:tbl>
      <w:tblPr>
        <w:tblpPr w:leftFromText="180" w:rightFromText="180" w:vertAnchor="text" w:horzAnchor="page" w:tblpX="1322" w:tblpY="10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tblGrid>
      <w:tr w:rsidR="00DC4809" w:rsidRPr="00B5550C">
        <w:tc>
          <w:tcPr>
            <w:tcW w:w="1985" w:type="dxa"/>
          </w:tcPr>
          <w:p w:rsidR="00DC4809" w:rsidRPr="00174115" w:rsidRDefault="00174115" w:rsidP="0084156D">
            <w:pPr>
              <w:spacing w:after="0" w:line="240" w:lineRule="auto"/>
              <w:jc w:val="center"/>
              <w:rPr>
                <w:sz w:val="24"/>
                <w:szCs w:val="24"/>
              </w:rPr>
            </w:pPr>
            <w:r w:rsidRPr="00174115">
              <w:rPr>
                <w:sz w:val="24"/>
                <w:szCs w:val="24"/>
              </w:rPr>
              <w:t xml:space="preserve">Profile / </w:t>
            </w:r>
            <w:r w:rsidR="00DC4809" w:rsidRPr="00174115">
              <w:rPr>
                <w:sz w:val="24"/>
                <w:szCs w:val="24"/>
              </w:rPr>
              <w:t>Learner’s statement</w:t>
            </w:r>
          </w:p>
          <w:p w:rsidR="00DC4809" w:rsidRPr="00B5550C" w:rsidRDefault="00DC4809" w:rsidP="0084156D">
            <w:pPr>
              <w:spacing w:after="0" w:line="240" w:lineRule="auto"/>
              <w:rPr>
                <w:b/>
                <w:bCs/>
                <w:caps/>
                <w:color w:val="9BBB59"/>
                <w:sz w:val="40"/>
                <w:szCs w:val="40"/>
              </w:rPr>
            </w:pPr>
          </w:p>
          <w:p w:rsidR="00DC4809" w:rsidRPr="00B5550C" w:rsidRDefault="007C1C2D" w:rsidP="0084156D">
            <w:pPr>
              <w:spacing w:after="0" w:line="240" w:lineRule="auto"/>
              <w:rPr>
                <w:b/>
                <w:bCs/>
                <w:caps/>
                <w:color w:val="9BBB59"/>
                <w:sz w:val="40"/>
                <w:szCs w:val="40"/>
              </w:rPr>
            </w:pPr>
            <w:r>
              <w:rPr>
                <w:noProof/>
                <w:lang w:eastAsia="en-GB"/>
              </w:rPr>
              <mc:AlternateContent>
                <mc:Choice Requires="wps">
                  <w:drawing>
                    <wp:anchor distT="0" distB="0" distL="114300" distR="114300" simplePos="0" relativeHeight="251664896" behindDoc="0" locked="0" layoutInCell="1" allowOverlap="1">
                      <wp:simplePos x="0" y="0"/>
                      <wp:positionH relativeFrom="column">
                        <wp:posOffset>659130</wp:posOffset>
                      </wp:positionH>
                      <wp:positionV relativeFrom="paragraph">
                        <wp:posOffset>194310</wp:posOffset>
                      </wp:positionV>
                      <wp:extent cx="2552700" cy="219075"/>
                      <wp:effectExtent l="21590" t="5080" r="6985" b="80645"/>
                      <wp:wrapNone/>
                      <wp:docPr id="14"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52700" cy="21907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51.9pt;margin-top:15.3pt;width:201pt;height:17.2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" strokecolor="#4579b8">
                      <v:stroke endarrow="open"/>
                    </v:shape>
                  </w:pict>
                </mc:Fallback>
              </mc:AlternateContent>
            </w:r>
          </w:p>
          <w:p w:rsidR="00DC4809" w:rsidRPr="00B5550C" w:rsidRDefault="00DC4809" w:rsidP="0084156D">
            <w:pPr>
              <w:spacing w:after="0" w:line="240" w:lineRule="auto"/>
              <w:rPr>
                <w:b/>
                <w:bCs/>
                <w:caps/>
                <w:color w:val="9BBB59"/>
                <w:sz w:val="40"/>
                <w:szCs w:val="40"/>
              </w:rPr>
            </w:pPr>
          </w:p>
          <w:p w:rsidR="00DC4809" w:rsidRPr="00B5550C" w:rsidRDefault="00DC4809" w:rsidP="0084156D">
            <w:pPr>
              <w:spacing w:after="0" w:line="240" w:lineRule="auto"/>
              <w:rPr>
                <w:b/>
                <w:bCs/>
                <w:caps/>
                <w:color w:val="9BBB59"/>
                <w:sz w:val="40"/>
                <w:szCs w:val="40"/>
              </w:rPr>
            </w:pPr>
          </w:p>
          <w:p w:rsidR="00DC4809" w:rsidRPr="00B5550C" w:rsidRDefault="007C1C2D" w:rsidP="0084156D">
            <w:pPr>
              <w:spacing w:after="0" w:line="240" w:lineRule="auto"/>
              <w:rPr>
                <w:b/>
                <w:bCs/>
                <w:caps/>
                <w:color w:val="9BBB59"/>
                <w:sz w:val="40"/>
                <w:szCs w:val="40"/>
              </w:rPr>
            </w:pPr>
            <w:r>
              <w:rPr>
                <w:noProof/>
                <w:lang w:eastAsia="en-GB"/>
              </w:rPr>
              <mc:AlternateContent>
                <mc:Choice Requires="wps">
                  <w:drawing>
                    <wp:anchor distT="0" distB="0" distL="114300" distR="114300" simplePos="0" relativeHeight="251665920" behindDoc="0" locked="0" layoutInCell="1" allowOverlap="1">
                      <wp:simplePos x="0" y="0"/>
                      <wp:positionH relativeFrom="column">
                        <wp:posOffset>750570</wp:posOffset>
                      </wp:positionH>
                      <wp:positionV relativeFrom="paragraph">
                        <wp:posOffset>652145</wp:posOffset>
                      </wp:positionV>
                      <wp:extent cx="0" cy="0"/>
                      <wp:effectExtent l="8255" t="78740" r="20320" b="73660"/>
                      <wp:wrapNone/>
                      <wp:docPr id="1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59.1pt;margin-top:51.35pt;width:0;height:0;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" strokecolor="#4579b8">
                      <v:stroke endarrow="open"/>
                    </v:shape>
                  </w:pict>
                </mc:Fallback>
              </mc:AlternateContent>
            </w:r>
          </w:p>
        </w:tc>
      </w:tr>
    </w:tbl>
    <w:p w:rsidR="00DC4809" w:rsidRPr="007A2BFA" w:rsidRDefault="00DC4809" w:rsidP="009153CF">
      <w:pPr>
        <w:rPr>
          <w:b/>
          <w:bCs/>
          <w:caps/>
          <w:sz w:val="40"/>
          <w:szCs w:val="40"/>
        </w:rPr>
      </w:pPr>
      <w:smartTag w:uri="urn:schemas-microsoft-com:office:smarttags" w:element="City">
        <w:smartTag w:uri="urn:schemas-microsoft-com:office:smarttags" w:element="stockticker">
          <w:r w:rsidRPr="007A2BFA">
            <w:rPr>
              <w:b/>
              <w:bCs/>
              <w:caps/>
              <w:sz w:val="40"/>
              <w:szCs w:val="40"/>
            </w:rPr>
            <w:t>Page</w:t>
          </w:r>
        </w:smartTag>
      </w:smartTag>
      <w:r w:rsidRPr="007A2BFA">
        <w:rPr>
          <w:b/>
          <w:bCs/>
          <w:caps/>
          <w:sz w:val="40"/>
          <w:szCs w:val="40"/>
        </w:rPr>
        <w:t xml:space="preserve"> 2</w:t>
      </w:r>
    </w:p>
    <w:p w:rsidR="00DC4809" w:rsidRDefault="007C1C2D" w:rsidP="00CE43E7">
      <w:pPr>
        <w:rPr>
          <w:b/>
          <w:bCs/>
          <w:caps/>
          <w:color w:val="9BBB59"/>
          <w:sz w:val="40"/>
          <w:szCs w:val="40"/>
        </w:rPr>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1845310</wp:posOffset>
                </wp:positionH>
                <wp:positionV relativeFrom="paragraph">
                  <wp:posOffset>68580</wp:posOffset>
                </wp:positionV>
                <wp:extent cx="1600200" cy="2543175"/>
                <wp:effectExtent l="12065" t="9525" r="6985" b="952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43175"/>
                        </a:xfrm>
                        <a:prstGeom prst="rect">
                          <a:avLst/>
                        </a:prstGeom>
                        <a:solidFill>
                          <a:srgbClr val="FFFFFF"/>
                        </a:solidFill>
                        <a:ln w="9525">
                          <a:solidFill>
                            <a:srgbClr val="000000"/>
                          </a:solidFill>
                          <a:miter lim="800000"/>
                          <a:headEnd/>
                          <a:tailEnd/>
                        </a:ln>
                      </wps:spPr>
                      <wps:txbx>
                        <w:txbxContent>
                          <w:p w:rsidR="00DC4809" w:rsidRDefault="00DC4809" w:rsidP="00562186">
                            <w:r>
                              <w:t xml:space="preserve">The second page </w:t>
                            </w:r>
                            <w:r w:rsidR="00174115">
                              <w:t xml:space="preserve">combines </w:t>
                            </w:r>
                            <w:r>
                              <w:t>a “</w:t>
                            </w:r>
                            <w:r w:rsidR="00174115">
                              <w:t xml:space="preserve">Profile and </w:t>
                            </w:r>
                            <w:r>
                              <w:t xml:space="preserve">Learner’s statement”.  This is your child’s view of his / her learning </w:t>
                            </w:r>
                            <w:r w:rsidR="00174115">
                              <w:t xml:space="preserve">and achievements </w:t>
                            </w:r>
                            <w:r>
                              <w:t xml:space="preserve">throughout the year.  Children are encouraged to reflect on their progress in their learning and their achievements.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45.3pt;margin-top:5.4pt;width:126pt;height:20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">
                <v:textbox>
                  <w:txbxContent>
                    <w:p w:rsidR="00DC4809" w:rsidRDefault="00DC4809" w:rsidP="00562186">
                      <w:r>
                        <w:t xml:space="preserve">The second page </w:t>
                      </w:r>
                      <w:r w:rsidR="00174115">
                        <w:t xml:space="preserve">combines </w:t>
                      </w:r>
                      <w:r>
                        <w:t>a “</w:t>
                      </w:r>
                      <w:r w:rsidR="00174115">
                        <w:t xml:space="preserve">Profile and </w:t>
                      </w:r>
                      <w:r>
                        <w:t xml:space="preserve">Learner’s statement”.  This is your child’s view of his / her learning </w:t>
                      </w:r>
                      <w:r w:rsidR="00174115">
                        <w:t xml:space="preserve">and achievements </w:t>
                      </w:r>
                      <w:r>
                        <w:t xml:space="preserve">throughout the year.  Children are encouraged to reflect on their progress in their learning and their achievements.   </w:t>
                      </w:r>
                    </w:p>
                  </w:txbxContent>
                </v:textbox>
              </v:shape>
            </w:pict>
          </mc:Fallback>
        </mc:AlternateContent>
      </w:r>
    </w:p>
    <w:p w:rsidR="00DC4809" w:rsidRDefault="00DC4809" w:rsidP="00CE43E7">
      <w:pPr>
        <w:rPr>
          <w:b/>
          <w:bCs/>
          <w:caps/>
          <w:color w:val="9BBB59"/>
          <w:sz w:val="40"/>
          <w:szCs w:val="40"/>
        </w:rPr>
      </w:pPr>
    </w:p>
    <w:p w:rsidR="00DC4809" w:rsidRDefault="00DC4809" w:rsidP="00CE43E7">
      <w:pPr>
        <w:rPr>
          <w:b/>
          <w:bCs/>
          <w:color w:val="5F497A"/>
        </w:rPr>
      </w:pPr>
    </w:p>
    <w:p w:rsidR="00DC4809" w:rsidRDefault="00DC4809" w:rsidP="008270E6">
      <w:pPr>
        <w:rPr>
          <w:b/>
          <w:bCs/>
          <w:color w:val="5F497A"/>
        </w:rPr>
      </w:pPr>
    </w:p>
    <w:p w:rsidR="00DC4809" w:rsidRDefault="00DC4809" w:rsidP="008270E6">
      <w:pPr>
        <w:rPr>
          <w:b/>
          <w:bCs/>
          <w:caps/>
          <w:color w:val="9BBB59"/>
          <w:sz w:val="40"/>
          <w:szCs w:val="40"/>
        </w:rPr>
      </w:pPr>
    </w:p>
    <w:p w:rsidR="00DC4809" w:rsidRDefault="00DC4809" w:rsidP="008270E6">
      <w:pPr>
        <w:rPr>
          <w:b/>
          <w:bCs/>
          <w:caps/>
          <w:color w:val="9BBB59"/>
          <w:sz w:val="40"/>
          <w:szCs w:val="40"/>
        </w:rPr>
      </w:pPr>
    </w:p>
    <w:p w:rsidR="00F57962" w:rsidRDefault="00F57962" w:rsidP="008270E6">
      <w:pPr>
        <w:rPr>
          <w:b/>
          <w:bCs/>
          <w:caps/>
          <w:color w:val="9BBB59"/>
          <w:sz w:val="40"/>
          <w:szCs w:val="40"/>
        </w:rPr>
      </w:pPr>
    </w:p>
    <w:p w:rsidR="00DC4809" w:rsidRPr="007A2BFA" w:rsidRDefault="007C1C2D" w:rsidP="008270E6">
      <w:pPr>
        <w:rPr>
          <w:b/>
          <w:bCs/>
          <w:caps/>
          <w:sz w:val="40"/>
          <w:szCs w:val="40"/>
        </w:rPr>
      </w:pPr>
      <w:r w:rsidRPr="007A2BFA">
        <w:rPr>
          <w:noProof/>
          <w:lang w:eastAsia="en-GB"/>
        </w:rPr>
        <w:lastRenderedPageBreak/>
        <mc:AlternateContent>
          <mc:Choice Requires="wps">
            <w:drawing>
              <wp:anchor distT="0" distB="0" distL="114300" distR="114300" simplePos="0" relativeHeight="251656704" behindDoc="0" locked="0" layoutInCell="1" allowOverlap="1" wp14:anchorId="2B5BA1CE" wp14:editId="755B2197">
                <wp:simplePos x="0" y="0"/>
                <wp:positionH relativeFrom="column">
                  <wp:posOffset>504825</wp:posOffset>
                </wp:positionH>
                <wp:positionV relativeFrom="paragraph">
                  <wp:posOffset>392430</wp:posOffset>
                </wp:positionV>
                <wp:extent cx="0" cy="0"/>
                <wp:effectExtent l="12065" t="80645" r="16510" b="71755"/>
                <wp:wrapNone/>
                <wp:docPr id="1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straightConnector1">
                          <a:avLst/>
                        </a:prstGeom>
                        <a:noFill/>
                        <a:ln w="9525">
                          <a:solidFill>
                            <a:srgbClr val="5F497A"/>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39.75pt;margin-top:30.9pt;width:0;height:0;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" strokecolor="#5f497a">
                <v:stroke endarrow="open"/>
              </v:shape>
            </w:pict>
          </mc:Fallback>
        </mc:AlternateContent>
      </w:r>
      <w:r w:rsidR="00DC4809" w:rsidRPr="007A2BFA">
        <w:rPr>
          <w:b/>
          <w:bCs/>
          <w:caps/>
          <w:sz w:val="40"/>
          <w:szCs w:val="40"/>
        </w:rPr>
        <w:t>Page 3</w:t>
      </w:r>
    </w:p>
    <w:p w:rsidR="00F57962" w:rsidRPr="009153CF" w:rsidRDefault="00F57962" w:rsidP="008270E6">
      <w:pPr>
        <w:rPr>
          <w:b/>
          <w:bCs/>
          <w:caps/>
          <w:color w:val="9BBB59"/>
          <w:sz w:val="40"/>
          <w:szCs w:val="40"/>
        </w:rPr>
      </w:pPr>
    </w:p>
    <w:p w:rsidR="00DC4809" w:rsidRDefault="00B36BF2" w:rsidP="008270E6">
      <w:pPr>
        <w:rPr>
          <w:b/>
          <w:bCs/>
          <w:color w:val="5F497A"/>
          <w:sz w:val="24"/>
          <w:szCs w:val="24"/>
        </w:rPr>
      </w:pPr>
      <w:r>
        <w:rPr>
          <w:noProof/>
          <w:lang w:eastAsia="en-GB"/>
        </w:rPr>
        <mc:AlternateContent>
          <mc:Choice Requires="wps">
            <w:drawing>
              <wp:anchor distT="0" distB="0" distL="114300" distR="114300" simplePos="0" relativeHeight="251661824" behindDoc="0" locked="0" layoutInCell="1" allowOverlap="1" wp14:anchorId="3C3D8B87" wp14:editId="201E8E7D">
                <wp:simplePos x="0" y="0"/>
                <wp:positionH relativeFrom="column">
                  <wp:posOffset>1853565</wp:posOffset>
                </wp:positionH>
                <wp:positionV relativeFrom="paragraph">
                  <wp:posOffset>909320</wp:posOffset>
                </wp:positionV>
                <wp:extent cx="1309370" cy="447040"/>
                <wp:effectExtent l="38100" t="57150" r="24130" b="29210"/>
                <wp:wrapNone/>
                <wp:docPr id="6"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09370" cy="44704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145.95pt;margin-top:71.6pt;width:103.1pt;height:35.2p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" strokecolor="#4579b8">
                <v:stroke endarrow="open"/>
              </v:shape>
            </w:pict>
          </mc:Fallback>
        </mc:AlternateContent>
      </w:r>
      <w:r>
        <w:rPr>
          <w:noProof/>
          <w:lang w:eastAsia="en-GB"/>
        </w:rPr>
        <mc:AlternateContent>
          <mc:Choice Requires="wps">
            <w:drawing>
              <wp:anchor distT="0" distB="0" distL="114300" distR="114300" simplePos="0" relativeHeight="251662848" behindDoc="0" locked="0" layoutInCell="1" allowOverlap="1" wp14:anchorId="4F4D2016" wp14:editId="5CD4BB31">
                <wp:simplePos x="0" y="0"/>
                <wp:positionH relativeFrom="column">
                  <wp:posOffset>1100455</wp:posOffset>
                </wp:positionH>
                <wp:positionV relativeFrom="paragraph">
                  <wp:posOffset>2233295</wp:posOffset>
                </wp:positionV>
                <wp:extent cx="2062480" cy="264160"/>
                <wp:effectExtent l="38100" t="0" r="13970" b="97790"/>
                <wp:wrapNone/>
                <wp:docPr id="7"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62480" cy="2641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86.65pt;margin-top:175.85pt;width:162.4pt;height:20.8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" strokecolor="#4579b8">
                <v:stroke endarrow="open"/>
              </v:shape>
            </w:pict>
          </mc:Fallback>
        </mc:AlternateContent>
      </w:r>
      <w:r>
        <w:rPr>
          <w:noProof/>
          <w:lang w:eastAsia="en-GB"/>
        </w:rPr>
        <mc:AlternateContent>
          <mc:Choice Requires="wps">
            <w:drawing>
              <wp:anchor distT="0" distB="0" distL="114300" distR="114300" simplePos="0" relativeHeight="251663872" behindDoc="0" locked="0" layoutInCell="1" allowOverlap="1" wp14:anchorId="681E206A" wp14:editId="66CE65A3">
                <wp:simplePos x="0" y="0"/>
                <wp:positionH relativeFrom="column">
                  <wp:posOffset>1100607</wp:posOffset>
                </wp:positionH>
                <wp:positionV relativeFrom="paragraph">
                  <wp:posOffset>2972232</wp:posOffset>
                </wp:positionV>
                <wp:extent cx="2062887" cy="200025"/>
                <wp:effectExtent l="38100" t="0" r="13970" b="104775"/>
                <wp:wrapNone/>
                <wp:docPr id="8"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62887" cy="20002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86.65pt;margin-top:234.05pt;width:162.45pt;height:15.7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" strokecolor="#4579b8">
                <v:stroke endarrow="open"/>
              </v:shape>
            </w:pict>
          </mc:Fallback>
        </mc:AlternateContent>
      </w:r>
      <w:r>
        <w:rPr>
          <w:noProof/>
          <w:lang w:eastAsia="en-GB"/>
        </w:rPr>
        <mc:AlternateContent>
          <mc:Choice Requires="wps">
            <w:drawing>
              <wp:anchor distT="0" distB="0" distL="114300" distR="114300" simplePos="0" relativeHeight="251650560" behindDoc="0" locked="0" layoutInCell="1" allowOverlap="1" wp14:anchorId="171E03F8" wp14:editId="758B0E31">
                <wp:simplePos x="0" y="0"/>
                <wp:positionH relativeFrom="column">
                  <wp:posOffset>3162935</wp:posOffset>
                </wp:positionH>
                <wp:positionV relativeFrom="paragraph">
                  <wp:posOffset>60325</wp:posOffset>
                </wp:positionV>
                <wp:extent cx="2914650" cy="3203575"/>
                <wp:effectExtent l="0" t="0" r="19050" b="1587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203575"/>
                        </a:xfrm>
                        <a:prstGeom prst="rect">
                          <a:avLst/>
                        </a:prstGeom>
                        <a:solidFill>
                          <a:srgbClr val="FFFFFF"/>
                        </a:solidFill>
                        <a:ln w="9525">
                          <a:solidFill>
                            <a:srgbClr val="000000"/>
                          </a:solidFill>
                          <a:miter lim="800000"/>
                          <a:headEnd/>
                          <a:tailEnd/>
                        </a:ln>
                      </wps:spPr>
                      <wps:txbx>
                        <w:txbxContent>
                          <w:p w:rsidR="00DC4809" w:rsidRPr="00B36BF2" w:rsidRDefault="00DC4809" w:rsidP="007937FF">
                            <w:pPr>
                              <w:spacing w:line="240" w:lineRule="auto"/>
                              <w:rPr>
                                <w:sz w:val="16"/>
                                <w:szCs w:val="16"/>
                              </w:rPr>
                            </w:pPr>
                            <w:r w:rsidRPr="00B36BF2">
                              <w:rPr>
                                <w:sz w:val="16"/>
                                <w:szCs w:val="16"/>
                              </w:rPr>
                              <w:t>This page contains information about your child’s progress across the curriculum.</w:t>
                            </w:r>
                          </w:p>
                          <w:p w:rsidR="00DC4809" w:rsidRPr="00B36BF2" w:rsidRDefault="00DC4809" w:rsidP="007937FF">
                            <w:pPr>
                              <w:spacing w:line="240" w:lineRule="auto"/>
                              <w:rPr>
                                <w:sz w:val="16"/>
                                <w:szCs w:val="16"/>
                              </w:rPr>
                            </w:pPr>
                            <w:r w:rsidRPr="00B36BF2">
                              <w:rPr>
                                <w:sz w:val="16"/>
                                <w:szCs w:val="16"/>
                              </w:rPr>
                              <w:t xml:space="preserve">Literacy, Numeracy and Health and Wellbeing are priorities across Scotland so they have their own statements.   </w:t>
                            </w:r>
                          </w:p>
                          <w:p w:rsidR="00DC4809" w:rsidRPr="00B36BF2" w:rsidRDefault="00DC4809" w:rsidP="007937FF">
                            <w:pPr>
                              <w:spacing w:line="240" w:lineRule="auto"/>
                              <w:rPr>
                                <w:sz w:val="16"/>
                                <w:szCs w:val="16"/>
                              </w:rPr>
                            </w:pPr>
                            <w:r w:rsidRPr="00B36BF2">
                              <w:rPr>
                                <w:sz w:val="16"/>
                                <w:szCs w:val="16"/>
                              </w:rPr>
                              <w:t xml:space="preserve">On the left hand side there is a comment written by your child’s teacher. </w:t>
                            </w:r>
                          </w:p>
                          <w:p w:rsidR="00DC4809" w:rsidRPr="00B36BF2" w:rsidRDefault="00DC4809" w:rsidP="007937FF">
                            <w:pPr>
                              <w:spacing w:line="240" w:lineRule="auto"/>
                              <w:rPr>
                                <w:sz w:val="16"/>
                                <w:szCs w:val="16"/>
                              </w:rPr>
                            </w:pPr>
                            <w:r w:rsidRPr="00B36BF2">
                              <w:rPr>
                                <w:sz w:val="16"/>
                                <w:szCs w:val="16"/>
                              </w:rPr>
                              <w:t>On the right hand side there are comments from a Highland-wide comment bank about how your child is progressing in relation to his /her potential and how your child is performing in relation to the standards expected for their age</w:t>
                            </w:r>
                            <w:r w:rsidR="00F57962">
                              <w:rPr>
                                <w:sz w:val="16"/>
                                <w:szCs w:val="16"/>
                              </w:rPr>
                              <w:t>/</w:t>
                            </w:r>
                            <w:r w:rsidRPr="00B36BF2">
                              <w:rPr>
                                <w:sz w:val="16"/>
                                <w:szCs w:val="16"/>
                              </w:rPr>
                              <w:t xml:space="preserve"> </w:t>
                            </w:r>
                            <w:r w:rsidR="00B36BF2" w:rsidRPr="00B36BF2">
                              <w:rPr>
                                <w:sz w:val="16"/>
                                <w:szCs w:val="16"/>
                              </w:rPr>
                              <w:t>stage</w:t>
                            </w:r>
                            <w:r w:rsidRPr="00B36BF2">
                              <w:rPr>
                                <w:sz w:val="16"/>
                                <w:szCs w:val="16"/>
                              </w:rPr>
                              <w:t>.  This is ex</w:t>
                            </w:r>
                            <w:r w:rsidR="00865A39">
                              <w:rPr>
                                <w:sz w:val="16"/>
                                <w:szCs w:val="16"/>
                              </w:rPr>
                              <w:t>plained in further detail below</w:t>
                            </w:r>
                            <w:r w:rsidRPr="00B36BF2">
                              <w:rPr>
                                <w:sz w:val="16"/>
                                <w:szCs w:val="16"/>
                              </w:rPr>
                              <w:t>.</w:t>
                            </w:r>
                          </w:p>
                          <w:p w:rsidR="00DC4809" w:rsidRPr="00B36BF2" w:rsidRDefault="00DC4809" w:rsidP="007937FF">
                            <w:pPr>
                              <w:spacing w:line="240" w:lineRule="auto"/>
                              <w:rPr>
                                <w:sz w:val="16"/>
                                <w:szCs w:val="16"/>
                              </w:rPr>
                            </w:pPr>
                            <w:r w:rsidRPr="00B36BF2">
                              <w:rPr>
                                <w:sz w:val="16"/>
                                <w:szCs w:val="16"/>
                              </w:rPr>
                              <w:t>In this box the teacher comments on selected areas of the curriculum from Religious Education, Science, Expressive Arts (Art</w:t>
                            </w:r>
                            <w:r w:rsidR="00B36BF2" w:rsidRPr="00B36BF2">
                              <w:rPr>
                                <w:sz w:val="16"/>
                                <w:szCs w:val="16"/>
                              </w:rPr>
                              <w:t xml:space="preserve"> &amp; Design</w:t>
                            </w:r>
                            <w:r w:rsidRPr="00B36BF2">
                              <w:rPr>
                                <w:sz w:val="16"/>
                                <w:szCs w:val="16"/>
                              </w:rPr>
                              <w:t xml:space="preserve">, </w:t>
                            </w:r>
                            <w:r w:rsidR="00B36BF2" w:rsidRPr="00B36BF2">
                              <w:rPr>
                                <w:sz w:val="16"/>
                                <w:szCs w:val="16"/>
                              </w:rPr>
                              <w:t>Dance</w:t>
                            </w:r>
                            <w:r w:rsidRPr="00B36BF2">
                              <w:rPr>
                                <w:sz w:val="16"/>
                                <w:szCs w:val="16"/>
                              </w:rPr>
                              <w:t xml:space="preserve">, </w:t>
                            </w:r>
                            <w:r w:rsidR="00B36BF2" w:rsidRPr="00B36BF2">
                              <w:rPr>
                                <w:sz w:val="16"/>
                                <w:szCs w:val="16"/>
                              </w:rPr>
                              <w:t>Drama and Music</w:t>
                            </w:r>
                            <w:r w:rsidRPr="00B36BF2">
                              <w:rPr>
                                <w:sz w:val="16"/>
                                <w:szCs w:val="16"/>
                              </w:rPr>
                              <w:t>)</w:t>
                            </w:r>
                            <w:r w:rsidR="00BC730B" w:rsidRPr="00B36BF2">
                              <w:rPr>
                                <w:sz w:val="16"/>
                                <w:szCs w:val="16"/>
                              </w:rPr>
                              <w:t>,</w:t>
                            </w:r>
                            <w:r w:rsidRPr="00B36BF2">
                              <w:rPr>
                                <w:sz w:val="16"/>
                                <w:szCs w:val="16"/>
                              </w:rPr>
                              <w:t xml:space="preserve"> Social Studies (</w:t>
                            </w:r>
                            <w:r w:rsidR="00B36BF2" w:rsidRPr="00B36BF2">
                              <w:rPr>
                                <w:sz w:val="16"/>
                                <w:szCs w:val="16"/>
                              </w:rPr>
                              <w:t>peo</w:t>
                            </w:r>
                            <w:r w:rsidR="0051711E">
                              <w:rPr>
                                <w:sz w:val="16"/>
                                <w:szCs w:val="16"/>
                              </w:rPr>
                              <w:t>ple, past events and societies</w:t>
                            </w:r>
                            <w:r w:rsidR="00CB7A23">
                              <w:rPr>
                                <w:sz w:val="16"/>
                                <w:szCs w:val="16"/>
                              </w:rPr>
                              <w:t xml:space="preserve"> - </w:t>
                            </w:r>
                            <w:r w:rsidR="0051711E">
                              <w:rPr>
                                <w:sz w:val="16"/>
                                <w:szCs w:val="16"/>
                              </w:rPr>
                              <w:t>people, place and</w:t>
                            </w:r>
                            <w:r w:rsidR="00CB7A23">
                              <w:rPr>
                                <w:sz w:val="16"/>
                                <w:szCs w:val="16"/>
                              </w:rPr>
                              <w:t xml:space="preserve"> environment - people in society,</w:t>
                            </w:r>
                            <w:r w:rsidR="00B36BF2" w:rsidRPr="00B36BF2">
                              <w:rPr>
                                <w:sz w:val="16"/>
                                <w:szCs w:val="16"/>
                              </w:rPr>
                              <w:t xml:space="preserve"> economy and business)</w:t>
                            </w:r>
                            <w:r w:rsidRPr="00B36BF2">
                              <w:rPr>
                                <w:sz w:val="16"/>
                                <w:szCs w:val="16"/>
                              </w:rPr>
                              <w:t>, Technologies and any other languages your child is learning.</w:t>
                            </w:r>
                          </w:p>
                          <w:p w:rsidR="0051711E" w:rsidRPr="00B36BF2" w:rsidRDefault="00DC4809" w:rsidP="007937FF">
                            <w:pPr>
                              <w:spacing w:line="240" w:lineRule="auto"/>
                              <w:rPr>
                                <w:sz w:val="16"/>
                                <w:szCs w:val="16"/>
                              </w:rPr>
                            </w:pPr>
                            <w:r w:rsidRPr="00B36BF2">
                              <w:rPr>
                                <w:sz w:val="16"/>
                                <w:szCs w:val="16"/>
                              </w:rPr>
                              <w:t xml:space="preserve">At the bottom of this page will be your child’s agreed next steps in learning.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249.05pt;margin-top:4.75pt;width:229.5pt;height:25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">
                <v:textbox>
                  <w:txbxContent>
                    <w:p w:rsidR="00DC4809" w:rsidRPr="00B36BF2" w:rsidRDefault="00DC4809" w:rsidP="007937FF">
                      <w:pPr>
                        <w:spacing w:line="240" w:lineRule="auto"/>
                        <w:rPr>
                          <w:sz w:val="16"/>
                          <w:szCs w:val="16"/>
                        </w:rPr>
                      </w:pPr>
                      <w:r w:rsidRPr="00B36BF2">
                        <w:rPr>
                          <w:sz w:val="16"/>
                          <w:szCs w:val="16"/>
                        </w:rPr>
                        <w:t>This page contains information about your child’s progress across the curriculum.</w:t>
                      </w:r>
                    </w:p>
                    <w:p w:rsidR="00DC4809" w:rsidRPr="00B36BF2" w:rsidRDefault="00DC4809" w:rsidP="007937FF">
                      <w:pPr>
                        <w:spacing w:line="240" w:lineRule="auto"/>
                        <w:rPr>
                          <w:sz w:val="16"/>
                          <w:szCs w:val="16"/>
                        </w:rPr>
                      </w:pPr>
                      <w:r w:rsidRPr="00B36BF2">
                        <w:rPr>
                          <w:sz w:val="16"/>
                          <w:szCs w:val="16"/>
                        </w:rPr>
                        <w:t xml:space="preserve">Literacy, Numeracy and Health and Wellbeing are priorities across Scotland so they have their own statements.   </w:t>
                      </w:r>
                    </w:p>
                    <w:p w:rsidR="00DC4809" w:rsidRPr="00B36BF2" w:rsidRDefault="00DC4809" w:rsidP="007937FF">
                      <w:pPr>
                        <w:spacing w:line="240" w:lineRule="auto"/>
                        <w:rPr>
                          <w:sz w:val="16"/>
                          <w:szCs w:val="16"/>
                        </w:rPr>
                      </w:pPr>
                      <w:r w:rsidRPr="00B36BF2">
                        <w:rPr>
                          <w:sz w:val="16"/>
                          <w:szCs w:val="16"/>
                        </w:rPr>
                        <w:t xml:space="preserve">On the left hand side there is a comment written by your child’s teacher. </w:t>
                      </w:r>
                    </w:p>
                    <w:p w:rsidR="00DC4809" w:rsidRPr="00B36BF2" w:rsidRDefault="00DC4809" w:rsidP="007937FF">
                      <w:pPr>
                        <w:spacing w:line="240" w:lineRule="auto"/>
                        <w:rPr>
                          <w:sz w:val="16"/>
                          <w:szCs w:val="16"/>
                        </w:rPr>
                      </w:pPr>
                      <w:r w:rsidRPr="00B36BF2">
                        <w:rPr>
                          <w:sz w:val="16"/>
                          <w:szCs w:val="16"/>
                        </w:rPr>
                        <w:t>On the right hand side there are comments from a Highland-wide comment bank about how your child is progressing in relation to his /her potential and how your child is performing in relation to the standards expected for their age</w:t>
                      </w:r>
                      <w:r w:rsidR="00F57962">
                        <w:rPr>
                          <w:sz w:val="16"/>
                          <w:szCs w:val="16"/>
                        </w:rPr>
                        <w:t>/</w:t>
                      </w:r>
                      <w:r w:rsidRPr="00B36BF2">
                        <w:rPr>
                          <w:sz w:val="16"/>
                          <w:szCs w:val="16"/>
                        </w:rPr>
                        <w:t xml:space="preserve"> </w:t>
                      </w:r>
                      <w:r w:rsidR="00B36BF2" w:rsidRPr="00B36BF2">
                        <w:rPr>
                          <w:sz w:val="16"/>
                          <w:szCs w:val="16"/>
                        </w:rPr>
                        <w:t>stage</w:t>
                      </w:r>
                      <w:r w:rsidRPr="00B36BF2">
                        <w:rPr>
                          <w:sz w:val="16"/>
                          <w:szCs w:val="16"/>
                        </w:rPr>
                        <w:t>.  This is ex</w:t>
                      </w:r>
                      <w:r w:rsidR="00865A39">
                        <w:rPr>
                          <w:sz w:val="16"/>
                          <w:szCs w:val="16"/>
                        </w:rPr>
                        <w:t>plained in further detail below</w:t>
                      </w:r>
                      <w:r w:rsidRPr="00B36BF2">
                        <w:rPr>
                          <w:sz w:val="16"/>
                          <w:szCs w:val="16"/>
                        </w:rPr>
                        <w:t>.</w:t>
                      </w:r>
                    </w:p>
                    <w:p w:rsidR="00DC4809" w:rsidRPr="00B36BF2" w:rsidRDefault="00DC4809" w:rsidP="007937FF">
                      <w:pPr>
                        <w:spacing w:line="240" w:lineRule="auto"/>
                        <w:rPr>
                          <w:sz w:val="16"/>
                          <w:szCs w:val="16"/>
                        </w:rPr>
                      </w:pPr>
                      <w:r w:rsidRPr="00B36BF2">
                        <w:rPr>
                          <w:sz w:val="16"/>
                          <w:szCs w:val="16"/>
                        </w:rPr>
                        <w:t>In this box the teacher comments on selected areas of the curriculum from Religious Education, Science, Expressive Arts (Art</w:t>
                      </w:r>
                      <w:r w:rsidR="00B36BF2" w:rsidRPr="00B36BF2">
                        <w:rPr>
                          <w:sz w:val="16"/>
                          <w:szCs w:val="16"/>
                        </w:rPr>
                        <w:t xml:space="preserve"> &amp; Design</w:t>
                      </w:r>
                      <w:r w:rsidRPr="00B36BF2">
                        <w:rPr>
                          <w:sz w:val="16"/>
                          <w:szCs w:val="16"/>
                        </w:rPr>
                        <w:t xml:space="preserve">, </w:t>
                      </w:r>
                      <w:r w:rsidR="00B36BF2" w:rsidRPr="00B36BF2">
                        <w:rPr>
                          <w:sz w:val="16"/>
                          <w:szCs w:val="16"/>
                        </w:rPr>
                        <w:t>Dance</w:t>
                      </w:r>
                      <w:r w:rsidRPr="00B36BF2">
                        <w:rPr>
                          <w:sz w:val="16"/>
                          <w:szCs w:val="16"/>
                        </w:rPr>
                        <w:t xml:space="preserve">, </w:t>
                      </w:r>
                      <w:r w:rsidR="00B36BF2" w:rsidRPr="00B36BF2">
                        <w:rPr>
                          <w:sz w:val="16"/>
                          <w:szCs w:val="16"/>
                        </w:rPr>
                        <w:t>Drama and Music</w:t>
                      </w:r>
                      <w:r w:rsidRPr="00B36BF2">
                        <w:rPr>
                          <w:sz w:val="16"/>
                          <w:szCs w:val="16"/>
                        </w:rPr>
                        <w:t>)</w:t>
                      </w:r>
                      <w:r w:rsidR="00BC730B" w:rsidRPr="00B36BF2">
                        <w:rPr>
                          <w:sz w:val="16"/>
                          <w:szCs w:val="16"/>
                        </w:rPr>
                        <w:t>,</w:t>
                      </w:r>
                      <w:r w:rsidRPr="00B36BF2">
                        <w:rPr>
                          <w:sz w:val="16"/>
                          <w:szCs w:val="16"/>
                        </w:rPr>
                        <w:t xml:space="preserve"> Social Studies (</w:t>
                      </w:r>
                      <w:r w:rsidR="00B36BF2" w:rsidRPr="00B36BF2">
                        <w:rPr>
                          <w:sz w:val="16"/>
                          <w:szCs w:val="16"/>
                        </w:rPr>
                        <w:t>peo</w:t>
                      </w:r>
                      <w:r w:rsidR="0051711E">
                        <w:rPr>
                          <w:sz w:val="16"/>
                          <w:szCs w:val="16"/>
                        </w:rPr>
                        <w:t>ple, past events and societies</w:t>
                      </w:r>
                      <w:r w:rsidR="00CB7A23">
                        <w:rPr>
                          <w:sz w:val="16"/>
                          <w:szCs w:val="16"/>
                        </w:rPr>
                        <w:t xml:space="preserve"> - </w:t>
                      </w:r>
                      <w:r w:rsidR="0051711E">
                        <w:rPr>
                          <w:sz w:val="16"/>
                          <w:szCs w:val="16"/>
                        </w:rPr>
                        <w:t>people, place and</w:t>
                      </w:r>
                      <w:r w:rsidR="00CB7A23">
                        <w:rPr>
                          <w:sz w:val="16"/>
                          <w:szCs w:val="16"/>
                        </w:rPr>
                        <w:t xml:space="preserve"> environment - people in society,</w:t>
                      </w:r>
                      <w:r w:rsidR="00B36BF2" w:rsidRPr="00B36BF2">
                        <w:rPr>
                          <w:sz w:val="16"/>
                          <w:szCs w:val="16"/>
                        </w:rPr>
                        <w:t xml:space="preserve"> economy and business)</w:t>
                      </w:r>
                      <w:r w:rsidRPr="00B36BF2">
                        <w:rPr>
                          <w:sz w:val="16"/>
                          <w:szCs w:val="16"/>
                        </w:rPr>
                        <w:t>, Technologies and any other languages your child is learning.</w:t>
                      </w:r>
                    </w:p>
                    <w:p w:rsidR="0051711E" w:rsidRPr="00B36BF2" w:rsidRDefault="00DC4809" w:rsidP="007937FF">
                      <w:pPr>
                        <w:spacing w:line="240" w:lineRule="auto"/>
                        <w:rPr>
                          <w:sz w:val="16"/>
                          <w:szCs w:val="16"/>
                        </w:rPr>
                      </w:pPr>
                      <w:r w:rsidRPr="00B36BF2">
                        <w:rPr>
                          <w:sz w:val="16"/>
                          <w:szCs w:val="16"/>
                        </w:rPr>
                        <w:t xml:space="preserve">At the bottom of this page will be your child’s agreed next steps in learning.  </w:t>
                      </w:r>
                    </w:p>
                  </w:txbxContent>
                </v:textbox>
              </v:shape>
            </w:pict>
          </mc:Fallback>
        </mc:AlternateContent>
      </w:r>
      <w:r w:rsidR="00174115">
        <w:rPr>
          <w:noProof/>
          <w:lang w:eastAsia="en-GB"/>
        </w:rPr>
        <w:drawing>
          <wp:inline distT="0" distB="0" distL="0" distR="0" wp14:anchorId="0B85A4BF" wp14:editId="210DDB40">
            <wp:extent cx="2488019" cy="3476993"/>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0203" t="20048" r="51492" b="8576"/>
                    <a:stretch/>
                  </pic:blipFill>
                  <pic:spPr bwMode="auto">
                    <a:xfrm>
                      <a:off x="0" y="0"/>
                      <a:ext cx="2488019" cy="3476993"/>
                    </a:xfrm>
                    <a:prstGeom prst="rect">
                      <a:avLst/>
                    </a:prstGeom>
                    <a:ln>
                      <a:noFill/>
                    </a:ln>
                    <a:extLst>
                      <a:ext uri="{53640926-AAD7-44D8-BBD7-CCE9431645EC}">
                        <a14:shadowObscured xmlns:a14="http://schemas.microsoft.com/office/drawing/2010/main"/>
                      </a:ext>
                    </a:extLst>
                  </pic:spPr>
                </pic:pic>
              </a:graphicData>
            </a:graphic>
          </wp:inline>
        </w:drawing>
      </w:r>
      <w:r w:rsidR="00174115">
        <w:rPr>
          <w:noProof/>
          <w:lang w:eastAsia="en-GB"/>
        </w:rPr>
        <w:t xml:space="preserve"> </w:t>
      </w:r>
      <w:r w:rsidR="007C1C2D">
        <w:rPr>
          <w:noProof/>
          <w:lang w:eastAsia="en-GB"/>
        </w:rPr>
        <mc:AlternateContent>
          <mc:Choice Requires="wps">
            <w:drawing>
              <wp:anchor distT="0" distB="0" distL="114300" distR="114300" simplePos="0" relativeHeight="251660800" behindDoc="0" locked="0" layoutInCell="1" allowOverlap="1" wp14:anchorId="5FA9ED8A" wp14:editId="150AAC24">
                <wp:simplePos x="0" y="0"/>
                <wp:positionH relativeFrom="column">
                  <wp:posOffset>1028700</wp:posOffset>
                </wp:positionH>
                <wp:positionV relativeFrom="paragraph">
                  <wp:posOffset>430530</wp:posOffset>
                </wp:positionV>
                <wp:extent cx="2187575" cy="167005"/>
                <wp:effectExtent l="21590" t="78740" r="10160" b="11430"/>
                <wp:wrapNone/>
                <wp:docPr id="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87575" cy="16700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81pt;margin-top:33.9pt;width:172.25pt;height:13.15pt;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" strokecolor="#4579b8">
                <v:stroke endarrow="open"/>
              </v:shape>
            </w:pict>
          </mc:Fallback>
        </mc:AlternateContent>
      </w:r>
    </w:p>
    <w:p w:rsidR="00F57962" w:rsidRDefault="00F57962" w:rsidP="00F57962">
      <w:pPr>
        <w:spacing w:after="0" w:line="240" w:lineRule="auto"/>
        <w:rPr>
          <w:color w:val="000000" w:themeColor="text1"/>
          <w:sz w:val="18"/>
          <w:szCs w:val="18"/>
        </w:rPr>
      </w:pPr>
    </w:p>
    <w:p w:rsidR="00DC4809" w:rsidRPr="00195DCA" w:rsidRDefault="00F57962" w:rsidP="00865A39">
      <w:pPr>
        <w:spacing w:after="0" w:line="240" w:lineRule="auto"/>
        <w:ind w:firstLine="720"/>
        <w:rPr>
          <w:b/>
          <w:bCs/>
          <w:color w:val="000000" w:themeColor="text1"/>
          <w:sz w:val="18"/>
          <w:szCs w:val="18"/>
        </w:rPr>
      </w:pPr>
      <w:r>
        <w:rPr>
          <w:b/>
          <w:bCs/>
          <w:color w:val="000000" w:themeColor="text1"/>
          <w:sz w:val="18"/>
          <w:szCs w:val="18"/>
        </w:rPr>
        <w:t>1</w:t>
      </w:r>
      <w:r>
        <w:rPr>
          <w:b/>
          <w:bCs/>
          <w:color w:val="000000" w:themeColor="text1"/>
          <w:sz w:val="18"/>
          <w:szCs w:val="18"/>
        </w:rPr>
        <w:tab/>
        <w:t>Whether your</w:t>
      </w:r>
      <w:r w:rsidR="00DC4809" w:rsidRPr="00195DCA">
        <w:rPr>
          <w:b/>
          <w:bCs/>
          <w:color w:val="000000" w:themeColor="text1"/>
          <w:sz w:val="18"/>
          <w:szCs w:val="18"/>
        </w:rPr>
        <w:t xml:space="preserve"> child is working to his/her full potential.</w:t>
      </w:r>
    </w:p>
    <w:p w:rsidR="00DC4809" w:rsidRPr="00195DCA" w:rsidRDefault="00DC4809" w:rsidP="008270E6">
      <w:pPr>
        <w:rPr>
          <w:sz w:val="18"/>
          <w:szCs w:val="18"/>
        </w:rPr>
      </w:pPr>
      <w:r w:rsidRPr="00195DCA">
        <w:rPr>
          <w:sz w:val="18"/>
          <w:szCs w:val="18"/>
        </w:rPr>
        <w:t xml:space="preserve">Your child’s teacher makes a professional judgement about this using a full range of evidence.  The report shows one of the following four comments for reading, writing and maths. </w:t>
      </w:r>
    </w:p>
    <w:tbl>
      <w:tblPr>
        <w:tblW w:w="0" w:type="auto"/>
        <w:tblCellSpacing w:w="20" w:type="dxa"/>
        <w:tblInd w:w="574" w:type="dxa"/>
        <w:tblLook w:val="00A0" w:firstRow="1" w:lastRow="0" w:firstColumn="1" w:lastColumn="0" w:noHBand="0" w:noVBand="0"/>
      </w:tblPr>
      <w:tblGrid>
        <w:gridCol w:w="2370"/>
        <w:gridCol w:w="2350"/>
        <w:gridCol w:w="2351"/>
        <w:gridCol w:w="2371"/>
      </w:tblGrid>
      <w:tr w:rsidR="00DC4809" w:rsidRPr="00195DCA">
        <w:trPr>
          <w:tblCellSpacing w:w="20" w:type="dxa"/>
        </w:trPr>
        <w:tc>
          <w:tcPr>
            <w:tcW w:w="2310" w:type="dxa"/>
          </w:tcPr>
          <w:p w:rsidR="00DC4809" w:rsidRPr="00195DCA" w:rsidRDefault="00DC4809" w:rsidP="00B5550C">
            <w:pPr>
              <w:spacing w:after="0" w:line="240" w:lineRule="auto"/>
              <w:rPr>
                <w:i/>
                <w:iCs/>
                <w:sz w:val="18"/>
                <w:szCs w:val="18"/>
              </w:rPr>
            </w:pPr>
            <w:r w:rsidRPr="00195DCA">
              <w:rPr>
                <w:rFonts w:ascii="Comic Sans MS" w:hAnsi="Comic Sans MS" w:cs="Comic Sans MS"/>
                <w:i/>
                <w:iCs/>
                <w:sz w:val="18"/>
                <w:szCs w:val="18"/>
              </w:rPr>
              <w:t>is consistentl</w:t>
            </w:r>
            <w:r w:rsidR="00CB7A23">
              <w:rPr>
                <w:rFonts w:ascii="Comic Sans MS" w:hAnsi="Comic Sans MS" w:cs="Comic Sans MS"/>
                <w:i/>
                <w:iCs/>
                <w:sz w:val="18"/>
                <w:szCs w:val="18"/>
              </w:rPr>
              <w:t>y achieving his / her potential</w:t>
            </w:r>
          </w:p>
        </w:tc>
        <w:tc>
          <w:tcPr>
            <w:tcW w:w="2310" w:type="dxa"/>
          </w:tcPr>
          <w:p w:rsidR="00DC4809" w:rsidRPr="00195DCA" w:rsidRDefault="00DC4809" w:rsidP="00B5550C">
            <w:pPr>
              <w:spacing w:after="0" w:line="240" w:lineRule="auto"/>
              <w:rPr>
                <w:i/>
                <w:iCs/>
                <w:sz w:val="18"/>
                <w:szCs w:val="18"/>
              </w:rPr>
            </w:pPr>
            <w:r w:rsidRPr="00195DCA">
              <w:rPr>
                <w:rFonts w:ascii="Comic Sans MS" w:hAnsi="Comic Sans MS" w:cs="Comic Sans MS"/>
                <w:i/>
                <w:iCs/>
                <w:sz w:val="18"/>
                <w:szCs w:val="18"/>
              </w:rPr>
              <w:t>is achieving success but ha</w:t>
            </w:r>
            <w:r w:rsidR="00CB7A23">
              <w:rPr>
                <w:rFonts w:ascii="Comic Sans MS" w:hAnsi="Comic Sans MS" w:cs="Comic Sans MS"/>
                <w:i/>
                <w:iCs/>
                <w:sz w:val="18"/>
                <w:szCs w:val="18"/>
              </w:rPr>
              <w:t>s the potential to achieve more</w:t>
            </w:r>
          </w:p>
        </w:tc>
        <w:tc>
          <w:tcPr>
            <w:tcW w:w="2311" w:type="dxa"/>
          </w:tcPr>
          <w:p w:rsidR="00DC4809" w:rsidRPr="00195DCA" w:rsidRDefault="00DC4809" w:rsidP="00B5550C">
            <w:pPr>
              <w:spacing w:after="0" w:line="240" w:lineRule="auto"/>
              <w:rPr>
                <w:i/>
                <w:iCs/>
                <w:sz w:val="18"/>
                <w:szCs w:val="18"/>
              </w:rPr>
            </w:pPr>
            <w:r w:rsidRPr="00195DCA">
              <w:rPr>
                <w:rFonts w:ascii="Comic Sans MS" w:hAnsi="Comic Sans MS" w:cs="Comic Sans MS"/>
                <w:i/>
                <w:iCs/>
                <w:sz w:val="18"/>
                <w:szCs w:val="18"/>
              </w:rPr>
              <w:t>is only sometimes achieving his</w:t>
            </w:r>
            <w:r w:rsidR="00CB7A23">
              <w:rPr>
                <w:rFonts w:ascii="Comic Sans MS" w:hAnsi="Comic Sans MS" w:cs="Comic Sans MS"/>
                <w:i/>
                <w:iCs/>
                <w:sz w:val="18"/>
                <w:szCs w:val="18"/>
              </w:rPr>
              <w:t xml:space="preserve"> / her potential</w:t>
            </w:r>
          </w:p>
        </w:tc>
        <w:tc>
          <w:tcPr>
            <w:tcW w:w="2311" w:type="dxa"/>
          </w:tcPr>
          <w:p w:rsidR="00DC4809" w:rsidRPr="00195DCA" w:rsidRDefault="00DC4809" w:rsidP="00B5550C">
            <w:pPr>
              <w:spacing w:after="0" w:line="240" w:lineRule="auto"/>
              <w:rPr>
                <w:i/>
                <w:iCs/>
                <w:sz w:val="18"/>
                <w:szCs w:val="18"/>
              </w:rPr>
            </w:pPr>
            <w:r w:rsidRPr="00195DCA">
              <w:rPr>
                <w:rFonts w:ascii="Comic Sans MS" w:hAnsi="Comic Sans MS" w:cs="Comic Sans MS"/>
                <w:i/>
                <w:iCs/>
                <w:sz w:val="18"/>
                <w:szCs w:val="18"/>
              </w:rPr>
              <w:t xml:space="preserve"> is yet to achieve his / her potential</w:t>
            </w:r>
          </w:p>
        </w:tc>
      </w:tr>
    </w:tbl>
    <w:p w:rsidR="00DC4809" w:rsidRPr="00195DCA" w:rsidRDefault="00DC4809" w:rsidP="007F15A7">
      <w:pPr>
        <w:rPr>
          <w:sz w:val="18"/>
          <w:szCs w:val="18"/>
        </w:rPr>
      </w:pPr>
    </w:p>
    <w:p w:rsidR="00DC4809" w:rsidRPr="00F57962" w:rsidRDefault="00F57962" w:rsidP="00F57962">
      <w:pPr>
        <w:pStyle w:val="ListParagraph"/>
        <w:numPr>
          <w:ilvl w:val="0"/>
          <w:numId w:val="9"/>
        </w:numPr>
        <w:rPr>
          <w:b/>
          <w:bCs/>
          <w:color w:val="000000" w:themeColor="text1"/>
          <w:sz w:val="18"/>
          <w:szCs w:val="18"/>
        </w:rPr>
      </w:pPr>
      <w:r w:rsidRPr="00F57962">
        <w:rPr>
          <w:b/>
          <w:bCs/>
          <w:color w:val="000000" w:themeColor="text1"/>
          <w:sz w:val="18"/>
          <w:szCs w:val="18"/>
        </w:rPr>
        <w:t xml:space="preserve"> Whether your</w:t>
      </w:r>
      <w:r w:rsidR="00DC4809" w:rsidRPr="00F57962">
        <w:rPr>
          <w:b/>
          <w:bCs/>
          <w:color w:val="000000" w:themeColor="text1"/>
          <w:sz w:val="18"/>
          <w:szCs w:val="18"/>
        </w:rPr>
        <w:t xml:space="preserve"> child is performing compared to where he/she should be for his/her age and stage.</w:t>
      </w:r>
    </w:p>
    <w:p w:rsidR="00DC4809" w:rsidRPr="00195DCA" w:rsidRDefault="00DC4809" w:rsidP="00CE43E7">
      <w:pPr>
        <w:rPr>
          <w:sz w:val="18"/>
          <w:szCs w:val="18"/>
        </w:rPr>
      </w:pPr>
      <w:r w:rsidRPr="00195DCA">
        <w:rPr>
          <w:sz w:val="18"/>
          <w:szCs w:val="18"/>
        </w:rPr>
        <w:t xml:space="preserve">The second comment tells you about how your child is performing compared to where he /she is expected to be for his/her </w:t>
      </w:r>
      <w:r w:rsidR="00195DCA">
        <w:rPr>
          <w:sz w:val="18"/>
          <w:szCs w:val="18"/>
        </w:rPr>
        <w:t xml:space="preserve">age and </w:t>
      </w:r>
      <w:r w:rsidR="00195DCA">
        <w:rPr>
          <w:color w:val="000000" w:themeColor="text1"/>
          <w:sz w:val="18"/>
          <w:szCs w:val="18"/>
        </w:rPr>
        <w:t>stage.</w:t>
      </w:r>
      <w:r w:rsidRPr="00195DCA">
        <w:rPr>
          <w:color w:val="000000" w:themeColor="text1"/>
          <w:sz w:val="18"/>
          <w:szCs w:val="18"/>
        </w:rPr>
        <w:t xml:space="preserve">  </w:t>
      </w:r>
      <w:r w:rsidRPr="00195DCA">
        <w:rPr>
          <w:sz w:val="18"/>
          <w:szCs w:val="18"/>
        </w:rPr>
        <w:t xml:space="preserve">Most children will have one of the following two comments for reading, writing and maths:   </w:t>
      </w:r>
    </w:p>
    <w:tbl>
      <w:tblPr>
        <w:tblW w:w="9242" w:type="dxa"/>
        <w:tblInd w:w="600" w:type="dxa"/>
        <w:tblBorders>
          <w:insideH w:val="single" w:sz="4" w:space="0" w:color="auto"/>
        </w:tblBorders>
        <w:tblLook w:val="00A0" w:firstRow="1" w:lastRow="0" w:firstColumn="1" w:lastColumn="0" w:noHBand="0" w:noVBand="0"/>
      </w:tblPr>
      <w:tblGrid>
        <w:gridCol w:w="4621"/>
        <w:gridCol w:w="4621"/>
      </w:tblGrid>
      <w:tr w:rsidR="00DC4809" w:rsidRPr="00195DCA">
        <w:trPr>
          <w:trHeight w:val="749"/>
        </w:trPr>
        <w:tc>
          <w:tcPr>
            <w:tcW w:w="4621" w:type="dxa"/>
          </w:tcPr>
          <w:p w:rsidR="00DC4809" w:rsidRPr="00195DCA" w:rsidRDefault="00DC4809" w:rsidP="00B5550C">
            <w:pPr>
              <w:spacing w:after="0" w:line="240" w:lineRule="auto"/>
              <w:rPr>
                <w:i/>
                <w:iCs/>
                <w:sz w:val="18"/>
                <w:szCs w:val="18"/>
              </w:rPr>
            </w:pPr>
            <w:r w:rsidRPr="00195DCA">
              <w:rPr>
                <w:rFonts w:ascii="Comic Sans MS" w:hAnsi="Comic Sans MS" w:cs="Comic Sans MS"/>
                <w:i/>
                <w:iCs/>
                <w:sz w:val="18"/>
                <w:szCs w:val="18"/>
              </w:rPr>
              <w:t xml:space="preserve"> is consistently performing at the expected standard for his / her </w:t>
            </w:r>
            <w:r w:rsidR="0077761C" w:rsidRPr="00195DCA">
              <w:rPr>
                <w:rFonts w:ascii="Comic Sans MS" w:hAnsi="Comic Sans MS" w:cs="Comic Sans MS"/>
                <w:i/>
                <w:iCs/>
                <w:color w:val="000000" w:themeColor="text1"/>
                <w:sz w:val="18"/>
                <w:szCs w:val="18"/>
              </w:rPr>
              <w:t>s</w:t>
            </w:r>
            <w:r w:rsidR="00CB7A23">
              <w:rPr>
                <w:rFonts w:ascii="Comic Sans MS" w:hAnsi="Comic Sans MS" w:cs="Comic Sans MS"/>
                <w:i/>
                <w:iCs/>
                <w:sz w:val="18"/>
                <w:szCs w:val="18"/>
              </w:rPr>
              <w:t>tage</w:t>
            </w:r>
          </w:p>
          <w:p w:rsidR="00DC4809" w:rsidRPr="00195DCA" w:rsidRDefault="00DC4809" w:rsidP="00B5550C">
            <w:pPr>
              <w:spacing w:after="0" w:line="240" w:lineRule="auto"/>
              <w:rPr>
                <w:i/>
                <w:iCs/>
                <w:sz w:val="18"/>
                <w:szCs w:val="18"/>
              </w:rPr>
            </w:pPr>
          </w:p>
        </w:tc>
        <w:tc>
          <w:tcPr>
            <w:tcW w:w="4621" w:type="dxa"/>
          </w:tcPr>
          <w:p w:rsidR="00DC4809" w:rsidRPr="00195DCA" w:rsidRDefault="00DC4809" w:rsidP="00195DCA">
            <w:pPr>
              <w:spacing w:after="0" w:line="240" w:lineRule="auto"/>
              <w:rPr>
                <w:i/>
                <w:iCs/>
                <w:sz w:val="18"/>
                <w:szCs w:val="18"/>
              </w:rPr>
            </w:pPr>
            <w:r w:rsidRPr="00195DCA">
              <w:rPr>
                <w:rFonts w:ascii="Comic Sans MS" w:hAnsi="Comic Sans MS" w:cs="Comic Sans MS"/>
                <w:i/>
                <w:iCs/>
                <w:sz w:val="18"/>
                <w:szCs w:val="18"/>
              </w:rPr>
              <w:t xml:space="preserve">is sometimes performing at the expected standard for his / her </w:t>
            </w:r>
            <w:r w:rsidR="00195DCA">
              <w:rPr>
                <w:rFonts w:ascii="Comic Sans MS" w:hAnsi="Comic Sans MS" w:cs="Comic Sans MS"/>
                <w:i/>
                <w:iCs/>
                <w:sz w:val="18"/>
                <w:szCs w:val="18"/>
              </w:rPr>
              <w:t>s</w:t>
            </w:r>
            <w:r w:rsidR="00CB7A23">
              <w:rPr>
                <w:rFonts w:ascii="Comic Sans MS" w:hAnsi="Comic Sans MS" w:cs="Comic Sans MS"/>
                <w:i/>
                <w:iCs/>
                <w:sz w:val="18"/>
                <w:szCs w:val="18"/>
              </w:rPr>
              <w:t>tage</w:t>
            </w:r>
          </w:p>
        </w:tc>
      </w:tr>
    </w:tbl>
    <w:p w:rsidR="0077761C" w:rsidRPr="00195DCA" w:rsidRDefault="00DC4809" w:rsidP="00CE43E7">
      <w:pPr>
        <w:rPr>
          <w:sz w:val="18"/>
          <w:szCs w:val="18"/>
        </w:rPr>
      </w:pPr>
      <w:r w:rsidRPr="00195DCA">
        <w:rPr>
          <w:sz w:val="18"/>
          <w:szCs w:val="18"/>
        </w:rPr>
        <w:t>Curriculum for Excellence allows all children to progress at their own pace. Sometimes children will be working beyond or behind the expected standard for their</w:t>
      </w:r>
      <w:r w:rsidR="00D25B51">
        <w:rPr>
          <w:sz w:val="18"/>
          <w:szCs w:val="18"/>
        </w:rPr>
        <w:t xml:space="preserve"> stage</w:t>
      </w:r>
      <w:r w:rsidRPr="00195DCA">
        <w:rPr>
          <w:sz w:val="18"/>
          <w:szCs w:val="18"/>
        </w:rPr>
        <w:t>.   If this is the case, schools will be providing extra support or challenge for your child and this will be reflected in the teacher’s comments:</w:t>
      </w:r>
    </w:p>
    <w:tbl>
      <w:tblPr>
        <w:tblW w:w="9242" w:type="dxa"/>
        <w:tblInd w:w="720" w:type="dxa"/>
        <w:tblBorders>
          <w:insideH w:val="single" w:sz="4" w:space="0" w:color="auto"/>
        </w:tblBorders>
        <w:tblLook w:val="00A0" w:firstRow="1" w:lastRow="0" w:firstColumn="1" w:lastColumn="0" w:noHBand="0" w:noVBand="0"/>
      </w:tblPr>
      <w:tblGrid>
        <w:gridCol w:w="4621"/>
        <w:gridCol w:w="4621"/>
      </w:tblGrid>
      <w:tr w:rsidR="00DC4809" w:rsidRPr="00195DCA">
        <w:tc>
          <w:tcPr>
            <w:tcW w:w="4621" w:type="dxa"/>
          </w:tcPr>
          <w:p w:rsidR="00DC4809" w:rsidRPr="00195DCA" w:rsidRDefault="00DC4809" w:rsidP="00D25B51">
            <w:pPr>
              <w:spacing w:after="0" w:line="240" w:lineRule="auto"/>
              <w:rPr>
                <w:i/>
                <w:iCs/>
                <w:sz w:val="18"/>
                <w:szCs w:val="18"/>
              </w:rPr>
            </w:pPr>
            <w:r w:rsidRPr="00195DCA">
              <w:rPr>
                <w:rFonts w:ascii="Comic Sans MS" w:hAnsi="Comic Sans MS" w:cs="Comic Sans MS"/>
                <w:i/>
                <w:iCs/>
                <w:sz w:val="18"/>
                <w:szCs w:val="18"/>
              </w:rPr>
              <w:t xml:space="preserve">is consistently performing beyond the expected standard for his / her </w:t>
            </w:r>
            <w:r w:rsidR="00D25B51">
              <w:rPr>
                <w:rFonts w:ascii="Comic Sans MS" w:hAnsi="Comic Sans MS" w:cs="Comic Sans MS"/>
                <w:i/>
                <w:iCs/>
                <w:sz w:val="18"/>
                <w:szCs w:val="18"/>
              </w:rPr>
              <w:t>s</w:t>
            </w:r>
            <w:r w:rsidR="00CB7A23">
              <w:rPr>
                <w:rFonts w:ascii="Comic Sans MS" w:hAnsi="Comic Sans MS" w:cs="Comic Sans MS"/>
                <w:i/>
                <w:iCs/>
                <w:sz w:val="18"/>
                <w:szCs w:val="18"/>
              </w:rPr>
              <w:t>tage</w:t>
            </w:r>
          </w:p>
        </w:tc>
        <w:tc>
          <w:tcPr>
            <w:tcW w:w="4621" w:type="dxa"/>
          </w:tcPr>
          <w:p w:rsidR="00DC4809" w:rsidRDefault="00DC4809" w:rsidP="0077761C">
            <w:pPr>
              <w:spacing w:after="0" w:line="240" w:lineRule="auto"/>
              <w:rPr>
                <w:rFonts w:ascii="Comic Sans MS" w:hAnsi="Comic Sans MS" w:cs="Comic Sans MS"/>
                <w:i/>
                <w:iCs/>
                <w:sz w:val="18"/>
                <w:szCs w:val="18"/>
              </w:rPr>
            </w:pPr>
            <w:r w:rsidRPr="00195DCA">
              <w:rPr>
                <w:rFonts w:ascii="Comic Sans MS" w:hAnsi="Comic Sans MS" w:cs="Comic Sans MS"/>
                <w:i/>
                <w:iCs/>
                <w:sz w:val="18"/>
                <w:szCs w:val="18"/>
              </w:rPr>
              <w:t xml:space="preserve">is not yet performing at the expected standard for his / her </w:t>
            </w:r>
            <w:r w:rsidR="00D25B51">
              <w:rPr>
                <w:rFonts w:ascii="Comic Sans MS" w:hAnsi="Comic Sans MS" w:cs="Comic Sans MS"/>
                <w:i/>
                <w:iCs/>
                <w:sz w:val="18"/>
                <w:szCs w:val="18"/>
              </w:rPr>
              <w:t>s</w:t>
            </w:r>
            <w:r w:rsidR="00CB7A23">
              <w:rPr>
                <w:rFonts w:ascii="Comic Sans MS" w:hAnsi="Comic Sans MS" w:cs="Comic Sans MS"/>
                <w:i/>
                <w:iCs/>
                <w:sz w:val="18"/>
                <w:szCs w:val="18"/>
              </w:rPr>
              <w:t>tage</w:t>
            </w:r>
          </w:p>
          <w:p w:rsidR="00195DCA" w:rsidRPr="00195DCA" w:rsidRDefault="00195DCA" w:rsidP="0077761C">
            <w:pPr>
              <w:spacing w:after="0" w:line="240" w:lineRule="auto"/>
              <w:rPr>
                <w:i/>
                <w:iCs/>
                <w:sz w:val="18"/>
                <w:szCs w:val="18"/>
              </w:rPr>
            </w:pPr>
          </w:p>
        </w:tc>
      </w:tr>
    </w:tbl>
    <w:p w:rsidR="00F57962" w:rsidRDefault="00F57962" w:rsidP="003213C2">
      <w:pPr>
        <w:jc w:val="both"/>
        <w:rPr>
          <w:b/>
          <w:bCs/>
          <w:caps/>
          <w:color w:val="9BBB59"/>
          <w:sz w:val="40"/>
          <w:szCs w:val="40"/>
        </w:rPr>
      </w:pPr>
    </w:p>
    <w:p w:rsidR="00F57962" w:rsidRDefault="00F57962" w:rsidP="003213C2">
      <w:pPr>
        <w:jc w:val="both"/>
        <w:rPr>
          <w:b/>
          <w:bCs/>
          <w:caps/>
          <w:color w:val="9BBB59"/>
          <w:sz w:val="40"/>
          <w:szCs w:val="40"/>
        </w:rPr>
      </w:pPr>
    </w:p>
    <w:p w:rsidR="00F57962" w:rsidRDefault="00F57962" w:rsidP="003213C2">
      <w:pPr>
        <w:jc w:val="both"/>
        <w:rPr>
          <w:b/>
          <w:bCs/>
          <w:caps/>
          <w:color w:val="9BBB59"/>
          <w:sz w:val="40"/>
          <w:szCs w:val="40"/>
        </w:rPr>
      </w:pPr>
    </w:p>
    <w:p w:rsidR="00DC4809" w:rsidRPr="007A2BFA" w:rsidRDefault="00DC4809" w:rsidP="003213C2">
      <w:pPr>
        <w:jc w:val="both"/>
      </w:pPr>
      <w:r w:rsidRPr="007A2BFA">
        <w:rPr>
          <w:b/>
          <w:bCs/>
          <w:caps/>
          <w:sz w:val="40"/>
          <w:szCs w:val="40"/>
        </w:rPr>
        <w:t>Page 4</w:t>
      </w:r>
    </w:p>
    <w:p w:rsidR="00DC4809" w:rsidRDefault="007C1C2D" w:rsidP="00CE43E7">
      <w:pPr>
        <w:rPr>
          <w:b/>
          <w:bCs/>
          <w:caps/>
          <w:color w:val="9BBB59"/>
          <w:sz w:val="40"/>
          <w:szCs w:val="40"/>
        </w:rPr>
      </w:pPr>
      <w:r>
        <w:rPr>
          <w:b/>
          <w:bCs/>
          <w:caps/>
          <w:noProof/>
          <w:color w:val="9BBB59"/>
          <w:sz w:val="40"/>
          <w:szCs w:val="40"/>
          <w:lang w:eastAsia="en-GB"/>
        </w:rPr>
        <w:drawing>
          <wp:inline distT="0" distB="0" distL="0" distR="0">
            <wp:extent cx="1685925" cy="2679700"/>
            <wp:effectExtent l="0" t="0" r="952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9599" t="14391" r="8516" b="9850"/>
                    <a:stretch>
                      <a:fillRect/>
                    </a:stretch>
                  </pic:blipFill>
                  <pic:spPr bwMode="auto">
                    <a:xfrm>
                      <a:off x="0" y="0"/>
                      <a:ext cx="1685925" cy="2679700"/>
                    </a:xfrm>
                    <a:prstGeom prst="rect">
                      <a:avLst/>
                    </a:prstGeom>
                    <a:noFill/>
                    <a:ln>
                      <a:noFill/>
                    </a:ln>
                  </pic:spPr>
                </pic:pic>
              </a:graphicData>
            </a:graphic>
          </wp:inline>
        </w:drawing>
      </w:r>
      <w:r>
        <w:rPr>
          <w:noProof/>
          <w:lang w:eastAsia="en-GB"/>
        </w:rPr>
        <mc:AlternateContent>
          <mc:Choice Requires="wps">
            <w:drawing>
              <wp:anchor distT="0" distB="0" distL="114300" distR="114300" simplePos="0" relativeHeight="251654656" behindDoc="0" locked="0" layoutInCell="1" allowOverlap="1">
                <wp:simplePos x="0" y="0"/>
                <wp:positionH relativeFrom="column">
                  <wp:posOffset>1143000</wp:posOffset>
                </wp:positionH>
                <wp:positionV relativeFrom="paragraph">
                  <wp:posOffset>1687830</wp:posOffset>
                </wp:positionV>
                <wp:extent cx="1743075" cy="9525"/>
                <wp:effectExtent l="21590" t="75565" r="6985" b="67310"/>
                <wp:wrapNone/>
                <wp:docPr id="5"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43075" cy="952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90pt;margin-top:132.9pt;width:137.25pt;height:.75pt;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" strokecolor="#4579b8">
                <v:stroke endarrow="open"/>
              </v:shape>
            </w:pict>
          </mc:Fallback>
        </mc:AlternateContent>
      </w: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1028700</wp:posOffset>
                </wp:positionH>
                <wp:positionV relativeFrom="paragraph">
                  <wp:posOffset>887730</wp:posOffset>
                </wp:positionV>
                <wp:extent cx="1818640" cy="142875"/>
                <wp:effectExtent l="21590" t="8890" r="7620" b="76835"/>
                <wp:wrapNone/>
                <wp:docPr id="4"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18640" cy="14287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81pt;margin-top:69.9pt;width:143.2pt;height:11.2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" strokecolor="#4579b8">
                <v:stroke endarrow="open"/>
              </v:shape>
            </w:pict>
          </mc:Fallback>
        </mc:AlternateContent>
      </w:r>
      <w:r>
        <w:rPr>
          <w:noProof/>
          <w:lang w:eastAsia="en-GB"/>
        </w:rPr>
        <mc:AlternateContent>
          <mc:Choice Requires="wps">
            <w:drawing>
              <wp:anchor distT="0" distB="0" distL="114300" distR="114300" simplePos="0" relativeHeight="251651584" behindDoc="0" locked="0" layoutInCell="1" allowOverlap="1">
                <wp:simplePos x="0" y="0"/>
                <wp:positionH relativeFrom="column">
                  <wp:posOffset>2733675</wp:posOffset>
                </wp:positionH>
                <wp:positionV relativeFrom="paragraph">
                  <wp:posOffset>149225</wp:posOffset>
                </wp:positionV>
                <wp:extent cx="2683510" cy="2352675"/>
                <wp:effectExtent l="12065" t="13335" r="9525" b="571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3510" cy="2352675"/>
                        </a:xfrm>
                        <a:prstGeom prst="rect">
                          <a:avLst/>
                        </a:prstGeom>
                        <a:solidFill>
                          <a:srgbClr val="FFFFFF"/>
                        </a:solidFill>
                        <a:ln w="9525">
                          <a:solidFill>
                            <a:srgbClr val="000000"/>
                          </a:solidFill>
                          <a:miter lim="800000"/>
                          <a:headEnd/>
                          <a:tailEnd/>
                        </a:ln>
                      </wps:spPr>
                      <wps:txbx>
                        <w:txbxContent>
                          <w:p w:rsidR="00DC4809" w:rsidRDefault="00DC4809">
                            <w:r>
                              <w:t>This contains the teacher’s comments about your child’s learning this year.  It may mention academic work but will also include the wider aspects of your child’s achievements, both in and out of school.</w:t>
                            </w:r>
                          </w:p>
                          <w:p w:rsidR="00DC4809" w:rsidRDefault="00DC4809">
                            <w:r>
                              <w:t>Attendance is taken from the school’s electronic registration system and may be attached as a separate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215.25pt;margin-top:11.75pt;width:211.3pt;height:18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">
                <v:textbox>
                  <w:txbxContent>
                    <w:p w:rsidR="00DC4809" w:rsidRDefault="00DC4809">
                      <w:r>
                        <w:t>This contains the teacher’s comments about your child’s learning this year.  It may mention academic work but will also include the wider aspects of your child’s achievements, both in and out of school.</w:t>
                      </w:r>
                    </w:p>
                    <w:p w:rsidR="00DC4809" w:rsidRDefault="00DC4809">
                      <w:r>
                        <w:t>Attendance is taken from the school’s electronic registration system and may be attached as a separate sheet.</w:t>
                      </w:r>
                    </w:p>
                  </w:txbxContent>
                </v:textbox>
              </v:shape>
            </w:pict>
          </mc:Fallback>
        </mc:AlternateContent>
      </w:r>
    </w:p>
    <w:p w:rsidR="00DC4809" w:rsidRDefault="00DC4809" w:rsidP="00CE43E7"/>
    <w:p w:rsidR="00DC4809" w:rsidRPr="00865A39" w:rsidRDefault="00DC4809" w:rsidP="0011604C">
      <w:pPr>
        <w:jc w:val="center"/>
        <w:rPr>
          <w:b/>
          <w:bCs/>
          <w:caps/>
        </w:rPr>
      </w:pPr>
      <w:r w:rsidRPr="00865A39">
        <w:rPr>
          <w:b/>
          <w:bCs/>
          <w:caps/>
        </w:rPr>
        <w:t>Parents’ Comment sheet</w:t>
      </w:r>
    </w:p>
    <w:p w:rsidR="00DC4809" w:rsidRPr="00ED5EDF" w:rsidRDefault="00DC4809" w:rsidP="00647E9A">
      <w:pPr>
        <w:spacing w:after="0"/>
      </w:pPr>
      <w:r w:rsidRPr="00ED5EDF">
        <w:t>Along with your child’s report, you will receive a parents’ comment sheet.  This is for you to comment on your child’s report and schools are eager to know your views.  You may want to use this sheet to comment on the following:</w:t>
      </w:r>
    </w:p>
    <w:p w:rsidR="00DC4809" w:rsidRPr="00ED5EDF" w:rsidRDefault="00DC4809" w:rsidP="00647E9A">
      <w:pPr>
        <w:pStyle w:val="ListParagraph"/>
        <w:numPr>
          <w:ilvl w:val="0"/>
          <w:numId w:val="5"/>
        </w:numPr>
        <w:spacing w:after="0"/>
      </w:pPr>
      <w:r w:rsidRPr="00ED5EDF">
        <w:t xml:space="preserve">if you feel the report reflects your understanding of your child’s progress at school or if you have </w:t>
      </w:r>
      <w:r w:rsidR="00CB7A23" w:rsidRPr="00ED5EDF">
        <w:t xml:space="preserve">any </w:t>
      </w:r>
      <w:r w:rsidRPr="00ED5EDF">
        <w:t>concerns</w:t>
      </w:r>
    </w:p>
    <w:p w:rsidR="00DC4809" w:rsidRPr="00ED5EDF" w:rsidRDefault="00DC4809" w:rsidP="00647E9A">
      <w:pPr>
        <w:pStyle w:val="ListParagraph"/>
        <w:numPr>
          <w:ilvl w:val="0"/>
          <w:numId w:val="5"/>
        </w:numPr>
        <w:spacing w:after="0"/>
      </w:pPr>
      <w:r w:rsidRPr="00ED5EDF">
        <w:t>how you feel you can help with your child’s agreed next steps</w:t>
      </w:r>
    </w:p>
    <w:p w:rsidR="00DC4809" w:rsidRPr="00ED5EDF" w:rsidRDefault="00DC4809" w:rsidP="00D65BA3">
      <w:pPr>
        <w:pStyle w:val="ListParagraph"/>
        <w:numPr>
          <w:ilvl w:val="0"/>
          <w:numId w:val="5"/>
        </w:numPr>
        <w:spacing w:after="0"/>
      </w:pPr>
      <w:r w:rsidRPr="00ED5EDF">
        <w:t>provide any additional information about your child’s achievements t</w:t>
      </w:r>
      <w:r w:rsidR="00F57962">
        <w:t>hat the school may not know</w:t>
      </w:r>
      <w:r w:rsidRPr="00ED5EDF">
        <w:t>.</w:t>
      </w:r>
    </w:p>
    <w:p w:rsidR="00DC4809" w:rsidRPr="00ED5EDF" w:rsidRDefault="00DC4809" w:rsidP="00D65BA3">
      <w:pPr>
        <w:pStyle w:val="ListParagraph"/>
        <w:spacing w:after="0"/>
      </w:pPr>
    </w:p>
    <w:p w:rsidR="00F57962" w:rsidRDefault="00F57962" w:rsidP="00DE5788">
      <w:pPr>
        <w:jc w:val="center"/>
        <w:rPr>
          <w:b/>
          <w:bCs/>
          <w:caps/>
          <w:color w:val="5F497A"/>
        </w:rPr>
      </w:pPr>
    </w:p>
    <w:p w:rsidR="00F57962" w:rsidRDefault="00F57962" w:rsidP="00DE5788">
      <w:pPr>
        <w:jc w:val="center"/>
        <w:rPr>
          <w:b/>
          <w:bCs/>
          <w:caps/>
          <w:color w:val="5F497A"/>
        </w:rPr>
      </w:pPr>
    </w:p>
    <w:p w:rsidR="00A425AB" w:rsidRPr="00A425AB" w:rsidRDefault="00A425AB" w:rsidP="00A425AB">
      <w:r w:rsidRPr="00A425AB">
        <w:t>If you have any concerns or questions about any aspect of your child’s report and profile, please do not hesitate to contact the school.</w:t>
      </w:r>
    </w:p>
    <w:p w:rsidR="00A425AB" w:rsidRPr="00A425AB" w:rsidRDefault="00A425AB" w:rsidP="00A425AB">
      <w:r w:rsidRPr="00A425AB">
        <w:t>To request any of our information in an alternative format e.g. large print, Braille, CD, audio tape or suitable language, please contact the Head Teacher of your child’s school.</w:t>
      </w:r>
    </w:p>
    <w:p w:rsidR="00A425AB" w:rsidRPr="00A425AB" w:rsidRDefault="00A425AB" w:rsidP="00A425AB">
      <w:r w:rsidRPr="00A425AB">
        <w:t xml:space="preserve">If you would like further information about Curriculum for Excellence then you may want to visit the Parentzone website.  </w:t>
      </w:r>
      <w:hyperlink r:id="rId10" w:history="1">
        <w:r w:rsidRPr="00A425AB">
          <w:rPr>
            <w:rStyle w:val="Hyperlink"/>
            <w:color w:val="auto"/>
          </w:rPr>
          <w:t>http://www.ltscotland.org.uk/parentzone/index.asp</w:t>
        </w:r>
      </w:hyperlink>
    </w:p>
    <w:p w:rsidR="00F57962" w:rsidRDefault="00F57962">
      <w:pPr>
        <w:spacing w:after="0" w:line="240" w:lineRule="auto"/>
        <w:rPr>
          <w:b/>
          <w:bCs/>
          <w:caps/>
          <w:color w:val="5F497A"/>
        </w:rPr>
      </w:pPr>
    </w:p>
    <w:sectPr w:rsidR="00F57962" w:rsidSect="00D55F2F">
      <w:pgSz w:w="11906" w:h="16838"/>
      <w:pgMar w:top="709" w:right="566"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51FE"/>
    <w:multiLevelType w:val="hybridMultilevel"/>
    <w:tmpl w:val="AD844288"/>
    <w:lvl w:ilvl="0" w:tplc="0809000B">
      <w:start w:val="1"/>
      <w:numFmt w:val="bullet"/>
      <w:lvlText w:val=""/>
      <w:lvlJc w:val="left"/>
      <w:pPr>
        <w:tabs>
          <w:tab w:val="num" w:pos="720"/>
        </w:tabs>
        <w:ind w:left="720" w:hanging="360"/>
      </w:pPr>
      <w:rPr>
        <w:rFonts w:ascii="Wingdings" w:hAnsi="Wingdings" w:cs="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2E954E1F"/>
    <w:multiLevelType w:val="hybridMultilevel"/>
    <w:tmpl w:val="65ACCE00"/>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36563717"/>
    <w:multiLevelType w:val="multilevel"/>
    <w:tmpl w:val="AD84428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4BBC2C2C"/>
    <w:multiLevelType w:val="hybridMultilevel"/>
    <w:tmpl w:val="76181736"/>
    <w:lvl w:ilvl="0" w:tplc="BCBABD94">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FFE19DA"/>
    <w:multiLevelType w:val="hybridMultilevel"/>
    <w:tmpl w:val="8424D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0BB5070"/>
    <w:multiLevelType w:val="hybridMultilevel"/>
    <w:tmpl w:val="5CF0C01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nsid w:val="5C9E5593"/>
    <w:multiLevelType w:val="hybridMultilevel"/>
    <w:tmpl w:val="5E24EE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nsid w:val="631B6157"/>
    <w:multiLevelType w:val="hybridMultilevel"/>
    <w:tmpl w:val="453C6800"/>
    <w:lvl w:ilvl="0" w:tplc="6B564E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3682D7A"/>
    <w:multiLevelType w:val="hybridMultilevel"/>
    <w:tmpl w:val="8424D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4"/>
  </w:num>
  <w:num w:numId="5">
    <w:abstractNumId w:val="5"/>
  </w:num>
  <w:num w:numId="6">
    <w:abstractNumId w:val="0"/>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C6"/>
    <w:rsid w:val="00015F85"/>
    <w:rsid w:val="0002145B"/>
    <w:rsid w:val="000226A9"/>
    <w:rsid w:val="0002303E"/>
    <w:rsid w:val="00030B49"/>
    <w:rsid w:val="00063976"/>
    <w:rsid w:val="0007454D"/>
    <w:rsid w:val="00081C32"/>
    <w:rsid w:val="000854EA"/>
    <w:rsid w:val="000C0799"/>
    <w:rsid w:val="000D1886"/>
    <w:rsid w:val="0011604C"/>
    <w:rsid w:val="001239F3"/>
    <w:rsid w:val="00131A56"/>
    <w:rsid w:val="00145E2E"/>
    <w:rsid w:val="00157952"/>
    <w:rsid w:val="001617DA"/>
    <w:rsid w:val="00174115"/>
    <w:rsid w:val="00195DCA"/>
    <w:rsid w:val="001A06CA"/>
    <w:rsid w:val="001A223D"/>
    <w:rsid w:val="001B4BA1"/>
    <w:rsid w:val="001C13EE"/>
    <w:rsid w:val="00227F55"/>
    <w:rsid w:val="00246C36"/>
    <w:rsid w:val="00253892"/>
    <w:rsid w:val="00254E49"/>
    <w:rsid w:val="00272C45"/>
    <w:rsid w:val="00280080"/>
    <w:rsid w:val="00283399"/>
    <w:rsid w:val="00290FCC"/>
    <w:rsid w:val="00296FF0"/>
    <w:rsid w:val="002B1FBE"/>
    <w:rsid w:val="002B4CD3"/>
    <w:rsid w:val="003054B3"/>
    <w:rsid w:val="003156AE"/>
    <w:rsid w:val="00316CD9"/>
    <w:rsid w:val="003213C2"/>
    <w:rsid w:val="00382C69"/>
    <w:rsid w:val="0039704A"/>
    <w:rsid w:val="003B6051"/>
    <w:rsid w:val="003D0D89"/>
    <w:rsid w:val="003F512A"/>
    <w:rsid w:val="004063EA"/>
    <w:rsid w:val="004108FB"/>
    <w:rsid w:val="00426629"/>
    <w:rsid w:val="00430BAE"/>
    <w:rsid w:val="00432CEA"/>
    <w:rsid w:val="00484445"/>
    <w:rsid w:val="0048507A"/>
    <w:rsid w:val="00485AFB"/>
    <w:rsid w:val="004D7202"/>
    <w:rsid w:val="004E2FCE"/>
    <w:rsid w:val="0050305B"/>
    <w:rsid w:val="005106C1"/>
    <w:rsid w:val="0051711E"/>
    <w:rsid w:val="00536A9B"/>
    <w:rsid w:val="00547A5B"/>
    <w:rsid w:val="00562186"/>
    <w:rsid w:val="00573F18"/>
    <w:rsid w:val="00592EE9"/>
    <w:rsid w:val="00597876"/>
    <w:rsid w:val="005A652A"/>
    <w:rsid w:val="005A6E50"/>
    <w:rsid w:val="005C7039"/>
    <w:rsid w:val="005D4692"/>
    <w:rsid w:val="00605023"/>
    <w:rsid w:val="00630234"/>
    <w:rsid w:val="00637523"/>
    <w:rsid w:val="00647E9A"/>
    <w:rsid w:val="0067775A"/>
    <w:rsid w:val="0068755F"/>
    <w:rsid w:val="006A1BF1"/>
    <w:rsid w:val="006A3DC8"/>
    <w:rsid w:val="006D0013"/>
    <w:rsid w:val="00705A70"/>
    <w:rsid w:val="00712E1B"/>
    <w:rsid w:val="00752652"/>
    <w:rsid w:val="0077761C"/>
    <w:rsid w:val="00781E39"/>
    <w:rsid w:val="00787DEE"/>
    <w:rsid w:val="00791F04"/>
    <w:rsid w:val="007937FF"/>
    <w:rsid w:val="00796AD7"/>
    <w:rsid w:val="007A160F"/>
    <w:rsid w:val="007A2BFA"/>
    <w:rsid w:val="007C1C2D"/>
    <w:rsid w:val="007E09C7"/>
    <w:rsid w:val="007F15A7"/>
    <w:rsid w:val="007F20D2"/>
    <w:rsid w:val="007F4EE8"/>
    <w:rsid w:val="008062AA"/>
    <w:rsid w:val="008270E6"/>
    <w:rsid w:val="0084156D"/>
    <w:rsid w:val="00844D84"/>
    <w:rsid w:val="00865274"/>
    <w:rsid w:val="00865A39"/>
    <w:rsid w:val="00870FC6"/>
    <w:rsid w:val="008874C6"/>
    <w:rsid w:val="0089638C"/>
    <w:rsid w:val="008A4472"/>
    <w:rsid w:val="008B297D"/>
    <w:rsid w:val="008C3096"/>
    <w:rsid w:val="008D7493"/>
    <w:rsid w:val="008E115B"/>
    <w:rsid w:val="008F0562"/>
    <w:rsid w:val="00904C38"/>
    <w:rsid w:val="00912A32"/>
    <w:rsid w:val="009153CF"/>
    <w:rsid w:val="00922B4A"/>
    <w:rsid w:val="00926DA8"/>
    <w:rsid w:val="0096402C"/>
    <w:rsid w:val="009727C0"/>
    <w:rsid w:val="009807E0"/>
    <w:rsid w:val="009A0DCB"/>
    <w:rsid w:val="009A330C"/>
    <w:rsid w:val="009B15B1"/>
    <w:rsid w:val="009B6362"/>
    <w:rsid w:val="009B725A"/>
    <w:rsid w:val="009C0A2E"/>
    <w:rsid w:val="009F0039"/>
    <w:rsid w:val="009F5763"/>
    <w:rsid w:val="009F6613"/>
    <w:rsid w:val="009F7047"/>
    <w:rsid w:val="00A00CB2"/>
    <w:rsid w:val="00A42586"/>
    <w:rsid w:val="00A425AB"/>
    <w:rsid w:val="00A46283"/>
    <w:rsid w:val="00A529F8"/>
    <w:rsid w:val="00A538B5"/>
    <w:rsid w:val="00A6768C"/>
    <w:rsid w:val="00A779BB"/>
    <w:rsid w:val="00AC731B"/>
    <w:rsid w:val="00AD0082"/>
    <w:rsid w:val="00AD7EBC"/>
    <w:rsid w:val="00AE2CC2"/>
    <w:rsid w:val="00AF1D03"/>
    <w:rsid w:val="00B219D2"/>
    <w:rsid w:val="00B228A7"/>
    <w:rsid w:val="00B36BF2"/>
    <w:rsid w:val="00B44266"/>
    <w:rsid w:val="00B54C19"/>
    <w:rsid w:val="00B5550C"/>
    <w:rsid w:val="00B604B1"/>
    <w:rsid w:val="00BA225B"/>
    <w:rsid w:val="00BB6044"/>
    <w:rsid w:val="00BB68B4"/>
    <w:rsid w:val="00BC4B38"/>
    <w:rsid w:val="00BC730B"/>
    <w:rsid w:val="00BF4040"/>
    <w:rsid w:val="00C11BDC"/>
    <w:rsid w:val="00C1410D"/>
    <w:rsid w:val="00C4057D"/>
    <w:rsid w:val="00C45DC4"/>
    <w:rsid w:val="00C513FD"/>
    <w:rsid w:val="00C71CD5"/>
    <w:rsid w:val="00C81800"/>
    <w:rsid w:val="00C90ED9"/>
    <w:rsid w:val="00CA5A57"/>
    <w:rsid w:val="00CB39B0"/>
    <w:rsid w:val="00CB7A23"/>
    <w:rsid w:val="00CC26EE"/>
    <w:rsid w:val="00CC41C6"/>
    <w:rsid w:val="00CD22EA"/>
    <w:rsid w:val="00CE43E7"/>
    <w:rsid w:val="00D01D62"/>
    <w:rsid w:val="00D25B51"/>
    <w:rsid w:val="00D55F2F"/>
    <w:rsid w:val="00D653E0"/>
    <w:rsid w:val="00D65BA3"/>
    <w:rsid w:val="00D81728"/>
    <w:rsid w:val="00D818EF"/>
    <w:rsid w:val="00D92A63"/>
    <w:rsid w:val="00D9348D"/>
    <w:rsid w:val="00DA1E46"/>
    <w:rsid w:val="00DA5E5B"/>
    <w:rsid w:val="00DC4809"/>
    <w:rsid w:val="00DD24D5"/>
    <w:rsid w:val="00DE326E"/>
    <w:rsid w:val="00DE5788"/>
    <w:rsid w:val="00E2785A"/>
    <w:rsid w:val="00E61163"/>
    <w:rsid w:val="00EB40B0"/>
    <w:rsid w:val="00ED56FD"/>
    <w:rsid w:val="00ED5EDF"/>
    <w:rsid w:val="00EF230F"/>
    <w:rsid w:val="00F13278"/>
    <w:rsid w:val="00F253DB"/>
    <w:rsid w:val="00F31C2D"/>
    <w:rsid w:val="00F35130"/>
    <w:rsid w:val="00F36E2F"/>
    <w:rsid w:val="00F57962"/>
    <w:rsid w:val="00F763CD"/>
    <w:rsid w:val="00F865A8"/>
    <w:rsid w:val="00FA311F"/>
    <w:rsid w:val="00FD2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0F"/>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77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9BB"/>
    <w:rPr>
      <w:rFonts w:ascii="Tahoma" w:hAnsi="Tahoma" w:cs="Tahoma"/>
      <w:sz w:val="16"/>
      <w:szCs w:val="16"/>
    </w:rPr>
  </w:style>
  <w:style w:type="paragraph" w:styleId="ListParagraph">
    <w:name w:val="List Paragraph"/>
    <w:basedOn w:val="Normal"/>
    <w:uiPriority w:val="99"/>
    <w:qFormat/>
    <w:rsid w:val="00484445"/>
    <w:pPr>
      <w:ind w:left="720"/>
      <w:contextualSpacing/>
    </w:pPr>
  </w:style>
  <w:style w:type="table" w:styleId="TableGrid">
    <w:name w:val="Table Grid"/>
    <w:basedOn w:val="TableNormal"/>
    <w:uiPriority w:val="99"/>
    <w:rsid w:val="001239F3"/>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uiPriority w:val="99"/>
    <w:rsid w:val="00D9348D"/>
    <w:pPr>
      <w:spacing w:after="160" w:line="240" w:lineRule="exact"/>
    </w:pPr>
    <w:rPr>
      <w:rFonts w:ascii="Verdana" w:eastAsia="Times New Roman" w:hAnsi="Verdana" w:cs="Verdana"/>
      <w:sz w:val="20"/>
      <w:szCs w:val="20"/>
      <w:lang w:val="en-US"/>
    </w:rPr>
  </w:style>
  <w:style w:type="paragraph" w:customStyle="1" w:styleId="CharChar1">
    <w:name w:val="Char Char1"/>
    <w:basedOn w:val="Normal"/>
    <w:uiPriority w:val="99"/>
    <w:rsid w:val="004D7202"/>
    <w:pPr>
      <w:spacing w:after="160" w:line="240" w:lineRule="exact"/>
    </w:pPr>
    <w:rPr>
      <w:rFonts w:ascii="Verdana" w:eastAsia="Times New Roman" w:hAnsi="Verdana" w:cs="Verdana"/>
      <w:sz w:val="20"/>
      <w:szCs w:val="20"/>
      <w:lang w:val="en-US"/>
    </w:rPr>
  </w:style>
  <w:style w:type="character" w:styleId="Hyperlink">
    <w:name w:val="Hyperlink"/>
    <w:basedOn w:val="DefaultParagraphFont"/>
    <w:uiPriority w:val="99"/>
    <w:rsid w:val="0007454D"/>
    <w:rPr>
      <w:color w:val="0000FF"/>
      <w:u w:val="single"/>
    </w:rPr>
  </w:style>
  <w:style w:type="character" w:styleId="CommentReference">
    <w:name w:val="annotation reference"/>
    <w:basedOn w:val="DefaultParagraphFont"/>
    <w:uiPriority w:val="99"/>
    <w:semiHidden/>
    <w:unhideWhenUsed/>
    <w:rsid w:val="0077761C"/>
    <w:rPr>
      <w:sz w:val="16"/>
      <w:szCs w:val="16"/>
    </w:rPr>
  </w:style>
  <w:style w:type="paragraph" w:styleId="CommentText">
    <w:name w:val="annotation text"/>
    <w:basedOn w:val="Normal"/>
    <w:link w:val="CommentTextChar"/>
    <w:uiPriority w:val="99"/>
    <w:semiHidden/>
    <w:unhideWhenUsed/>
    <w:rsid w:val="0077761C"/>
    <w:rPr>
      <w:sz w:val="20"/>
      <w:szCs w:val="20"/>
    </w:rPr>
  </w:style>
  <w:style w:type="character" w:customStyle="1" w:styleId="CommentTextChar">
    <w:name w:val="Comment Text Char"/>
    <w:basedOn w:val="DefaultParagraphFont"/>
    <w:link w:val="CommentText"/>
    <w:uiPriority w:val="99"/>
    <w:semiHidden/>
    <w:rsid w:val="0077761C"/>
    <w:rPr>
      <w:rFonts w:cs="Calibri"/>
      <w:sz w:val="20"/>
      <w:szCs w:val="20"/>
      <w:lang w:eastAsia="en-US"/>
    </w:rPr>
  </w:style>
  <w:style w:type="paragraph" w:styleId="CommentSubject">
    <w:name w:val="annotation subject"/>
    <w:basedOn w:val="CommentText"/>
    <w:next w:val="CommentText"/>
    <w:link w:val="CommentSubjectChar"/>
    <w:uiPriority w:val="99"/>
    <w:semiHidden/>
    <w:unhideWhenUsed/>
    <w:rsid w:val="0077761C"/>
    <w:rPr>
      <w:b/>
      <w:bCs/>
    </w:rPr>
  </w:style>
  <w:style w:type="character" w:customStyle="1" w:styleId="CommentSubjectChar">
    <w:name w:val="Comment Subject Char"/>
    <w:basedOn w:val="CommentTextChar"/>
    <w:link w:val="CommentSubject"/>
    <w:uiPriority w:val="99"/>
    <w:semiHidden/>
    <w:rsid w:val="0077761C"/>
    <w:rPr>
      <w:rFonts w:cs="Calibri"/>
      <w:b/>
      <w:bCs/>
      <w:sz w:val="20"/>
      <w:szCs w:val="20"/>
      <w:lang w:eastAsia="en-US"/>
    </w:rPr>
  </w:style>
  <w:style w:type="paragraph" w:styleId="NormalWeb">
    <w:name w:val="Normal (Web)"/>
    <w:basedOn w:val="Normal"/>
    <w:uiPriority w:val="99"/>
    <w:semiHidden/>
    <w:unhideWhenUsed/>
    <w:rsid w:val="00D25B5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0F"/>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77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9BB"/>
    <w:rPr>
      <w:rFonts w:ascii="Tahoma" w:hAnsi="Tahoma" w:cs="Tahoma"/>
      <w:sz w:val="16"/>
      <w:szCs w:val="16"/>
    </w:rPr>
  </w:style>
  <w:style w:type="paragraph" w:styleId="ListParagraph">
    <w:name w:val="List Paragraph"/>
    <w:basedOn w:val="Normal"/>
    <w:uiPriority w:val="99"/>
    <w:qFormat/>
    <w:rsid w:val="00484445"/>
    <w:pPr>
      <w:ind w:left="720"/>
      <w:contextualSpacing/>
    </w:pPr>
  </w:style>
  <w:style w:type="table" w:styleId="TableGrid">
    <w:name w:val="Table Grid"/>
    <w:basedOn w:val="TableNormal"/>
    <w:uiPriority w:val="99"/>
    <w:rsid w:val="001239F3"/>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uiPriority w:val="99"/>
    <w:rsid w:val="00D9348D"/>
    <w:pPr>
      <w:spacing w:after="160" w:line="240" w:lineRule="exact"/>
    </w:pPr>
    <w:rPr>
      <w:rFonts w:ascii="Verdana" w:eastAsia="Times New Roman" w:hAnsi="Verdana" w:cs="Verdana"/>
      <w:sz w:val="20"/>
      <w:szCs w:val="20"/>
      <w:lang w:val="en-US"/>
    </w:rPr>
  </w:style>
  <w:style w:type="paragraph" w:customStyle="1" w:styleId="CharChar1">
    <w:name w:val="Char Char1"/>
    <w:basedOn w:val="Normal"/>
    <w:uiPriority w:val="99"/>
    <w:rsid w:val="004D7202"/>
    <w:pPr>
      <w:spacing w:after="160" w:line="240" w:lineRule="exact"/>
    </w:pPr>
    <w:rPr>
      <w:rFonts w:ascii="Verdana" w:eastAsia="Times New Roman" w:hAnsi="Verdana" w:cs="Verdana"/>
      <w:sz w:val="20"/>
      <w:szCs w:val="20"/>
      <w:lang w:val="en-US"/>
    </w:rPr>
  </w:style>
  <w:style w:type="character" w:styleId="Hyperlink">
    <w:name w:val="Hyperlink"/>
    <w:basedOn w:val="DefaultParagraphFont"/>
    <w:uiPriority w:val="99"/>
    <w:rsid w:val="0007454D"/>
    <w:rPr>
      <w:color w:val="0000FF"/>
      <w:u w:val="single"/>
    </w:rPr>
  </w:style>
  <w:style w:type="character" w:styleId="CommentReference">
    <w:name w:val="annotation reference"/>
    <w:basedOn w:val="DefaultParagraphFont"/>
    <w:uiPriority w:val="99"/>
    <w:semiHidden/>
    <w:unhideWhenUsed/>
    <w:rsid w:val="0077761C"/>
    <w:rPr>
      <w:sz w:val="16"/>
      <w:szCs w:val="16"/>
    </w:rPr>
  </w:style>
  <w:style w:type="paragraph" w:styleId="CommentText">
    <w:name w:val="annotation text"/>
    <w:basedOn w:val="Normal"/>
    <w:link w:val="CommentTextChar"/>
    <w:uiPriority w:val="99"/>
    <w:semiHidden/>
    <w:unhideWhenUsed/>
    <w:rsid w:val="0077761C"/>
    <w:rPr>
      <w:sz w:val="20"/>
      <w:szCs w:val="20"/>
    </w:rPr>
  </w:style>
  <w:style w:type="character" w:customStyle="1" w:styleId="CommentTextChar">
    <w:name w:val="Comment Text Char"/>
    <w:basedOn w:val="DefaultParagraphFont"/>
    <w:link w:val="CommentText"/>
    <w:uiPriority w:val="99"/>
    <w:semiHidden/>
    <w:rsid w:val="0077761C"/>
    <w:rPr>
      <w:rFonts w:cs="Calibri"/>
      <w:sz w:val="20"/>
      <w:szCs w:val="20"/>
      <w:lang w:eastAsia="en-US"/>
    </w:rPr>
  </w:style>
  <w:style w:type="paragraph" w:styleId="CommentSubject">
    <w:name w:val="annotation subject"/>
    <w:basedOn w:val="CommentText"/>
    <w:next w:val="CommentText"/>
    <w:link w:val="CommentSubjectChar"/>
    <w:uiPriority w:val="99"/>
    <w:semiHidden/>
    <w:unhideWhenUsed/>
    <w:rsid w:val="0077761C"/>
    <w:rPr>
      <w:b/>
      <w:bCs/>
    </w:rPr>
  </w:style>
  <w:style w:type="character" w:customStyle="1" w:styleId="CommentSubjectChar">
    <w:name w:val="Comment Subject Char"/>
    <w:basedOn w:val="CommentTextChar"/>
    <w:link w:val="CommentSubject"/>
    <w:uiPriority w:val="99"/>
    <w:semiHidden/>
    <w:rsid w:val="0077761C"/>
    <w:rPr>
      <w:rFonts w:cs="Calibri"/>
      <w:b/>
      <w:bCs/>
      <w:sz w:val="20"/>
      <w:szCs w:val="20"/>
      <w:lang w:eastAsia="en-US"/>
    </w:rPr>
  </w:style>
  <w:style w:type="paragraph" w:styleId="NormalWeb">
    <w:name w:val="Normal (Web)"/>
    <w:basedOn w:val="Normal"/>
    <w:uiPriority w:val="99"/>
    <w:semiHidden/>
    <w:unhideWhenUsed/>
    <w:rsid w:val="00D25B5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666207">
      <w:marLeft w:val="0"/>
      <w:marRight w:val="0"/>
      <w:marTop w:val="0"/>
      <w:marBottom w:val="0"/>
      <w:divBdr>
        <w:top w:val="none" w:sz="0" w:space="0" w:color="auto"/>
        <w:left w:val="none" w:sz="0" w:space="0" w:color="auto"/>
        <w:bottom w:val="none" w:sz="0" w:space="0" w:color="auto"/>
        <w:right w:val="none" w:sz="0" w:space="0" w:color="auto"/>
      </w:divBdr>
    </w:div>
    <w:div w:id="203831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tscotland.org.uk/parentzone/index.asp"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459</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UNDERSTANDING YOUR CHILD’S PROFILE AND REPORT</vt:lpstr>
    </vt:vector>
  </TitlesOfParts>
  <Company>Fujitsu</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YOUR CHILD’S PROFILE AND REPORT</dc:title>
  <dc:creator>Ruth Binks</dc:creator>
  <cp:lastModifiedBy>FinlaysonL</cp:lastModifiedBy>
  <cp:revision>2</cp:revision>
  <cp:lastPrinted>2012-01-19T10:19:00Z</cp:lastPrinted>
  <dcterms:created xsi:type="dcterms:W3CDTF">2013-06-07T13:57:00Z</dcterms:created>
  <dcterms:modified xsi:type="dcterms:W3CDTF">2013-06-07T13:57:00Z</dcterms:modified>
</cp:coreProperties>
</file>