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CA0" w:rsidRPr="007478CD" w:rsidRDefault="00D81CA0" w:rsidP="00D81CA0">
      <w:pPr>
        <w:rPr>
          <w:rFonts w:ascii="Arial" w:hAnsi="Arial" w:cs="Arial"/>
          <w:sz w:val="24"/>
          <w:szCs w:val="24"/>
        </w:rPr>
      </w:pPr>
      <w:r>
        <w:rPr>
          <w:rFonts w:ascii="Arial" w:hAnsi="Arial" w:cs="Arial"/>
          <w:sz w:val="24"/>
          <w:szCs w:val="24"/>
        </w:rPr>
        <w:t xml:space="preserve">                                                                                                                                                          </w:t>
      </w:r>
      <w:r>
        <w:rPr>
          <w:rFonts w:ascii="Arial" w:hAnsi="Arial" w:cs="Arial"/>
          <w:noProof/>
          <w:sz w:val="40"/>
          <w:szCs w:val="40"/>
          <w:lang w:eastAsia="en-GB"/>
        </w:rPr>
        <w:drawing>
          <wp:inline distT="0" distB="0" distL="0" distR="0" wp14:anchorId="7DD79AA4" wp14:editId="535485A1">
            <wp:extent cx="2200940" cy="107388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440" cy="1079500"/>
                    </a:xfrm>
                    <a:prstGeom prst="rect">
                      <a:avLst/>
                    </a:prstGeom>
                    <a:noFill/>
                    <a:ln>
                      <a:noFill/>
                    </a:ln>
                  </pic:spPr>
                </pic:pic>
              </a:graphicData>
            </a:graphic>
          </wp:inline>
        </w:drawing>
      </w:r>
    </w:p>
    <w:p w:rsidR="00D81CA0" w:rsidRPr="007478CD" w:rsidRDefault="00D81CA0" w:rsidP="00D81CA0">
      <w:pPr>
        <w:rPr>
          <w:rFonts w:ascii="Arial" w:hAnsi="Arial" w:cs="Arial"/>
          <w:sz w:val="24"/>
          <w:szCs w:val="24"/>
        </w:rPr>
      </w:pPr>
    </w:p>
    <w:p w:rsidR="00D81CA0" w:rsidRPr="007478CD" w:rsidRDefault="00D81CA0" w:rsidP="00D81CA0">
      <w:pPr>
        <w:rPr>
          <w:rFonts w:ascii="Arial" w:hAnsi="Arial" w:cs="Arial"/>
          <w:sz w:val="24"/>
          <w:szCs w:val="24"/>
        </w:rPr>
      </w:pPr>
    </w:p>
    <w:p w:rsidR="00D81CA0" w:rsidRPr="007478CD" w:rsidRDefault="00D81CA0" w:rsidP="00D81CA0">
      <w:pPr>
        <w:rPr>
          <w:rFonts w:ascii="Arial" w:hAnsi="Arial" w:cs="Arial"/>
          <w:sz w:val="24"/>
          <w:szCs w:val="24"/>
        </w:rPr>
      </w:pPr>
    </w:p>
    <w:p w:rsidR="00D81CA0" w:rsidRPr="009259C2" w:rsidRDefault="00D81CA0" w:rsidP="00D81CA0">
      <w:pPr>
        <w:rPr>
          <w:rFonts w:ascii="Arial" w:hAnsi="Arial" w:cs="Arial"/>
          <w:sz w:val="72"/>
          <w:szCs w:val="72"/>
        </w:rPr>
      </w:pPr>
      <w:r w:rsidRPr="009259C2">
        <w:rPr>
          <w:rFonts w:ascii="Arial" w:hAnsi="Arial" w:cs="Arial"/>
          <w:sz w:val="72"/>
          <w:szCs w:val="72"/>
        </w:rPr>
        <w:t xml:space="preserve">   Curriculum for Excellence</w:t>
      </w:r>
      <w:r>
        <w:rPr>
          <w:rFonts w:ascii="Arial" w:hAnsi="Arial" w:cs="Arial"/>
          <w:sz w:val="72"/>
          <w:szCs w:val="72"/>
        </w:rPr>
        <w:t xml:space="preserve"> </w:t>
      </w:r>
      <w:r w:rsidRPr="009259C2">
        <w:rPr>
          <w:rFonts w:ascii="Arial" w:hAnsi="Arial" w:cs="Arial"/>
          <w:sz w:val="72"/>
          <w:szCs w:val="72"/>
        </w:rPr>
        <w:t>in Highland</w:t>
      </w:r>
    </w:p>
    <w:p w:rsidR="00D81CA0" w:rsidRPr="009259C2" w:rsidRDefault="00D81CA0" w:rsidP="00D81CA0">
      <w:pPr>
        <w:rPr>
          <w:rFonts w:ascii="Arial" w:hAnsi="Arial" w:cs="Arial"/>
          <w:sz w:val="48"/>
          <w:szCs w:val="48"/>
        </w:rPr>
      </w:pPr>
      <w:r>
        <w:rPr>
          <w:rFonts w:ascii="Arial" w:hAnsi="Arial" w:cs="Arial"/>
          <w:sz w:val="48"/>
          <w:szCs w:val="48"/>
        </w:rPr>
        <w:t xml:space="preserve">                 </w:t>
      </w:r>
      <w:r w:rsidRPr="009259C2">
        <w:rPr>
          <w:rFonts w:ascii="Arial" w:hAnsi="Arial" w:cs="Arial"/>
          <w:sz w:val="48"/>
          <w:szCs w:val="48"/>
        </w:rPr>
        <w:t>10 years on from the Curriculum Review</w:t>
      </w:r>
    </w:p>
    <w:p w:rsidR="00D81CA0" w:rsidRPr="00D511AB" w:rsidRDefault="00D81CA0" w:rsidP="00D81CA0">
      <w:pPr>
        <w:rPr>
          <w:rFonts w:ascii="Arial" w:hAnsi="Arial" w:cs="Arial"/>
          <w:sz w:val="72"/>
          <w:szCs w:val="72"/>
        </w:rPr>
      </w:pPr>
      <w:r>
        <w:rPr>
          <w:rFonts w:ascii="Arial" w:hAnsi="Arial" w:cs="Arial"/>
          <w:sz w:val="72"/>
          <w:szCs w:val="72"/>
        </w:rPr>
        <w:t xml:space="preserve">                       </w:t>
      </w:r>
      <w:r w:rsidRPr="009259C2">
        <w:rPr>
          <w:rFonts w:ascii="Arial" w:hAnsi="Arial" w:cs="Arial"/>
          <w:sz w:val="52"/>
          <w:szCs w:val="52"/>
        </w:rPr>
        <w:t>August 2013</w:t>
      </w:r>
    </w:p>
    <w:p w:rsidR="00D81CA0" w:rsidRDefault="00D81CA0" w:rsidP="00D81CA0">
      <w:pPr>
        <w:rPr>
          <w:rFonts w:ascii="Arial" w:hAnsi="Arial" w:cs="Arial"/>
          <w:b/>
          <w:sz w:val="28"/>
          <w:szCs w:val="28"/>
        </w:rPr>
      </w:pPr>
    </w:p>
    <w:p w:rsidR="00D81CA0" w:rsidRDefault="00D81CA0" w:rsidP="00D81CA0">
      <w:pPr>
        <w:rPr>
          <w:rFonts w:ascii="Arial" w:hAnsi="Arial" w:cs="Arial"/>
          <w:b/>
          <w:sz w:val="28"/>
          <w:szCs w:val="28"/>
        </w:rPr>
      </w:pPr>
    </w:p>
    <w:p w:rsidR="00277D9A" w:rsidRDefault="00277D9A" w:rsidP="00D81CA0">
      <w:pPr>
        <w:rPr>
          <w:rFonts w:ascii="Arial" w:hAnsi="Arial" w:cs="Arial"/>
          <w:b/>
          <w:sz w:val="28"/>
          <w:szCs w:val="28"/>
        </w:rPr>
      </w:pPr>
    </w:p>
    <w:p w:rsidR="00277D9A" w:rsidRDefault="00277D9A" w:rsidP="00D81CA0">
      <w:pPr>
        <w:rPr>
          <w:rFonts w:ascii="Arial" w:hAnsi="Arial" w:cs="Arial"/>
          <w:b/>
          <w:sz w:val="28"/>
          <w:szCs w:val="28"/>
        </w:rPr>
      </w:pPr>
    </w:p>
    <w:p w:rsidR="00D81CA0" w:rsidRPr="003639ED" w:rsidRDefault="00D81CA0" w:rsidP="00D81CA0">
      <w:pPr>
        <w:rPr>
          <w:rFonts w:ascii="Arial" w:hAnsi="Arial" w:cs="Arial"/>
          <w:b/>
          <w:sz w:val="32"/>
          <w:szCs w:val="32"/>
        </w:rPr>
      </w:pPr>
      <w:r w:rsidRPr="00123526">
        <w:rPr>
          <w:rFonts w:ascii="Arial" w:hAnsi="Arial" w:cs="Arial"/>
          <w:b/>
          <w:sz w:val="36"/>
          <w:szCs w:val="32"/>
        </w:rPr>
        <w:lastRenderedPageBreak/>
        <w:t>Contents</w:t>
      </w:r>
      <w:r w:rsidR="00123526">
        <w:rPr>
          <w:rFonts w:ascii="Arial" w:hAnsi="Arial" w:cs="Arial"/>
          <w:b/>
          <w:sz w:val="32"/>
          <w:szCs w:val="32"/>
        </w:rPr>
        <w:t xml:space="preserve"> </w:t>
      </w:r>
      <w:r w:rsidR="00123526">
        <w:rPr>
          <w:rFonts w:ascii="Arial" w:hAnsi="Arial" w:cs="Arial"/>
          <w:b/>
          <w:sz w:val="40"/>
          <w:szCs w:val="40"/>
        </w:rPr>
        <w:t>(</w:t>
      </w:r>
      <w:r w:rsidR="00123526" w:rsidRPr="00760E4E">
        <w:rPr>
          <w:rFonts w:ascii="Arial" w:hAnsi="Arial" w:cs="Arial"/>
          <w:b/>
          <w:sz w:val="32"/>
          <w:szCs w:val="32"/>
        </w:rPr>
        <w:t>click title to jump to section</w:t>
      </w:r>
      <w:r w:rsidR="00123526">
        <w:rPr>
          <w:rFonts w:ascii="Arial" w:hAnsi="Arial" w:cs="Arial"/>
          <w:b/>
          <w:sz w:val="40"/>
          <w:szCs w:val="40"/>
        </w:rPr>
        <w:t>)</w:t>
      </w:r>
    </w:p>
    <w:p w:rsidR="00D81CA0" w:rsidRPr="003639ED" w:rsidRDefault="00737438" w:rsidP="00D81CA0">
      <w:pPr>
        <w:spacing w:line="240" w:lineRule="auto"/>
        <w:rPr>
          <w:rFonts w:ascii="Arial" w:hAnsi="Arial" w:cs="Arial"/>
          <w:b/>
          <w:sz w:val="32"/>
          <w:szCs w:val="32"/>
        </w:rPr>
      </w:pPr>
      <w:hyperlink w:anchor="Foreword" w:history="1">
        <w:r w:rsidR="005E51D7" w:rsidRPr="00123526">
          <w:rPr>
            <w:rStyle w:val="Hyperlink"/>
            <w:rFonts w:ascii="Arial" w:hAnsi="Arial" w:cs="Arial"/>
            <w:b/>
            <w:sz w:val="32"/>
            <w:szCs w:val="32"/>
          </w:rPr>
          <w:t>Foreword</w:t>
        </w:r>
      </w:hyperlink>
      <w:r w:rsidR="005E51D7">
        <w:rPr>
          <w:rFonts w:ascii="Arial" w:hAnsi="Arial" w:cs="Arial"/>
          <w:b/>
          <w:sz w:val="32"/>
          <w:szCs w:val="32"/>
        </w:rPr>
        <w:t xml:space="preserve"> </w:t>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2</w:t>
      </w:r>
      <w:r w:rsidR="005E51D7">
        <w:rPr>
          <w:rFonts w:ascii="Arial" w:hAnsi="Arial" w:cs="Arial"/>
          <w:b/>
          <w:sz w:val="32"/>
          <w:szCs w:val="32"/>
        </w:rPr>
        <w:tab/>
      </w:r>
      <w:r w:rsidR="005E51D7">
        <w:rPr>
          <w:rFonts w:ascii="Arial" w:hAnsi="Arial" w:cs="Arial"/>
          <w:b/>
          <w:sz w:val="32"/>
          <w:szCs w:val="32"/>
        </w:rPr>
        <w:tab/>
        <w:t xml:space="preserve"> </w:t>
      </w:r>
    </w:p>
    <w:p w:rsidR="00D81CA0" w:rsidRPr="003639ED" w:rsidRDefault="00737438" w:rsidP="00D81CA0">
      <w:pPr>
        <w:spacing w:line="240" w:lineRule="auto"/>
        <w:rPr>
          <w:rFonts w:ascii="Arial" w:hAnsi="Arial" w:cs="Arial"/>
          <w:b/>
          <w:sz w:val="32"/>
          <w:szCs w:val="32"/>
        </w:rPr>
      </w:pPr>
      <w:hyperlink w:anchor="Introduction" w:history="1">
        <w:r w:rsidR="005E51D7" w:rsidRPr="00123526">
          <w:rPr>
            <w:rStyle w:val="Hyperlink"/>
            <w:rFonts w:ascii="Arial" w:hAnsi="Arial" w:cs="Arial"/>
            <w:b/>
            <w:sz w:val="32"/>
            <w:szCs w:val="32"/>
          </w:rPr>
          <w:t>Introduction</w:t>
        </w:r>
      </w:hyperlink>
      <w:r w:rsidR="005E51D7">
        <w:rPr>
          <w:rFonts w:ascii="Arial" w:hAnsi="Arial" w:cs="Arial"/>
          <w:b/>
          <w:sz w:val="32"/>
          <w:szCs w:val="32"/>
        </w:rPr>
        <w:t xml:space="preserve"> </w:t>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3</w:t>
      </w:r>
      <w:r w:rsidR="005E51D7">
        <w:rPr>
          <w:rFonts w:ascii="Arial" w:hAnsi="Arial" w:cs="Arial"/>
          <w:b/>
          <w:sz w:val="32"/>
          <w:szCs w:val="32"/>
        </w:rPr>
        <w:tab/>
      </w:r>
      <w:r w:rsidR="005E51D7">
        <w:rPr>
          <w:rFonts w:ascii="Arial" w:hAnsi="Arial" w:cs="Arial"/>
          <w:b/>
          <w:sz w:val="32"/>
          <w:szCs w:val="32"/>
        </w:rPr>
        <w:tab/>
      </w:r>
    </w:p>
    <w:p w:rsidR="00D81CA0" w:rsidRPr="003639ED" w:rsidRDefault="00737438" w:rsidP="00D81CA0">
      <w:pPr>
        <w:spacing w:line="240" w:lineRule="auto"/>
        <w:rPr>
          <w:rFonts w:ascii="Arial" w:hAnsi="Arial" w:cs="Arial"/>
          <w:b/>
          <w:sz w:val="32"/>
          <w:szCs w:val="32"/>
        </w:rPr>
      </w:pPr>
      <w:hyperlink w:anchor="Section1" w:history="1">
        <w:r w:rsidR="005E51D7" w:rsidRPr="00123526">
          <w:rPr>
            <w:rStyle w:val="Hyperlink"/>
            <w:rFonts w:ascii="Arial" w:hAnsi="Arial" w:cs="Arial"/>
            <w:b/>
            <w:sz w:val="32"/>
            <w:szCs w:val="32"/>
          </w:rPr>
          <w:t>Section 1</w:t>
        </w:r>
      </w:hyperlink>
      <w:r w:rsidR="005E51D7" w:rsidRPr="003639ED">
        <w:rPr>
          <w:rFonts w:ascii="Arial" w:hAnsi="Arial" w:cs="Arial"/>
          <w:b/>
          <w:sz w:val="32"/>
          <w:szCs w:val="32"/>
        </w:rPr>
        <w:t xml:space="preserve"> -   Curriculum Design 1973 – 2003</w:t>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5</w:t>
      </w:r>
      <w:r w:rsidR="005E51D7">
        <w:rPr>
          <w:rFonts w:ascii="Arial" w:hAnsi="Arial" w:cs="Arial"/>
          <w:b/>
          <w:sz w:val="32"/>
          <w:szCs w:val="32"/>
        </w:rPr>
        <w:tab/>
      </w:r>
      <w:r w:rsidR="005E51D7">
        <w:rPr>
          <w:rFonts w:ascii="Arial" w:hAnsi="Arial" w:cs="Arial"/>
          <w:b/>
          <w:sz w:val="32"/>
          <w:szCs w:val="32"/>
        </w:rPr>
        <w:tab/>
      </w:r>
    </w:p>
    <w:p w:rsidR="005E51D7" w:rsidRPr="003639ED" w:rsidRDefault="00737438" w:rsidP="005E51D7">
      <w:pPr>
        <w:spacing w:line="240" w:lineRule="auto"/>
        <w:rPr>
          <w:rFonts w:ascii="Arial" w:hAnsi="Arial" w:cs="Arial"/>
          <w:b/>
          <w:sz w:val="32"/>
          <w:szCs w:val="32"/>
        </w:rPr>
      </w:pPr>
      <w:hyperlink w:anchor="Section2" w:history="1">
        <w:r w:rsidR="005E51D7" w:rsidRPr="00123526">
          <w:rPr>
            <w:rStyle w:val="Hyperlink"/>
            <w:rFonts w:ascii="Arial" w:hAnsi="Arial" w:cs="Arial"/>
            <w:b/>
            <w:sz w:val="32"/>
            <w:szCs w:val="32"/>
          </w:rPr>
          <w:t>Section 2</w:t>
        </w:r>
      </w:hyperlink>
      <w:r w:rsidR="005E51D7" w:rsidRPr="003639ED">
        <w:rPr>
          <w:rFonts w:ascii="Arial" w:hAnsi="Arial" w:cs="Arial"/>
          <w:b/>
          <w:sz w:val="32"/>
          <w:szCs w:val="32"/>
        </w:rPr>
        <w:t xml:space="preserve"> </w:t>
      </w:r>
      <w:r w:rsidR="005E51D7">
        <w:rPr>
          <w:rFonts w:ascii="Arial" w:hAnsi="Arial" w:cs="Arial"/>
          <w:b/>
          <w:sz w:val="32"/>
          <w:szCs w:val="32"/>
        </w:rPr>
        <w:t>–</w:t>
      </w:r>
      <w:r w:rsidR="005E51D7" w:rsidRPr="003639ED">
        <w:rPr>
          <w:rFonts w:ascii="Arial" w:hAnsi="Arial" w:cs="Arial"/>
          <w:b/>
          <w:sz w:val="32"/>
          <w:szCs w:val="32"/>
        </w:rPr>
        <w:t xml:space="preserve"> 2004</w:t>
      </w:r>
      <w:r w:rsidR="005E51D7">
        <w:rPr>
          <w:rFonts w:ascii="Arial" w:hAnsi="Arial" w:cs="Arial"/>
          <w:b/>
          <w:sz w:val="32"/>
          <w:szCs w:val="32"/>
        </w:rPr>
        <w:t xml:space="preserve">: </w:t>
      </w:r>
      <w:r w:rsidR="005E51D7" w:rsidRPr="003639ED">
        <w:rPr>
          <w:rFonts w:ascii="Arial" w:hAnsi="Arial" w:cs="Arial"/>
          <w:b/>
          <w:sz w:val="32"/>
          <w:szCs w:val="32"/>
        </w:rPr>
        <w:t>Curriculum for Excellence Emerges</w:t>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8</w:t>
      </w:r>
    </w:p>
    <w:p w:rsidR="00D81CA0" w:rsidRPr="003639ED" w:rsidRDefault="00737438" w:rsidP="00D81CA0">
      <w:pPr>
        <w:spacing w:line="240" w:lineRule="auto"/>
        <w:rPr>
          <w:rFonts w:ascii="Arial" w:hAnsi="Arial" w:cs="Arial"/>
          <w:b/>
          <w:sz w:val="32"/>
          <w:szCs w:val="32"/>
        </w:rPr>
      </w:pPr>
      <w:hyperlink w:anchor="Section3" w:history="1">
        <w:r w:rsidR="005E51D7" w:rsidRPr="00123526">
          <w:rPr>
            <w:rStyle w:val="Hyperlink"/>
            <w:rFonts w:ascii="Arial" w:hAnsi="Arial" w:cs="Arial"/>
            <w:b/>
            <w:sz w:val="32"/>
            <w:szCs w:val="32"/>
          </w:rPr>
          <w:t>Section 3</w:t>
        </w:r>
      </w:hyperlink>
      <w:r w:rsidR="005E51D7" w:rsidRPr="003639ED">
        <w:rPr>
          <w:rFonts w:ascii="Arial" w:hAnsi="Arial" w:cs="Arial"/>
          <w:b/>
          <w:sz w:val="32"/>
          <w:szCs w:val="32"/>
        </w:rPr>
        <w:t xml:space="preserve"> - Designing and Building a New Curriculum</w:t>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10</w:t>
      </w:r>
      <w:r w:rsidR="005E51D7">
        <w:rPr>
          <w:rFonts w:ascii="Arial" w:hAnsi="Arial" w:cs="Arial"/>
          <w:b/>
          <w:sz w:val="32"/>
          <w:szCs w:val="32"/>
        </w:rPr>
        <w:tab/>
      </w:r>
      <w:r w:rsidR="005E51D7">
        <w:rPr>
          <w:rFonts w:ascii="Arial" w:hAnsi="Arial" w:cs="Arial"/>
          <w:b/>
          <w:sz w:val="32"/>
          <w:szCs w:val="32"/>
        </w:rPr>
        <w:tab/>
      </w:r>
    </w:p>
    <w:p w:rsidR="005E51D7" w:rsidRDefault="00737438" w:rsidP="002A5A16">
      <w:pPr>
        <w:spacing w:line="240" w:lineRule="auto"/>
        <w:rPr>
          <w:rFonts w:ascii="Arial" w:hAnsi="Arial" w:cs="Arial"/>
          <w:b/>
          <w:sz w:val="32"/>
          <w:szCs w:val="32"/>
        </w:rPr>
      </w:pPr>
      <w:hyperlink w:anchor="Section4" w:history="1">
        <w:r w:rsidR="005E51D7" w:rsidRPr="00123526">
          <w:rPr>
            <w:rStyle w:val="Hyperlink"/>
            <w:rFonts w:ascii="Arial" w:hAnsi="Arial" w:cs="Arial"/>
            <w:b/>
            <w:sz w:val="32"/>
            <w:szCs w:val="32"/>
          </w:rPr>
          <w:t>Section 4</w:t>
        </w:r>
      </w:hyperlink>
      <w:r w:rsidR="005E51D7" w:rsidRPr="003639ED">
        <w:rPr>
          <w:rFonts w:ascii="Arial" w:hAnsi="Arial" w:cs="Arial"/>
          <w:b/>
          <w:sz w:val="32"/>
          <w:szCs w:val="32"/>
        </w:rPr>
        <w:t xml:space="preserve"> - Assessment in Curriculum for Excellence</w:t>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20</w:t>
      </w:r>
      <w:r w:rsidR="005E51D7">
        <w:rPr>
          <w:rFonts w:ascii="Arial" w:hAnsi="Arial" w:cs="Arial"/>
          <w:b/>
          <w:sz w:val="32"/>
          <w:szCs w:val="32"/>
        </w:rPr>
        <w:tab/>
      </w:r>
      <w:r w:rsidR="005E51D7">
        <w:rPr>
          <w:rFonts w:ascii="Arial" w:hAnsi="Arial" w:cs="Arial"/>
          <w:b/>
          <w:sz w:val="32"/>
          <w:szCs w:val="32"/>
        </w:rPr>
        <w:tab/>
      </w:r>
    </w:p>
    <w:p w:rsidR="005E51D7" w:rsidRDefault="00737438" w:rsidP="002A5A16">
      <w:pPr>
        <w:spacing w:line="240" w:lineRule="auto"/>
        <w:rPr>
          <w:rFonts w:ascii="Arial" w:hAnsi="Arial" w:cs="Arial"/>
          <w:b/>
          <w:sz w:val="32"/>
          <w:szCs w:val="32"/>
        </w:rPr>
      </w:pPr>
      <w:hyperlink w:anchor="Section5" w:history="1">
        <w:r w:rsidR="005E51D7" w:rsidRPr="00123526">
          <w:rPr>
            <w:rStyle w:val="Hyperlink"/>
            <w:rFonts w:ascii="Arial" w:hAnsi="Arial" w:cs="Arial"/>
            <w:b/>
            <w:sz w:val="32"/>
            <w:szCs w:val="32"/>
          </w:rPr>
          <w:t>Section 5</w:t>
        </w:r>
      </w:hyperlink>
      <w:r w:rsidR="005E51D7" w:rsidRPr="003639ED">
        <w:rPr>
          <w:rFonts w:ascii="Arial" w:hAnsi="Arial" w:cs="Arial"/>
          <w:b/>
          <w:sz w:val="32"/>
          <w:szCs w:val="32"/>
        </w:rPr>
        <w:t xml:space="preserve"> - The Senior Phase</w:t>
      </w:r>
      <w:r w:rsidR="005E51D7" w:rsidRPr="005E51D7">
        <w:rPr>
          <w:rFonts w:ascii="Arial" w:hAnsi="Arial" w:cs="Arial"/>
          <w:b/>
          <w:sz w:val="32"/>
          <w:szCs w:val="32"/>
        </w:rPr>
        <w:t xml:space="preserve"> </w:t>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26</w:t>
      </w:r>
      <w:r w:rsidR="005E51D7">
        <w:rPr>
          <w:rFonts w:ascii="Arial" w:hAnsi="Arial" w:cs="Arial"/>
          <w:b/>
          <w:sz w:val="32"/>
          <w:szCs w:val="32"/>
        </w:rPr>
        <w:tab/>
      </w:r>
    </w:p>
    <w:p w:rsidR="00D81CA0" w:rsidRPr="003639ED" w:rsidRDefault="00737438" w:rsidP="002A5A16">
      <w:pPr>
        <w:spacing w:line="240" w:lineRule="auto"/>
        <w:rPr>
          <w:rFonts w:ascii="Arial" w:hAnsi="Arial" w:cs="Arial"/>
          <w:b/>
          <w:sz w:val="32"/>
          <w:szCs w:val="32"/>
        </w:rPr>
      </w:pPr>
      <w:hyperlink w:anchor="Section6" w:history="1">
        <w:r w:rsidR="005E51D7" w:rsidRPr="00123526">
          <w:rPr>
            <w:rStyle w:val="Hyperlink"/>
            <w:rFonts w:ascii="Arial" w:hAnsi="Arial" w:cs="Arial"/>
            <w:b/>
            <w:sz w:val="32"/>
            <w:szCs w:val="32"/>
          </w:rPr>
          <w:t>Section 6</w:t>
        </w:r>
      </w:hyperlink>
      <w:r w:rsidR="005E51D7" w:rsidRPr="003639ED">
        <w:rPr>
          <w:rFonts w:ascii="Arial" w:hAnsi="Arial" w:cs="Arial"/>
          <w:b/>
          <w:sz w:val="32"/>
          <w:szCs w:val="32"/>
        </w:rPr>
        <w:t xml:space="preserve"> - Supporting Learners</w:t>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33</w:t>
      </w:r>
    </w:p>
    <w:p w:rsidR="00D81CA0" w:rsidRPr="003639ED" w:rsidRDefault="00737438" w:rsidP="00D81CA0">
      <w:pPr>
        <w:rPr>
          <w:rFonts w:ascii="Arial" w:hAnsi="Arial" w:cs="Arial"/>
          <w:b/>
          <w:sz w:val="32"/>
          <w:szCs w:val="32"/>
        </w:rPr>
      </w:pPr>
      <w:hyperlink w:anchor="Section7" w:history="1">
        <w:r w:rsidR="005E51D7" w:rsidRPr="00123526">
          <w:rPr>
            <w:rStyle w:val="Hyperlink"/>
            <w:rFonts w:ascii="Arial" w:hAnsi="Arial" w:cs="Arial"/>
            <w:b/>
            <w:sz w:val="32"/>
            <w:szCs w:val="32"/>
          </w:rPr>
          <w:t>Section 7</w:t>
        </w:r>
      </w:hyperlink>
      <w:r w:rsidR="005E51D7" w:rsidRPr="003639ED">
        <w:rPr>
          <w:rFonts w:ascii="Arial" w:hAnsi="Arial" w:cs="Arial"/>
          <w:b/>
          <w:sz w:val="32"/>
          <w:szCs w:val="32"/>
        </w:rPr>
        <w:t xml:space="preserve"> - Epilogue</w:t>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35</w:t>
      </w:r>
    </w:p>
    <w:p w:rsidR="00045DC6" w:rsidRPr="003639ED" w:rsidRDefault="00737438" w:rsidP="00D81CA0">
      <w:pPr>
        <w:rPr>
          <w:rFonts w:ascii="Arial" w:hAnsi="Arial" w:cs="Arial"/>
          <w:b/>
          <w:sz w:val="32"/>
          <w:szCs w:val="32"/>
        </w:rPr>
      </w:pPr>
      <w:hyperlink w:anchor="Section8" w:history="1">
        <w:r w:rsidR="005E51D7" w:rsidRPr="00123526">
          <w:rPr>
            <w:rStyle w:val="Hyperlink"/>
            <w:rFonts w:ascii="Arial" w:hAnsi="Arial" w:cs="Arial"/>
            <w:b/>
            <w:sz w:val="32"/>
            <w:szCs w:val="32"/>
          </w:rPr>
          <w:t>Section 8</w:t>
        </w:r>
      </w:hyperlink>
      <w:r w:rsidR="005E51D7" w:rsidRPr="003639ED">
        <w:rPr>
          <w:rFonts w:ascii="Arial" w:hAnsi="Arial" w:cs="Arial"/>
          <w:b/>
          <w:sz w:val="32"/>
          <w:szCs w:val="32"/>
        </w:rPr>
        <w:t xml:space="preserve"> - Summary of Key Points</w:t>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36</w:t>
      </w:r>
      <w:r w:rsidR="005E51D7">
        <w:rPr>
          <w:rFonts w:ascii="Arial" w:hAnsi="Arial" w:cs="Arial"/>
          <w:b/>
          <w:sz w:val="32"/>
          <w:szCs w:val="32"/>
        </w:rPr>
        <w:tab/>
      </w:r>
    </w:p>
    <w:p w:rsidR="00045DC6" w:rsidRPr="003639ED" w:rsidRDefault="00737438" w:rsidP="00D81CA0">
      <w:pPr>
        <w:rPr>
          <w:rFonts w:ascii="Arial" w:hAnsi="Arial" w:cs="Arial"/>
          <w:b/>
          <w:sz w:val="32"/>
          <w:szCs w:val="32"/>
        </w:rPr>
      </w:pPr>
      <w:hyperlink w:anchor="Appendix" w:history="1">
        <w:r w:rsidR="005E51D7" w:rsidRPr="00123526">
          <w:rPr>
            <w:rStyle w:val="Hyperlink"/>
            <w:rFonts w:ascii="Arial" w:hAnsi="Arial" w:cs="Arial"/>
            <w:b/>
            <w:sz w:val="32"/>
            <w:szCs w:val="32"/>
          </w:rPr>
          <w:t>Appendices</w:t>
        </w:r>
      </w:hyperlink>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5E51D7">
        <w:rPr>
          <w:rFonts w:ascii="Arial" w:hAnsi="Arial" w:cs="Arial"/>
          <w:b/>
          <w:sz w:val="32"/>
          <w:szCs w:val="32"/>
        </w:rPr>
        <w:tab/>
      </w:r>
      <w:r w:rsidR="00257A0E">
        <w:rPr>
          <w:rFonts w:ascii="Arial" w:hAnsi="Arial" w:cs="Arial"/>
          <w:b/>
          <w:sz w:val="32"/>
          <w:szCs w:val="32"/>
        </w:rPr>
        <w:tab/>
      </w:r>
      <w:r w:rsidR="00257A0E">
        <w:rPr>
          <w:rFonts w:ascii="Arial" w:hAnsi="Arial" w:cs="Arial"/>
          <w:b/>
          <w:sz w:val="32"/>
          <w:szCs w:val="32"/>
        </w:rPr>
        <w:tab/>
      </w:r>
      <w:r w:rsidR="005E51D7">
        <w:rPr>
          <w:rFonts w:ascii="Arial" w:hAnsi="Arial" w:cs="Arial"/>
          <w:b/>
          <w:sz w:val="32"/>
          <w:szCs w:val="32"/>
        </w:rPr>
        <w:t>Page 37</w:t>
      </w:r>
    </w:p>
    <w:p w:rsidR="005F5D84" w:rsidRPr="003639ED" w:rsidRDefault="005F5D84" w:rsidP="00257A0E">
      <w:pPr>
        <w:rPr>
          <w:rFonts w:ascii="Arial" w:hAnsi="Arial" w:cs="Arial"/>
          <w:b/>
        </w:rPr>
      </w:pPr>
      <w:r>
        <w:rPr>
          <w:rFonts w:ascii="Arial" w:hAnsi="Arial" w:cs="Arial"/>
          <w:b/>
        </w:rPr>
        <w:t xml:space="preserve">Appendix 1 </w:t>
      </w:r>
      <w:r w:rsidR="00257A0E">
        <w:rPr>
          <w:rFonts w:ascii="Arial" w:hAnsi="Arial" w:cs="Arial"/>
          <w:b/>
        </w:rPr>
        <w:t>- Scottish</w:t>
      </w:r>
      <w:r w:rsidR="00130245">
        <w:rPr>
          <w:rFonts w:ascii="Arial" w:hAnsi="Arial" w:cs="Arial"/>
          <w:b/>
        </w:rPr>
        <w:t xml:space="preserve"> Education 1963 – 2013 Timeline</w:t>
      </w:r>
      <w:r w:rsidR="00257A0E">
        <w:rPr>
          <w:rFonts w:ascii="Arial" w:hAnsi="Arial" w:cs="Arial"/>
          <w:b/>
        </w:rPr>
        <w:br/>
      </w:r>
      <w:r>
        <w:rPr>
          <w:rFonts w:ascii="Arial" w:hAnsi="Arial" w:cs="Arial"/>
          <w:b/>
        </w:rPr>
        <w:t xml:space="preserve">Appendix 2 - </w:t>
      </w:r>
      <w:r w:rsidR="003639ED">
        <w:rPr>
          <w:rFonts w:ascii="Arial" w:hAnsi="Arial" w:cs="Arial"/>
          <w:b/>
        </w:rPr>
        <w:t xml:space="preserve">Diagram illustrating key components </w:t>
      </w:r>
      <w:r w:rsidR="00257A0E">
        <w:rPr>
          <w:rFonts w:ascii="Arial" w:hAnsi="Arial" w:cs="Arial"/>
          <w:b/>
        </w:rPr>
        <w:t>of Curriculum</w:t>
      </w:r>
      <w:r w:rsidR="003639ED">
        <w:rPr>
          <w:rFonts w:ascii="Arial" w:hAnsi="Arial" w:cs="Arial"/>
          <w:b/>
        </w:rPr>
        <w:t xml:space="preserve"> for Excellence (from page 13 of </w:t>
      </w:r>
      <w:r w:rsidR="003639ED" w:rsidRPr="003639ED">
        <w:rPr>
          <w:rFonts w:ascii="Arial" w:hAnsi="Arial" w:cs="Arial"/>
          <w:b/>
          <w:i/>
        </w:rPr>
        <w:t>Building the Curriculum 3</w:t>
      </w:r>
      <w:r w:rsidR="003639ED">
        <w:rPr>
          <w:rFonts w:ascii="Arial" w:hAnsi="Arial" w:cs="Arial"/>
          <w:b/>
        </w:rPr>
        <w:t>)</w:t>
      </w:r>
      <w:r w:rsidR="00257A0E">
        <w:rPr>
          <w:rFonts w:ascii="Arial" w:hAnsi="Arial" w:cs="Arial"/>
          <w:b/>
        </w:rPr>
        <w:br/>
      </w:r>
      <w:r>
        <w:rPr>
          <w:rFonts w:ascii="Arial" w:hAnsi="Arial" w:cs="Arial"/>
          <w:b/>
        </w:rPr>
        <w:t xml:space="preserve">Appendix 3 - </w:t>
      </w:r>
      <w:r w:rsidR="003639ED">
        <w:rPr>
          <w:rFonts w:ascii="Arial" w:hAnsi="Arial" w:cs="Arial"/>
          <w:b/>
        </w:rPr>
        <w:t>Primary Steer – Summary</w:t>
      </w:r>
      <w:r w:rsidR="00257A0E">
        <w:rPr>
          <w:rFonts w:ascii="Arial" w:hAnsi="Arial" w:cs="Arial"/>
          <w:b/>
        </w:rPr>
        <w:br/>
      </w:r>
      <w:r>
        <w:rPr>
          <w:rFonts w:ascii="Arial" w:hAnsi="Arial" w:cs="Arial"/>
          <w:b/>
        </w:rPr>
        <w:t>Appendix 4</w:t>
      </w:r>
      <w:r w:rsidR="003639ED">
        <w:rPr>
          <w:rFonts w:ascii="Arial" w:hAnsi="Arial" w:cs="Arial"/>
          <w:b/>
        </w:rPr>
        <w:t xml:space="preserve"> </w:t>
      </w:r>
      <w:r>
        <w:rPr>
          <w:rFonts w:ascii="Arial" w:hAnsi="Arial" w:cs="Arial"/>
          <w:b/>
        </w:rPr>
        <w:t xml:space="preserve">- </w:t>
      </w:r>
      <w:r w:rsidR="003639ED">
        <w:rPr>
          <w:rFonts w:ascii="Arial" w:hAnsi="Arial" w:cs="Arial"/>
          <w:b/>
        </w:rPr>
        <w:t>Secondary Steer – Summary</w:t>
      </w:r>
      <w:r w:rsidR="00257A0E">
        <w:rPr>
          <w:rFonts w:ascii="Arial" w:hAnsi="Arial" w:cs="Arial"/>
          <w:b/>
        </w:rPr>
        <w:br/>
      </w:r>
      <w:r>
        <w:rPr>
          <w:rFonts w:ascii="Arial" w:hAnsi="Arial" w:cs="Arial"/>
          <w:b/>
        </w:rPr>
        <w:t>Appendix 5</w:t>
      </w:r>
      <w:r w:rsidR="003639ED">
        <w:rPr>
          <w:rFonts w:ascii="Arial" w:hAnsi="Arial" w:cs="Arial"/>
          <w:b/>
        </w:rPr>
        <w:t xml:space="preserve"> </w:t>
      </w:r>
      <w:r>
        <w:rPr>
          <w:rFonts w:ascii="Arial" w:hAnsi="Arial" w:cs="Arial"/>
          <w:b/>
        </w:rPr>
        <w:t xml:space="preserve">- </w:t>
      </w:r>
      <w:r w:rsidR="003639ED">
        <w:rPr>
          <w:rFonts w:ascii="Arial" w:hAnsi="Arial" w:cs="Arial"/>
          <w:b/>
        </w:rPr>
        <w:t xml:space="preserve">What is an </w:t>
      </w:r>
      <w:r w:rsidR="003639ED" w:rsidRPr="005F5D84">
        <w:rPr>
          <w:rFonts w:ascii="Arial" w:hAnsi="Arial" w:cs="Arial"/>
          <w:b/>
          <w:i/>
        </w:rPr>
        <w:t>Assessment is for Learning</w:t>
      </w:r>
      <w:r w:rsidR="003639ED">
        <w:rPr>
          <w:rFonts w:ascii="Arial" w:hAnsi="Arial" w:cs="Arial"/>
          <w:b/>
        </w:rPr>
        <w:t xml:space="preserve"> (AifL) School?</w:t>
      </w:r>
      <w:r w:rsidR="00257A0E">
        <w:rPr>
          <w:rFonts w:ascii="Arial" w:hAnsi="Arial" w:cs="Arial"/>
          <w:b/>
        </w:rPr>
        <w:br/>
      </w:r>
      <w:r>
        <w:rPr>
          <w:rFonts w:ascii="Arial" w:hAnsi="Arial" w:cs="Arial"/>
          <w:b/>
        </w:rPr>
        <w:t>Appendix 6 - Supporting Learners from pre-school to post-16</w:t>
      </w:r>
    </w:p>
    <w:p w:rsidR="00D81CA0" w:rsidRPr="006E79D3" w:rsidRDefault="00D81CA0" w:rsidP="00D81CA0">
      <w:pPr>
        <w:rPr>
          <w:rFonts w:ascii="Arial" w:hAnsi="Arial" w:cs="Arial"/>
          <w:b/>
          <w:sz w:val="28"/>
          <w:szCs w:val="28"/>
        </w:rPr>
      </w:pPr>
      <w:bookmarkStart w:id="0" w:name="Foreword"/>
      <w:r w:rsidRPr="006E79D3">
        <w:rPr>
          <w:rFonts w:ascii="Arial" w:hAnsi="Arial" w:cs="Arial"/>
          <w:b/>
          <w:sz w:val="28"/>
          <w:szCs w:val="28"/>
        </w:rPr>
        <w:lastRenderedPageBreak/>
        <w:t>Foreword</w:t>
      </w:r>
    </w:p>
    <w:bookmarkEnd w:id="0"/>
    <w:p w:rsidR="00D81CA0" w:rsidRPr="007478CD" w:rsidRDefault="00D81CA0" w:rsidP="00D81CA0">
      <w:pPr>
        <w:spacing w:after="0" w:line="240" w:lineRule="auto"/>
        <w:jc w:val="both"/>
        <w:rPr>
          <w:rFonts w:ascii="Arial" w:hAnsi="Arial" w:cs="Arial"/>
          <w:sz w:val="24"/>
          <w:szCs w:val="24"/>
        </w:rPr>
      </w:pPr>
      <w:r>
        <w:rPr>
          <w:rFonts w:ascii="Arial" w:hAnsi="Arial" w:cs="Arial"/>
          <w:sz w:val="24"/>
          <w:szCs w:val="24"/>
        </w:rPr>
        <w:t>At the start of session</w:t>
      </w:r>
      <w:r w:rsidR="00ED64A2">
        <w:rPr>
          <w:rFonts w:ascii="Arial" w:hAnsi="Arial" w:cs="Arial"/>
          <w:sz w:val="24"/>
          <w:szCs w:val="24"/>
        </w:rPr>
        <w:t xml:space="preserve"> 2013 - 2014</w:t>
      </w:r>
      <w:r w:rsidRPr="007478CD">
        <w:rPr>
          <w:rFonts w:ascii="Arial" w:hAnsi="Arial" w:cs="Arial"/>
          <w:sz w:val="24"/>
          <w:szCs w:val="24"/>
        </w:rPr>
        <w:t>, S4 pu</w:t>
      </w:r>
      <w:r>
        <w:rPr>
          <w:rFonts w:ascii="Arial" w:hAnsi="Arial" w:cs="Arial"/>
          <w:sz w:val="24"/>
          <w:szCs w:val="24"/>
        </w:rPr>
        <w:t xml:space="preserve">pils in Highland </w:t>
      </w:r>
      <w:r w:rsidRPr="007478CD">
        <w:rPr>
          <w:rFonts w:ascii="Arial" w:hAnsi="Arial" w:cs="Arial"/>
          <w:sz w:val="24"/>
          <w:szCs w:val="24"/>
        </w:rPr>
        <w:t>officially bega</w:t>
      </w:r>
      <w:r>
        <w:rPr>
          <w:rFonts w:ascii="Arial" w:hAnsi="Arial" w:cs="Arial"/>
          <w:sz w:val="24"/>
          <w:szCs w:val="24"/>
        </w:rPr>
        <w:t>n</w:t>
      </w:r>
      <w:r w:rsidRPr="007478CD">
        <w:rPr>
          <w:rFonts w:ascii="Arial" w:hAnsi="Arial" w:cs="Arial"/>
          <w:sz w:val="24"/>
          <w:szCs w:val="24"/>
        </w:rPr>
        <w:t xml:space="preserve"> National courses leading to </w:t>
      </w:r>
      <w:r>
        <w:rPr>
          <w:rFonts w:ascii="Arial" w:hAnsi="Arial" w:cs="Arial"/>
          <w:sz w:val="24"/>
          <w:szCs w:val="24"/>
        </w:rPr>
        <w:t xml:space="preserve">new </w:t>
      </w:r>
      <w:r w:rsidRPr="007478CD">
        <w:rPr>
          <w:rFonts w:ascii="Arial" w:hAnsi="Arial" w:cs="Arial"/>
          <w:sz w:val="24"/>
          <w:szCs w:val="24"/>
        </w:rPr>
        <w:t>exams in May 2014.</w:t>
      </w:r>
    </w:p>
    <w:p w:rsidR="00D81CA0" w:rsidRPr="007478CD" w:rsidRDefault="00D81CA0" w:rsidP="00D81CA0">
      <w:pPr>
        <w:spacing w:after="0" w:line="240" w:lineRule="auto"/>
        <w:jc w:val="both"/>
        <w:rPr>
          <w:rFonts w:ascii="Arial" w:hAnsi="Arial" w:cs="Arial"/>
          <w:sz w:val="24"/>
          <w:szCs w:val="24"/>
        </w:rPr>
      </w:pPr>
    </w:p>
    <w:p w:rsidR="00D81CA0" w:rsidRPr="007478CD" w:rsidRDefault="00D81CA0" w:rsidP="00D81CA0">
      <w:pPr>
        <w:spacing w:after="0" w:line="240" w:lineRule="auto"/>
        <w:jc w:val="both"/>
        <w:rPr>
          <w:rFonts w:ascii="Arial" w:hAnsi="Arial" w:cs="Arial"/>
          <w:sz w:val="24"/>
          <w:szCs w:val="24"/>
        </w:rPr>
      </w:pPr>
      <w:r w:rsidRPr="007478CD">
        <w:rPr>
          <w:rFonts w:ascii="Arial" w:hAnsi="Arial" w:cs="Arial"/>
          <w:sz w:val="24"/>
          <w:szCs w:val="24"/>
        </w:rPr>
        <w:t xml:space="preserve">This document summarises how we got to this point. It is </w:t>
      </w:r>
      <w:r>
        <w:rPr>
          <w:rFonts w:ascii="Arial" w:hAnsi="Arial" w:cs="Arial"/>
          <w:sz w:val="24"/>
          <w:szCs w:val="24"/>
        </w:rPr>
        <w:t xml:space="preserve">written – as far as possible – </w:t>
      </w:r>
      <w:r w:rsidRPr="007478CD">
        <w:rPr>
          <w:rFonts w:ascii="Arial" w:hAnsi="Arial" w:cs="Arial"/>
          <w:sz w:val="24"/>
          <w:szCs w:val="24"/>
        </w:rPr>
        <w:t>with t</w:t>
      </w:r>
      <w:r>
        <w:rPr>
          <w:rFonts w:ascii="Arial" w:hAnsi="Arial" w:cs="Arial"/>
          <w:sz w:val="24"/>
          <w:szCs w:val="24"/>
        </w:rPr>
        <w:t>he minimum of educational jargon</w:t>
      </w:r>
      <w:r w:rsidRPr="007478CD">
        <w:rPr>
          <w:rFonts w:ascii="Arial" w:hAnsi="Arial" w:cs="Arial"/>
          <w:sz w:val="24"/>
          <w:szCs w:val="24"/>
        </w:rPr>
        <w:t>.</w:t>
      </w:r>
    </w:p>
    <w:p w:rsidR="00D81CA0" w:rsidRDefault="00277D9A" w:rsidP="00D81CA0">
      <w:pPr>
        <w:spacing w:after="0" w:line="240" w:lineRule="auto"/>
        <w:jc w:val="both"/>
        <w:rPr>
          <w:rFonts w:ascii="Arial" w:hAnsi="Arial" w:cs="Arial"/>
          <w:sz w:val="24"/>
          <w:szCs w:val="24"/>
        </w:rPr>
      </w:pPr>
      <w:r>
        <w:rPr>
          <w:rFonts w:ascii="Arial" w:hAnsi="Arial" w:cs="Arial"/>
          <w:sz w:val="24"/>
          <w:szCs w:val="24"/>
        </w:rPr>
        <w:t xml:space="preserve">Section1 </w:t>
      </w:r>
      <w:r w:rsidR="00D81CA0" w:rsidRPr="007478CD">
        <w:rPr>
          <w:rFonts w:ascii="Arial" w:hAnsi="Arial" w:cs="Arial"/>
          <w:sz w:val="24"/>
          <w:szCs w:val="24"/>
        </w:rPr>
        <w:t xml:space="preserve">provides a summary of curriculum reform in Scotland over the last 40 years. It can be skipped if you simply want to </w:t>
      </w:r>
      <w:r w:rsidR="00D81CA0">
        <w:rPr>
          <w:rFonts w:ascii="Arial" w:hAnsi="Arial" w:cs="Arial"/>
          <w:sz w:val="24"/>
          <w:szCs w:val="24"/>
        </w:rPr>
        <w:t xml:space="preserve">follow </w:t>
      </w:r>
      <w:r w:rsidR="00D81CA0" w:rsidRPr="007478CD">
        <w:rPr>
          <w:rFonts w:ascii="Arial" w:hAnsi="Arial" w:cs="Arial"/>
          <w:sz w:val="24"/>
          <w:szCs w:val="24"/>
        </w:rPr>
        <w:t xml:space="preserve">the development of Curriculum for Excellence </w:t>
      </w:r>
      <w:r w:rsidR="00D81CA0">
        <w:rPr>
          <w:rFonts w:ascii="Arial" w:hAnsi="Arial" w:cs="Arial"/>
          <w:sz w:val="24"/>
          <w:szCs w:val="24"/>
        </w:rPr>
        <w:t xml:space="preserve">(CfE) </w:t>
      </w:r>
      <w:r w:rsidR="00D81CA0" w:rsidRPr="007478CD">
        <w:rPr>
          <w:rFonts w:ascii="Arial" w:hAnsi="Arial" w:cs="Arial"/>
          <w:sz w:val="24"/>
          <w:szCs w:val="24"/>
        </w:rPr>
        <w:t>in the past decade but be aware that CfE is best understood in the context of curricular change spanning the last four decades</w:t>
      </w:r>
      <w:r w:rsidR="00D81CA0">
        <w:rPr>
          <w:rFonts w:ascii="Arial" w:hAnsi="Arial" w:cs="Arial"/>
          <w:sz w:val="24"/>
          <w:szCs w:val="24"/>
        </w:rPr>
        <w:t xml:space="preserve">. </w:t>
      </w:r>
    </w:p>
    <w:p w:rsidR="00D81CA0" w:rsidRDefault="00D81CA0" w:rsidP="00D81CA0">
      <w:pPr>
        <w:spacing w:after="0" w:line="240" w:lineRule="auto"/>
        <w:jc w:val="both"/>
        <w:rPr>
          <w:rFonts w:ascii="Arial" w:hAnsi="Arial" w:cs="Arial"/>
          <w:sz w:val="24"/>
          <w:szCs w:val="24"/>
        </w:rPr>
      </w:pPr>
    </w:p>
    <w:p w:rsidR="00D81CA0" w:rsidRPr="007478CD" w:rsidRDefault="00D81CA0" w:rsidP="00D81CA0">
      <w:pPr>
        <w:spacing w:after="0" w:line="240" w:lineRule="auto"/>
        <w:jc w:val="both"/>
        <w:rPr>
          <w:rFonts w:ascii="Arial" w:hAnsi="Arial" w:cs="Arial"/>
          <w:sz w:val="24"/>
          <w:szCs w:val="24"/>
        </w:rPr>
      </w:pPr>
      <w:r>
        <w:rPr>
          <w:rFonts w:ascii="Arial" w:hAnsi="Arial" w:cs="Arial"/>
          <w:sz w:val="24"/>
          <w:szCs w:val="24"/>
        </w:rPr>
        <w:t>The rest of the document is divided into further sections covering key aspects of CfE as listed on the Contents page to allow you to go straight to parts that are of particular interest.</w:t>
      </w:r>
      <w:r w:rsidR="005F5D84">
        <w:rPr>
          <w:rFonts w:ascii="Arial" w:hAnsi="Arial" w:cs="Arial"/>
          <w:sz w:val="24"/>
          <w:szCs w:val="24"/>
        </w:rPr>
        <w:t xml:space="preserve"> </w:t>
      </w:r>
      <w:r w:rsidR="00277D9A">
        <w:rPr>
          <w:rFonts w:ascii="Arial" w:hAnsi="Arial" w:cs="Arial"/>
          <w:sz w:val="24"/>
          <w:szCs w:val="24"/>
        </w:rPr>
        <w:t xml:space="preserve">In the electronic version simply click the section you want to go to on the Contents page.  Section 8 </w:t>
      </w:r>
      <w:r w:rsidR="005F5D84">
        <w:rPr>
          <w:rFonts w:ascii="Arial" w:hAnsi="Arial" w:cs="Arial"/>
          <w:sz w:val="24"/>
          <w:szCs w:val="24"/>
        </w:rPr>
        <w:t>summarises key points</w:t>
      </w:r>
      <w:r w:rsidR="00277D9A">
        <w:rPr>
          <w:rFonts w:ascii="Arial" w:hAnsi="Arial" w:cs="Arial"/>
          <w:sz w:val="24"/>
          <w:szCs w:val="24"/>
        </w:rPr>
        <w:t xml:space="preserve"> and may be useful to read first if you want to get an overview. </w:t>
      </w:r>
      <w:bookmarkStart w:id="1" w:name="_GoBack"/>
      <w:bookmarkEnd w:id="1"/>
      <w:r w:rsidR="005F5D84">
        <w:rPr>
          <w:rFonts w:ascii="Arial" w:hAnsi="Arial" w:cs="Arial"/>
          <w:sz w:val="24"/>
          <w:szCs w:val="24"/>
        </w:rPr>
        <w:t xml:space="preserve"> Appendices provide some more detail</w:t>
      </w:r>
      <w:r w:rsidR="00561459">
        <w:rPr>
          <w:rFonts w:ascii="Arial" w:hAnsi="Arial" w:cs="Arial"/>
          <w:sz w:val="24"/>
          <w:szCs w:val="24"/>
        </w:rPr>
        <w:t xml:space="preserve"> on CfE development and implementation.</w:t>
      </w:r>
    </w:p>
    <w:p w:rsidR="00D81CA0" w:rsidRPr="007478CD" w:rsidRDefault="00D81CA0" w:rsidP="00D81CA0">
      <w:pPr>
        <w:spacing w:after="0" w:line="240" w:lineRule="auto"/>
        <w:jc w:val="both"/>
        <w:rPr>
          <w:rFonts w:ascii="Arial" w:hAnsi="Arial" w:cs="Arial"/>
          <w:sz w:val="24"/>
          <w:szCs w:val="24"/>
        </w:rPr>
      </w:pPr>
    </w:p>
    <w:p w:rsidR="00D81CA0" w:rsidRPr="007478CD" w:rsidRDefault="00D81CA0" w:rsidP="00D81CA0">
      <w:pPr>
        <w:spacing w:after="0" w:line="240" w:lineRule="auto"/>
        <w:jc w:val="both"/>
        <w:rPr>
          <w:rFonts w:ascii="Arial" w:hAnsi="Arial" w:cs="Arial"/>
          <w:sz w:val="24"/>
          <w:szCs w:val="24"/>
        </w:rPr>
      </w:pPr>
      <w:r w:rsidRPr="007478CD">
        <w:rPr>
          <w:rFonts w:ascii="Arial" w:hAnsi="Arial" w:cs="Arial"/>
          <w:sz w:val="24"/>
          <w:szCs w:val="24"/>
        </w:rPr>
        <w:t xml:space="preserve">Regardless of your starting point, I trust that you find the document to be a helpful, readable account of the biggest educational change ever introduced in Scotland. If you have any questions or points that you wish to make, please </w:t>
      </w:r>
      <w:r w:rsidR="00ED64A2">
        <w:rPr>
          <w:rFonts w:ascii="Arial" w:hAnsi="Arial" w:cs="Arial"/>
          <w:sz w:val="24"/>
          <w:szCs w:val="24"/>
        </w:rPr>
        <w:t>feel free to submit them to ECSAdmin@</w:t>
      </w:r>
      <w:r w:rsidRPr="007478CD">
        <w:rPr>
          <w:rFonts w:ascii="Arial" w:hAnsi="Arial" w:cs="Arial"/>
          <w:sz w:val="24"/>
          <w:szCs w:val="24"/>
        </w:rPr>
        <w:t>highland.gov.uk and we will ensure that a response is sent to you.</w:t>
      </w:r>
    </w:p>
    <w:p w:rsidR="00D81CA0" w:rsidRPr="007478CD" w:rsidRDefault="00D81CA0" w:rsidP="00D81CA0">
      <w:pPr>
        <w:spacing w:after="0" w:line="240" w:lineRule="auto"/>
        <w:rPr>
          <w:rFonts w:ascii="Arial" w:hAnsi="Arial" w:cs="Arial"/>
          <w:sz w:val="24"/>
          <w:szCs w:val="24"/>
        </w:rPr>
      </w:pPr>
    </w:p>
    <w:p w:rsidR="00D81CA0" w:rsidRPr="007478CD" w:rsidRDefault="00D81CA0" w:rsidP="00D81CA0">
      <w:pPr>
        <w:spacing w:after="0" w:line="240" w:lineRule="auto"/>
        <w:rPr>
          <w:rFonts w:ascii="Arial" w:hAnsi="Arial" w:cs="Arial"/>
          <w:sz w:val="24"/>
          <w:szCs w:val="24"/>
        </w:rPr>
      </w:pPr>
      <w:r w:rsidRPr="007478CD">
        <w:rPr>
          <w:rFonts w:ascii="Arial" w:hAnsi="Arial" w:cs="Arial"/>
          <w:sz w:val="24"/>
          <w:szCs w:val="24"/>
        </w:rPr>
        <w:t>Calum MacSween</w:t>
      </w:r>
    </w:p>
    <w:p w:rsidR="00D81CA0" w:rsidRDefault="00D81CA0" w:rsidP="00D81CA0">
      <w:pPr>
        <w:spacing w:after="0" w:line="240" w:lineRule="auto"/>
        <w:rPr>
          <w:rFonts w:ascii="Arial" w:hAnsi="Arial" w:cs="Arial"/>
          <w:sz w:val="24"/>
          <w:szCs w:val="24"/>
        </w:rPr>
      </w:pPr>
      <w:r w:rsidRPr="007478CD">
        <w:rPr>
          <w:rFonts w:ascii="Arial" w:hAnsi="Arial" w:cs="Arial"/>
          <w:sz w:val="24"/>
          <w:szCs w:val="24"/>
        </w:rPr>
        <w:t>Head of Education</w:t>
      </w:r>
    </w:p>
    <w:p w:rsidR="00D81CA0" w:rsidRPr="007478CD" w:rsidRDefault="00D81CA0" w:rsidP="00D81CA0">
      <w:pPr>
        <w:spacing w:after="0" w:line="240" w:lineRule="auto"/>
        <w:rPr>
          <w:rFonts w:ascii="Arial" w:hAnsi="Arial" w:cs="Arial"/>
          <w:sz w:val="24"/>
          <w:szCs w:val="24"/>
        </w:rPr>
      </w:pPr>
      <w:r>
        <w:rPr>
          <w:rFonts w:ascii="Arial" w:hAnsi="Arial" w:cs="Arial"/>
          <w:sz w:val="24"/>
          <w:szCs w:val="24"/>
        </w:rPr>
        <w:t>August 2013</w:t>
      </w:r>
    </w:p>
    <w:p w:rsidR="00D81CA0" w:rsidRPr="007478CD" w:rsidRDefault="00D81CA0" w:rsidP="00D81CA0">
      <w:pPr>
        <w:spacing w:after="0" w:line="240" w:lineRule="auto"/>
        <w:rPr>
          <w:rFonts w:ascii="Arial" w:hAnsi="Arial" w:cs="Arial"/>
          <w:sz w:val="24"/>
          <w:szCs w:val="24"/>
        </w:rPr>
      </w:pPr>
      <w:r w:rsidRPr="007478CD">
        <w:rPr>
          <w:rFonts w:ascii="Arial" w:hAnsi="Arial" w:cs="Arial"/>
          <w:sz w:val="24"/>
          <w:szCs w:val="24"/>
        </w:rPr>
        <w:t xml:space="preserve">  </w:t>
      </w:r>
    </w:p>
    <w:p w:rsidR="00D81CA0" w:rsidRPr="007478CD" w:rsidRDefault="00D81CA0" w:rsidP="00D81CA0">
      <w:pPr>
        <w:spacing w:after="0" w:line="240" w:lineRule="auto"/>
        <w:rPr>
          <w:rFonts w:ascii="Arial" w:hAnsi="Arial" w:cs="Arial"/>
          <w:sz w:val="24"/>
          <w:szCs w:val="24"/>
        </w:rPr>
      </w:pPr>
    </w:p>
    <w:p w:rsidR="00D81CA0" w:rsidRPr="007478CD" w:rsidRDefault="00D81CA0" w:rsidP="00D81CA0">
      <w:pPr>
        <w:spacing w:after="0" w:line="240" w:lineRule="auto"/>
        <w:rPr>
          <w:rFonts w:ascii="Arial" w:hAnsi="Arial" w:cs="Arial"/>
          <w:b/>
          <w:sz w:val="24"/>
          <w:szCs w:val="24"/>
        </w:rPr>
      </w:pPr>
    </w:p>
    <w:p w:rsidR="00045DC6" w:rsidRDefault="00D81CA0" w:rsidP="00045DC6">
      <w:r>
        <w:t>Note: The term ‘learners’ is regularly used in many countries rather than ’pupils’, ‘students’, ‘kids’ etc and will appear frequently in this document.</w:t>
      </w:r>
    </w:p>
    <w:p w:rsidR="005F5D84" w:rsidRDefault="00376FC5" w:rsidP="00045DC6">
      <w:pPr>
        <w:rPr>
          <w:rFonts w:ascii="Arial" w:hAnsi="Arial" w:cs="Arial"/>
          <w:sz w:val="20"/>
          <w:szCs w:val="20"/>
        </w:rPr>
      </w:pPr>
      <w:r>
        <w:rPr>
          <w:rFonts w:ascii="Arial" w:hAnsi="Arial" w:cs="Arial"/>
          <w:sz w:val="20"/>
          <w:szCs w:val="20"/>
        </w:rPr>
        <w:t xml:space="preserve">In addition to drawing on </w:t>
      </w:r>
      <w:r w:rsidR="007F0E20" w:rsidRPr="007F0E20">
        <w:rPr>
          <w:rFonts w:ascii="Arial" w:hAnsi="Arial" w:cs="Arial"/>
          <w:sz w:val="20"/>
          <w:szCs w:val="20"/>
        </w:rPr>
        <w:t>information on the Education Scotland website, two key documents have been used in this compilation</w:t>
      </w:r>
      <w:r w:rsidR="007F0E20">
        <w:rPr>
          <w:rFonts w:ascii="Arial" w:hAnsi="Arial" w:cs="Arial"/>
          <w:sz w:val="20"/>
          <w:szCs w:val="20"/>
        </w:rPr>
        <w:t>:</w:t>
      </w:r>
    </w:p>
    <w:p w:rsidR="007F0E20" w:rsidRDefault="007F0E20" w:rsidP="00376FC5">
      <w:pPr>
        <w:pStyle w:val="ListParagraph"/>
        <w:numPr>
          <w:ilvl w:val="0"/>
          <w:numId w:val="48"/>
        </w:numPr>
        <w:rPr>
          <w:rFonts w:ascii="Arial" w:hAnsi="Arial" w:cs="Arial"/>
          <w:sz w:val="20"/>
          <w:szCs w:val="20"/>
        </w:rPr>
      </w:pPr>
      <w:r w:rsidRPr="00376FC5">
        <w:rPr>
          <w:rFonts w:ascii="Arial" w:hAnsi="Arial" w:cs="Arial"/>
          <w:sz w:val="20"/>
          <w:szCs w:val="20"/>
        </w:rPr>
        <w:t>SPICe Briefing</w:t>
      </w:r>
      <w:r w:rsidR="00376FC5" w:rsidRPr="00376FC5">
        <w:rPr>
          <w:rFonts w:ascii="Arial" w:hAnsi="Arial" w:cs="Arial"/>
          <w:sz w:val="20"/>
          <w:szCs w:val="20"/>
        </w:rPr>
        <w:t xml:space="preserve">  </w:t>
      </w:r>
      <w:r w:rsidRPr="00376FC5">
        <w:rPr>
          <w:rFonts w:ascii="Arial" w:hAnsi="Arial" w:cs="Arial"/>
          <w:sz w:val="20"/>
          <w:szCs w:val="20"/>
        </w:rPr>
        <w:t xml:space="preserve"> </w:t>
      </w:r>
      <w:r w:rsidR="00376FC5" w:rsidRPr="00376FC5">
        <w:rPr>
          <w:rFonts w:ascii="Arial" w:hAnsi="Arial" w:cs="Arial"/>
          <w:sz w:val="20"/>
          <w:szCs w:val="20"/>
        </w:rPr>
        <w:t xml:space="preserve">  </w:t>
      </w:r>
      <w:r w:rsidRPr="00376FC5">
        <w:rPr>
          <w:rFonts w:ascii="Arial" w:hAnsi="Arial" w:cs="Arial"/>
          <w:sz w:val="20"/>
          <w:szCs w:val="20"/>
        </w:rPr>
        <w:t xml:space="preserve">Curriculum for Excellence  </w:t>
      </w:r>
      <w:r w:rsidR="00376FC5" w:rsidRPr="00376FC5">
        <w:rPr>
          <w:rFonts w:ascii="Arial" w:hAnsi="Arial" w:cs="Arial"/>
          <w:sz w:val="20"/>
          <w:szCs w:val="20"/>
        </w:rPr>
        <w:t xml:space="preserve">  </w:t>
      </w:r>
      <w:r w:rsidRPr="00376FC5">
        <w:rPr>
          <w:rFonts w:ascii="Arial" w:hAnsi="Arial" w:cs="Arial"/>
          <w:sz w:val="20"/>
          <w:szCs w:val="20"/>
        </w:rPr>
        <w:t>The Scottish Parliament March 2013</w:t>
      </w:r>
    </w:p>
    <w:p w:rsidR="00376FC5" w:rsidRPr="00376FC5" w:rsidRDefault="00376FC5" w:rsidP="00376FC5">
      <w:pPr>
        <w:pStyle w:val="ListParagraph"/>
        <w:numPr>
          <w:ilvl w:val="0"/>
          <w:numId w:val="48"/>
        </w:numPr>
        <w:rPr>
          <w:rFonts w:ascii="Arial" w:hAnsi="Arial" w:cs="Arial"/>
          <w:sz w:val="20"/>
          <w:szCs w:val="20"/>
        </w:rPr>
      </w:pPr>
      <w:r>
        <w:rPr>
          <w:rFonts w:ascii="Arial" w:hAnsi="Arial" w:cs="Arial"/>
          <w:sz w:val="20"/>
          <w:szCs w:val="20"/>
        </w:rPr>
        <w:t>Policy and New Products    Research Report 3    SQA</w:t>
      </w:r>
    </w:p>
    <w:p w:rsidR="00376FC5" w:rsidRDefault="00376FC5" w:rsidP="00045DC6">
      <w:pPr>
        <w:rPr>
          <w:rFonts w:ascii="Arial" w:hAnsi="Arial" w:cs="Arial"/>
          <w:b/>
          <w:sz w:val="40"/>
          <w:szCs w:val="40"/>
        </w:rPr>
      </w:pPr>
      <w:bookmarkStart w:id="2" w:name="Introduction"/>
    </w:p>
    <w:p w:rsidR="00D81CA0" w:rsidRPr="00045DC6" w:rsidRDefault="00D81CA0" w:rsidP="00045DC6">
      <w:r w:rsidRPr="00D81CA0">
        <w:rPr>
          <w:rFonts w:ascii="Arial" w:hAnsi="Arial" w:cs="Arial"/>
          <w:b/>
          <w:sz w:val="40"/>
          <w:szCs w:val="40"/>
        </w:rPr>
        <w:lastRenderedPageBreak/>
        <w:t>Introduction</w:t>
      </w:r>
    </w:p>
    <w:bookmarkEnd w:id="2"/>
    <w:p w:rsidR="00D81CA0" w:rsidRPr="007478CD" w:rsidRDefault="00D81CA0" w:rsidP="00D81CA0">
      <w:pPr>
        <w:spacing w:after="0" w:line="240" w:lineRule="auto"/>
        <w:jc w:val="both"/>
        <w:rPr>
          <w:rFonts w:ascii="Arial" w:hAnsi="Arial" w:cs="Arial"/>
          <w:sz w:val="24"/>
          <w:szCs w:val="24"/>
        </w:rPr>
      </w:pPr>
      <w:r w:rsidRPr="007478CD">
        <w:rPr>
          <w:rFonts w:ascii="Arial" w:hAnsi="Arial" w:cs="Arial"/>
          <w:sz w:val="24"/>
          <w:szCs w:val="24"/>
        </w:rPr>
        <w:t xml:space="preserve">Curriculum for Excellence (CfE) has been described as a process rather than an event. What that means in practice is that a curriculum structure is being put in place which </w:t>
      </w:r>
      <w:r>
        <w:rPr>
          <w:rFonts w:ascii="Arial" w:hAnsi="Arial" w:cs="Arial"/>
          <w:sz w:val="24"/>
          <w:szCs w:val="24"/>
        </w:rPr>
        <w:t xml:space="preserve">should </w:t>
      </w:r>
      <w:r w:rsidRPr="007478CD">
        <w:rPr>
          <w:rFonts w:ascii="Arial" w:hAnsi="Arial" w:cs="Arial"/>
          <w:sz w:val="24"/>
          <w:szCs w:val="24"/>
        </w:rPr>
        <w:t>be more flexib</w:t>
      </w:r>
      <w:r w:rsidR="00277D9A">
        <w:rPr>
          <w:rFonts w:ascii="Arial" w:hAnsi="Arial" w:cs="Arial"/>
          <w:sz w:val="24"/>
          <w:szCs w:val="24"/>
        </w:rPr>
        <w:t>le and more readily adaptable in</w:t>
      </w:r>
      <w:r w:rsidRPr="007478CD">
        <w:rPr>
          <w:rFonts w:ascii="Arial" w:hAnsi="Arial" w:cs="Arial"/>
          <w:sz w:val="24"/>
          <w:szCs w:val="24"/>
        </w:rPr>
        <w:t xml:space="preserve"> our rapidly changing 21</w:t>
      </w:r>
      <w:r w:rsidRPr="007478CD">
        <w:rPr>
          <w:rFonts w:ascii="Arial" w:hAnsi="Arial" w:cs="Arial"/>
          <w:sz w:val="24"/>
          <w:szCs w:val="24"/>
          <w:vertAlign w:val="superscript"/>
        </w:rPr>
        <w:t>st</w:t>
      </w:r>
      <w:r w:rsidRPr="007478CD">
        <w:rPr>
          <w:rFonts w:ascii="Arial" w:hAnsi="Arial" w:cs="Arial"/>
          <w:sz w:val="24"/>
          <w:szCs w:val="24"/>
        </w:rPr>
        <w:t xml:space="preserve"> century society. </w:t>
      </w:r>
    </w:p>
    <w:p w:rsidR="00D81CA0" w:rsidRPr="007478CD" w:rsidRDefault="00D81CA0" w:rsidP="00D81CA0">
      <w:pPr>
        <w:spacing w:after="0" w:line="240" w:lineRule="auto"/>
        <w:rPr>
          <w:rFonts w:ascii="Arial" w:hAnsi="Arial" w:cs="Arial"/>
          <w:sz w:val="24"/>
          <w:szCs w:val="24"/>
        </w:rPr>
      </w:pPr>
    </w:p>
    <w:p w:rsidR="00D81CA0" w:rsidRDefault="00D81CA0" w:rsidP="00D81CA0">
      <w:pPr>
        <w:spacing w:after="0" w:line="240" w:lineRule="auto"/>
        <w:rPr>
          <w:rFonts w:ascii="Arial" w:hAnsi="Arial" w:cs="Arial"/>
          <w:sz w:val="16"/>
          <w:szCs w:val="16"/>
        </w:rPr>
      </w:pPr>
      <w:r w:rsidRPr="007478CD">
        <w:rPr>
          <w:rFonts w:ascii="Arial" w:hAnsi="Arial" w:cs="Arial"/>
          <w:sz w:val="24"/>
          <w:szCs w:val="24"/>
        </w:rPr>
        <w:t>The impetus to redefine the curriculum arose from the National Debate on Education held by the then Scottish Executive in 2002.  Amongst other things, the National Debate indicated a need to:</w:t>
      </w:r>
    </w:p>
    <w:p w:rsidR="00D81CA0" w:rsidRPr="00C0119B" w:rsidRDefault="00D81CA0" w:rsidP="00D81CA0">
      <w:pPr>
        <w:spacing w:after="0" w:line="240" w:lineRule="auto"/>
        <w:rPr>
          <w:rFonts w:ascii="Arial" w:hAnsi="Arial" w:cs="Arial"/>
          <w:sz w:val="16"/>
          <w:szCs w:val="16"/>
        </w:rPr>
      </w:pPr>
    </w:p>
    <w:p w:rsidR="00D81CA0" w:rsidRPr="007478CD" w:rsidRDefault="00D81CA0" w:rsidP="00D81CA0">
      <w:pPr>
        <w:pStyle w:val="ListParagraph"/>
        <w:numPr>
          <w:ilvl w:val="0"/>
          <w:numId w:val="4"/>
        </w:numPr>
        <w:autoSpaceDE w:val="0"/>
        <w:autoSpaceDN w:val="0"/>
        <w:adjustRightInd w:val="0"/>
        <w:spacing w:after="20" w:line="240" w:lineRule="auto"/>
        <w:rPr>
          <w:rFonts w:ascii="Arial" w:hAnsi="Arial" w:cs="Arial"/>
          <w:color w:val="000000"/>
          <w:sz w:val="24"/>
          <w:szCs w:val="24"/>
        </w:rPr>
      </w:pPr>
      <w:r w:rsidRPr="007478CD">
        <w:rPr>
          <w:rFonts w:ascii="Arial" w:hAnsi="Arial" w:cs="Arial"/>
          <w:color w:val="000000"/>
          <w:sz w:val="24"/>
          <w:szCs w:val="24"/>
        </w:rPr>
        <w:t xml:space="preserve">‘declutter’ the primary curriculum </w:t>
      </w:r>
    </w:p>
    <w:p w:rsidR="00D81CA0" w:rsidRPr="008D33AB" w:rsidRDefault="00D81CA0" w:rsidP="00D81CA0">
      <w:pPr>
        <w:pStyle w:val="ListParagraph"/>
        <w:numPr>
          <w:ilvl w:val="0"/>
          <w:numId w:val="4"/>
        </w:numPr>
        <w:autoSpaceDE w:val="0"/>
        <w:autoSpaceDN w:val="0"/>
        <w:adjustRightInd w:val="0"/>
        <w:spacing w:after="20" w:line="240" w:lineRule="auto"/>
        <w:rPr>
          <w:rFonts w:ascii="Arial" w:hAnsi="Arial" w:cs="Arial"/>
          <w:i/>
          <w:color w:val="000000"/>
          <w:sz w:val="24"/>
          <w:szCs w:val="24"/>
        </w:rPr>
      </w:pPr>
      <w:r w:rsidRPr="007478CD">
        <w:rPr>
          <w:rFonts w:ascii="Arial" w:hAnsi="Arial" w:cs="Arial"/>
          <w:color w:val="000000"/>
          <w:sz w:val="24"/>
          <w:szCs w:val="24"/>
        </w:rPr>
        <w:t>make learning more active, challenging and enjoyable (‘</w:t>
      </w:r>
      <w:r w:rsidRPr="008D33AB">
        <w:rPr>
          <w:rFonts w:ascii="Arial" w:hAnsi="Arial" w:cs="Arial"/>
          <w:i/>
          <w:color w:val="000000"/>
          <w:sz w:val="24"/>
          <w:szCs w:val="24"/>
        </w:rPr>
        <w:t>active’ in this sense means involving the pupils more in learning process – doing it with them, rather than to them)</w:t>
      </w:r>
    </w:p>
    <w:p w:rsidR="00D81CA0" w:rsidRPr="007478CD" w:rsidRDefault="00D81CA0" w:rsidP="00D81CA0">
      <w:pPr>
        <w:pStyle w:val="ListParagraph"/>
        <w:numPr>
          <w:ilvl w:val="0"/>
          <w:numId w:val="4"/>
        </w:numPr>
        <w:autoSpaceDE w:val="0"/>
        <w:autoSpaceDN w:val="0"/>
        <w:adjustRightInd w:val="0"/>
        <w:spacing w:after="20" w:line="240" w:lineRule="auto"/>
        <w:rPr>
          <w:rFonts w:ascii="Arial" w:hAnsi="Arial" w:cs="Arial"/>
          <w:color w:val="000000"/>
          <w:sz w:val="24"/>
          <w:szCs w:val="24"/>
        </w:rPr>
      </w:pPr>
      <w:r w:rsidRPr="007478CD">
        <w:rPr>
          <w:rFonts w:ascii="Arial" w:hAnsi="Arial" w:cs="Arial"/>
          <w:color w:val="000000"/>
          <w:sz w:val="24"/>
          <w:szCs w:val="24"/>
        </w:rPr>
        <w:t>make the early secondary curriculum more coherent and less fragmented (</w:t>
      </w:r>
      <w:r w:rsidRPr="008D33AB">
        <w:rPr>
          <w:rFonts w:ascii="Arial" w:hAnsi="Arial" w:cs="Arial"/>
          <w:i/>
          <w:color w:val="000000"/>
          <w:sz w:val="24"/>
          <w:szCs w:val="24"/>
        </w:rPr>
        <w:t>think of the change from a single teacher overseeing the P</w:t>
      </w:r>
      <w:r w:rsidR="00277D9A">
        <w:rPr>
          <w:rFonts w:ascii="Arial" w:hAnsi="Arial" w:cs="Arial"/>
          <w:i/>
          <w:color w:val="000000"/>
          <w:sz w:val="24"/>
          <w:szCs w:val="24"/>
        </w:rPr>
        <w:t xml:space="preserve">7 class curriculum to 15 / 16 or more </w:t>
      </w:r>
      <w:r w:rsidRPr="008D33AB">
        <w:rPr>
          <w:rFonts w:ascii="Arial" w:hAnsi="Arial" w:cs="Arial"/>
          <w:i/>
          <w:color w:val="000000"/>
          <w:sz w:val="24"/>
          <w:szCs w:val="24"/>
        </w:rPr>
        <w:t>teachers delivering the curriculum as individual subjects in S1</w:t>
      </w:r>
      <w:r w:rsidRPr="007478CD">
        <w:rPr>
          <w:rFonts w:ascii="Arial" w:hAnsi="Arial" w:cs="Arial"/>
          <w:color w:val="000000"/>
          <w:sz w:val="24"/>
          <w:szCs w:val="24"/>
        </w:rPr>
        <w:t>)</w:t>
      </w:r>
    </w:p>
    <w:p w:rsidR="00D81CA0" w:rsidRPr="007478CD" w:rsidRDefault="00D81CA0" w:rsidP="00D81CA0">
      <w:pPr>
        <w:pStyle w:val="ListParagraph"/>
        <w:numPr>
          <w:ilvl w:val="0"/>
          <w:numId w:val="4"/>
        </w:numPr>
        <w:autoSpaceDE w:val="0"/>
        <w:autoSpaceDN w:val="0"/>
        <w:adjustRightInd w:val="0"/>
        <w:spacing w:after="20" w:line="240" w:lineRule="auto"/>
        <w:rPr>
          <w:rFonts w:ascii="Arial" w:hAnsi="Arial" w:cs="Arial"/>
          <w:color w:val="000000"/>
          <w:sz w:val="24"/>
          <w:szCs w:val="24"/>
        </w:rPr>
      </w:pPr>
      <w:r w:rsidRPr="007478CD">
        <w:rPr>
          <w:rFonts w:ascii="Arial" w:hAnsi="Arial" w:cs="Arial"/>
          <w:color w:val="000000"/>
          <w:sz w:val="24"/>
          <w:szCs w:val="24"/>
        </w:rPr>
        <w:t xml:space="preserve">make better connections between all stages in the curriculum from 3 to 18, particularly at the transition points between pre-school and P1, P7 and S1 and from school and post – school destinations </w:t>
      </w:r>
    </w:p>
    <w:p w:rsidR="00D81CA0" w:rsidRPr="007478CD" w:rsidRDefault="00D81CA0" w:rsidP="00D81CA0">
      <w:pPr>
        <w:pStyle w:val="ListParagraph"/>
        <w:numPr>
          <w:ilvl w:val="0"/>
          <w:numId w:val="4"/>
        </w:numPr>
        <w:autoSpaceDE w:val="0"/>
        <w:autoSpaceDN w:val="0"/>
        <w:adjustRightInd w:val="0"/>
        <w:spacing w:after="20" w:line="240" w:lineRule="auto"/>
        <w:rPr>
          <w:rFonts w:ascii="Arial" w:hAnsi="Arial" w:cs="Arial"/>
          <w:color w:val="000000"/>
          <w:sz w:val="24"/>
          <w:szCs w:val="24"/>
        </w:rPr>
      </w:pPr>
      <w:r w:rsidRPr="007478CD">
        <w:rPr>
          <w:rFonts w:ascii="Arial" w:hAnsi="Arial" w:cs="Arial"/>
          <w:color w:val="000000"/>
          <w:sz w:val="24"/>
          <w:szCs w:val="24"/>
        </w:rPr>
        <w:t xml:space="preserve">achieve a better balance </w:t>
      </w:r>
      <w:r>
        <w:rPr>
          <w:rFonts w:ascii="Arial" w:hAnsi="Arial" w:cs="Arial"/>
          <w:color w:val="000000"/>
          <w:sz w:val="24"/>
          <w:szCs w:val="24"/>
        </w:rPr>
        <w:t xml:space="preserve">- </w:t>
      </w:r>
      <w:r w:rsidRPr="007478CD">
        <w:rPr>
          <w:rFonts w:ascii="Arial" w:hAnsi="Arial" w:cs="Arial"/>
          <w:color w:val="000000"/>
          <w:sz w:val="24"/>
          <w:szCs w:val="24"/>
        </w:rPr>
        <w:t xml:space="preserve">and a parity of worth </w:t>
      </w:r>
      <w:r>
        <w:rPr>
          <w:rFonts w:ascii="Arial" w:hAnsi="Arial" w:cs="Arial"/>
          <w:color w:val="000000"/>
          <w:sz w:val="24"/>
          <w:szCs w:val="24"/>
        </w:rPr>
        <w:t xml:space="preserve">- </w:t>
      </w:r>
      <w:r w:rsidRPr="007478CD">
        <w:rPr>
          <w:rFonts w:ascii="Arial" w:hAnsi="Arial" w:cs="Arial"/>
          <w:color w:val="000000"/>
          <w:sz w:val="24"/>
          <w:szCs w:val="24"/>
        </w:rPr>
        <w:t xml:space="preserve">between academic and vocational courses </w:t>
      </w:r>
    </w:p>
    <w:p w:rsidR="00D81CA0" w:rsidRPr="007478CD" w:rsidRDefault="00D81CA0" w:rsidP="00D81CA0">
      <w:pPr>
        <w:pStyle w:val="ListParagraph"/>
        <w:numPr>
          <w:ilvl w:val="0"/>
          <w:numId w:val="4"/>
        </w:numPr>
        <w:autoSpaceDE w:val="0"/>
        <w:autoSpaceDN w:val="0"/>
        <w:adjustRightInd w:val="0"/>
        <w:spacing w:after="20" w:line="240" w:lineRule="auto"/>
        <w:rPr>
          <w:rFonts w:ascii="Arial" w:hAnsi="Arial" w:cs="Arial"/>
          <w:color w:val="000000"/>
          <w:sz w:val="24"/>
          <w:szCs w:val="24"/>
        </w:rPr>
      </w:pPr>
      <w:r w:rsidRPr="007478CD">
        <w:rPr>
          <w:rFonts w:ascii="Arial" w:hAnsi="Arial" w:cs="Arial"/>
          <w:color w:val="000000"/>
          <w:sz w:val="24"/>
          <w:szCs w:val="24"/>
        </w:rPr>
        <w:t xml:space="preserve">broaden the range of learning experiences for young people </w:t>
      </w:r>
    </w:p>
    <w:p w:rsidR="00D81CA0" w:rsidRPr="007478CD" w:rsidRDefault="00D81CA0" w:rsidP="00D81CA0">
      <w:pPr>
        <w:pStyle w:val="ListParagraph"/>
        <w:numPr>
          <w:ilvl w:val="0"/>
          <w:numId w:val="4"/>
        </w:numPr>
        <w:autoSpaceDE w:val="0"/>
        <w:autoSpaceDN w:val="0"/>
        <w:adjustRightInd w:val="0"/>
        <w:spacing w:after="20" w:line="240" w:lineRule="auto"/>
        <w:rPr>
          <w:rFonts w:ascii="Arial" w:hAnsi="Arial" w:cs="Arial"/>
          <w:color w:val="000000"/>
          <w:sz w:val="24"/>
          <w:szCs w:val="24"/>
        </w:rPr>
      </w:pPr>
      <w:r w:rsidRPr="007478CD">
        <w:rPr>
          <w:rFonts w:ascii="Arial" w:hAnsi="Arial" w:cs="Arial"/>
          <w:color w:val="000000"/>
          <w:sz w:val="24"/>
          <w:szCs w:val="24"/>
        </w:rPr>
        <w:t>equip young people with core skills, particularly in literacy and numeracy</w:t>
      </w:r>
    </w:p>
    <w:p w:rsidR="00D81CA0" w:rsidRPr="007478CD" w:rsidRDefault="00D81CA0" w:rsidP="00D81CA0">
      <w:pPr>
        <w:pStyle w:val="ListParagraph"/>
        <w:numPr>
          <w:ilvl w:val="0"/>
          <w:numId w:val="4"/>
        </w:numPr>
        <w:autoSpaceDE w:val="0"/>
        <w:autoSpaceDN w:val="0"/>
        <w:adjustRightInd w:val="0"/>
        <w:spacing w:after="20" w:line="240" w:lineRule="auto"/>
        <w:rPr>
          <w:rFonts w:ascii="Arial" w:hAnsi="Arial" w:cs="Arial"/>
          <w:color w:val="000000"/>
          <w:sz w:val="24"/>
          <w:szCs w:val="24"/>
        </w:rPr>
      </w:pPr>
      <w:r w:rsidRPr="007478CD">
        <w:rPr>
          <w:rFonts w:ascii="Arial" w:hAnsi="Arial" w:cs="Arial"/>
          <w:color w:val="000000"/>
          <w:sz w:val="24"/>
          <w:szCs w:val="24"/>
        </w:rPr>
        <w:t>make sure that approaches to assessment and certification focus on improving learning</w:t>
      </w:r>
    </w:p>
    <w:p w:rsidR="00D81CA0" w:rsidRPr="007478CD" w:rsidRDefault="00D81CA0" w:rsidP="00D81CA0">
      <w:pPr>
        <w:pStyle w:val="ListParagraph"/>
        <w:numPr>
          <w:ilvl w:val="0"/>
          <w:numId w:val="4"/>
        </w:numPr>
        <w:autoSpaceDE w:val="0"/>
        <w:autoSpaceDN w:val="0"/>
        <w:adjustRightInd w:val="0"/>
        <w:spacing w:after="0" w:line="240" w:lineRule="auto"/>
        <w:rPr>
          <w:rFonts w:ascii="Arial" w:hAnsi="Arial" w:cs="Arial"/>
          <w:color w:val="000000"/>
          <w:sz w:val="24"/>
          <w:szCs w:val="24"/>
        </w:rPr>
      </w:pPr>
      <w:r w:rsidRPr="007478CD">
        <w:rPr>
          <w:rFonts w:ascii="Arial" w:hAnsi="Arial" w:cs="Arial"/>
          <w:color w:val="000000"/>
          <w:sz w:val="24"/>
          <w:szCs w:val="24"/>
        </w:rPr>
        <w:t>offer more choices to meet the needs of individual young people</w:t>
      </w:r>
      <w:r w:rsidR="00781CD9">
        <w:rPr>
          <w:rFonts w:ascii="Arial" w:hAnsi="Arial" w:cs="Arial"/>
          <w:color w:val="000000"/>
          <w:sz w:val="24"/>
          <w:szCs w:val="24"/>
        </w:rPr>
        <w:t>.</w:t>
      </w:r>
      <w:r w:rsidRPr="007478CD">
        <w:rPr>
          <w:rFonts w:ascii="Arial" w:hAnsi="Arial" w:cs="Arial"/>
          <w:color w:val="000000"/>
          <w:sz w:val="24"/>
          <w:szCs w:val="24"/>
        </w:rPr>
        <w:t xml:space="preserve"> </w:t>
      </w:r>
    </w:p>
    <w:p w:rsidR="00D81CA0" w:rsidRPr="007478CD" w:rsidRDefault="00D81CA0" w:rsidP="00D81CA0">
      <w:pPr>
        <w:autoSpaceDE w:val="0"/>
        <w:autoSpaceDN w:val="0"/>
        <w:adjustRightInd w:val="0"/>
        <w:spacing w:after="0" w:line="240" w:lineRule="auto"/>
        <w:rPr>
          <w:rFonts w:ascii="Arial" w:hAnsi="Arial" w:cs="Arial"/>
          <w:color w:val="000000"/>
          <w:sz w:val="24"/>
          <w:szCs w:val="24"/>
        </w:rPr>
      </w:pPr>
    </w:p>
    <w:p w:rsidR="00D81CA0" w:rsidRDefault="00D81CA0" w:rsidP="00D81CA0">
      <w:pPr>
        <w:spacing w:after="0" w:line="240" w:lineRule="auto"/>
        <w:rPr>
          <w:rFonts w:ascii="Arial" w:hAnsi="Arial" w:cs="Arial"/>
          <w:sz w:val="24"/>
          <w:szCs w:val="24"/>
        </w:rPr>
      </w:pPr>
      <w:r w:rsidRPr="007478CD">
        <w:rPr>
          <w:rFonts w:ascii="Arial" w:hAnsi="Arial" w:cs="Arial"/>
          <w:sz w:val="24"/>
          <w:szCs w:val="24"/>
        </w:rPr>
        <w:t xml:space="preserve">In response, </w:t>
      </w:r>
      <w:r w:rsidR="00ED64A2">
        <w:rPr>
          <w:rFonts w:ascii="Arial" w:hAnsi="Arial" w:cs="Arial"/>
          <w:sz w:val="24"/>
          <w:szCs w:val="24"/>
        </w:rPr>
        <w:t xml:space="preserve">a national </w:t>
      </w:r>
      <w:r w:rsidRPr="007478CD">
        <w:rPr>
          <w:rFonts w:ascii="Arial" w:hAnsi="Arial" w:cs="Arial"/>
          <w:sz w:val="24"/>
          <w:szCs w:val="24"/>
        </w:rPr>
        <w:t>Curriculum Review Group (established November 2003) developed proposals for:</w:t>
      </w:r>
    </w:p>
    <w:p w:rsidR="00D81CA0" w:rsidRPr="007478CD" w:rsidRDefault="00D81CA0" w:rsidP="00D81CA0">
      <w:pPr>
        <w:spacing w:after="0" w:line="240" w:lineRule="auto"/>
        <w:rPr>
          <w:rFonts w:ascii="Arial" w:hAnsi="Arial" w:cs="Arial"/>
          <w:sz w:val="24"/>
          <w:szCs w:val="24"/>
        </w:rPr>
      </w:pPr>
    </w:p>
    <w:p w:rsidR="00D81CA0" w:rsidRPr="007478CD" w:rsidRDefault="00D81CA0" w:rsidP="003F5E5E">
      <w:pPr>
        <w:pStyle w:val="ListParagraph"/>
        <w:numPr>
          <w:ilvl w:val="0"/>
          <w:numId w:val="5"/>
        </w:numPr>
        <w:spacing w:after="0" w:line="240" w:lineRule="auto"/>
        <w:rPr>
          <w:rFonts w:ascii="Arial" w:hAnsi="Arial" w:cs="Arial"/>
          <w:sz w:val="24"/>
          <w:szCs w:val="24"/>
        </w:rPr>
      </w:pPr>
      <w:r w:rsidRPr="007478CD">
        <w:rPr>
          <w:rFonts w:ascii="Arial" w:hAnsi="Arial" w:cs="Arial"/>
          <w:sz w:val="24"/>
          <w:szCs w:val="24"/>
        </w:rPr>
        <w:t xml:space="preserve">the purposes of education and </w:t>
      </w:r>
    </w:p>
    <w:p w:rsidR="00D81CA0" w:rsidRPr="007478CD" w:rsidRDefault="00D81CA0" w:rsidP="00D81CA0">
      <w:pPr>
        <w:pStyle w:val="ListParagraph"/>
        <w:spacing w:after="0" w:line="240" w:lineRule="auto"/>
        <w:ind w:left="765"/>
        <w:rPr>
          <w:rFonts w:ascii="Arial" w:hAnsi="Arial" w:cs="Arial"/>
          <w:sz w:val="24"/>
          <w:szCs w:val="24"/>
        </w:rPr>
      </w:pPr>
    </w:p>
    <w:p w:rsidR="00D81CA0" w:rsidRPr="007478CD" w:rsidRDefault="00D81CA0" w:rsidP="003F5E5E">
      <w:pPr>
        <w:pStyle w:val="ListParagraph"/>
        <w:numPr>
          <w:ilvl w:val="0"/>
          <w:numId w:val="5"/>
        </w:numPr>
        <w:spacing w:after="0" w:line="240" w:lineRule="auto"/>
        <w:rPr>
          <w:rFonts w:ascii="Arial" w:hAnsi="Arial" w:cs="Arial"/>
          <w:sz w:val="24"/>
          <w:szCs w:val="24"/>
        </w:rPr>
      </w:pPr>
      <w:r w:rsidRPr="007478CD">
        <w:rPr>
          <w:rFonts w:ascii="Arial" w:hAnsi="Arial" w:cs="Arial"/>
          <w:sz w:val="24"/>
          <w:szCs w:val="24"/>
        </w:rPr>
        <w:t xml:space="preserve">key principles for curriculum design </w:t>
      </w:r>
    </w:p>
    <w:p w:rsidR="00D81CA0" w:rsidRPr="007478CD" w:rsidRDefault="00D81CA0" w:rsidP="00D81CA0">
      <w:pPr>
        <w:pStyle w:val="ListParagraph"/>
        <w:spacing w:after="0" w:line="240" w:lineRule="auto"/>
        <w:ind w:left="765"/>
        <w:rPr>
          <w:rFonts w:ascii="Arial" w:hAnsi="Arial" w:cs="Arial"/>
          <w:sz w:val="24"/>
          <w:szCs w:val="24"/>
        </w:rPr>
      </w:pPr>
    </w:p>
    <w:p w:rsidR="00D81CA0" w:rsidRPr="005434F3" w:rsidRDefault="00D81CA0" w:rsidP="00D81CA0">
      <w:pPr>
        <w:spacing w:after="0" w:line="240" w:lineRule="auto"/>
        <w:rPr>
          <w:rFonts w:ascii="Arial" w:hAnsi="Arial" w:cs="Arial"/>
          <w:color w:val="FF0000"/>
          <w:sz w:val="24"/>
          <w:szCs w:val="24"/>
        </w:rPr>
      </w:pPr>
      <w:r w:rsidRPr="007478CD">
        <w:rPr>
          <w:rFonts w:ascii="Arial" w:hAnsi="Arial" w:cs="Arial"/>
          <w:sz w:val="24"/>
          <w:szCs w:val="24"/>
        </w:rPr>
        <w:t xml:space="preserve">These were further developed into a </w:t>
      </w:r>
      <w:r w:rsidRPr="007478CD">
        <w:rPr>
          <w:rFonts w:ascii="Arial" w:hAnsi="Arial" w:cs="Arial"/>
          <w:i/>
          <w:sz w:val="24"/>
          <w:szCs w:val="24"/>
        </w:rPr>
        <w:t>Curriculum for Excellence</w:t>
      </w:r>
      <w:r w:rsidRPr="007478CD">
        <w:rPr>
          <w:rFonts w:ascii="Arial" w:hAnsi="Arial" w:cs="Arial"/>
          <w:sz w:val="24"/>
          <w:szCs w:val="24"/>
        </w:rPr>
        <w:t xml:space="preserve"> Report presented to, and accepted by, the Scottish Executive in 2004 – more of which follows </w:t>
      </w:r>
      <w:r w:rsidR="00257A0E">
        <w:rPr>
          <w:rFonts w:ascii="Arial" w:hAnsi="Arial" w:cs="Arial"/>
          <w:sz w:val="24"/>
          <w:szCs w:val="24"/>
        </w:rPr>
        <w:t>from page 8</w:t>
      </w:r>
      <w:r>
        <w:rPr>
          <w:rFonts w:ascii="Arial" w:hAnsi="Arial" w:cs="Arial"/>
          <w:sz w:val="24"/>
          <w:szCs w:val="24"/>
        </w:rPr>
        <w:t xml:space="preserve"> onwards.</w:t>
      </w:r>
    </w:p>
    <w:p w:rsidR="00D81CA0" w:rsidRPr="007478CD" w:rsidRDefault="00D81CA0" w:rsidP="00D81CA0">
      <w:pPr>
        <w:spacing w:after="0" w:line="240" w:lineRule="auto"/>
        <w:rPr>
          <w:rFonts w:ascii="Arial" w:hAnsi="Arial" w:cs="Arial"/>
          <w:sz w:val="24"/>
          <w:szCs w:val="24"/>
        </w:rPr>
      </w:pPr>
      <w:r w:rsidRPr="007478CD">
        <w:rPr>
          <w:rFonts w:ascii="Arial" w:hAnsi="Arial" w:cs="Arial"/>
          <w:sz w:val="24"/>
          <w:szCs w:val="24"/>
        </w:rPr>
        <w:t xml:space="preserve"> </w:t>
      </w:r>
    </w:p>
    <w:p w:rsidR="00D81CA0" w:rsidRPr="007478CD" w:rsidRDefault="00D81CA0" w:rsidP="00D81CA0">
      <w:pPr>
        <w:spacing w:after="0" w:line="240" w:lineRule="auto"/>
        <w:jc w:val="both"/>
        <w:rPr>
          <w:rFonts w:ascii="Arial" w:hAnsi="Arial" w:cs="Arial"/>
          <w:sz w:val="24"/>
          <w:szCs w:val="24"/>
        </w:rPr>
      </w:pPr>
      <w:r w:rsidRPr="007478CD">
        <w:rPr>
          <w:rFonts w:ascii="Arial" w:hAnsi="Arial" w:cs="Arial"/>
          <w:sz w:val="24"/>
          <w:szCs w:val="24"/>
        </w:rPr>
        <w:lastRenderedPageBreak/>
        <w:t xml:space="preserve">The ‘process rather than an event’ approach affords a freedom for local authorities and schools to develop curricular provision that best needs the children and young people in their area.   Such a freedom reinforces the fact that we are well used to minimal statutory requirements in terms of a national curriculum in Scotland.  The exceptions are a duty to make provision for teaching Gaelic in Gaelic-speaking areas (Education (Scotland) Act 1980) and </w:t>
      </w:r>
      <w:r>
        <w:rPr>
          <w:rFonts w:ascii="Arial" w:hAnsi="Arial" w:cs="Arial"/>
          <w:sz w:val="24"/>
          <w:szCs w:val="24"/>
        </w:rPr>
        <w:t xml:space="preserve">an expectation that all schools will </w:t>
      </w:r>
      <w:r w:rsidRPr="007478CD">
        <w:rPr>
          <w:rFonts w:ascii="Arial" w:hAnsi="Arial" w:cs="Arial"/>
          <w:sz w:val="24"/>
          <w:szCs w:val="24"/>
        </w:rPr>
        <w:t xml:space="preserve">provide religious education </w:t>
      </w:r>
      <w:r>
        <w:rPr>
          <w:rFonts w:ascii="Arial" w:hAnsi="Arial" w:cs="Arial"/>
          <w:sz w:val="24"/>
          <w:szCs w:val="24"/>
        </w:rPr>
        <w:t xml:space="preserve">as per the </w:t>
      </w:r>
      <w:r w:rsidRPr="007478CD">
        <w:rPr>
          <w:rFonts w:ascii="Arial" w:hAnsi="Arial" w:cs="Arial"/>
          <w:sz w:val="24"/>
          <w:szCs w:val="24"/>
        </w:rPr>
        <w:t>Education (Scotland) Act 1980.</w:t>
      </w:r>
    </w:p>
    <w:p w:rsidR="00D81CA0" w:rsidRPr="007478CD" w:rsidRDefault="00D81CA0" w:rsidP="00D81CA0">
      <w:pPr>
        <w:spacing w:after="0" w:line="240" w:lineRule="auto"/>
        <w:rPr>
          <w:rFonts w:ascii="Arial" w:hAnsi="Arial" w:cs="Arial"/>
          <w:sz w:val="24"/>
          <w:szCs w:val="24"/>
        </w:rPr>
      </w:pPr>
    </w:p>
    <w:p w:rsidR="00D81CA0" w:rsidRPr="007478CD" w:rsidRDefault="00D81CA0" w:rsidP="00D81CA0">
      <w:pPr>
        <w:spacing w:after="0" w:line="240" w:lineRule="auto"/>
        <w:rPr>
          <w:rFonts w:ascii="Arial" w:hAnsi="Arial" w:cs="Arial"/>
          <w:sz w:val="24"/>
          <w:szCs w:val="24"/>
        </w:rPr>
      </w:pPr>
      <w:r w:rsidRPr="007478CD">
        <w:rPr>
          <w:rFonts w:ascii="Arial" w:hAnsi="Arial" w:cs="Arial"/>
          <w:sz w:val="24"/>
          <w:szCs w:val="24"/>
        </w:rPr>
        <w:t>However, the freedom in curriculum design is not entirely unfettered.  Secondary legislation sets out five statutory national priorities for education:</w:t>
      </w:r>
    </w:p>
    <w:p w:rsidR="00D81CA0" w:rsidRPr="007478CD" w:rsidRDefault="00D81CA0" w:rsidP="00D81CA0">
      <w:pPr>
        <w:spacing w:after="0" w:line="240" w:lineRule="auto"/>
        <w:rPr>
          <w:rFonts w:ascii="Arial" w:hAnsi="Arial" w:cs="Arial"/>
          <w:sz w:val="24"/>
          <w:szCs w:val="24"/>
        </w:rPr>
      </w:pPr>
    </w:p>
    <w:p w:rsidR="00D81CA0" w:rsidRPr="007478CD" w:rsidRDefault="00D81CA0" w:rsidP="00D81CA0">
      <w:pPr>
        <w:pStyle w:val="ListParagraph"/>
        <w:numPr>
          <w:ilvl w:val="0"/>
          <w:numId w:val="1"/>
        </w:numPr>
        <w:spacing w:after="0" w:line="240" w:lineRule="auto"/>
        <w:rPr>
          <w:rFonts w:ascii="Arial" w:hAnsi="Arial" w:cs="Arial"/>
          <w:sz w:val="24"/>
          <w:szCs w:val="24"/>
        </w:rPr>
      </w:pPr>
      <w:r w:rsidRPr="007478CD">
        <w:rPr>
          <w:rFonts w:ascii="Arial" w:hAnsi="Arial" w:cs="Arial"/>
          <w:sz w:val="24"/>
          <w:szCs w:val="24"/>
        </w:rPr>
        <w:t xml:space="preserve">achievement and attainment (particularly in literacy and numeracy) </w:t>
      </w:r>
    </w:p>
    <w:p w:rsidR="00D81CA0" w:rsidRPr="007478CD" w:rsidRDefault="00D81CA0" w:rsidP="00D81CA0">
      <w:pPr>
        <w:pStyle w:val="ListParagraph"/>
        <w:numPr>
          <w:ilvl w:val="0"/>
          <w:numId w:val="1"/>
        </w:numPr>
        <w:spacing w:after="0" w:line="240" w:lineRule="auto"/>
        <w:rPr>
          <w:rFonts w:ascii="Arial" w:hAnsi="Arial" w:cs="Arial"/>
          <w:sz w:val="24"/>
          <w:szCs w:val="24"/>
        </w:rPr>
      </w:pPr>
      <w:r w:rsidRPr="007478CD">
        <w:rPr>
          <w:rFonts w:ascii="Arial" w:hAnsi="Arial" w:cs="Arial"/>
          <w:sz w:val="24"/>
          <w:szCs w:val="24"/>
        </w:rPr>
        <w:t>a framework for learning</w:t>
      </w:r>
    </w:p>
    <w:p w:rsidR="00D81CA0" w:rsidRPr="007478CD" w:rsidRDefault="00D81CA0" w:rsidP="00D81CA0">
      <w:pPr>
        <w:pStyle w:val="ListParagraph"/>
        <w:numPr>
          <w:ilvl w:val="0"/>
          <w:numId w:val="1"/>
        </w:numPr>
        <w:spacing w:after="0" w:line="240" w:lineRule="auto"/>
        <w:rPr>
          <w:rFonts w:ascii="Arial" w:hAnsi="Arial" w:cs="Arial"/>
          <w:sz w:val="24"/>
          <w:szCs w:val="24"/>
        </w:rPr>
      </w:pPr>
      <w:r w:rsidRPr="007478CD">
        <w:rPr>
          <w:rFonts w:ascii="Arial" w:hAnsi="Arial" w:cs="Arial"/>
          <w:sz w:val="24"/>
          <w:szCs w:val="24"/>
        </w:rPr>
        <w:t>inclusion and equality</w:t>
      </w:r>
    </w:p>
    <w:p w:rsidR="00D81CA0" w:rsidRPr="007478CD" w:rsidRDefault="00D81CA0" w:rsidP="00D81CA0">
      <w:pPr>
        <w:pStyle w:val="ListParagraph"/>
        <w:numPr>
          <w:ilvl w:val="0"/>
          <w:numId w:val="1"/>
        </w:numPr>
        <w:spacing w:after="0" w:line="240" w:lineRule="auto"/>
        <w:rPr>
          <w:rFonts w:ascii="Arial" w:hAnsi="Arial" w:cs="Arial"/>
          <w:sz w:val="24"/>
          <w:szCs w:val="24"/>
        </w:rPr>
      </w:pPr>
      <w:r w:rsidRPr="007478CD">
        <w:rPr>
          <w:rFonts w:ascii="Arial" w:hAnsi="Arial" w:cs="Arial"/>
          <w:sz w:val="24"/>
          <w:szCs w:val="24"/>
        </w:rPr>
        <w:t>values and citizenship</w:t>
      </w:r>
    </w:p>
    <w:p w:rsidR="00D81CA0" w:rsidRPr="007478CD" w:rsidRDefault="00D81CA0" w:rsidP="00D81CA0">
      <w:pPr>
        <w:pStyle w:val="ListParagraph"/>
        <w:numPr>
          <w:ilvl w:val="0"/>
          <w:numId w:val="1"/>
        </w:numPr>
        <w:spacing w:after="0" w:line="240" w:lineRule="auto"/>
        <w:rPr>
          <w:rFonts w:ascii="Arial" w:hAnsi="Arial" w:cs="Arial"/>
          <w:sz w:val="24"/>
          <w:szCs w:val="24"/>
        </w:rPr>
      </w:pPr>
      <w:r w:rsidRPr="007478CD">
        <w:rPr>
          <w:rFonts w:ascii="Arial" w:hAnsi="Arial" w:cs="Arial"/>
          <w:sz w:val="24"/>
          <w:szCs w:val="24"/>
        </w:rPr>
        <w:t xml:space="preserve">learning for life. </w:t>
      </w:r>
    </w:p>
    <w:p w:rsidR="00D81CA0" w:rsidRPr="00CC6107" w:rsidRDefault="00D81CA0" w:rsidP="00D81CA0">
      <w:pPr>
        <w:spacing w:after="0" w:line="240" w:lineRule="auto"/>
        <w:rPr>
          <w:rFonts w:ascii="Arial" w:hAnsi="Arial" w:cs="Arial"/>
          <w:sz w:val="16"/>
          <w:szCs w:val="16"/>
        </w:rPr>
      </w:pPr>
    </w:p>
    <w:p w:rsidR="00D81CA0" w:rsidRPr="007478CD" w:rsidRDefault="00D81CA0" w:rsidP="00CC6107">
      <w:pPr>
        <w:spacing w:before="240" w:after="0" w:line="240" w:lineRule="auto"/>
        <w:jc w:val="both"/>
        <w:rPr>
          <w:rFonts w:ascii="Arial" w:hAnsi="Arial" w:cs="Arial"/>
          <w:sz w:val="24"/>
          <w:szCs w:val="24"/>
        </w:rPr>
      </w:pPr>
      <w:r w:rsidRPr="007478CD">
        <w:rPr>
          <w:rFonts w:ascii="Arial" w:hAnsi="Arial" w:cs="Arial"/>
          <w:sz w:val="24"/>
          <w:szCs w:val="24"/>
        </w:rPr>
        <w:t>Curriculum for Excellence made no changes to the statutory framework.  Instead, it used policy and guidance papers to introduce a new structure for the school curriculum from ages 3 to 18 supported by ne</w:t>
      </w:r>
      <w:r w:rsidR="00ED64A2">
        <w:rPr>
          <w:rFonts w:ascii="Arial" w:hAnsi="Arial" w:cs="Arial"/>
          <w:sz w:val="24"/>
          <w:szCs w:val="24"/>
        </w:rPr>
        <w:t>w qualifications.  It reinforced</w:t>
      </w:r>
      <w:r w:rsidRPr="007478CD">
        <w:rPr>
          <w:rFonts w:ascii="Arial" w:hAnsi="Arial" w:cs="Arial"/>
          <w:sz w:val="24"/>
          <w:szCs w:val="24"/>
        </w:rPr>
        <w:t xml:space="preserve"> the principle that delivery of the curriculum is the responsibility of education authorities and individual schools based on guidance from the Scottish Government and Education Scotland</w:t>
      </w:r>
      <w:r w:rsidR="00CC6107">
        <w:rPr>
          <w:rFonts w:ascii="Arial" w:hAnsi="Arial" w:cs="Arial"/>
          <w:sz w:val="24"/>
          <w:szCs w:val="24"/>
        </w:rPr>
        <w:t xml:space="preserve"> - a national body established by merging the support functions of </w:t>
      </w:r>
      <w:r w:rsidR="00CC6107" w:rsidRPr="00CC6107">
        <w:rPr>
          <w:rFonts w:ascii="Arial" w:hAnsi="Arial" w:cs="Arial"/>
          <w:i/>
          <w:sz w:val="24"/>
          <w:szCs w:val="24"/>
        </w:rPr>
        <w:t>Learning and Teaching Scotland</w:t>
      </w:r>
      <w:r w:rsidR="00CC6107">
        <w:rPr>
          <w:rFonts w:ascii="Arial" w:hAnsi="Arial" w:cs="Arial"/>
          <w:sz w:val="24"/>
          <w:szCs w:val="24"/>
        </w:rPr>
        <w:t xml:space="preserve">  </w:t>
      </w:r>
      <w:r w:rsidR="00CC6107" w:rsidRPr="00CC6107">
        <w:rPr>
          <w:rFonts w:ascii="Arial" w:hAnsi="Arial" w:cs="Arial"/>
          <w:i/>
          <w:sz w:val="24"/>
          <w:szCs w:val="24"/>
        </w:rPr>
        <w:t>(LTS)</w:t>
      </w:r>
      <w:r w:rsidR="00CC6107">
        <w:rPr>
          <w:rFonts w:ascii="Arial" w:hAnsi="Arial" w:cs="Arial"/>
          <w:sz w:val="24"/>
          <w:szCs w:val="24"/>
        </w:rPr>
        <w:t xml:space="preserve"> and the inspection functions of </w:t>
      </w:r>
      <w:r w:rsidR="00CC6107" w:rsidRPr="00CC6107">
        <w:rPr>
          <w:rFonts w:ascii="Arial" w:hAnsi="Arial" w:cs="Arial"/>
          <w:i/>
          <w:sz w:val="24"/>
          <w:szCs w:val="24"/>
        </w:rPr>
        <w:t>Her Majesty’</w:t>
      </w:r>
      <w:r w:rsidR="00CC6107">
        <w:rPr>
          <w:rFonts w:ascii="Arial" w:hAnsi="Arial" w:cs="Arial"/>
          <w:i/>
          <w:sz w:val="24"/>
          <w:szCs w:val="24"/>
        </w:rPr>
        <w:t>s Inspectors of Educati</w:t>
      </w:r>
      <w:r w:rsidR="00CC6107" w:rsidRPr="00CC6107">
        <w:rPr>
          <w:rFonts w:ascii="Arial" w:hAnsi="Arial" w:cs="Arial"/>
          <w:i/>
          <w:sz w:val="24"/>
          <w:szCs w:val="24"/>
        </w:rPr>
        <w:t>on (HMIE</w:t>
      </w:r>
      <w:r w:rsidR="00CC6107">
        <w:rPr>
          <w:rFonts w:ascii="Arial" w:hAnsi="Arial" w:cs="Arial"/>
          <w:i/>
          <w:sz w:val="24"/>
          <w:szCs w:val="24"/>
        </w:rPr>
        <w:t>).</w:t>
      </w:r>
      <w:r>
        <w:rPr>
          <w:rFonts w:ascii="Arial" w:hAnsi="Arial" w:cs="Arial"/>
          <w:sz w:val="24"/>
          <w:szCs w:val="24"/>
        </w:rPr>
        <w:t xml:space="preserve">  In return, l</w:t>
      </w:r>
      <w:r w:rsidRPr="007478CD">
        <w:rPr>
          <w:rFonts w:ascii="Arial" w:hAnsi="Arial" w:cs="Arial"/>
          <w:sz w:val="24"/>
          <w:szCs w:val="24"/>
        </w:rPr>
        <w:t xml:space="preserve">ocal authorities are expected to issue clear policy statements to individual schools on how the curriculum is to be delivered while head teachers are responsible for the day to day implementation, management and organisation of the curriculum. </w:t>
      </w:r>
    </w:p>
    <w:p w:rsidR="00D81CA0" w:rsidRPr="00CC6107" w:rsidRDefault="00D81CA0" w:rsidP="00D81CA0">
      <w:pPr>
        <w:spacing w:line="240" w:lineRule="auto"/>
        <w:rPr>
          <w:rFonts w:ascii="Arial" w:hAnsi="Arial" w:cs="Arial"/>
          <w:sz w:val="16"/>
          <w:szCs w:val="16"/>
        </w:rPr>
      </w:pPr>
    </w:p>
    <w:p w:rsidR="00D81CA0" w:rsidRPr="00B76914" w:rsidRDefault="00D81CA0" w:rsidP="00D81CA0">
      <w:pPr>
        <w:spacing w:after="345" w:line="240" w:lineRule="auto"/>
        <w:rPr>
          <w:rFonts w:ascii="Arial" w:eastAsia="Times New Roman" w:hAnsi="Arial" w:cs="Arial"/>
          <w:color w:val="548DD4" w:themeColor="text2" w:themeTint="99"/>
          <w:sz w:val="24"/>
          <w:szCs w:val="24"/>
          <w:lang w:eastAsia="en-GB"/>
        </w:rPr>
      </w:pPr>
      <w:r>
        <w:rPr>
          <w:rFonts w:ascii="Arial" w:hAnsi="Arial" w:cs="Arial"/>
          <w:sz w:val="24"/>
          <w:szCs w:val="24"/>
        </w:rPr>
        <w:t>All p</w:t>
      </w:r>
      <w:r w:rsidRPr="007478CD">
        <w:rPr>
          <w:rFonts w:ascii="Arial" w:hAnsi="Arial" w:cs="Arial"/>
          <w:sz w:val="24"/>
          <w:szCs w:val="24"/>
        </w:rPr>
        <w:t>ublications on the new curriculum are available on the Education Scotland website at:</w:t>
      </w:r>
      <w:r>
        <w:rPr>
          <w:rFonts w:ascii="Arial" w:hAnsi="Arial" w:cs="Arial"/>
          <w:sz w:val="24"/>
          <w:szCs w:val="24"/>
        </w:rPr>
        <w:t xml:space="preserve"> </w:t>
      </w:r>
      <w:r w:rsidRPr="00B76914">
        <w:rPr>
          <w:rFonts w:ascii="Arial" w:eastAsia="Times New Roman" w:hAnsi="Arial" w:cs="Arial"/>
          <w:b/>
          <w:color w:val="548DD4" w:themeColor="text2" w:themeTint="99"/>
          <w:sz w:val="24"/>
          <w:szCs w:val="24"/>
          <w:lang w:eastAsia="en-GB"/>
        </w:rPr>
        <w:t>www</w:t>
      </w:r>
      <w:r w:rsidRPr="00B76914">
        <w:rPr>
          <w:rFonts w:ascii="Arial" w:eastAsia="Times New Roman" w:hAnsi="Arial" w:cs="Arial"/>
          <w:color w:val="548DD4" w:themeColor="text2" w:themeTint="99"/>
          <w:sz w:val="24"/>
          <w:szCs w:val="24"/>
          <w:lang w:eastAsia="en-GB"/>
        </w:rPr>
        <w:t>.</w:t>
      </w:r>
      <w:r w:rsidRPr="00B76914">
        <w:rPr>
          <w:rFonts w:ascii="Arial" w:eastAsia="Times New Roman" w:hAnsi="Arial" w:cs="Arial"/>
          <w:b/>
          <w:bCs/>
          <w:color w:val="548DD4" w:themeColor="text2" w:themeTint="99"/>
          <w:sz w:val="24"/>
          <w:szCs w:val="24"/>
          <w:lang w:eastAsia="en-GB"/>
        </w:rPr>
        <w:t>educationscotland</w:t>
      </w:r>
      <w:r w:rsidRPr="00B76914">
        <w:rPr>
          <w:rFonts w:ascii="Arial" w:eastAsia="Times New Roman" w:hAnsi="Arial" w:cs="Arial"/>
          <w:color w:val="548DD4" w:themeColor="text2" w:themeTint="99"/>
          <w:sz w:val="24"/>
          <w:szCs w:val="24"/>
          <w:lang w:eastAsia="en-GB"/>
        </w:rPr>
        <w:t>.</w:t>
      </w:r>
      <w:r w:rsidRPr="00B76914">
        <w:rPr>
          <w:rFonts w:ascii="Arial" w:eastAsia="Times New Roman" w:hAnsi="Arial" w:cs="Arial"/>
          <w:b/>
          <w:color w:val="548DD4" w:themeColor="text2" w:themeTint="99"/>
          <w:sz w:val="24"/>
          <w:szCs w:val="24"/>
          <w:lang w:eastAsia="en-GB"/>
        </w:rPr>
        <w:t>gov.uk/‎</w:t>
      </w:r>
      <w:r w:rsidRPr="00B76914">
        <w:rPr>
          <w:rFonts w:ascii="Arial" w:eastAsia="Times New Roman" w:hAnsi="Arial" w:cs="Arial"/>
          <w:color w:val="548DD4" w:themeColor="text2" w:themeTint="99"/>
          <w:sz w:val="24"/>
          <w:szCs w:val="24"/>
          <w:lang w:eastAsia="en-GB"/>
        </w:rPr>
        <w:t xml:space="preserve"> </w:t>
      </w:r>
    </w:p>
    <w:p w:rsidR="00D81CA0" w:rsidRDefault="00D81CA0" w:rsidP="00D81CA0">
      <w:pPr>
        <w:spacing w:line="240" w:lineRule="auto"/>
        <w:rPr>
          <w:rFonts w:ascii="Arial" w:hAnsi="Arial" w:cs="Arial"/>
          <w:sz w:val="24"/>
          <w:szCs w:val="24"/>
        </w:rPr>
      </w:pPr>
      <w:r>
        <w:rPr>
          <w:rFonts w:ascii="Arial" w:hAnsi="Arial" w:cs="Arial"/>
          <w:sz w:val="24"/>
          <w:szCs w:val="24"/>
        </w:rPr>
        <w:t>The Parentzone section on the Education Scotland website is particularly useful and can be accessed directly at</w:t>
      </w:r>
      <w:r w:rsidR="00CC6107">
        <w:rPr>
          <w:rFonts w:ascii="Arial" w:hAnsi="Arial" w:cs="Arial"/>
          <w:sz w:val="24"/>
          <w:szCs w:val="24"/>
        </w:rPr>
        <w:t>:</w:t>
      </w:r>
    </w:p>
    <w:p w:rsidR="00D81CA0" w:rsidRPr="00B76914" w:rsidRDefault="00D81CA0" w:rsidP="00D81CA0">
      <w:pPr>
        <w:spacing w:after="345" w:line="240" w:lineRule="auto"/>
        <w:rPr>
          <w:rFonts w:ascii="Arial" w:eastAsia="Times New Roman" w:hAnsi="Arial" w:cs="Arial"/>
          <w:b/>
          <w:color w:val="548DD4" w:themeColor="text2" w:themeTint="99"/>
          <w:sz w:val="24"/>
          <w:szCs w:val="24"/>
          <w:lang w:eastAsia="en-GB"/>
        </w:rPr>
      </w:pPr>
      <w:r w:rsidRPr="00B76914">
        <w:rPr>
          <w:rFonts w:ascii="Arial" w:eastAsia="Times New Roman" w:hAnsi="Arial" w:cs="Arial"/>
          <w:b/>
          <w:color w:val="548DD4" w:themeColor="text2" w:themeTint="99"/>
          <w:sz w:val="24"/>
          <w:szCs w:val="24"/>
          <w:lang w:eastAsia="en-GB"/>
        </w:rPr>
        <w:t>www.educationscotland.gov.uk/</w:t>
      </w:r>
      <w:r w:rsidRPr="00B76914">
        <w:rPr>
          <w:rFonts w:ascii="Arial" w:eastAsia="Times New Roman" w:hAnsi="Arial" w:cs="Arial"/>
          <w:b/>
          <w:bCs/>
          <w:color w:val="548DD4" w:themeColor="text2" w:themeTint="99"/>
          <w:sz w:val="24"/>
          <w:szCs w:val="24"/>
          <w:lang w:eastAsia="en-GB"/>
        </w:rPr>
        <w:t>parentzone</w:t>
      </w:r>
      <w:r w:rsidRPr="00B76914">
        <w:rPr>
          <w:rFonts w:ascii="Arial" w:eastAsia="Times New Roman" w:hAnsi="Arial" w:cs="Arial"/>
          <w:b/>
          <w:color w:val="548DD4" w:themeColor="text2" w:themeTint="99"/>
          <w:sz w:val="24"/>
          <w:szCs w:val="24"/>
          <w:lang w:eastAsia="en-GB"/>
        </w:rPr>
        <w:t xml:space="preserve">/index.asp‎ </w:t>
      </w:r>
    </w:p>
    <w:p w:rsidR="00D81CA0" w:rsidRPr="00E234E0" w:rsidRDefault="00D81CA0" w:rsidP="00D81CA0">
      <w:pPr>
        <w:spacing w:line="240" w:lineRule="auto"/>
        <w:rPr>
          <w:rFonts w:ascii="Arial" w:hAnsi="Arial" w:cs="Arial"/>
          <w:b/>
          <w:sz w:val="24"/>
          <w:szCs w:val="24"/>
        </w:rPr>
      </w:pPr>
      <w:r>
        <w:rPr>
          <w:rFonts w:ascii="Arial" w:hAnsi="Arial" w:cs="Arial"/>
          <w:sz w:val="24"/>
          <w:szCs w:val="24"/>
        </w:rPr>
        <w:t xml:space="preserve">Within Highland, both primary and secondary schools are supported by ‘Steers’ and associated audit tools which provide support and direction for schools.  A summary of the Highland  Steers can be found in </w:t>
      </w:r>
      <w:r w:rsidRPr="00E234E0">
        <w:rPr>
          <w:rFonts w:ascii="Arial" w:hAnsi="Arial" w:cs="Arial"/>
          <w:b/>
          <w:sz w:val="24"/>
          <w:szCs w:val="24"/>
        </w:rPr>
        <w:t xml:space="preserve">Appendices </w:t>
      </w:r>
      <w:r w:rsidR="00CC6107" w:rsidRPr="00E234E0">
        <w:rPr>
          <w:rFonts w:ascii="Arial" w:hAnsi="Arial" w:cs="Arial"/>
          <w:b/>
          <w:sz w:val="24"/>
          <w:szCs w:val="24"/>
        </w:rPr>
        <w:t>3 and 4</w:t>
      </w:r>
      <w:r w:rsidRPr="00E234E0">
        <w:rPr>
          <w:rFonts w:ascii="Arial" w:hAnsi="Arial" w:cs="Arial"/>
          <w:b/>
          <w:sz w:val="24"/>
          <w:szCs w:val="24"/>
        </w:rPr>
        <w:t>.</w:t>
      </w:r>
    </w:p>
    <w:p w:rsidR="00D81CA0" w:rsidRDefault="00C2752C" w:rsidP="00D81CA0">
      <w:pPr>
        <w:spacing w:line="240" w:lineRule="auto"/>
        <w:rPr>
          <w:rFonts w:ascii="Arial" w:hAnsi="Arial" w:cs="Arial"/>
          <w:b/>
          <w:sz w:val="40"/>
          <w:szCs w:val="40"/>
        </w:rPr>
      </w:pPr>
      <w:bookmarkStart w:id="3" w:name="Section1"/>
      <w:r>
        <w:rPr>
          <w:rFonts w:ascii="Arial" w:hAnsi="Arial" w:cs="Arial"/>
          <w:b/>
          <w:sz w:val="40"/>
          <w:szCs w:val="40"/>
        </w:rPr>
        <w:lastRenderedPageBreak/>
        <w:t xml:space="preserve">Section 1   </w:t>
      </w:r>
      <w:bookmarkEnd w:id="3"/>
      <w:r w:rsidR="00D81CA0" w:rsidRPr="00D81CA0">
        <w:rPr>
          <w:rFonts w:ascii="Arial" w:hAnsi="Arial" w:cs="Arial"/>
          <w:b/>
          <w:sz w:val="40"/>
          <w:szCs w:val="40"/>
        </w:rPr>
        <w:t>Curriculum Development 1973 – 2003</w:t>
      </w:r>
    </w:p>
    <w:p w:rsidR="00D81CA0" w:rsidRPr="007478CD" w:rsidRDefault="00D81CA0" w:rsidP="00D81CA0">
      <w:pPr>
        <w:spacing w:line="240" w:lineRule="auto"/>
        <w:jc w:val="both"/>
        <w:rPr>
          <w:rFonts w:ascii="Arial" w:hAnsi="Arial" w:cs="Arial"/>
          <w:sz w:val="24"/>
          <w:szCs w:val="24"/>
        </w:rPr>
      </w:pPr>
      <w:r w:rsidRPr="007478CD">
        <w:rPr>
          <w:rFonts w:ascii="Arial" w:hAnsi="Arial" w:cs="Arial"/>
          <w:sz w:val="24"/>
          <w:szCs w:val="24"/>
        </w:rPr>
        <w:t xml:space="preserve">To understand the development of CfE fully, it is necessary to go back </w:t>
      </w:r>
      <w:r w:rsidR="00AE34C7">
        <w:rPr>
          <w:rFonts w:ascii="Arial" w:hAnsi="Arial" w:cs="Arial"/>
          <w:sz w:val="24"/>
          <w:szCs w:val="24"/>
        </w:rPr>
        <w:t xml:space="preserve">at least </w:t>
      </w:r>
      <w:r w:rsidRPr="007478CD">
        <w:rPr>
          <w:rFonts w:ascii="Arial" w:hAnsi="Arial" w:cs="Arial"/>
          <w:sz w:val="24"/>
          <w:szCs w:val="24"/>
        </w:rPr>
        <w:t>40 years. In 1973, the scho</w:t>
      </w:r>
      <w:r>
        <w:rPr>
          <w:rFonts w:ascii="Arial" w:hAnsi="Arial" w:cs="Arial"/>
          <w:sz w:val="24"/>
          <w:szCs w:val="24"/>
        </w:rPr>
        <w:t xml:space="preserve">ol leaving age in Scotland was extended </w:t>
      </w:r>
      <w:r w:rsidRPr="007478CD">
        <w:rPr>
          <w:rFonts w:ascii="Arial" w:hAnsi="Arial" w:cs="Arial"/>
          <w:sz w:val="24"/>
          <w:szCs w:val="24"/>
        </w:rPr>
        <w:t>from 15 to 16, no doubt to the chagrin of any S3 pupils who had planned to leave school at the earliest opportunity.  For Scottish Education, the raised school leaving age posed an even greater challenge. There was only one national qualification available and that was called Ordinary Grade or O Grade.</w:t>
      </w:r>
    </w:p>
    <w:p w:rsidR="00D81CA0" w:rsidRDefault="00D81CA0" w:rsidP="00D81CA0">
      <w:pPr>
        <w:spacing w:line="240" w:lineRule="auto"/>
        <w:jc w:val="both"/>
        <w:rPr>
          <w:rFonts w:ascii="Arial" w:hAnsi="Arial" w:cs="Arial"/>
          <w:sz w:val="24"/>
          <w:szCs w:val="24"/>
        </w:rPr>
      </w:pPr>
      <w:r w:rsidRPr="007478CD">
        <w:rPr>
          <w:rFonts w:ascii="Arial" w:hAnsi="Arial" w:cs="Arial"/>
          <w:sz w:val="24"/>
          <w:szCs w:val="24"/>
        </w:rPr>
        <w:t>O Grade was a relatively new qualification introduced in 1962.  As a qualification it sat just below Higher which always has been, and will continue to be, a demanding qualification. The fact that there are people of a certain age who have Compensatory O</w:t>
      </w:r>
      <w:r w:rsidR="00781CD9">
        <w:rPr>
          <w:rFonts w:ascii="Arial" w:hAnsi="Arial" w:cs="Arial"/>
          <w:sz w:val="24"/>
          <w:szCs w:val="24"/>
        </w:rPr>
        <w:t> </w:t>
      </w:r>
      <w:r w:rsidRPr="007478CD">
        <w:rPr>
          <w:rFonts w:ascii="Arial" w:hAnsi="Arial" w:cs="Arial"/>
          <w:sz w:val="24"/>
          <w:szCs w:val="24"/>
        </w:rPr>
        <w:t xml:space="preserve"> Grades on their exam certificates, reflecting that they just failed a Higher and got an O Grade as ‘compensation’</w:t>
      </w:r>
      <w:r>
        <w:rPr>
          <w:rFonts w:ascii="Arial" w:hAnsi="Arial" w:cs="Arial"/>
          <w:sz w:val="24"/>
          <w:szCs w:val="24"/>
        </w:rPr>
        <w:t>,</w:t>
      </w:r>
      <w:r w:rsidRPr="007478CD">
        <w:rPr>
          <w:rFonts w:ascii="Arial" w:hAnsi="Arial" w:cs="Arial"/>
          <w:sz w:val="24"/>
          <w:szCs w:val="24"/>
        </w:rPr>
        <w:t xml:space="preserve"> indicates where O Grade sat in terms of difficulty. It was never going to meet the needs of the tens of thousands of young people staying on for an extra year of compulsory schooling.</w:t>
      </w:r>
    </w:p>
    <w:p w:rsidR="00D81CA0" w:rsidRDefault="005C3868" w:rsidP="00D81CA0">
      <w:pPr>
        <w:spacing w:line="240" w:lineRule="auto"/>
        <w:jc w:val="both"/>
        <w:rPr>
          <w:rFonts w:ascii="Arial" w:hAnsi="Arial" w:cs="Arial"/>
          <w:sz w:val="24"/>
          <w:szCs w:val="24"/>
        </w:rPr>
      </w:pPr>
      <w:r>
        <w:rPr>
          <w:rFonts w:ascii="Arial" w:hAnsi="Arial" w:cs="Arial"/>
          <w:sz w:val="24"/>
          <w:szCs w:val="24"/>
        </w:rPr>
        <w:t xml:space="preserve">Inevitably, </w:t>
      </w:r>
      <w:r w:rsidR="00D81CA0">
        <w:rPr>
          <w:rFonts w:ascii="Arial" w:hAnsi="Arial" w:cs="Arial"/>
          <w:sz w:val="24"/>
          <w:szCs w:val="24"/>
        </w:rPr>
        <w:t>O Grade became ‘stretched’ as a qualification but, even at its most stretched, in the late 1970s, 30% of 16 year olds did not sit any O Grades. A further 15% sat some but did not pass any. They were often referred to as ‘non-certificates’ and assigned to classes with that label.  Add t</w:t>
      </w:r>
      <w:r>
        <w:rPr>
          <w:rFonts w:ascii="Arial" w:hAnsi="Arial" w:cs="Arial"/>
          <w:sz w:val="24"/>
          <w:szCs w:val="24"/>
        </w:rPr>
        <w:t>o that the pupils who failed a</w:t>
      </w:r>
      <w:r w:rsidR="00D81CA0">
        <w:rPr>
          <w:rFonts w:ascii="Arial" w:hAnsi="Arial" w:cs="Arial"/>
          <w:sz w:val="24"/>
          <w:szCs w:val="24"/>
        </w:rPr>
        <w:t xml:space="preserve"> P7 11+</w:t>
      </w:r>
      <w:r>
        <w:rPr>
          <w:rFonts w:ascii="Arial" w:hAnsi="Arial" w:cs="Arial"/>
          <w:sz w:val="24"/>
          <w:szCs w:val="24"/>
        </w:rPr>
        <w:t xml:space="preserve"> exam </w:t>
      </w:r>
      <w:r w:rsidR="00383CD7">
        <w:rPr>
          <w:rFonts w:ascii="Arial" w:hAnsi="Arial" w:cs="Arial"/>
          <w:sz w:val="24"/>
          <w:szCs w:val="24"/>
        </w:rPr>
        <w:t xml:space="preserve">used </w:t>
      </w:r>
      <w:r w:rsidR="00D81CA0">
        <w:rPr>
          <w:rFonts w:ascii="Arial" w:hAnsi="Arial" w:cs="Arial"/>
          <w:sz w:val="24"/>
          <w:szCs w:val="24"/>
        </w:rPr>
        <w:t xml:space="preserve">in the 1950s and 1960s and felt ‘binned’ by the experience, we have a significant number of adults whose experience of secondary education in the 1960s and 1970s was not good and is still an issue for them today. By the mid </w:t>
      </w:r>
      <w:r w:rsidR="00AE34C7">
        <w:rPr>
          <w:rFonts w:ascii="Arial" w:hAnsi="Arial" w:cs="Arial"/>
          <w:sz w:val="24"/>
          <w:szCs w:val="24"/>
        </w:rPr>
        <w:t>-</w:t>
      </w:r>
      <w:r w:rsidR="00D81CA0">
        <w:rPr>
          <w:rFonts w:ascii="Arial" w:hAnsi="Arial" w:cs="Arial"/>
          <w:sz w:val="24"/>
          <w:szCs w:val="24"/>
        </w:rPr>
        <w:t>1970s it was recognised that something had to change.</w:t>
      </w:r>
    </w:p>
    <w:p w:rsidR="00D81CA0" w:rsidRPr="007478CD" w:rsidRDefault="00D81CA0" w:rsidP="00D81CA0">
      <w:pPr>
        <w:spacing w:line="240" w:lineRule="auto"/>
        <w:jc w:val="both"/>
        <w:rPr>
          <w:rFonts w:ascii="Arial" w:hAnsi="Arial" w:cs="Arial"/>
          <w:sz w:val="24"/>
          <w:szCs w:val="24"/>
        </w:rPr>
      </w:pPr>
      <w:r w:rsidRPr="007478CD">
        <w:rPr>
          <w:rFonts w:ascii="Arial" w:hAnsi="Arial" w:cs="Arial"/>
          <w:sz w:val="24"/>
          <w:szCs w:val="24"/>
        </w:rPr>
        <w:t xml:space="preserve">In response, two year Standard Grade courses in S3 / S4 were introduced in the 1980s to provide qualifications for all </w:t>
      </w:r>
      <w:r>
        <w:rPr>
          <w:rFonts w:ascii="Arial" w:hAnsi="Arial" w:cs="Arial"/>
          <w:sz w:val="24"/>
          <w:szCs w:val="24"/>
        </w:rPr>
        <w:t xml:space="preserve">young people </w:t>
      </w:r>
      <w:r w:rsidRPr="007478CD">
        <w:rPr>
          <w:rFonts w:ascii="Arial" w:hAnsi="Arial" w:cs="Arial"/>
          <w:sz w:val="24"/>
          <w:szCs w:val="24"/>
        </w:rPr>
        <w:t xml:space="preserve">at age 16.   The new qualifications were a major step forward from O Grades which were beyond the reach of many pupils </w:t>
      </w:r>
      <w:r>
        <w:rPr>
          <w:rFonts w:ascii="Arial" w:hAnsi="Arial" w:cs="Arial"/>
          <w:sz w:val="24"/>
          <w:szCs w:val="24"/>
        </w:rPr>
        <w:t xml:space="preserve">but also </w:t>
      </w:r>
      <w:r w:rsidRPr="007478CD">
        <w:rPr>
          <w:rFonts w:ascii="Arial" w:hAnsi="Arial" w:cs="Arial"/>
          <w:sz w:val="24"/>
          <w:szCs w:val="24"/>
        </w:rPr>
        <w:t>seen as lacking challenge for the most able. The new S3 / S4 courses were based on 8 subjects and reflected a Scottish emphasis on a broad curriculum. They also offered certification for all at three levels: Foundation, General and Credit which introduced a system of qualifications that captured what young people could achieve in their chosen subjects rather than a simple pass / fail approach.  That was not without controversy.</w:t>
      </w:r>
      <w:r>
        <w:rPr>
          <w:rFonts w:ascii="Arial" w:hAnsi="Arial" w:cs="Arial"/>
          <w:sz w:val="24"/>
          <w:szCs w:val="24"/>
        </w:rPr>
        <w:t xml:space="preserve"> Some argued that the Scottish curriculum was being ‘dumbed down’.</w:t>
      </w:r>
    </w:p>
    <w:p w:rsidR="00D81CA0" w:rsidRPr="007478CD" w:rsidRDefault="00D81CA0" w:rsidP="00D81CA0">
      <w:pPr>
        <w:spacing w:line="240" w:lineRule="auto"/>
        <w:jc w:val="both"/>
        <w:rPr>
          <w:rFonts w:ascii="Arial" w:hAnsi="Arial" w:cs="Arial"/>
          <w:sz w:val="24"/>
          <w:szCs w:val="24"/>
        </w:rPr>
      </w:pPr>
      <w:r w:rsidRPr="007478CD">
        <w:rPr>
          <w:rFonts w:ascii="Arial" w:hAnsi="Arial" w:cs="Arial"/>
          <w:sz w:val="24"/>
          <w:szCs w:val="24"/>
        </w:rPr>
        <w:t xml:space="preserve">Curriculum reform continued over the next two decades. A 5 – 14 curriculum was introduced to cover P1 to S2 and introduced new levels of achievement, starting, confusingly in some ways, at Level A leading to a top level, Level F.   The confusion was not helped by the fact that 5 -14 Level F, typically achieved by academically able pupils in S2, was significantly ahead of  the F for Foundation Grade achieved by pupils in S4. </w:t>
      </w:r>
    </w:p>
    <w:p w:rsidR="00D81CA0" w:rsidRPr="007478CD" w:rsidRDefault="00D81CA0" w:rsidP="00D81CA0">
      <w:pPr>
        <w:spacing w:line="240" w:lineRule="auto"/>
        <w:jc w:val="both"/>
        <w:rPr>
          <w:rFonts w:ascii="Arial" w:hAnsi="Arial" w:cs="Arial"/>
          <w:sz w:val="24"/>
          <w:szCs w:val="24"/>
        </w:rPr>
      </w:pPr>
      <w:r w:rsidRPr="007478CD">
        <w:rPr>
          <w:rFonts w:ascii="Arial" w:hAnsi="Arial" w:cs="Arial"/>
          <w:sz w:val="24"/>
          <w:szCs w:val="24"/>
        </w:rPr>
        <w:lastRenderedPageBreak/>
        <w:t>The third and final reform was the introduction of Higher Still in S5/ S6 which retained the Higher as the ‘gold standard’ qualification in Scotland while adding Advanced Higher beyond Higher and Intermediate 2, Intermediate 1 and Access level courses below Higher.</w:t>
      </w:r>
    </w:p>
    <w:p w:rsidR="00D81CA0" w:rsidRPr="007478CD" w:rsidRDefault="00D81CA0" w:rsidP="00D81CA0">
      <w:pPr>
        <w:spacing w:line="240" w:lineRule="auto"/>
        <w:jc w:val="both"/>
        <w:rPr>
          <w:rFonts w:ascii="Arial" w:hAnsi="Arial" w:cs="Arial"/>
          <w:sz w:val="24"/>
          <w:szCs w:val="24"/>
        </w:rPr>
      </w:pPr>
      <w:r w:rsidRPr="007478CD">
        <w:rPr>
          <w:rFonts w:ascii="Arial" w:hAnsi="Arial" w:cs="Arial"/>
          <w:sz w:val="24"/>
          <w:szCs w:val="24"/>
        </w:rPr>
        <w:t>In summary, the reform curriculum from P1 – S6 was completed in three stages over 30 years.  It has been made to work rather than designed to work and its limitations were exposed in the 2002 National Debate.</w:t>
      </w:r>
    </w:p>
    <w:p w:rsidR="00D81CA0" w:rsidRPr="00925E00" w:rsidRDefault="00D81CA0" w:rsidP="00D81CA0">
      <w:pPr>
        <w:spacing w:line="240" w:lineRule="auto"/>
        <w:jc w:val="both"/>
        <w:rPr>
          <w:rFonts w:ascii="Arial" w:hAnsi="Arial" w:cs="Arial"/>
          <w:b/>
          <w:sz w:val="24"/>
          <w:szCs w:val="24"/>
        </w:rPr>
      </w:pPr>
      <w:r w:rsidRPr="007478CD">
        <w:rPr>
          <w:rFonts w:ascii="Arial" w:hAnsi="Arial" w:cs="Arial"/>
          <w:sz w:val="24"/>
          <w:szCs w:val="24"/>
        </w:rPr>
        <w:t xml:space="preserve">That said, there were very many positive aspects and the quality of Scottish education improved steadily over the 30 years from </w:t>
      </w:r>
      <w:r w:rsidR="00217033">
        <w:rPr>
          <w:rFonts w:ascii="Arial" w:hAnsi="Arial" w:cs="Arial"/>
          <w:sz w:val="24"/>
          <w:szCs w:val="24"/>
        </w:rPr>
        <w:t>1983</w:t>
      </w:r>
      <w:r w:rsidRPr="007478CD">
        <w:rPr>
          <w:rFonts w:ascii="Arial" w:hAnsi="Arial" w:cs="Arial"/>
          <w:sz w:val="24"/>
          <w:szCs w:val="24"/>
        </w:rPr>
        <w:t xml:space="preserve"> to 2013.  </w:t>
      </w:r>
      <w:r w:rsidRPr="00925E00">
        <w:rPr>
          <w:rFonts w:ascii="Arial" w:hAnsi="Arial" w:cs="Arial"/>
          <w:b/>
          <w:sz w:val="24"/>
          <w:szCs w:val="24"/>
        </w:rPr>
        <w:t>CfE sets o</w:t>
      </w:r>
      <w:r>
        <w:rPr>
          <w:rFonts w:ascii="Arial" w:hAnsi="Arial" w:cs="Arial"/>
          <w:b/>
          <w:sz w:val="24"/>
          <w:szCs w:val="24"/>
        </w:rPr>
        <w:t xml:space="preserve">ut to capture the best aspects </w:t>
      </w:r>
      <w:r w:rsidRPr="00925E00">
        <w:rPr>
          <w:rFonts w:ascii="Arial" w:hAnsi="Arial" w:cs="Arial"/>
          <w:b/>
          <w:sz w:val="24"/>
          <w:szCs w:val="24"/>
        </w:rPr>
        <w:t xml:space="preserve">of the last 30 years – and before </w:t>
      </w:r>
      <w:r>
        <w:rPr>
          <w:rFonts w:ascii="Arial" w:hAnsi="Arial" w:cs="Arial"/>
          <w:b/>
          <w:sz w:val="24"/>
          <w:szCs w:val="24"/>
        </w:rPr>
        <w:t>–</w:t>
      </w:r>
      <w:r w:rsidRPr="00925E00">
        <w:rPr>
          <w:rFonts w:ascii="Arial" w:hAnsi="Arial" w:cs="Arial"/>
          <w:b/>
          <w:sz w:val="24"/>
          <w:szCs w:val="24"/>
        </w:rPr>
        <w:t xml:space="preserve"> </w:t>
      </w:r>
      <w:r>
        <w:rPr>
          <w:rFonts w:ascii="Arial" w:hAnsi="Arial" w:cs="Arial"/>
          <w:b/>
          <w:sz w:val="24"/>
          <w:szCs w:val="24"/>
        </w:rPr>
        <w:t>as part of a new,</w:t>
      </w:r>
      <w:r w:rsidRPr="00925E00">
        <w:rPr>
          <w:rFonts w:ascii="Arial" w:hAnsi="Arial" w:cs="Arial"/>
          <w:b/>
          <w:sz w:val="24"/>
          <w:szCs w:val="24"/>
        </w:rPr>
        <w:t xml:space="preserve"> coherent, st</w:t>
      </w:r>
      <w:r w:rsidR="00217033">
        <w:rPr>
          <w:rFonts w:ascii="Arial" w:hAnsi="Arial" w:cs="Arial"/>
          <w:b/>
          <w:sz w:val="24"/>
          <w:szCs w:val="24"/>
        </w:rPr>
        <w:t xml:space="preserve">ructured curriculum model that </w:t>
      </w:r>
      <w:r w:rsidR="008C4247">
        <w:rPr>
          <w:rFonts w:ascii="Arial" w:hAnsi="Arial" w:cs="Arial"/>
          <w:b/>
          <w:sz w:val="24"/>
          <w:szCs w:val="24"/>
        </w:rPr>
        <w:t xml:space="preserve"> </w:t>
      </w:r>
      <w:r w:rsidRPr="00925E00">
        <w:rPr>
          <w:rFonts w:ascii="Arial" w:hAnsi="Arial" w:cs="Arial"/>
          <w:b/>
          <w:sz w:val="24"/>
          <w:szCs w:val="24"/>
        </w:rPr>
        <w:t xml:space="preserve">supports children and young people from ages 3 to 18 while addressing some of the limitations inevitable in a curriculum designed in three separate stages over the past 30 years. </w:t>
      </w:r>
    </w:p>
    <w:p w:rsidR="00D81CA0" w:rsidRPr="007478CD" w:rsidRDefault="00D81CA0" w:rsidP="00D81CA0">
      <w:pPr>
        <w:spacing w:line="240" w:lineRule="auto"/>
        <w:jc w:val="both"/>
        <w:rPr>
          <w:rFonts w:ascii="Arial" w:hAnsi="Arial" w:cs="Arial"/>
          <w:sz w:val="24"/>
          <w:szCs w:val="24"/>
        </w:rPr>
      </w:pPr>
      <w:r w:rsidRPr="007478CD">
        <w:rPr>
          <w:rFonts w:ascii="Arial" w:hAnsi="Arial" w:cs="Arial"/>
          <w:sz w:val="24"/>
          <w:szCs w:val="24"/>
        </w:rPr>
        <w:t>For example, in the CfE world</w:t>
      </w:r>
      <w:r w:rsidR="00217033">
        <w:rPr>
          <w:rFonts w:ascii="Arial" w:hAnsi="Arial" w:cs="Arial"/>
          <w:sz w:val="24"/>
          <w:szCs w:val="24"/>
        </w:rPr>
        <w:t>,</w:t>
      </w:r>
      <w:r w:rsidRPr="007478CD">
        <w:rPr>
          <w:rFonts w:ascii="Arial" w:hAnsi="Arial" w:cs="Arial"/>
          <w:sz w:val="24"/>
          <w:szCs w:val="24"/>
        </w:rPr>
        <w:t xml:space="preserve"> breadth of curriculum is retained for all as far as S3 while allowing a degree of specialisation in S3 before award bearing course choices are made. This better reflects the educational world we now live in and the needs of all learners:</w:t>
      </w:r>
    </w:p>
    <w:p w:rsidR="00D81CA0" w:rsidRPr="007478CD" w:rsidRDefault="00D81CA0" w:rsidP="00D81CA0">
      <w:pPr>
        <w:pStyle w:val="ListParagraph"/>
        <w:numPr>
          <w:ilvl w:val="0"/>
          <w:numId w:val="2"/>
        </w:numPr>
        <w:spacing w:after="0" w:line="240" w:lineRule="auto"/>
        <w:contextualSpacing w:val="0"/>
        <w:jc w:val="both"/>
        <w:rPr>
          <w:rFonts w:ascii="Arial" w:hAnsi="Arial" w:cs="Arial"/>
          <w:sz w:val="24"/>
          <w:szCs w:val="24"/>
        </w:rPr>
      </w:pPr>
      <w:r w:rsidRPr="007478CD">
        <w:rPr>
          <w:rFonts w:ascii="Arial" w:hAnsi="Arial" w:cs="Arial"/>
          <w:sz w:val="24"/>
          <w:szCs w:val="24"/>
        </w:rPr>
        <w:t>with more than 80% of S4 routinely staying on for a 5</w:t>
      </w:r>
      <w:r w:rsidRPr="007478CD">
        <w:rPr>
          <w:rFonts w:ascii="Arial" w:hAnsi="Arial" w:cs="Arial"/>
          <w:sz w:val="24"/>
          <w:szCs w:val="24"/>
          <w:vertAlign w:val="superscript"/>
        </w:rPr>
        <w:t>th</w:t>
      </w:r>
      <w:r w:rsidR="00781CD9">
        <w:rPr>
          <w:rFonts w:ascii="Arial" w:hAnsi="Arial" w:cs="Arial"/>
          <w:sz w:val="24"/>
          <w:szCs w:val="24"/>
          <w:vertAlign w:val="superscript"/>
        </w:rPr>
        <w:t xml:space="preserve">  </w:t>
      </w:r>
      <w:r w:rsidR="00781CD9">
        <w:rPr>
          <w:rFonts w:ascii="Arial" w:hAnsi="Arial" w:cs="Arial"/>
          <w:sz w:val="24"/>
          <w:szCs w:val="24"/>
        </w:rPr>
        <w:t>year</w:t>
      </w:r>
      <w:r w:rsidRPr="007478CD">
        <w:rPr>
          <w:rFonts w:ascii="Arial" w:hAnsi="Arial" w:cs="Arial"/>
          <w:sz w:val="24"/>
          <w:szCs w:val="24"/>
        </w:rPr>
        <w:t>, there is much less demand for ‘end of compulsory schooling qualifications’ in S4</w:t>
      </w:r>
    </w:p>
    <w:p w:rsidR="00D81CA0" w:rsidRPr="007478CD" w:rsidRDefault="00D81CA0" w:rsidP="00D81CA0">
      <w:pPr>
        <w:pStyle w:val="ListParagraph"/>
        <w:spacing w:line="240" w:lineRule="auto"/>
        <w:jc w:val="both"/>
        <w:rPr>
          <w:rFonts w:ascii="Arial" w:hAnsi="Arial" w:cs="Arial"/>
          <w:sz w:val="24"/>
          <w:szCs w:val="24"/>
        </w:rPr>
      </w:pPr>
    </w:p>
    <w:p w:rsidR="00D81CA0" w:rsidRPr="007478CD" w:rsidRDefault="00D81CA0" w:rsidP="00D81CA0">
      <w:pPr>
        <w:pStyle w:val="ListParagraph"/>
        <w:numPr>
          <w:ilvl w:val="0"/>
          <w:numId w:val="2"/>
        </w:numPr>
        <w:spacing w:after="0" w:line="240" w:lineRule="auto"/>
        <w:contextualSpacing w:val="0"/>
        <w:jc w:val="both"/>
        <w:rPr>
          <w:rFonts w:ascii="Arial" w:hAnsi="Arial" w:cs="Arial"/>
          <w:sz w:val="24"/>
          <w:szCs w:val="24"/>
        </w:rPr>
      </w:pPr>
      <w:r w:rsidRPr="007478CD">
        <w:rPr>
          <w:rFonts w:ascii="Arial" w:hAnsi="Arial" w:cs="Arial"/>
          <w:sz w:val="24"/>
          <w:szCs w:val="24"/>
        </w:rPr>
        <w:t>the current system does not provide meaningful progression routes for all from S4 into S5 / S6</w:t>
      </w:r>
    </w:p>
    <w:p w:rsidR="00D81CA0" w:rsidRPr="007478CD" w:rsidRDefault="00D81CA0" w:rsidP="00D81CA0">
      <w:pPr>
        <w:pStyle w:val="ListParagraph"/>
        <w:spacing w:line="240" w:lineRule="auto"/>
        <w:jc w:val="both"/>
        <w:rPr>
          <w:rFonts w:ascii="Arial" w:hAnsi="Arial" w:cs="Arial"/>
          <w:sz w:val="24"/>
          <w:szCs w:val="24"/>
        </w:rPr>
      </w:pPr>
    </w:p>
    <w:p w:rsidR="00D81CA0" w:rsidRPr="007478CD" w:rsidRDefault="00D81CA0" w:rsidP="00D81CA0">
      <w:pPr>
        <w:pStyle w:val="ListParagraph"/>
        <w:numPr>
          <w:ilvl w:val="0"/>
          <w:numId w:val="2"/>
        </w:numPr>
        <w:spacing w:after="0" w:line="240" w:lineRule="auto"/>
        <w:contextualSpacing w:val="0"/>
        <w:jc w:val="both"/>
        <w:rPr>
          <w:rFonts w:ascii="Arial" w:hAnsi="Arial" w:cs="Arial"/>
          <w:sz w:val="24"/>
          <w:szCs w:val="24"/>
        </w:rPr>
      </w:pPr>
      <w:r w:rsidRPr="007478CD">
        <w:rPr>
          <w:rFonts w:ascii="Arial" w:hAnsi="Arial" w:cs="Arial"/>
          <w:sz w:val="24"/>
          <w:szCs w:val="24"/>
        </w:rPr>
        <w:t xml:space="preserve">there is a long standing recognition that there </w:t>
      </w:r>
      <w:r>
        <w:rPr>
          <w:rFonts w:ascii="Arial" w:hAnsi="Arial" w:cs="Arial"/>
          <w:sz w:val="24"/>
          <w:szCs w:val="24"/>
        </w:rPr>
        <w:t xml:space="preserve">was </w:t>
      </w:r>
      <w:r w:rsidRPr="007478CD">
        <w:rPr>
          <w:rFonts w:ascii="Arial" w:hAnsi="Arial" w:cs="Arial"/>
          <w:sz w:val="24"/>
          <w:szCs w:val="24"/>
        </w:rPr>
        <w:t>a time imbalance in scheduling two years  (S3 / S4) to study for Standard Grade qualifications and then only two terms to study for far more demanding Higher exams that often determine young people’s  immediate post – school destination</w:t>
      </w:r>
    </w:p>
    <w:p w:rsidR="00D81CA0" w:rsidRPr="007478CD" w:rsidRDefault="00D81CA0" w:rsidP="00D81CA0">
      <w:pPr>
        <w:pStyle w:val="ListParagraph"/>
        <w:spacing w:line="240" w:lineRule="auto"/>
        <w:rPr>
          <w:rFonts w:ascii="Arial" w:hAnsi="Arial" w:cs="Arial"/>
          <w:sz w:val="24"/>
          <w:szCs w:val="24"/>
        </w:rPr>
      </w:pPr>
    </w:p>
    <w:p w:rsidR="00D81CA0" w:rsidRPr="007478CD" w:rsidRDefault="00D81CA0" w:rsidP="00D81CA0">
      <w:pPr>
        <w:pStyle w:val="ListParagraph"/>
        <w:numPr>
          <w:ilvl w:val="0"/>
          <w:numId w:val="2"/>
        </w:numPr>
        <w:spacing w:after="0" w:line="240" w:lineRule="auto"/>
        <w:contextualSpacing w:val="0"/>
        <w:jc w:val="both"/>
        <w:rPr>
          <w:rFonts w:ascii="Arial" w:hAnsi="Arial" w:cs="Arial"/>
          <w:sz w:val="24"/>
          <w:szCs w:val="24"/>
        </w:rPr>
      </w:pPr>
      <w:r w:rsidRPr="007478CD">
        <w:rPr>
          <w:rFonts w:ascii="Arial" w:hAnsi="Arial" w:cs="Arial"/>
          <w:sz w:val="24"/>
          <w:szCs w:val="24"/>
        </w:rPr>
        <w:t>there is an increasing expectation that young people develop personal learning skills and dispositions that are required in employment, training and both further / higher education.</w:t>
      </w:r>
    </w:p>
    <w:p w:rsidR="00D81CA0" w:rsidRPr="007478CD" w:rsidRDefault="00D81CA0" w:rsidP="00D81CA0">
      <w:pPr>
        <w:spacing w:line="240" w:lineRule="auto"/>
        <w:jc w:val="both"/>
        <w:rPr>
          <w:rFonts w:ascii="Arial" w:hAnsi="Arial" w:cs="Arial"/>
          <w:sz w:val="24"/>
          <w:szCs w:val="24"/>
        </w:rPr>
      </w:pPr>
    </w:p>
    <w:p w:rsidR="00D81CA0" w:rsidRPr="007478CD" w:rsidRDefault="00D81CA0" w:rsidP="00D81CA0">
      <w:pPr>
        <w:pStyle w:val="Default"/>
        <w:jc w:val="both"/>
      </w:pPr>
      <w:r w:rsidRPr="007478CD">
        <w:t>The Howie Report (1992), which looked at the S5 / S6 curriculum, highlighted the two term dash to Higher as ‘perhaps the most fundamental theme of all ― the uneven gradient of difficulty throughout school education’.  That steep gradient in S5 resulted in senior pupils and their teachers having to do too much too quickly and from an unsuitable starting point.</w:t>
      </w:r>
    </w:p>
    <w:p w:rsidR="00D81CA0" w:rsidRPr="007478CD" w:rsidRDefault="00D81CA0" w:rsidP="00D81CA0">
      <w:pPr>
        <w:pStyle w:val="Default"/>
        <w:jc w:val="both"/>
      </w:pPr>
    </w:p>
    <w:p w:rsidR="00D81CA0" w:rsidRPr="007478CD" w:rsidRDefault="00D81CA0" w:rsidP="00D81CA0">
      <w:pPr>
        <w:spacing w:line="240" w:lineRule="auto"/>
        <w:jc w:val="both"/>
        <w:rPr>
          <w:rFonts w:ascii="Arial" w:hAnsi="Arial" w:cs="Arial"/>
          <w:sz w:val="24"/>
          <w:szCs w:val="24"/>
        </w:rPr>
      </w:pPr>
      <w:r w:rsidRPr="007478CD">
        <w:rPr>
          <w:rFonts w:ascii="Arial" w:hAnsi="Arial" w:cs="Arial"/>
          <w:sz w:val="24"/>
          <w:szCs w:val="24"/>
        </w:rPr>
        <w:lastRenderedPageBreak/>
        <w:t>Ten years later the National Debate on Education  identified overuse of summative assessment (S3 exams, S4 prelims, S4 exams with two exams per subject, S5 prelims plus a minimum of 3 additional assessments per subject, S5 exams and a similar assessment regime for those who returned to S6) as a key issue in secondary schools.  Not only did these assessments take time away from learning and teaching, they took time away from the development of wider skills and dispositions expected by employers, colleges and universities.</w:t>
      </w:r>
    </w:p>
    <w:p w:rsidR="00D81CA0" w:rsidRPr="007478CD" w:rsidRDefault="00D81CA0" w:rsidP="00D81CA0">
      <w:pPr>
        <w:pStyle w:val="Default"/>
        <w:jc w:val="both"/>
      </w:pPr>
    </w:p>
    <w:p w:rsidR="00D81CA0" w:rsidRPr="007478CD" w:rsidRDefault="00D81CA0" w:rsidP="00D81CA0">
      <w:pPr>
        <w:autoSpaceDE w:val="0"/>
        <w:autoSpaceDN w:val="0"/>
        <w:adjustRightInd w:val="0"/>
        <w:spacing w:line="240" w:lineRule="auto"/>
        <w:jc w:val="both"/>
        <w:rPr>
          <w:rFonts w:ascii="Arial" w:hAnsi="Arial" w:cs="Arial"/>
          <w:color w:val="000000"/>
          <w:sz w:val="24"/>
          <w:szCs w:val="24"/>
        </w:rPr>
      </w:pPr>
      <w:r w:rsidRPr="007478CD">
        <w:rPr>
          <w:rFonts w:ascii="Arial" w:hAnsi="Arial" w:cs="Arial"/>
          <w:sz w:val="24"/>
          <w:szCs w:val="24"/>
        </w:rPr>
        <w:t xml:space="preserve">A further five years on, the Organisation for Economic Cooperation and Development (OECD)  Report  in 2007 entitled  </w:t>
      </w:r>
      <w:r w:rsidRPr="007478CD">
        <w:rPr>
          <w:rFonts w:ascii="Arial" w:hAnsi="Arial" w:cs="Arial"/>
          <w:i/>
          <w:iCs/>
          <w:sz w:val="24"/>
          <w:szCs w:val="24"/>
        </w:rPr>
        <w:t>Quality and Equity of Schooling in Scotland</w:t>
      </w:r>
      <w:r w:rsidRPr="007478CD">
        <w:rPr>
          <w:rFonts w:ascii="Arial" w:hAnsi="Arial" w:cs="Arial"/>
          <w:sz w:val="24"/>
          <w:szCs w:val="24"/>
        </w:rPr>
        <w:t xml:space="preserve"> concluded that the examinations at S4 constitute a ‘significant barrier’ to progression. The Report advocated that Scotland should develop parity of esteem between academic and vocational courses by taking a broader approach to vocational learning: a mix of courses that emphasise applied and collaborative learning, problem-solving, sharing of learning tasks, formative and competency-based assessment, and real life experiences. The OECD Report also identified the start of the ‘att</w:t>
      </w:r>
      <w:r w:rsidR="00781CD9">
        <w:rPr>
          <w:rFonts w:ascii="Arial" w:hAnsi="Arial" w:cs="Arial"/>
          <w:sz w:val="24"/>
          <w:szCs w:val="24"/>
        </w:rPr>
        <w:t xml:space="preserve">ainment gap’, when some children were clearly beginning to under-achieve, </w:t>
      </w:r>
      <w:r w:rsidRPr="007478CD">
        <w:rPr>
          <w:rFonts w:ascii="Arial" w:hAnsi="Arial" w:cs="Arial"/>
          <w:sz w:val="24"/>
          <w:szCs w:val="24"/>
        </w:rPr>
        <w:t xml:space="preserve">as occurring around P5 in primary school. </w:t>
      </w:r>
      <w:r>
        <w:rPr>
          <w:rFonts w:ascii="Arial" w:hAnsi="Arial" w:cs="Arial"/>
          <w:sz w:val="24"/>
          <w:szCs w:val="24"/>
        </w:rPr>
        <w:t xml:space="preserve"> Weak literacy and numeracy skills in some 16 year old</w:t>
      </w:r>
      <w:r w:rsidR="00781CD9">
        <w:rPr>
          <w:rFonts w:ascii="Arial" w:hAnsi="Arial" w:cs="Arial"/>
          <w:sz w:val="24"/>
          <w:szCs w:val="24"/>
        </w:rPr>
        <w:t>s</w:t>
      </w:r>
      <w:r>
        <w:rPr>
          <w:rFonts w:ascii="Arial" w:hAnsi="Arial" w:cs="Arial"/>
          <w:sz w:val="24"/>
          <w:szCs w:val="24"/>
        </w:rPr>
        <w:t xml:space="preserve"> was regarded as a cause for concern. </w:t>
      </w:r>
      <w:r w:rsidRPr="007478CD">
        <w:rPr>
          <w:rFonts w:ascii="Arial" w:hAnsi="Arial" w:cs="Arial"/>
          <w:sz w:val="24"/>
          <w:szCs w:val="24"/>
        </w:rPr>
        <w:t>Change was needed.</w:t>
      </w:r>
    </w:p>
    <w:p w:rsidR="00D81CA0" w:rsidRPr="007478CD" w:rsidRDefault="00D81CA0" w:rsidP="00D81CA0">
      <w:pPr>
        <w:autoSpaceDE w:val="0"/>
        <w:autoSpaceDN w:val="0"/>
        <w:adjustRightInd w:val="0"/>
        <w:jc w:val="both"/>
        <w:rPr>
          <w:rFonts w:ascii="Arial" w:hAnsi="Arial" w:cs="Arial"/>
          <w:color w:val="000000"/>
          <w:sz w:val="24"/>
          <w:szCs w:val="24"/>
        </w:rPr>
      </w:pPr>
    </w:p>
    <w:p w:rsidR="00D81CA0" w:rsidRPr="006E79D3" w:rsidRDefault="00D81CA0" w:rsidP="00D81CA0">
      <w:pPr>
        <w:autoSpaceDE w:val="0"/>
        <w:autoSpaceDN w:val="0"/>
        <w:adjustRightInd w:val="0"/>
        <w:jc w:val="both"/>
        <w:rPr>
          <w:rFonts w:ascii="Arial" w:hAnsi="Arial" w:cs="Arial"/>
          <w:b/>
          <w:color w:val="000000"/>
          <w:sz w:val="28"/>
          <w:szCs w:val="28"/>
        </w:rPr>
      </w:pPr>
    </w:p>
    <w:p w:rsidR="00D81CA0" w:rsidRDefault="00D81CA0" w:rsidP="00D81CA0">
      <w:pPr>
        <w:autoSpaceDE w:val="0"/>
        <w:autoSpaceDN w:val="0"/>
        <w:adjustRightInd w:val="0"/>
        <w:jc w:val="both"/>
        <w:rPr>
          <w:rFonts w:ascii="Arial" w:hAnsi="Arial" w:cs="Arial"/>
          <w:b/>
          <w:color w:val="000000"/>
          <w:sz w:val="40"/>
          <w:szCs w:val="40"/>
        </w:rPr>
      </w:pPr>
    </w:p>
    <w:p w:rsidR="00D81CA0" w:rsidRDefault="00D81CA0" w:rsidP="00D81CA0">
      <w:pPr>
        <w:autoSpaceDE w:val="0"/>
        <w:autoSpaceDN w:val="0"/>
        <w:adjustRightInd w:val="0"/>
        <w:jc w:val="both"/>
        <w:rPr>
          <w:rFonts w:ascii="Arial" w:hAnsi="Arial" w:cs="Arial"/>
          <w:b/>
          <w:color w:val="000000"/>
          <w:sz w:val="40"/>
          <w:szCs w:val="40"/>
        </w:rPr>
      </w:pPr>
    </w:p>
    <w:p w:rsidR="00D81CA0" w:rsidRDefault="00D81CA0" w:rsidP="00D81CA0">
      <w:pPr>
        <w:autoSpaceDE w:val="0"/>
        <w:autoSpaceDN w:val="0"/>
        <w:adjustRightInd w:val="0"/>
        <w:jc w:val="both"/>
        <w:rPr>
          <w:rFonts w:ascii="Arial" w:hAnsi="Arial" w:cs="Arial"/>
          <w:b/>
          <w:color w:val="000000"/>
          <w:sz w:val="40"/>
          <w:szCs w:val="40"/>
        </w:rPr>
      </w:pPr>
    </w:p>
    <w:p w:rsidR="00D81CA0" w:rsidRDefault="00D81CA0" w:rsidP="00D81CA0">
      <w:pPr>
        <w:autoSpaceDE w:val="0"/>
        <w:autoSpaceDN w:val="0"/>
        <w:adjustRightInd w:val="0"/>
        <w:jc w:val="both"/>
        <w:rPr>
          <w:rFonts w:ascii="Arial" w:hAnsi="Arial" w:cs="Arial"/>
          <w:b/>
          <w:color w:val="000000"/>
          <w:sz w:val="40"/>
          <w:szCs w:val="40"/>
        </w:rPr>
      </w:pPr>
    </w:p>
    <w:p w:rsidR="00D81CA0" w:rsidRDefault="00D81CA0" w:rsidP="00D81CA0">
      <w:pPr>
        <w:autoSpaceDE w:val="0"/>
        <w:autoSpaceDN w:val="0"/>
        <w:adjustRightInd w:val="0"/>
        <w:jc w:val="both"/>
        <w:rPr>
          <w:rFonts w:ascii="Arial" w:hAnsi="Arial" w:cs="Arial"/>
          <w:b/>
          <w:color w:val="000000"/>
          <w:sz w:val="40"/>
          <w:szCs w:val="40"/>
        </w:rPr>
      </w:pPr>
    </w:p>
    <w:p w:rsidR="00D81CA0" w:rsidRDefault="00C2752C" w:rsidP="00D81CA0">
      <w:pPr>
        <w:autoSpaceDE w:val="0"/>
        <w:autoSpaceDN w:val="0"/>
        <w:adjustRightInd w:val="0"/>
        <w:jc w:val="both"/>
        <w:rPr>
          <w:rFonts w:ascii="Arial" w:hAnsi="Arial" w:cs="Arial"/>
          <w:b/>
          <w:color w:val="000000"/>
          <w:sz w:val="40"/>
          <w:szCs w:val="40"/>
        </w:rPr>
      </w:pPr>
      <w:bookmarkStart w:id="4" w:name="Section2"/>
      <w:r>
        <w:rPr>
          <w:rFonts w:ascii="Arial" w:hAnsi="Arial" w:cs="Arial"/>
          <w:b/>
          <w:color w:val="000000"/>
          <w:sz w:val="40"/>
          <w:szCs w:val="40"/>
        </w:rPr>
        <w:lastRenderedPageBreak/>
        <w:t xml:space="preserve">Section 2   </w:t>
      </w:r>
      <w:bookmarkEnd w:id="4"/>
      <w:r w:rsidR="00D81CA0" w:rsidRPr="00D81CA0">
        <w:rPr>
          <w:rFonts w:ascii="Arial" w:hAnsi="Arial" w:cs="Arial"/>
          <w:b/>
          <w:color w:val="000000"/>
          <w:sz w:val="40"/>
          <w:szCs w:val="40"/>
        </w:rPr>
        <w:t>2004 - Curriculum for Excellence Emerges</w:t>
      </w:r>
    </w:p>
    <w:p w:rsidR="00D81CA0" w:rsidRPr="001F1CE0" w:rsidRDefault="00D81CA0" w:rsidP="003F5E5E">
      <w:pPr>
        <w:pStyle w:val="ListParagraph"/>
        <w:numPr>
          <w:ilvl w:val="0"/>
          <w:numId w:val="12"/>
        </w:numPr>
        <w:spacing w:line="240" w:lineRule="auto"/>
        <w:rPr>
          <w:rFonts w:ascii="Arial" w:hAnsi="Arial" w:cs="Arial"/>
        </w:rPr>
      </w:pPr>
      <w:r w:rsidRPr="001F1CE0">
        <w:rPr>
          <w:rFonts w:ascii="Arial" w:hAnsi="Arial" w:cs="Arial"/>
        </w:rPr>
        <w:t xml:space="preserve">The core of </w:t>
      </w:r>
      <w:r w:rsidRPr="001F1CE0">
        <w:rPr>
          <w:rFonts w:ascii="Arial" w:hAnsi="Arial" w:cs="Arial"/>
          <w:i/>
        </w:rPr>
        <w:t>Curriculum for Excellence</w:t>
      </w:r>
      <w:r w:rsidRPr="001F1CE0">
        <w:rPr>
          <w:rFonts w:ascii="Arial" w:hAnsi="Arial" w:cs="Arial"/>
        </w:rPr>
        <w:t>: developing four ‘capacities’ in children and young people</w:t>
      </w:r>
    </w:p>
    <w:p w:rsidR="00D81CA0" w:rsidRPr="00D81CA0" w:rsidRDefault="00D81CA0" w:rsidP="003F5E5E">
      <w:pPr>
        <w:pStyle w:val="ListParagraph"/>
        <w:numPr>
          <w:ilvl w:val="0"/>
          <w:numId w:val="12"/>
        </w:numPr>
        <w:spacing w:line="240" w:lineRule="auto"/>
        <w:rPr>
          <w:rFonts w:ascii="Arial" w:hAnsi="Arial" w:cs="Arial"/>
        </w:rPr>
      </w:pPr>
      <w:r w:rsidRPr="001F1CE0">
        <w:rPr>
          <w:rFonts w:ascii="Arial" w:hAnsi="Arial" w:cs="Arial"/>
        </w:rPr>
        <w:t>Developing a more inclusive learning environment</w:t>
      </w:r>
    </w:p>
    <w:p w:rsidR="00D81CA0" w:rsidRDefault="00D81CA0" w:rsidP="00D81CA0">
      <w:pPr>
        <w:autoSpaceDE w:val="0"/>
        <w:autoSpaceDN w:val="0"/>
        <w:adjustRightInd w:val="0"/>
        <w:spacing w:line="240" w:lineRule="auto"/>
        <w:jc w:val="both"/>
        <w:rPr>
          <w:rFonts w:ascii="Arial" w:hAnsi="Arial" w:cs="Arial"/>
        </w:rPr>
      </w:pPr>
      <w:r w:rsidRPr="00DC3EA9">
        <w:rPr>
          <w:rFonts w:ascii="Arial" w:hAnsi="Arial" w:cs="Arial"/>
        </w:rPr>
        <w:t xml:space="preserve">The essence of CfE is a renewed focus on the learner. It also focuses on learning and how individuals learn best. Most of all, it focuses on the development of </w:t>
      </w:r>
      <w:r w:rsidRPr="00DC3EA9">
        <w:rPr>
          <w:rFonts w:ascii="Arial" w:hAnsi="Arial" w:cs="Arial"/>
          <w:b/>
        </w:rPr>
        <w:t>four capacities</w:t>
      </w:r>
      <w:r w:rsidRPr="00DC3EA9">
        <w:rPr>
          <w:rFonts w:ascii="Arial" w:hAnsi="Arial" w:cs="Arial"/>
        </w:rPr>
        <w:t xml:space="preserve"> in children and young people, namely: successful learners, confident individuals, responsible citizens, and effective contributors.  The Four Capacities sounds vaguely like a 60s pop group and the ‘capacities’ can sound as if they are just slogans</w:t>
      </w:r>
      <w:r w:rsidR="00D74F5E">
        <w:rPr>
          <w:rFonts w:ascii="Arial" w:hAnsi="Arial" w:cs="Arial"/>
        </w:rPr>
        <w:t>.  B</w:t>
      </w:r>
      <w:r w:rsidRPr="00DC3EA9">
        <w:rPr>
          <w:rFonts w:ascii="Arial" w:hAnsi="Arial" w:cs="Arial"/>
        </w:rPr>
        <w:t xml:space="preserve">ut if you look below each one, you find an educational </w:t>
      </w:r>
      <w:r>
        <w:rPr>
          <w:rFonts w:ascii="Arial" w:hAnsi="Arial" w:cs="Arial"/>
        </w:rPr>
        <w:t>purpose that is broad and geared to the education of the whole person.</w:t>
      </w:r>
    </w:p>
    <w:p w:rsidR="00D74F5E" w:rsidRPr="00D74F5E" w:rsidRDefault="00D74F5E" w:rsidP="00D81CA0">
      <w:pPr>
        <w:autoSpaceDE w:val="0"/>
        <w:autoSpaceDN w:val="0"/>
        <w:adjustRightInd w:val="0"/>
        <w:spacing w:line="240" w:lineRule="auto"/>
        <w:jc w:val="both"/>
        <w:rPr>
          <w:rFonts w:ascii="Arial" w:hAnsi="Arial" w:cs="Arial"/>
          <w:b/>
        </w:rPr>
      </w:pPr>
    </w:p>
    <w:tbl>
      <w:tblPr>
        <w:tblStyle w:val="TableGrid"/>
        <w:tblW w:w="0" w:type="auto"/>
        <w:tblLook w:val="04A0" w:firstRow="1" w:lastRow="0" w:firstColumn="1" w:lastColumn="0" w:noHBand="0" w:noVBand="1"/>
      </w:tblPr>
      <w:tblGrid>
        <w:gridCol w:w="7087"/>
        <w:gridCol w:w="7087"/>
      </w:tblGrid>
      <w:tr w:rsidR="00D81CA0" w:rsidRPr="00D74F5E" w:rsidTr="00D81CA0">
        <w:tc>
          <w:tcPr>
            <w:tcW w:w="7087" w:type="dxa"/>
          </w:tcPr>
          <w:p w:rsidR="00D81CA0" w:rsidRPr="00D74F5E" w:rsidRDefault="00D81CA0" w:rsidP="00D81CA0">
            <w:pPr>
              <w:autoSpaceDE w:val="0"/>
              <w:autoSpaceDN w:val="0"/>
              <w:adjustRightInd w:val="0"/>
              <w:jc w:val="both"/>
              <w:rPr>
                <w:rFonts w:ascii="Arial" w:hAnsi="Arial" w:cs="Arial"/>
                <w:b/>
                <w:sz w:val="28"/>
                <w:szCs w:val="28"/>
              </w:rPr>
            </w:pPr>
            <w:r w:rsidRPr="00D74F5E">
              <w:rPr>
                <w:rFonts w:ascii="Arial" w:hAnsi="Arial" w:cs="Arial"/>
                <w:b/>
                <w:sz w:val="28"/>
                <w:szCs w:val="28"/>
              </w:rPr>
              <w:t>Confident Individuals</w:t>
            </w:r>
          </w:p>
        </w:tc>
        <w:tc>
          <w:tcPr>
            <w:tcW w:w="7087" w:type="dxa"/>
          </w:tcPr>
          <w:p w:rsidR="00D81CA0" w:rsidRPr="00D74F5E" w:rsidRDefault="00D81CA0" w:rsidP="00D81CA0">
            <w:pPr>
              <w:autoSpaceDE w:val="0"/>
              <w:autoSpaceDN w:val="0"/>
              <w:adjustRightInd w:val="0"/>
              <w:jc w:val="both"/>
              <w:rPr>
                <w:rFonts w:ascii="Arial" w:hAnsi="Arial" w:cs="Arial"/>
                <w:b/>
                <w:sz w:val="28"/>
                <w:szCs w:val="28"/>
              </w:rPr>
            </w:pPr>
            <w:r w:rsidRPr="00D74F5E">
              <w:rPr>
                <w:rFonts w:ascii="Arial" w:hAnsi="Arial" w:cs="Arial"/>
                <w:b/>
                <w:sz w:val="28"/>
                <w:szCs w:val="28"/>
              </w:rPr>
              <w:t>Effective Contributors</w:t>
            </w:r>
          </w:p>
        </w:tc>
      </w:tr>
      <w:tr w:rsidR="00D81CA0" w:rsidTr="00D81CA0">
        <w:tc>
          <w:tcPr>
            <w:tcW w:w="7087" w:type="dxa"/>
          </w:tcPr>
          <w:p w:rsidR="00D81CA0" w:rsidRPr="00D74F5E" w:rsidRDefault="00D81CA0" w:rsidP="00D81CA0">
            <w:pPr>
              <w:autoSpaceDE w:val="0"/>
              <w:autoSpaceDN w:val="0"/>
              <w:adjustRightInd w:val="0"/>
              <w:jc w:val="both"/>
              <w:rPr>
                <w:rFonts w:ascii="Arial" w:hAnsi="Arial" w:cs="Arial"/>
                <w:sz w:val="28"/>
                <w:szCs w:val="28"/>
              </w:rPr>
            </w:pPr>
          </w:p>
          <w:p w:rsidR="00D81CA0" w:rsidRPr="00D74F5E" w:rsidRDefault="00D81CA0" w:rsidP="00D81CA0">
            <w:pPr>
              <w:autoSpaceDE w:val="0"/>
              <w:autoSpaceDN w:val="0"/>
              <w:adjustRightInd w:val="0"/>
              <w:jc w:val="both"/>
              <w:rPr>
                <w:rFonts w:ascii="Arial" w:hAnsi="Arial" w:cs="Arial"/>
                <w:sz w:val="28"/>
                <w:szCs w:val="28"/>
              </w:rPr>
            </w:pPr>
            <w:r w:rsidRPr="00D74F5E">
              <w:rPr>
                <w:rFonts w:ascii="Arial" w:hAnsi="Arial" w:cs="Arial"/>
                <w:b/>
                <w:bCs/>
                <w:sz w:val="28"/>
                <w:szCs w:val="28"/>
              </w:rPr>
              <w:t>with</w:t>
            </w:r>
          </w:p>
          <w:p w:rsidR="00D81CA0" w:rsidRPr="00D74F5E" w:rsidRDefault="00123526" w:rsidP="003F5E5E">
            <w:pPr>
              <w:numPr>
                <w:ilvl w:val="0"/>
                <w:numId w:val="23"/>
              </w:numPr>
              <w:autoSpaceDE w:val="0"/>
              <w:autoSpaceDN w:val="0"/>
              <w:adjustRightInd w:val="0"/>
              <w:jc w:val="both"/>
              <w:rPr>
                <w:rFonts w:ascii="Arial" w:hAnsi="Arial" w:cs="Arial"/>
                <w:sz w:val="28"/>
                <w:szCs w:val="28"/>
              </w:rPr>
            </w:pPr>
            <w:r w:rsidRPr="00D74F5E">
              <w:rPr>
                <w:rFonts w:ascii="Arial" w:hAnsi="Arial" w:cs="Arial"/>
                <w:sz w:val="28"/>
                <w:szCs w:val="28"/>
              </w:rPr>
              <w:t>self-respect</w:t>
            </w:r>
          </w:p>
          <w:p w:rsidR="00D81CA0" w:rsidRPr="00D74F5E" w:rsidRDefault="00D81CA0" w:rsidP="003F5E5E">
            <w:pPr>
              <w:numPr>
                <w:ilvl w:val="0"/>
                <w:numId w:val="23"/>
              </w:numPr>
              <w:autoSpaceDE w:val="0"/>
              <w:autoSpaceDN w:val="0"/>
              <w:adjustRightInd w:val="0"/>
              <w:jc w:val="both"/>
              <w:rPr>
                <w:rFonts w:ascii="Arial" w:hAnsi="Arial" w:cs="Arial"/>
                <w:sz w:val="28"/>
                <w:szCs w:val="28"/>
              </w:rPr>
            </w:pPr>
            <w:r w:rsidRPr="00D74F5E">
              <w:rPr>
                <w:rFonts w:ascii="Arial" w:hAnsi="Arial" w:cs="Arial"/>
                <w:sz w:val="28"/>
                <w:szCs w:val="28"/>
              </w:rPr>
              <w:t>a sense of physical, mental and emotional wellbeing</w:t>
            </w:r>
          </w:p>
          <w:p w:rsidR="00D81CA0" w:rsidRPr="00D74F5E" w:rsidRDefault="00D81CA0" w:rsidP="003F5E5E">
            <w:pPr>
              <w:numPr>
                <w:ilvl w:val="0"/>
                <w:numId w:val="23"/>
              </w:numPr>
              <w:autoSpaceDE w:val="0"/>
              <w:autoSpaceDN w:val="0"/>
              <w:adjustRightInd w:val="0"/>
              <w:jc w:val="both"/>
              <w:rPr>
                <w:rFonts w:ascii="Arial" w:hAnsi="Arial" w:cs="Arial"/>
                <w:sz w:val="28"/>
                <w:szCs w:val="28"/>
              </w:rPr>
            </w:pPr>
            <w:r w:rsidRPr="00D74F5E">
              <w:rPr>
                <w:rFonts w:ascii="Arial" w:hAnsi="Arial" w:cs="Arial"/>
                <w:sz w:val="28"/>
                <w:szCs w:val="28"/>
              </w:rPr>
              <w:t>secure values and beliefs</w:t>
            </w:r>
          </w:p>
          <w:p w:rsidR="00D81CA0" w:rsidRDefault="00D74F5E" w:rsidP="003F5E5E">
            <w:pPr>
              <w:numPr>
                <w:ilvl w:val="0"/>
                <w:numId w:val="23"/>
              </w:numPr>
              <w:autoSpaceDE w:val="0"/>
              <w:autoSpaceDN w:val="0"/>
              <w:adjustRightInd w:val="0"/>
              <w:jc w:val="both"/>
              <w:rPr>
                <w:rFonts w:ascii="Arial" w:hAnsi="Arial" w:cs="Arial"/>
                <w:sz w:val="28"/>
                <w:szCs w:val="28"/>
              </w:rPr>
            </w:pPr>
            <w:r>
              <w:rPr>
                <w:rFonts w:ascii="Arial" w:hAnsi="Arial" w:cs="Arial"/>
                <w:sz w:val="28"/>
                <w:szCs w:val="28"/>
              </w:rPr>
              <w:t>a</w:t>
            </w:r>
            <w:r w:rsidR="00D81CA0" w:rsidRPr="00D74F5E">
              <w:rPr>
                <w:rFonts w:ascii="Arial" w:hAnsi="Arial" w:cs="Arial"/>
                <w:sz w:val="28"/>
                <w:szCs w:val="28"/>
              </w:rPr>
              <w:t>mbition</w:t>
            </w:r>
          </w:p>
          <w:p w:rsidR="00D74F5E" w:rsidRPr="00D74F5E" w:rsidRDefault="00D74F5E" w:rsidP="00D74F5E">
            <w:pPr>
              <w:autoSpaceDE w:val="0"/>
              <w:autoSpaceDN w:val="0"/>
              <w:adjustRightInd w:val="0"/>
              <w:ind w:left="720"/>
              <w:jc w:val="both"/>
              <w:rPr>
                <w:rFonts w:ascii="Arial" w:hAnsi="Arial" w:cs="Arial"/>
                <w:sz w:val="28"/>
                <w:szCs w:val="28"/>
              </w:rPr>
            </w:pPr>
          </w:p>
          <w:p w:rsidR="00D81CA0" w:rsidRPr="00D74F5E" w:rsidRDefault="00D81CA0" w:rsidP="00D81CA0">
            <w:pPr>
              <w:autoSpaceDE w:val="0"/>
              <w:autoSpaceDN w:val="0"/>
              <w:adjustRightInd w:val="0"/>
              <w:jc w:val="both"/>
              <w:rPr>
                <w:rFonts w:ascii="Arial" w:hAnsi="Arial" w:cs="Arial"/>
                <w:sz w:val="28"/>
                <w:szCs w:val="28"/>
              </w:rPr>
            </w:pPr>
            <w:r w:rsidRPr="00D74F5E">
              <w:rPr>
                <w:rFonts w:ascii="Arial" w:hAnsi="Arial" w:cs="Arial"/>
                <w:b/>
                <w:bCs/>
                <w:sz w:val="28"/>
                <w:szCs w:val="28"/>
              </w:rPr>
              <w:t>and able to</w:t>
            </w:r>
          </w:p>
          <w:p w:rsidR="00D81CA0" w:rsidRPr="00D74F5E" w:rsidRDefault="00D81CA0" w:rsidP="003F5E5E">
            <w:pPr>
              <w:numPr>
                <w:ilvl w:val="0"/>
                <w:numId w:val="24"/>
              </w:numPr>
              <w:autoSpaceDE w:val="0"/>
              <w:autoSpaceDN w:val="0"/>
              <w:adjustRightInd w:val="0"/>
              <w:jc w:val="both"/>
              <w:rPr>
                <w:rFonts w:ascii="Arial" w:hAnsi="Arial" w:cs="Arial"/>
                <w:sz w:val="28"/>
                <w:szCs w:val="28"/>
              </w:rPr>
            </w:pPr>
            <w:r w:rsidRPr="00D74F5E">
              <w:rPr>
                <w:rFonts w:ascii="Arial" w:hAnsi="Arial" w:cs="Arial"/>
                <w:sz w:val="28"/>
                <w:szCs w:val="28"/>
              </w:rPr>
              <w:t>relate to others and manage themselves</w:t>
            </w:r>
          </w:p>
          <w:p w:rsidR="00D81CA0" w:rsidRPr="00D74F5E" w:rsidRDefault="00D81CA0" w:rsidP="003F5E5E">
            <w:pPr>
              <w:numPr>
                <w:ilvl w:val="0"/>
                <w:numId w:val="24"/>
              </w:numPr>
              <w:autoSpaceDE w:val="0"/>
              <w:autoSpaceDN w:val="0"/>
              <w:adjustRightInd w:val="0"/>
              <w:jc w:val="both"/>
              <w:rPr>
                <w:rFonts w:ascii="Arial" w:hAnsi="Arial" w:cs="Arial"/>
                <w:sz w:val="28"/>
                <w:szCs w:val="28"/>
              </w:rPr>
            </w:pPr>
            <w:r w:rsidRPr="00D74F5E">
              <w:rPr>
                <w:rFonts w:ascii="Arial" w:hAnsi="Arial" w:cs="Arial"/>
                <w:sz w:val="28"/>
                <w:szCs w:val="28"/>
                <w:lang w:val="en-US"/>
              </w:rPr>
              <w:t>pursue a healthy and active lifestyle</w:t>
            </w:r>
          </w:p>
          <w:p w:rsidR="00D81CA0" w:rsidRPr="00D74F5E" w:rsidRDefault="00D81CA0" w:rsidP="003F5E5E">
            <w:pPr>
              <w:numPr>
                <w:ilvl w:val="0"/>
                <w:numId w:val="24"/>
              </w:numPr>
              <w:autoSpaceDE w:val="0"/>
              <w:autoSpaceDN w:val="0"/>
              <w:adjustRightInd w:val="0"/>
              <w:jc w:val="both"/>
              <w:rPr>
                <w:rFonts w:ascii="Arial" w:hAnsi="Arial" w:cs="Arial"/>
                <w:sz w:val="28"/>
                <w:szCs w:val="28"/>
              </w:rPr>
            </w:pPr>
            <w:r w:rsidRPr="00D74F5E">
              <w:rPr>
                <w:rFonts w:ascii="Arial" w:hAnsi="Arial" w:cs="Arial"/>
                <w:sz w:val="28"/>
                <w:szCs w:val="28"/>
              </w:rPr>
              <w:t xml:space="preserve">be </w:t>
            </w:r>
            <w:r w:rsidR="00123526" w:rsidRPr="00D74F5E">
              <w:rPr>
                <w:rFonts w:ascii="Arial" w:hAnsi="Arial" w:cs="Arial"/>
                <w:sz w:val="28"/>
                <w:szCs w:val="28"/>
              </w:rPr>
              <w:t>self-aware</w:t>
            </w:r>
          </w:p>
          <w:p w:rsidR="00D81CA0" w:rsidRPr="00D74F5E" w:rsidRDefault="00D81CA0" w:rsidP="003F5E5E">
            <w:pPr>
              <w:numPr>
                <w:ilvl w:val="0"/>
                <w:numId w:val="24"/>
              </w:numPr>
              <w:autoSpaceDE w:val="0"/>
              <w:autoSpaceDN w:val="0"/>
              <w:adjustRightInd w:val="0"/>
              <w:jc w:val="both"/>
              <w:rPr>
                <w:rFonts w:ascii="Arial" w:hAnsi="Arial" w:cs="Arial"/>
                <w:sz w:val="28"/>
                <w:szCs w:val="28"/>
              </w:rPr>
            </w:pPr>
            <w:r w:rsidRPr="00D74F5E">
              <w:rPr>
                <w:rFonts w:ascii="Arial" w:hAnsi="Arial" w:cs="Arial"/>
                <w:sz w:val="28"/>
                <w:szCs w:val="28"/>
              </w:rPr>
              <w:t>develop and communicate their own beliefs</w:t>
            </w:r>
          </w:p>
          <w:p w:rsidR="00D81CA0" w:rsidRPr="00D74F5E" w:rsidRDefault="00D81CA0" w:rsidP="00D81CA0">
            <w:pPr>
              <w:autoSpaceDE w:val="0"/>
              <w:autoSpaceDN w:val="0"/>
              <w:adjustRightInd w:val="0"/>
              <w:jc w:val="both"/>
              <w:rPr>
                <w:rFonts w:ascii="Arial" w:hAnsi="Arial" w:cs="Arial"/>
                <w:sz w:val="28"/>
                <w:szCs w:val="28"/>
              </w:rPr>
            </w:pPr>
            <w:r w:rsidRPr="00D74F5E">
              <w:rPr>
                <w:rFonts w:ascii="Arial" w:hAnsi="Arial" w:cs="Arial"/>
                <w:sz w:val="28"/>
                <w:szCs w:val="28"/>
              </w:rPr>
              <w:t xml:space="preserve">   </w:t>
            </w:r>
            <w:r w:rsidR="00D74F5E">
              <w:rPr>
                <w:rFonts w:ascii="Arial" w:hAnsi="Arial" w:cs="Arial"/>
                <w:sz w:val="28"/>
                <w:szCs w:val="28"/>
              </w:rPr>
              <w:t xml:space="preserve">      </w:t>
            </w:r>
            <w:r w:rsidRPr="00D74F5E">
              <w:rPr>
                <w:rFonts w:ascii="Arial" w:hAnsi="Arial" w:cs="Arial"/>
                <w:sz w:val="28"/>
                <w:szCs w:val="28"/>
              </w:rPr>
              <w:t>and view of the world</w:t>
            </w:r>
          </w:p>
          <w:p w:rsidR="00D81CA0" w:rsidRPr="00D74F5E" w:rsidRDefault="00D81CA0" w:rsidP="003F5E5E">
            <w:pPr>
              <w:numPr>
                <w:ilvl w:val="0"/>
                <w:numId w:val="25"/>
              </w:numPr>
              <w:autoSpaceDE w:val="0"/>
              <w:autoSpaceDN w:val="0"/>
              <w:adjustRightInd w:val="0"/>
              <w:jc w:val="both"/>
              <w:rPr>
                <w:rFonts w:ascii="Arial" w:hAnsi="Arial" w:cs="Arial"/>
                <w:sz w:val="28"/>
                <w:szCs w:val="28"/>
              </w:rPr>
            </w:pPr>
            <w:r w:rsidRPr="00D74F5E">
              <w:rPr>
                <w:rFonts w:ascii="Arial" w:hAnsi="Arial" w:cs="Arial"/>
                <w:sz w:val="28"/>
                <w:szCs w:val="28"/>
              </w:rPr>
              <w:t>live as independently as they can</w:t>
            </w:r>
          </w:p>
          <w:p w:rsidR="00D81CA0" w:rsidRPr="00D74F5E" w:rsidRDefault="00D81CA0" w:rsidP="003F5E5E">
            <w:pPr>
              <w:numPr>
                <w:ilvl w:val="0"/>
                <w:numId w:val="25"/>
              </w:numPr>
              <w:autoSpaceDE w:val="0"/>
              <w:autoSpaceDN w:val="0"/>
              <w:adjustRightInd w:val="0"/>
              <w:jc w:val="both"/>
              <w:rPr>
                <w:rFonts w:ascii="Arial" w:hAnsi="Arial" w:cs="Arial"/>
                <w:sz w:val="28"/>
                <w:szCs w:val="28"/>
              </w:rPr>
            </w:pPr>
            <w:r w:rsidRPr="00D74F5E">
              <w:rPr>
                <w:rFonts w:ascii="Arial" w:hAnsi="Arial" w:cs="Arial"/>
                <w:sz w:val="28"/>
                <w:szCs w:val="28"/>
              </w:rPr>
              <w:t>assess risk and take informed decisions</w:t>
            </w:r>
          </w:p>
          <w:p w:rsidR="00D74F5E" w:rsidRPr="00D74F5E" w:rsidRDefault="00D81CA0" w:rsidP="003F5E5E">
            <w:pPr>
              <w:numPr>
                <w:ilvl w:val="0"/>
                <w:numId w:val="25"/>
              </w:numPr>
              <w:autoSpaceDE w:val="0"/>
              <w:autoSpaceDN w:val="0"/>
              <w:adjustRightInd w:val="0"/>
              <w:jc w:val="both"/>
              <w:rPr>
                <w:rFonts w:ascii="Arial" w:hAnsi="Arial" w:cs="Arial"/>
                <w:sz w:val="28"/>
                <w:szCs w:val="28"/>
              </w:rPr>
            </w:pPr>
            <w:r w:rsidRPr="00D74F5E">
              <w:rPr>
                <w:rFonts w:ascii="Arial" w:hAnsi="Arial" w:cs="Arial"/>
                <w:sz w:val="28"/>
                <w:szCs w:val="28"/>
                <w:lang w:val="en-US"/>
              </w:rPr>
              <w:t>achieve success in different areas of activity</w:t>
            </w:r>
          </w:p>
        </w:tc>
        <w:tc>
          <w:tcPr>
            <w:tcW w:w="7087" w:type="dxa"/>
          </w:tcPr>
          <w:p w:rsidR="00D74F5E" w:rsidRDefault="00D74F5E" w:rsidP="00D81CA0">
            <w:pPr>
              <w:autoSpaceDE w:val="0"/>
              <w:autoSpaceDN w:val="0"/>
              <w:adjustRightInd w:val="0"/>
              <w:jc w:val="both"/>
              <w:rPr>
                <w:rFonts w:ascii="Arial" w:hAnsi="Arial" w:cs="Arial"/>
                <w:b/>
                <w:bCs/>
                <w:lang w:val="en-US"/>
              </w:rPr>
            </w:pPr>
          </w:p>
          <w:p w:rsidR="00D74F5E" w:rsidRDefault="00D74F5E" w:rsidP="00D81CA0">
            <w:pPr>
              <w:autoSpaceDE w:val="0"/>
              <w:autoSpaceDN w:val="0"/>
              <w:adjustRightInd w:val="0"/>
              <w:jc w:val="both"/>
              <w:rPr>
                <w:rFonts w:ascii="Arial" w:hAnsi="Arial" w:cs="Arial"/>
                <w:b/>
                <w:bCs/>
                <w:lang w:val="en-US"/>
              </w:rPr>
            </w:pPr>
          </w:p>
          <w:p w:rsidR="00D81CA0" w:rsidRPr="00D74F5E" w:rsidRDefault="00D81CA0" w:rsidP="00D81CA0">
            <w:pPr>
              <w:autoSpaceDE w:val="0"/>
              <w:autoSpaceDN w:val="0"/>
              <w:adjustRightInd w:val="0"/>
              <w:jc w:val="both"/>
              <w:rPr>
                <w:rFonts w:ascii="Arial" w:hAnsi="Arial" w:cs="Arial"/>
                <w:sz w:val="28"/>
                <w:szCs w:val="28"/>
              </w:rPr>
            </w:pPr>
            <w:r w:rsidRPr="00D74F5E">
              <w:rPr>
                <w:rFonts w:ascii="Arial" w:hAnsi="Arial" w:cs="Arial"/>
                <w:b/>
                <w:bCs/>
                <w:sz w:val="28"/>
                <w:szCs w:val="28"/>
                <w:lang w:val="en-US"/>
              </w:rPr>
              <w:t>with</w:t>
            </w:r>
          </w:p>
          <w:p w:rsidR="00D81CA0" w:rsidRPr="00D74F5E" w:rsidRDefault="00D81CA0" w:rsidP="003F5E5E">
            <w:pPr>
              <w:numPr>
                <w:ilvl w:val="0"/>
                <w:numId w:val="26"/>
              </w:numPr>
              <w:autoSpaceDE w:val="0"/>
              <w:autoSpaceDN w:val="0"/>
              <w:adjustRightInd w:val="0"/>
              <w:jc w:val="both"/>
              <w:rPr>
                <w:rFonts w:ascii="Arial" w:hAnsi="Arial" w:cs="Arial"/>
                <w:sz w:val="28"/>
                <w:szCs w:val="28"/>
              </w:rPr>
            </w:pPr>
            <w:r w:rsidRPr="00D74F5E">
              <w:rPr>
                <w:rFonts w:ascii="Arial" w:hAnsi="Arial" w:cs="Arial"/>
                <w:sz w:val="28"/>
                <w:szCs w:val="28"/>
                <w:lang w:val="en-US"/>
              </w:rPr>
              <w:t>an enterprising attitude</w:t>
            </w:r>
          </w:p>
          <w:p w:rsidR="00D81CA0" w:rsidRPr="00D74F5E" w:rsidRDefault="00D81CA0" w:rsidP="003F5E5E">
            <w:pPr>
              <w:numPr>
                <w:ilvl w:val="0"/>
                <w:numId w:val="26"/>
              </w:numPr>
              <w:autoSpaceDE w:val="0"/>
              <w:autoSpaceDN w:val="0"/>
              <w:adjustRightInd w:val="0"/>
              <w:jc w:val="both"/>
              <w:rPr>
                <w:rFonts w:ascii="Arial" w:hAnsi="Arial" w:cs="Arial"/>
                <w:sz w:val="28"/>
                <w:szCs w:val="28"/>
              </w:rPr>
            </w:pPr>
            <w:r w:rsidRPr="00D74F5E">
              <w:rPr>
                <w:rFonts w:ascii="Arial" w:hAnsi="Arial" w:cs="Arial"/>
                <w:sz w:val="28"/>
                <w:szCs w:val="28"/>
                <w:lang w:val="en-US"/>
              </w:rPr>
              <w:t>resilience</w:t>
            </w:r>
          </w:p>
          <w:p w:rsidR="00D81CA0" w:rsidRPr="00D74F5E" w:rsidRDefault="00D81CA0" w:rsidP="003F5E5E">
            <w:pPr>
              <w:numPr>
                <w:ilvl w:val="0"/>
                <w:numId w:val="26"/>
              </w:numPr>
              <w:autoSpaceDE w:val="0"/>
              <w:autoSpaceDN w:val="0"/>
              <w:adjustRightInd w:val="0"/>
              <w:jc w:val="both"/>
              <w:rPr>
                <w:rFonts w:ascii="Arial" w:hAnsi="Arial" w:cs="Arial"/>
                <w:sz w:val="28"/>
                <w:szCs w:val="28"/>
              </w:rPr>
            </w:pPr>
            <w:r w:rsidRPr="00D74F5E">
              <w:rPr>
                <w:rFonts w:ascii="Arial" w:hAnsi="Arial" w:cs="Arial"/>
                <w:sz w:val="28"/>
                <w:szCs w:val="28"/>
                <w:lang w:val="en-US"/>
              </w:rPr>
              <w:t>self-reliance</w:t>
            </w:r>
          </w:p>
          <w:p w:rsidR="00D74F5E" w:rsidRPr="00D74F5E" w:rsidRDefault="00D74F5E" w:rsidP="00D74F5E">
            <w:pPr>
              <w:autoSpaceDE w:val="0"/>
              <w:autoSpaceDN w:val="0"/>
              <w:adjustRightInd w:val="0"/>
              <w:ind w:left="720"/>
              <w:jc w:val="both"/>
              <w:rPr>
                <w:rFonts w:ascii="Arial" w:hAnsi="Arial" w:cs="Arial"/>
                <w:sz w:val="28"/>
                <w:szCs w:val="28"/>
              </w:rPr>
            </w:pPr>
          </w:p>
          <w:p w:rsidR="00D81CA0" w:rsidRPr="00D74F5E" w:rsidRDefault="00D81CA0" w:rsidP="00D81CA0">
            <w:pPr>
              <w:autoSpaceDE w:val="0"/>
              <w:autoSpaceDN w:val="0"/>
              <w:adjustRightInd w:val="0"/>
              <w:jc w:val="both"/>
              <w:rPr>
                <w:rFonts w:ascii="Arial" w:hAnsi="Arial" w:cs="Arial"/>
                <w:sz w:val="28"/>
                <w:szCs w:val="28"/>
              </w:rPr>
            </w:pPr>
            <w:r w:rsidRPr="00D74F5E">
              <w:rPr>
                <w:rFonts w:ascii="Arial" w:hAnsi="Arial" w:cs="Arial"/>
                <w:b/>
                <w:bCs/>
                <w:sz w:val="28"/>
                <w:szCs w:val="28"/>
                <w:lang w:val="en-US"/>
              </w:rPr>
              <w:t>and able to</w:t>
            </w:r>
          </w:p>
          <w:p w:rsidR="00D81CA0" w:rsidRPr="00D74F5E" w:rsidRDefault="00D81CA0" w:rsidP="003F5E5E">
            <w:pPr>
              <w:numPr>
                <w:ilvl w:val="0"/>
                <w:numId w:val="27"/>
              </w:numPr>
              <w:autoSpaceDE w:val="0"/>
              <w:autoSpaceDN w:val="0"/>
              <w:adjustRightInd w:val="0"/>
              <w:jc w:val="both"/>
              <w:rPr>
                <w:rFonts w:ascii="Arial" w:hAnsi="Arial" w:cs="Arial"/>
                <w:sz w:val="28"/>
                <w:szCs w:val="28"/>
              </w:rPr>
            </w:pPr>
            <w:r w:rsidRPr="00D74F5E">
              <w:rPr>
                <w:rFonts w:ascii="Arial" w:hAnsi="Arial" w:cs="Arial"/>
                <w:sz w:val="28"/>
                <w:szCs w:val="28"/>
                <w:lang w:val="en-US"/>
              </w:rPr>
              <w:t>communicate in different ways and in</w:t>
            </w:r>
          </w:p>
          <w:p w:rsidR="00D81CA0" w:rsidRPr="00D74F5E" w:rsidRDefault="00D81CA0" w:rsidP="00D81CA0">
            <w:pPr>
              <w:autoSpaceDE w:val="0"/>
              <w:autoSpaceDN w:val="0"/>
              <w:adjustRightInd w:val="0"/>
              <w:jc w:val="both"/>
              <w:rPr>
                <w:rFonts w:ascii="Arial" w:hAnsi="Arial" w:cs="Arial"/>
                <w:sz w:val="28"/>
                <w:szCs w:val="28"/>
              </w:rPr>
            </w:pPr>
            <w:r w:rsidRPr="00D74F5E">
              <w:rPr>
                <w:rFonts w:ascii="Arial" w:hAnsi="Arial" w:cs="Arial"/>
                <w:sz w:val="28"/>
                <w:szCs w:val="28"/>
                <w:lang w:val="en-US"/>
              </w:rPr>
              <w:t xml:space="preserve"> </w:t>
            </w:r>
            <w:r w:rsidR="00D74F5E">
              <w:rPr>
                <w:rFonts w:ascii="Arial" w:hAnsi="Arial" w:cs="Arial"/>
                <w:sz w:val="28"/>
                <w:szCs w:val="28"/>
                <w:lang w:val="en-US"/>
              </w:rPr>
              <w:t xml:space="preserve">        </w:t>
            </w:r>
            <w:r w:rsidRPr="00D74F5E">
              <w:rPr>
                <w:rFonts w:ascii="Arial" w:hAnsi="Arial" w:cs="Arial"/>
                <w:sz w:val="28"/>
                <w:szCs w:val="28"/>
                <w:lang w:val="en-US"/>
              </w:rPr>
              <w:t>different settings</w:t>
            </w:r>
          </w:p>
          <w:p w:rsidR="00D81CA0" w:rsidRPr="00D74F5E" w:rsidRDefault="00D81CA0" w:rsidP="003F5E5E">
            <w:pPr>
              <w:numPr>
                <w:ilvl w:val="0"/>
                <w:numId w:val="28"/>
              </w:numPr>
              <w:autoSpaceDE w:val="0"/>
              <w:autoSpaceDN w:val="0"/>
              <w:adjustRightInd w:val="0"/>
              <w:jc w:val="both"/>
              <w:rPr>
                <w:rFonts w:ascii="Arial" w:hAnsi="Arial" w:cs="Arial"/>
                <w:sz w:val="28"/>
                <w:szCs w:val="28"/>
              </w:rPr>
            </w:pPr>
            <w:r w:rsidRPr="00D74F5E">
              <w:rPr>
                <w:rFonts w:ascii="Arial" w:hAnsi="Arial" w:cs="Arial"/>
                <w:sz w:val="28"/>
                <w:szCs w:val="28"/>
                <w:lang w:val="en-US"/>
              </w:rPr>
              <w:t>work in partnership and in teams</w:t>
            </w:r>
          </w:p>
          <w:p w:rsidR="00D81CA0" w:rsidRPr="00D74F5E" w:rsidRDefault="00D81CA0" w:rsidP="003F5E5E">
            <w:pPr>
              <w:numPr>
                <w:ilvl w:val="0"/>
                <w:numId w:val="28"/>
              </w:numPr>
              <w:autoSpaceDE w:val="0"/>
              <w:autoSpaceDN w:val="0"/>
              <w:adjustRightInd w:val="0"/>
              <w:jc w:val="both"/>
              <w:rPr>
                <w:rFonts w:ascii="Arial" w:hAnsi="Arial" w:cs="Arial"/>
                <w:sz w:val="28"/>
                <w:szCs w:val="28"/>
              </w:rPr>
            </w:pPr>
            <w:r w:rsidRPr="00D74F5E">
              <w:rPr>
                <w:rFonts w:ascii="Arial" w:hAnsi="Arial" w:cs="Arial"/>
                <w:sz w:val="28"/>
                <w:szCs w:val="28"/>
                <w:lang w:val="en-US"/>
              </w:rPr>
              <w:t>take the initiative and lead</w:t>
            </w:r>
          </w:p>
          <w:p w:rsidR="00D81CA0" w:rsidRPr="00D74F5E" w:rsidRDefault="00D81CA0" w:rsidP="003F5E5E">
            <w:pPr>
              <w:numPr>
                <w:ilvl w:val="0"/>
                <w:numId w:val="28"/>
              </w:numPr>
              <w:autoSpaceDE w:val="0"/>
              <w:autoSpaceDN w:val="0"/>
              <w:adjustRightInd w:val="0"/>
              <w:jc w:val="both"/>
              <w:rPr>
                <w:rFonts w:ascii="Arial" w:hAnsi="Arial" w:cs="Arial"/>
                <w:sz w:val="28"/>
                <w:szCs w:val="28"/>
              </w:rPr>
            </w:pPr>
            <w:r w:rsidRPr="00D74F5E">
              <w:rPr>
                <w:rFonts w:ascii="Arial" w:hAnsi="Arial" w:cs="Arial"/>
                <w:sz w:val="28"/>
                <w:szCs w:val="28"/>
                <w:lang w:val="en-US"/>
              </w:rPr>
              <w:t>apply critical thinking in new contexts</w:t>
            </w:r>
          </w:p>
          <w:p w:rsidR="00D81CA0" w:rsidRPr="00D74F5E" w:rsidRDefault="00D81CA0" w:rsidP="003F5E5E">
            <w:pPr>
              <w:numPr>
                <w:ilvl w:val="0"/>
                <w:numId w:val="28"/>
              </w:numPr>
              <w:autoSpaceDE w:val="0"/>
              <w:autoSpaceDN w:val="0"/>
              <w:adjustRightInd w:val="0"/>
              <w:jc w:val="both"/>
              <w:rPr>
                <w:rFonts w:ascii="Arial" w:hAnsi="Arial" w:cs="Arial"/>
                <w:sz w:val="28"/>
                <w:szCs w:val="28"/>
              </w:rPr>
            </w:pPr>
            <w:r w:rsidRPr="00D74F5E">
              <w:rPr>
                <w:rFonts w:ascii="Arial" w:hAnsi="Arial" w:cs="Arial"/>
                <w:sz w:val="28"/>
                <w:szCs w:val="28"/>
                <w:lang w:val="en-US"/>
              </w:rPr>
              <w:t>create and develop</w:t>
            </w:r>
          </w:p>
          <w:p w:rsidR="00D81CA0" w:rsidRPr="00D74F5E" w:rsidRDefault="00D81CA0" w:rsidP="003F5E5E">
            <w:pPr>
              <w:numPr>
                <w:ilvl w:val="0"/>
                <w:numId w:val="28"/>
              </w:numPr>
              <w:autoSpaceDE w:val="0"/>
              <w:autoSpaceDN w:val="0"/>
              <w:adjustRightInd w:val="0"/>
              <w:jc w:val="both"/>
              <w:rPr>
                <w:rFonts w:ascii="Arial" w:hAnsi="Arial" w:cs="Arial"/>
                <w:sz w:val="28"/>
                <w:szCs w:val="28"/>
              </w:rPr>
            </w:pPr>
            <w:r w:rsidRPr="00D74F5E">
              <w:rPr>
                <w:rFonts w:ascii="Arial" w:hAnsi="Arial" w:cs="Arial"/>
                <w:sz w:val="28"/>
                <w:szCs w:val="28"/>
                <w:lang w:val="en-US"/>
              </w:rPr>
              <w:t>solve problems</w:t>
            </w:r>
          </w:p>
          <w:p w:rsidR="00D81CA0" w:rsidRDefault="00D81CA0" w:rsidP="00D81CA0">
            <w:pPr>
              <w:autoSpaceDE w:val="0"/>
              <w:autoSpaceDN w:val="0"/>
              <w:adjustRightInd w:val="0"/>
              <w:jc w:val="both"/>
              <w:rPr>
                <w:rFonts w:ascii="Arial" w:hAnsi="Arial" w:cs="Arial"/>
              </w:rPr>
            </w:pPr>
          </w:p>
        </w:tc>
      </w:tr>
      <w:tr w:rsidR="00D81CA0" w:rsidTr="00D81CA0">
        <w:tc>
          <w:tcPr>
            <w:tcW w:w="7087" w:type="dxa"/>
          </w:tcPr>
          <w:p w:rsidR="00D81CA0" w:rsidRPr="00D74F5E" w:rsidRDefault="00D81CA0" w:rsidP="00D81CA0">
            <w:pPr>
              <w:autoSpaceDE w:val="0"/>
              <w:autoSpaceDN w:val="0"/>
              <w:adjustRightInd w:val="0"/>
              <w:jc w:val="both"/>
              <w:rPr>
                <w:rFonts w:ascii="Arial" w:hAnsi="Arial" w:cs="Arial"/>
                <w:b/>
                <w:sz w:val="28"/>
                <w:szCs w:val="28"/>
              </w:rPr>
            </w:pPr>
            <w:r w:rsidRPr="00D74F5E">
              <w:rPr>
                <w:rFonts w:ascii="Arial" w:hAnsi="Arial" w:cs="Arial"/>
                <w:b/>
                <w:sz w:val="28"/>
                <w:szCs w:val="28"/>
              </w:rPr>
              <w:lastRenderedPageBreak/>
              <w:t>Responsible Citizens</w:t>
            </w:r>
          </w:p>
        </w:tc>
        <w:tc>
          <w:tcPr>
            <w:tcW w:w="7087" w:type="dxa"/>
          </w:tcPr>
          <w:p w:rsidR="00D81CA0" w:rsidRPr="00D74F5E" w:rsidRDefault="00D81CA0" w:rsidP="00D81CA0">
            <w:pPr>
              <w:autoSpaceDE w:val="0"/>
              <w:autoSpaceDN w:val="0"/>
              <w:adjustRightInd w:val="0"/>
              <w:jc w:val="both"/>
              <w:rPr>
                <w:rFonts w:ascii="Arial" w:hAnsi="Arial" w:cs="Arial"/>
                <w:b/>
                <w:sz w:val="28"/>
                <w:szCs w:val="28"/>
              </w:rPr>
            </w:pPr>
            <w:r w:rsidRPr="00D74F5E">
              <w:rPr>
                <w:rFonts w:ascii="Arial" w:hAnsi="Arial" w:cs="Arial"/>
                <w:b/>
                <w:sz w:val="28"/>
                <w:szCs w:val="28"/>
              </w:rPr>
              <w:t>Successful Learners</w:t>
            </w:r>
          </w:p>
        </w:tc>
      </w:tr>
      <w:tr w:rsidR="00D81CA0" w:rsidTr="00D81CA0">
        <w:tc>
          <w:tcPr>
            <w:tcW w:w="7087" w:type="dxa"/>
          </w:tcPr>
          <w:p w:rsidR="00D74F5E" w:rsidRDefault="00D74F5E" w:rsidP="00D74F5E">
            <w:pPr>
              <w:autoSpaceDE w:val="0"/>
              <w:autoSpaceDN w:val="0"/>
              <w:adjustRightInd w:val="0"/>
              <w:jc w:val="both"/>
              <w:rPr>
                <w:rFonts w:ascii="Arial" w:hAnsi="Arial" w:cs="Arial"/>
                <w:b/>
                <w:bCs/>
                <w:sz w:val="28"/>
                <w:szCs w:val="28"/>
                <w:lang w:val="en-US"/>
              </w:rPr>
            </w:pP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b/>
                <w:bCs/>
                <w:sz w:val="28"/>
                <w:szCs w:val="28"/>
                <w:lang w:val="en-US"/>
              </w:rPr>
              <w:t>with</w:t>
            </w:r>
          </w:p>
          <w:p w:rsidR="0046178E" w:rsidRPr="00D74F5E" w:rsidRDefault="003F5E5E" w:rsidP="003F5E5E">
            <w:pPr>
              <w:numPr>
                <w:ilvl w:val="0"/>
                <w:numId w:val="29"/>
              </w:numPr>
              <w:autoSpaceDE w:val="0"/>
              <w:autoSpaceDN w:val="0"/>
              <w:adjustRightInd w:val="0"/>
              <w:jc w:val="both"/>
              <w:rPr>
                <w:rFonts w:ascii="Arial" w:hAnsi="Arial" w:cs="Arial"/>
                <w:sz w:val="28"/>
                <w:szCs w:val="28"/>
              </w:rPr>
            </w:pPr>
            <w:r w:rsidRPr="00D74F5E">
              <w:rPr>
                <w:rFonts w:ascii="Arial" w:hAnsi="Arial" w:cs="Arial"/>
                <w:sz w:val="28"/>
                <w:szCs w:val="28"/>
                <w:lang w:val="en-US"/>
              </w:rPr>
              <w:t>respect for others</w:t>
            </w:r>
          </w:p>
          <w:p w:rsidR="00D74F5E" w:rsidRPr="00D74F5E" w:rsidRDefault="003F5E5E" w:rsidP="003F5E5E">
            <w:pPr>
              <w:numPr>
                <w:ilvl w:val="0"/>
                <w:numId w:val="29"/>
              </w:numPr>
              <w:autoSpaceDE w:val="0"/>
              <w:autoSpaceDN w:val="0"/>
              <w:adjustRightInd w:val="0"/>
              <w:jc w:val="both"/>
              <w:rPr>
                <w:rFonts w:ascii="Arial" w:hAnsi="Arial" w:cs="Arial"/>
                <w:sz w:val="28"/>
                <w:szCs w:val="28"/>
              </w:rPr>
            </w:pPr>
            <w:r w:rsidRPr="00D74F5E">
              <w:rPr>
                <w:rFonts w:ascii="Arial" w:hAnsi="Arial" w:cs="Arial"/>
                <w:sz w:val="28"/>
                <w:szCs w:val="28"/>
                <w:lang w:val="en-US"/>
              </w:rPr>
              <w:t>commitment to participate responsibly in</w:t>
            </w:r>
          </w:p>
          <w:p w:rsidR="00D74F5E" w:rsidRDefault="00D74F5E" w:rsidP="00D74F5E">
            <w:pPr>
              <w:autoSpaceDE w:val="0"/>
              <w:autoSpaceDN w:val="0"/>
              <w:adjustRightInd w:val="0"/>
              <w:jc w:val="both"/>
              <w:rPr>
                <w:rFonts w:ascii="Arial" w:hAnsi="Arial" w:cs="Arial"/>
                <w:sz w:val="28"/>
                <w:szCs w:val="28"/>
                <w:lang w:val="en-US"/>
              </w:rPr>
            </w:pPr>
            <w:r>
              <w:rPr>
                <w:rFonts w:ascii="Arial" w:hAnsi="Arial" w:cs="Arial"/>
                <w:sz w:val="28"/>
                <w:szCs w:val="28"/>
                <w:lang w:val="en-US"/>
              </w:rPr>
              <w:t xml:space="preserve">         </w:t>
            </w:r>
            <w:r w:rsidRPr="00D74F5E">
              <w:rPr>
                <w:rFonts w:ascii="Arial" w:hAnsi="Arial" w:cs="Arial"/>
                <w:sz w:val="28"/>
                <w:szCs w:val="28"/>
                <w:lang w:val="en-US"/>
              </w:rPr>
              <w:t>political, economic, social and cultural life</w:t>
            </w:r>
          </w:p>
          <w:p w:rsidR="00D74F5E" w:rsidRPr="00D74F5E" w:rsidRDefault="00D74F5E" w:rsidP="00D74F5E">
            <w:pPr>
              <w:autoSpaceDE w:val="0"/>
              <w:autoSpaceDN w:val="0"/>
              <w:adjustRightInd w:val="0"/>
              <w:jc w:val="both"/>
              <w:rPr>
                <w:rFonts w:ascii="Arial" w:hAnsi="Arial" w:cs="Arial"/>
                <w:sz w:val="28"/>
                <w:szCs w:val="28"/>
              </w:rPr>
            </w:pP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b/>
                <w:bCs/>
                <w:sz w:val="28"/>
                <w:szCs w:val="28"/>
                <w:lang w:val="en-US"/>
              </w:rPr>
              <w:t>and able to</w:t>
            </w:r>
          </w:p>
          <w:p w:rsidR="0046178E" w:rsidRPr="00D74F5E" w:rsidRDefault="003F5E5E" w:rsidP="003F5E5E">
            <w:pPr>
              <w:numPr>
                <w:ilvl w:val="0"/>
                <w:numId w:val="30"/>
              </w:numPr>
              <w:autoSpaceDE w:val="0"/>
              <w:autoSpaceDN w:val="0"/>
              <w:adjustRightInd w:val="0"/>
              <w:jc w:val="both"/>
              <w:rPr>
                <w:rFonts w:ascii="Arial" w:hAnsi="Arial" w:cs="Arial"/>
                <w:sz w:val="28"/>
                <w:szCs w:val="28"/>
              </w:rPr>
            </w:pPr>
            <w:r w:rsidRPr="00D74F5E">
              <w:rPr>
                <w:rFonts w:ascii="Arial" w:hAnsi="Arial" w:cs="Arial"/>
                <w:sz w:val="28"/>
                <w:szCs w:val="28"/>
                <w:lang w:val="en-US"/>
              </w:rPr>
              <w:t>develop knowledge and understanding of</w:t>
            </w: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sz w:val="28"/>
                <w:szCs w:val="28"/>
                <w:lang w:val="en-US"/>
              </w:rPr>
              <w:t xml:space="preserve">  </w:t>
            </w:r>
            <w:r>
              <w:rPr>
                <w:rFonts w:ascii="Arial" w:hAnsi="Arial" w:cs="Arial"/>
                <w:sz w:val="28"/>
                <w:szCs w:val="28"/>
                <w:lang w:val="en-US"/>
              </w:rPr>
              <w:t xml:space="preserve">       </w:t>
            </w:r>
            <w:r w:rsidRPr="00D74F5E">
              <w:rPr>
                <w:rFonts w:ascii="Arial" w:hAnsi="Arial" w:cs="Arial"/>
                <w:sz w:val="28"/>
                <w:szCs w:val="28"/>
                <w:lang w:val="en-US"/>
              </w:rPr>
              <w:t>the world and Scotland’s place in it</w:t>
            </w:r>
          </w:p>
          <w:p w:rsidR="0046178E" w:rsidRPr="00D74F5E" w:rsidRDefault="003F5E5E" w:rsidP="003F5E5E">
            <w:pPr>
              <w:numPr>
                <w:ilvl w:val="0"/>
                <w:numId w:val="31"/>
              </w:numPr>
              <w:autoSpaceDE w:val="0"/>
              <w:autoSpaceDN w:val="0"/>
              <w:adjustRightInd w:val="0"/>
              <w:jc w:val="both"/>
              <w:rPr>
                <w:rFonts w:ascii="Arial" w:hAnsi="Arial" w:cs="Arial"/>
                <w:sz w:val="28"/>
                <w:szCs w:val="28"/>
              </w:rPr>
            </w:pPr>
            <w:r w:rsidRPr="00D74F5E">
              <w:rPr>
                <w:rFonts w:ascii="Arial" w:hAnsi="Arial" w:cs="Arial"/>
                <w:sz w:val="28"/>
                <w:szCs w:val="28"/>
                <w:lang w:val="en-US"/>
              </w:rPr>
              <w:t>understand different beliefs and cultures</w:t>
            </w:r>
          </w:p>
          <w:p w:rsidR="0046178E" w:rsidRPr="00D74F5E" w:rsidRDefault="003F5E5E" w:rsidP="003F5E5E">
            <w:pPr>
              <w:numPr>
                <w:ilvl w:val="0"/>
                <w:numId w:val="31"/>
              </w:numPr>
              <w:autoSpaceDE w:val="0"/>
              <w:autoSpaceDN w:val="0"/>
              <w:adjustRightInd w:val="0"/>
              <w:jc w:val="both"/>
              <w:rPr>
                <w:rFonts w:ascii="Arial" w:hAnsi="Arial" w:cs="Arial"/>
                <w:sz w:val="28"/>
                <w:szCs w:val="28"/>
              </w:rPr>
            </w:pPr>
            <w:r w:rsidRPr="00D74F5E">
              <w:rPr>
                <w:rFonts w:ascii="Arial" w:hAnsi="Arial" w:cs="Arial"/>
                <w:sz w:val="28"/>
                <w:szCs w:val="28"/>
                <w:lang w:val="en-US"/>
              </w:rPr>
              <w:t>make informed choices and decisions</w:t>
            </w:r>
          </w:p>
          <w:p w:rsidR="0046178E" w:rsidRPr="00D74F5E" w:rsidRDefault="003F5E5E" w:rsidP="003F5E5E">
            <w:pPr>
              <w:numPr>
                <w:ilvl w:val="0"/>
                <w:numId w:val="31"/>
              </w:numPr>
              <w:autoSpaceDE w:val="0"/>
              <w:autoSpaceDN w:val="0"/>
              <w:adjustRightInd w:val="0"/>
              <w:jc w:val="both"/>
              <w:rPr>
                <w:rFonts w:ascii="Arial" w:hAnsi="Arial" w:cs="Arial"/>
                <w:sz w:val="28"/>
                <w:szCs w:val="28"/>
              </w:rPr>
            </w:pPr>
            <w:r w:rsidRPr="00D74F5E">
              <w:rPr>
                <w:rFonts w:ascii="Arial" w:hAnsi="Arial" w:cs="Arial"/>
                <w:sz w:val="28"/>
                <w:szCs w:val="28"/>
                <w:lang w:val="en-US"/>
              </w:rPr>
              <w:t>evaluate environmental, scientific and</w:t>
            </w: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sz w:val="28"/>
                <w:szCs w:val="28"/>
                <w:lang w:val="en-US"/>
              </w:rPr>
              <w:t xml:space="preserve">   </w:t>
            </w:r>
            <w:r>
              <w:rPr>
                <w:rFonts w:ascii="Arial" w:hAnsi="Arial" w:cs="Arial"/>
                <w:sz w:val="28"/>
                <w:szCs w:val="28"/>
                <w:lang w:val="en-US"/>
              </w:rPr>
              <w:t xml:space="preserve">      </w:t>
            </w:r>
            <w:r w:rsidRPr="00D74F5E">
              <w:rPr>
                <w:rFonts w:ascii="Arial" w:hAnsi="Arial" w:cs="Arial"/>
                <w:sz w:val="28"/>
                <w:szCs w:val="28"/>
                <w:lang w:val="en-US"/>
              </w:rPr>
              <w:t>technological issues</w:t>
            </w:r>
          </w:p>
          <w:p w:rsidR="0046178E" w:rsidRPr="00D74F5E" w:rsidRDefault="003F5E5E" w:rsidP="003F5E5E">
            <w:pPr>
              <w:numPr>
                <w:ilvl w:val="0"/>
                <w:numId w:val="32"/>
              </w:numPr>
              <w:autoSpaceDE w:val="0"/>
              <w:autoSpaceDN w:val="0"/>
              <w:adjustRightInd w:val="0"/>
              <w:jc w:val="both"/>
              <w:rPr>
                <w:rFonts w:ascii="Arial" w:hAnsi="Arial" w:cs="Arial"/>
                <w:sz w:val="28"/>
                <w:szCs w:val="28"/>
              </w:rPr>
            </w:pPr>
            <w:r w:rsidRPr="00D74F5E">
              <w:rPr>
                <w:rFonts w:ascii="Arial" w:hAnsi="Arial" w:cs="Arial"/>
                <w:sz w:val="28"/>
                <w:szCs w:val="28"/>
                <w:lang w:val="en-US"/>
              </w:rPr>
              <w:t>develop informed, ethical views of complex</w:t>
            </w: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sz w:val="28"/>
                <w:szCs w:val="28"/>
                <w:lang w:val="en-US"/>
              </w:rPr>
              <w:t xml:space="preserve"> </w:t>
            </w:r>
            <w:r>
              <w:rPr>
                <w:rFonts w:ascii="Arial" w:hAnsi="Arial" w:cs="Arial"/>
                <w:sz w:val="28"/>
                <w:szCs w:val="28"/>
                <w:lang w:val="en-US"/>
              </w:rPr>
              <w:t xml:space="preserve">        </w:t>
            </w:r>
            <w:r w:rsidRPr="00D74F5E">
              <w:rPr>
                <w:rFonts w:ascii="Arial" w:hAnsi="Arial" w:cs="Arial"/>
                <w:sz w:val="28"/>
                <w:szCs w:val="28"/>
                <w:lang w:val="en-US"/>
              </w:rPr>
              <w:t>issues</w:t>
            </w:r>
          </w:p>
          <w:p w:rsidR="00D81CA0" w:rsidRDefault="00D81CA0" w:rsidP="00D81CA0">
            <w:pPr>
              <w:autoSpaceDE w:val="0"/>
              <w:autoSpaceDN w:val="0"/>
              <w:adjustRightInd w:val="0"/>
              <w:jc w:val="both"/>
              <w:rPr>
                <w:rFonts w:ascii="Arial" w:hAnsi="Arial" w:cs="Arial"/>
              </w:rPr>
            </w:pPr>
          </w:p>
        </w:tc>
        <w:tc>
          <w:tcPr>
            <w:tcW w:w="7087" w:type="dxa"/>
          </w:tcPr>
          <w:p w:rsidR="00D81CA0" w:rsidRDefault="00D81CA0" w:rsidP="00D81CA0">
            <w:pPr>
              <w:autoSpaceDE w:val="0"/>
              <w:autoSpaceDN w:val="0"/>
              <w:adjustRightInd w:val="0"/>
              <w:jc w:val="both"/>
              <w:rPr>
                <w:rFonts w:ascii="Arial" w:hAnsi="Arial" w:cs="Arial"/>
              </w:rPr>
            </w:pP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b/>
                <w:bCs/>
                <w:sz w:val="28"/>
                <w:szCs w:val="28"/>
              </w:rPr>
              <w:t>with</w:t>
            </w:r>
          </w:p>
          <w:p w:rsidR="0046178E" w:rsidRPr="00D74F5E" w:rsidRDefault="003F5E5E" w:rsidP="003F5E5E">
            <w:pPr>
              <w:numPr>
                <w:ilvl w:val="0"/>
                <w:numId w:val="33"/>
              </w:numPr>
              <w:autoSpaceDE w:val="0"/>
              <w:autoSpaceDN w:val="0"/>
              <w:adjustRightInd w:val="0"/>
              <w:jc w:val="both"/>
              <w:rPr>
                <w:rFonts w:ascii="Arial" w:hAnsi="Arial" w:cs="Arial"/>
                <w:sz w:val="28"/>
                <w:szCs w:val="28"/>
              </w:rPr>
            </w:pPr>
            <w:r w:rsidRPr="00D74F5E">
              <w:rPr>
                <w:rFonts w:ascii="Arial" w:hAnsi="Arial" w:cs="Arial"/>
                <w:sz w:val="28"/>
                <w:szCs w:val="28"/>
              </w:rPr>
              <w:t>enthusiasm and motivation for learning</w:t>
            </w:r>
          </w:p>
          <w:p w:rsidR="0046178E" w:rsidRPr="00D74F5E" w:rsidRDefault="003F5E5E" w:rsidP="003F5E5E">
            <w:pPr>
              <w:numPr>
                <w:ilvl w:val="0"/>
                <w:numId w:val="33"/>
              </w:numPr>
              <w:autoSpaceDE w:val="0"/>
              <w:autoSpaceDN w:val="0"/>
              <w:adjustRightInd w:val="0"/>
              <w:jc w:val="both"/>
              <w:rPr>
                <w:rFonts w:ascii="Arial" w:hAnsi="Arial" w:cs="Arial"/>
                <w:sz w:val="28"/>
                <w:szCs w:val="28"/>
              </w:rPr>
            </w:pPr>
            <w:r w:rsidRPr="00D74F5E">
              <w:rPr>
                <w:rFonts w:ascii="Arial" w:hAnsi="Arial" w:cs="Arial"/>
                <w:sz w:val="28"/>
                <w:szCs w:val="28"/>
              </w:rPr>
              <w:t>determination to reach high standards of achievement</w:t>
            </w:r>
          </w:p>
          <w:p w:rsidR="0046178E" w:rsidRDefault="003F5E5E" w:rsidP="003F5E5E">
            <w:pPr>
              <w:numPr>
                <w:ilvl w:val="0"/>
                <w:numId w:val="33"/>
              </w:numPr>
              <w:autoSpaceDE w:val="0"/>
              <w:autoSpaceDN w:val="0"/>
              <w:adjustRightInd w:val="0"/>
              <w:jc w:val="both"/>
              <w:rPr>
                <w:rFonts w:ascii="Arial" w:hAnsi="Arial" w:cs="Arial"/>
                <w:sz w:val="28"/>
                <w:szCs w:val="28"/>
              </w:rPr>
            </w:pPr>
            <w:r w:rsidRPr="00D74F5E">
              <w:rPr>
                <w:rFonts w:ascii="Arial" w:hAnsi="Arial" w:cs="Arial"/>
                <w:sz w:val="28"/>
                <w:szCs w:val="28"/>
              </w:rPr>
              <w:t>openness to new thinking and ideas</w:t>
            </w:r>
          </w:p>
          <w:p w:rsidR="00D74F5E" w:rsidRPr="00D74F5E" w:rsidRDefault="00D74F5E" w:rsidP="00D74F5E">
            <w:pPr>
              <w:autoSpaceDE w:val="0"/>
              <w:autoSpaceDN w:val="0"/>
              <w:adjustRightInd w:val="0"/>
              <w:ind w:left="720"/>
              <w:jc w:val="both"/>
              <w:rPr>
                <w:rFonts w:ascii="Arial" w:hAnsi="Arial" w:cs="Arial"/>
                <w:sz w:val="28"/>
                <w:szCs w:val="28"/>
              </w:rPr>
            </w:pP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b/>
                <w:bCs/>
                <w:sz w:val="28"/>
                <w:szCs w:val="28"/>
              </w:rPr>
              <w:t>and able to</w:t>
            </w:r>
          </w:p>
          <w:p w:rsidR="0046178E" w:rsidRPr="00D74F5E" w:rsidRDefault="003F5E5E" w:rsidP="003F5E5E">
            <w:pPr>
              <w:numPr>
                <w:ilvl w:val="0"/>
                <w:numId w:val="34"/>
              </w:numPr>
              <w:autoSpaceDE w:val="0"/>
              <w:autoSpaceDN w:val="0"/>
              <w:adjustRightInd w:val="0"/>
              <w:jc w:val="both"/>
              <w:rPr>
                <w:rFonts w:ascii="Arial" w:hAnsi="Arial" w:cs="Arial"/>
                <w:sz w:val="28"/>
                <w:szCs w:val="28"/>
              </w:rPr>
            </w:pPr>
            <w:r w:rsidRPr="00D74F5E">
              <w:rPr>
                <w:rFonts w:ascii="Arial" w:hAnsi="Arial" w:cs="Arial"/>
                <w:sz w:val="28"/>
                <w:szCs w:val="28"/>
              </w:rPr>
              <w:t>use literacy, communication and numeracy skills</w:t>
            </w:r>
          </w:p>
          <w:p w:rsidR="0046178E" w:rsidRPr="00D74F5E" w:rsidRDefault="003F5E5E" w:rsidP="003F5E5E">
            <w:pPr>
              <w:numPr>
                <w:ilvl w:val="0"/>
                <w:numId w:val="34"/>
              </w:numPr>
              <w:autoSpaceDE w:val="0"/>
              <w:autoSpaceDN w:val="0"/>
              <w:adjustRightInd w:val="0"/>
              <w:jc w:val="both"/>
              <w:rPr>
                <w:rFonts w:ascii="Arial" w:hAnsi="Arial" w:cs="Arial"/>
                <w:sz w:val="28"/>
                <w:szCs w:val="28"/>
              </w:rPr>
            </w:pPr>
            <w:r w:rsidRPr="00D74F5E">
              <w:rPr>
                <w:rFonts w:ascii="Arial" w:hAnsi="Arial" w:cs="Arial"/>
                <w:sz w:val="28"/>
                <w:szCs w:val="28"/>
              </w:rPr>
              <w:t>use technology for learning</w:t>
            </w:r>
          </w:p>
          <w:p w:rsidR="0046178E" w:rsidRPr="00D74F5E" w:rsidRDefault="003F5E5E" w:rsidP="003F5E5E">
            <w:pPr>
              <w:numPr>
                <w:ilvl w:val="0"/>
                <w:numId w:val="34"/>
              </w:numPr>
              <w:autoSpaceDE w:val="0"/>
              <w:autoSpaceDN w:val="0"/>
              <w:adjustRightInd w:val="0"/>
              <w:jc w:val="both"/>
              <w:rPr>
                <w:rFonts w:ascii="Arial" w:hAnsi="Arial" w:cs="Arial"/>
                <w:sz w:val="28"/>
                <w:szCs w:val="28"/>
              </w:rPr>
            </w:pPr>
            <w:r w:rsidRPr="00D74F5E">
              <w:rPr>
                <w:rFonts w:ascii="Arial" w:hAnsi="Arial" w:cs="Arial"/>
                <w:sz w:val="28"/>
                <w:szCs w:val="28"/>
                <w:lang w:val="en-US"/>
              </w:rPr>
              <w:t>think creatively and independently</w:t>
            </w:r>
          </w:p>
          <w:p w:rsidR="0046178E" w:rsidRPr="00D74F5E" w:rsidRDefault="003F5E5E" w:rsidP="003F5E5E">
            <w:pPr>
              <w:numPr>
                <w:ilvl w:val="0"/>
                <w:numId w:val="34"/>
              </w:numPr>
              <w:autoSpaceDE w:val="0"/>
              <w:autoSpaceDN w:val="0"/>
              <w:adjustRightInd w:val="0"/>
              <w:jc w:val="both"/>
              <w:rPr>
                <w:rFonts w:ascii="Arial" w:hAnsi="Arial" w:cs="Arial"/>
                <w:sz w:val="28"/>
                <w:szCs w:val="28"/>
              </w:rPr>
            </w:pPr>
            <w:r w:rsidRPr="00D74F5E">
              <w:rPr>
                <w:rFonts w:ascii="Arial" w:hAnsi="Arial" w:cs="Arial"/>
                <w:sz w:val="28"/>
                <w:szCs w:val="28"/>
                <w:lang w:val="en-US"/>
              </w:rPr>
              <w:t>learn independently and as part of a group</w:t>
            </w:r>
          </w:p>
          <w:p w:rsidR="0046178E" w:rsidRPr="00D74F5E" w:rsidRDefault="003F5E5E" w:rsidP="003F5E5E">
            <w:pPr>
              <w:numPr>
                <w:ilvl w:val="0"/>
                <w:numId w:val="34"/>
              </w:numPr>
              <w:autoSpaceDE w:val="0"/>
              <w:autoSpaceDN w:val="0"/>
              <w:adjustRightInd w:val="0"/>
              <w:jc w:val="both"/>
              <w:rPr>
                <w:rFonts w:ascii="Arial" w:hAnsi="Arial" w:cs="Arial"/>
                <w:sz w:val="28"/>
                <w:szCs w:val="28"/>
              </w:rPr>
            </w:pPr>
            <w:r w:rsidRPr="00D74F5E">
              <w:rPr>
                <w:rFonts w:ascii="Arial" w:hAnsi="Arial" w:cs="Arial"/>
                <w:sz w:val="28"/>
                <w:szCs w:val="28"/>
                <w:lang w:val="en-US"/>
              </w:rPr>
              <w:t>make reasoned evaluations</w:t>
            </w:r>
          </w:p>
          <w:p w:rsidR="0046178E" w:rsidRPr="00D74F5E" w:rsidRDefault="003F5E5E" w:rsidP="003F5E5E">
            <w:pPr>
              <w:numPr>
                <w:ilvl w:val="0"/>
                <w:numId w:val="34"/>
              </w:numPr>
              <w:autoSpaceDE w:val="0"/>
              <w:autoSpaceDN w:val="0"/>
              <w:adjustRightInd w:val="0"/>
              <w:jc w:val="both"/>
              <w:rPr>
                <w:rFonts w:ascii="Arial" w:hAnsi="Arial" w:cs="Arial"/>
                <w:sz w:val="28"/>
                <w:szCs w:val="28"/>
              </w:rPr>
            </w:pPr>
            <w:r w:rsidRPr="00D74F5E">
              <w:rPr>
                <w:rFonts w:ascii="Arial" w:hAnsi="Arial" w:cs="Arial"/>
                <w:sz w:val="28"/>
                <w:szCs w:val="28"/>
                <w:lang w:val="en-US"/>
              </w:rPr>
              <w:t>link and apply different kinds of learning in</w:t>
            </w:r>
          </w:p>
          <w:p w:rsidR="00D74F5E" w:rsidRPr="00D74F5E" w:rsidRDefault="00D74F5E" w:rsidP="00D74F5E">
            <w:pPr>
              <w:autoSpaceDE w:val="0"/>
              <w:autoSpaceDN w:val="0"/>
              <w:adjustRightInd w:val="0"/>
              <w:jc w:val="both"/>
              <w:rPr>
                <w:rFonts w:ascii="Arial" w:hAnsi="Arial" w:cs="Arial"/>
                <w:sz w:val="28"/>
                <w:szCs w:val="28"/>
              </w:rPr>
            </w:pPr>
            <w:r w:rsidRPr="00D74F5E">
              <w:rPr>
                <w:rFonts w:ascii="Arial" w:hAnsi="Arial" w:cs="Arial"/>
                <w:sz w:val="28"/>
                <w:szCs w:val="28"/>
                <w:lang w:val="en-US"/>
              </w:rPr>
              <w:t xml:space="preserve"> </w:t>
            </w:r>
            <w:r>
              <w:rPr>
                <w:rFonts w:ascii="Arial" w:hAnsi="Arial" w:cs="Arial"/>
                <w:sz w:val="28"/>
                <w:szCs w:val="28"/>
                <w:lang w:val="en-US"/>
              </w:rPr>
              <w:t xml:space="preserve">        </w:t>
            </w:r>
            <w:r w:rsidRPr="00D74F5E">
              <w:rPr>
                <w:rFonts w:ascii="Arial" w:hAnsi="Arial" w:cs="Arial"/>
                <w:sz w:val="28"/>
                <w:szCs w:val="28"/>
                <w:lang w:val="en-US"/>
              </w:rPr>
              <w:t>new situations</w:t>
            </w:r>
          </w:p>
          <w:p w:rsidR="00D74F5E" w:rsidRDefault="00D74F5E" w:rsidP="00D81CA0">
            <w:pPr>
              <w:autoSpaceDE w:val="0"/>
              <w:autoSpaceDN w:val="0"/>
              <w:adjustRightInd w:val="0"/>
              <w:jc w:val="both"/>
              <w:rPr>
                <w:rFonts w:ascii="Arial" w:hAnsi="Arial" w:cs="Arial"/>
              </w:rPr>
            </w:pPr>
          </w:p>
        </w:tc>
      </w:tr>
    </w:tbl>
    <w:p w:rsidR="00D81CA0" w:rsidRDefault="00D81CA0" w:rsidP="00D74F5E">
      <w:pPr>
        <w:autoSpaceDE w:val="0"/>
        <w:autoSpaceDN w:val="0"/>
        <w:adjustRightInd w:val="0"/>
        <w:spacing w:after="0" w:line="240" w:lineRule="auto"/>
        <w:jc w:val="both"/>
      </w:pPr>
    </w:p>
    <w:p w:rsidR="00D81CA0" w:rsidRDefault="00D81CA0" w:rsidP="00D81CA0">
      <w:pPr>
        <w:autoSpaceDE w:val="0"/>
        <w:autoSpaceDN w:val="0"/>
        <w:adjustRightInd w:val="0"/>
        <w:spacing w:after="0" w:line="240" w:lineRule="auto"/>
        <w:ind w:left="720"/>
        <w:jc w:val="both"/>
        <w:rPr>
          <w:rFonts w:ascii="Arial" w:hAnsi="Arial" w:cs="Arial"/>
        </w:rPr>
      </w:pPr>
    </w:p>
    <w:p w:rsidR="00D81CA0" w:rsidRPr="0000473E" w:rsidRDefault="00D81CA0" w:rsidP="00D81CA0">
      <w:pPr>
        <w:autoSpaceDE w:val="0"/>
        <w:autoSpaceDN w:val="0"/>
        <w:adjustRightInd w:val="0"/>
        <w:spacing w:after="0" w:line="240" w:lineRule="auto"/>
        <w:jc w:val="both"/>
        <w:rPr>
          <w:rFonts w:ascii="Arial" w:hAnsi="Arial" w:cs="Arial"/>
          <w:b/>
          <w:color w:val="000000"/>
          <w:sz w:val="24"/>
          <w:szCs w:val="24"/>
        </w:rPr>
      </w:pPr>
      <w:r w:rsidRPr="0000473E">
        <w:rPr>
          <w:rFonts w:ascii="Arial" w:hAnsi="Arial" w:cs="Arial"/>
          <w:sz w:val="24"/>
          <w:szCs w:val="24"/>
        </w:rPr>
        <w:t>It would be fair to say that the development of the four capacities has been implicit in the school curriculum over many years. And, for decades, many pupils have left Highland primary and secondary schools with the four capacities very well developed. So, in one sense the capacities are not new.  But it would be equally true to say tha</w:t>
      </w:r>
      <w:r w:rsidR="00277D9A">
        <w:rPr>
          <w:rFonts w:ascii="Arial" w:hAnsi="Arial" w:cs="Arial"/>
          <w:sz w:val="24"/>
          <w:szCs w:val="24"/>
        </w:rPr>
        <w:t xml:space="preserve">t not every course was designed to develop these four capacities </w:t>
      </w:r>
      <w:r w:rsidRPr="0000473E">
        <w:rPr>
          <w:rFonts w:ascii="Arial" w:hAnsi="Arial" w:cs="Arial"/>
          <w:sz w:val="24"/>
          <w:szCs w:val="24"/>
        </w:rPr>
        <w:t xml:space="preserve">and not every </w:t>
      </w:r>
      <w:r w:rsidR="00277D9A">
        <w:rPr>
          <w:rFonts w:ascii="Arial" w:hAnsi="Arial" w:cs="Arial"/>
          <w:sz w:val="24"/>
          <w:szCs w:val="24"/>
        </w:rPr>
        <w:t xml:space="preserve">young person </w:t>
      </w:r>
      <w:r w:rsidRPr="0000473E">
        <w:rPr>
          <w:rFonts w:ascii="Arial" w:hAnsi="Arial" w:cs="Arial"/>
          <w:sz w:val="24"/>
          <w:szCs w:val="24"/>
        </w:rPr>
        <w:t>left school feeling that they were successful learners or confident individuals.  But the development of the fo</w:t>
      </w:r>
      <w:r w:rsidR="00277D9A">
        <w:rPr>
          <w:rFonts w:ascii="Arial" w:hAnsi="Arial" w:cs="Arial"/>
          <w:sz w:val="24"/>
          <w:szCs w:val="24"/>
        </w:rPr>
        <w:t xml:space="preserve">ur capacities is </w:t>
      </w:r>
      <w:r w:rsidRPr="0000473E">
        <w:rPr>
          <w:rFonts w:ascii="Arial" w:hAnsi="Arial" w:cs="Arial"/>
          <w:sz w:val="24"/>
          <w:szCs w:val="24"/>
        </w:rPr>
        <w:t xml:space="preserve">the </w:t>
      </w:r>
      <w:r w:rsidRPr="0000473E">
        <w:rPr>
          <w:rFonts w:ascii="Arial" w:hAnsi="Arial" w:cs="Arial"/>
          <w:b/>
          <w:sz w:val="24"/>
          <w:szCs w:val="24"/>
        </w:rPr>
        <w:t>explicit</w:t>
      </w:r>
      <w:r w:rsidRPr="0000473E">
        <w:rPr>
          <w:rFonts w:ascii="Arial" w:hAnsi="Arial" w:cs="Arial"/>
          <w:sz w:val="24"/>
          <w:szCs w:val="24"/>
        </w:rPr>
        <w:t xml:space="preserve"> purpose of CfE and  it is a shared ambition for </w:t>
      </w:r>
      <w:r w:rsidRPr="0000473E">
        <w:rPr>
          <w:rFonts w:ascii="Arial" w:hAnsi="Arial" w:cs="Arial"/>
          <w:b/>
          <w:sz w:val="24"/>
          <w:szCs w:val="24"/>
        </w:rPr>
        <w:t>all</w:t>
      </w:r>
      <w:r w:rsidRPr="0000473E">
        <w:rPr>
          <w:rFonts w:ascii="Arial" w:hAnsi="Arial" w:cs="Arial"/>
          <w:sz w:val="24"/>
          <w:szCs w:val="24"/>
        </w:rPr>
        <w:t xml:space="preserve"> children and young people. The four capacities are the anchor points for the new curriculum – whatever we do in schools should link back to the development of these four capacities in children and young people:</w:t>
      </w:r>
    </w:p>
    <w:p w:rsidR="00D81CA0" w:rsidRPr="00DC3EA9" w:rsidRDefault="00D81CA0" w:rsidP="00D81CA0">
      <w:pPr>
        <w:pStyle w:val="Default"/>
        <w:jc w:val="both"/>
      </w:pPr>
    </w:p>
    <w:p w:rsidR="00D81CA0" w:rsidRPr="00BB6993" w:rsidRDefault="00D81CA0" w:rsidP="00D81CA0">
      <w:pPr>
        <w:pStyle w:val="Default"/>
        <w:rPr>
          <w:b/>
          <w:sz w:val="28"/>
          <w:szCs w:val="28"/>
        </w:rPr>
      </w:pPr>
      <w:r w:rsidRPr="00BB6993">
        <w:rPr>
          <w:b/>
          <w:sz w:val="28"/>
          <w:szCs w:val="28"/>
        </w:rPr>
        <w:t xml:space="preserve">effective </w:t>
      </w:r>
      <w:r>
        <w:rPr>
          <w:b/>
          <w:sz w:val="28"/>
          <w:szCs w:val="28"/>
        </w:rPr>
        <w:t xml:space="preserve">contributors            </w:t>
      </w:r>
      <w:r w:rsidRPr="00BB6993">
        <w:rPr>
          <w:b/>
          <w:sz w:val="28"/>
          <w:szCs w:val="28"/>
        </w:rPr>
        <w:t xml:space="preserve">responsible citizens </w:t>
      </w:r>
      <w:r>
        <w:rPr>
          <w:b/>
          <w:sz w:val="28"/>
          <w:szCs w:val="28"/>
        </w:rPr>
        <w:t xml:space="preserve">         </w:t>
      </w:r>
      <w:r w:rsidRPr="00BB6993">
        <w:rPr>
          <w:b/>
          <w:sz w:val="28"/>
          <w:szCs w:val="28"/>
        </w:rPr>
        <w:t xml:space="preserve">confident individuals </w:t>
      </w:r>
      <w:r>
        <w:rPr>
          <w:b/>
          <w:sz w:val="28"/>
          <w:szCs w:val="28"/>
        </w:rPr>
        <w:t xml:space="preserve">        </w:t>
      </w:r>
      <w:r w:rsidRPr="00BB6993">
        <w:rPr>
          <w:b/>
          <w:sz w:val="28"/>
          <w:szCs w:val="28"/>
        </w:rPr>
        <w:t>successful learners.</w:t>
      </w:r>
    </w:p>
    <w:p w:rsidR="007D44F4" w:rsidRDefault="007D44F4" w:rsidP="00D81CA0">
      <w:pPr>
        <w:autoSpaceDE w:val="0"/>
        <w:autoSpaceDN w:val="0"/>
        <w:adjustRightInd w:val="0"/>
        <w:spacing w:line="240" w:lineRule="auto"/>
        <w:jc w:val="both"/>
        <w:rPr>
          <w:rFonts w:ascii="Arial" w:hAnsi="Arial" w:cs="Arial"/>
          <w:b/>
          <w:color w:val="000000"/>
          <w:sz w:val="40"/>
          <w:szCs w:val="40"/>
        </w:rPr>
      </w:pPr>
    </w:p>
    <w:p w:rsidR="00D81CA0" w:rsidRDefault="00C2752C" w:rsidP="00D81CA0">
      <w:pPr>
        <w:autoSpaceDE w:val="0"/>
        <w:autoSpaceDN w:val="0"/>
        <w:adjustRightInd w:val="0"/>
        <w:spacing w:line="240" w:lineRule="auto"/>
        <w:jc w:val="both"/>
        <w:rPr>
          <w:rFonts w:ascii="Arial" w:hAnsi="Arial" w:cs="Arial"/>
          <w:b/>
          <w:color w:val="000000"/>
          <w:sz w:val="40"/>
          <w:szCs w:val="40"/>
        </w:rPr>
      </w:pPr>
      <w:bookmarkStart w:id="5" w:name="Section3"/>
      <w:r>
        <w:rPr>
          <w:rFonts w:ascii="Arial" w:hAnsi="Arial" w:cs="Arial"/>
          <w:b/>
          <w:color w:val="000000"/>
          <w:sz w:val="40"/>
          <w:szCs w:val="40"/>
        </w:rPr>
        <w:lastRenderedPageBreak/>
        <w:t xml:space="preserve">Section 3   </w:t>
      </w:r>
      <w:bookmarkEnd w:id="5"/>
      <w:r>
        <w:rPr>
          <w:rFonts w:ascii="Arial" w:hAnsi="Arial" w:cs="Arial"/>
          <w:b/>
          <w:color w:val="000000"/>
          <w:sz w:val="40"/>
          <w:szCs w:val="40"/>
        </w:rPr>
        <w:t xml:space="preserve">-   </w:t>
      </w:r>
      <w:r w:rsidR="00D81CA0" w:rsidRPr="007D44F4">
        <w:rPr>
          <w:rFonts w:ascii="Arial" w:hAnsi="Arial" w:cs="Arial"/>
          <w:b/>
          <w:color w:val="000000"/>
          <w:sz w:val="40"/>
          <w:szCs w:val="40"/>
        </w:rPr>
        <w:t>Designing and Building a New Curriculum</w:t>
      </w:r>
    </w:p>
    <w:p w:rsidR="007D44F4" w:rsidRPr="00392826" w:rsidRDefault="007D44F4" w:rsidP="003F5E5E">
      <w:pPr>
        <w:pStyle w:val="ListParagraph"/>
        <w:numPr>
          <w:ilvl w:val="0"/>
          <w:numId w:val="12"/>
        </w:numPr>
        <w:spacing w:line="240" w:lineRule="auto"/>
        <w:rPr>
          <w:rFonts w:ascii="Arial" w:hAnsi="Arial" w:cs="Arial"/>
          <w:b/>
          <w:sz w:val="24"/>
          <w:szCs w:val="24"/>
        </w:rPr>
      </w:pPr>
      <w:r w:rsidRPr="00392826">
        <w:rPr>
          <w:rFonts w:ascii="Arial" w:hAnsi="Arial" w:cs="Arial"/>
          <w:i/>
          <w:sz w:val="24"/>
          <w:szCs w:val="24"/>
        </w:rPr>
        <w:t xml:space="preserve">Design principles – </w:t>
      </w:r>
      <w:r w:rsidRPr="00392826">
        <w:rPr>
          <w:rFonts w:ascii="Arial" w:hAnsi="Arial" w:cs="Arial"/>
          <w:sz w:val="24"/>
          <w:szCs w:val="24"/>
        </w:rPr>
        <w:t>what changed?</w:t>
      </w:r>
    </w:p>
    <w:p w:rsidR="007D44F4" w:rsidRPr="00392826" w:rsidRDefault="007D44F4" w:rsidP="003F5E5E">
      <w:pPr>
        <w:pStyle w:val="ListParagraph"/>
        <w:numPr>
          <w:ilvl w:val="0"/>
          <w:numId w:val="12"/>
        </w:numPr>
        <w:spacing w:line="240" w:lineRule="auto"/>
        <w:rPr>
          <w:rFonts w:ascii="Arial" w:hAnsi="Arial" w:cs="Arial"/>
          <w:b/>
          <w:sz w:val="24"/>
          <w:szCs w:val="24"/>
        </w:rPr>
      </w:pPr>
      <w:r w:rsidRPr="00392826">
        <w:rPr>
          <w:rFonts w:ascii="Arial" w:hAnsi="Arial" w:cs="Arial"/>
          <w:i/>
          <w:sz w:val="24"/>
          <w:szCs w:val="24"/>
        </w:rPr>
        <w:t>Progress and Proposals</w:t>
      </w:r>
      <w:r w:rsidRPr="00392826">
        <w:rPr>
          <w:rFonts w:ascii="Arial" w:hAnsi="Arial" w:cs="Arial"/>
          <w:sz w:val="24"/>
          <w:szCs w:val="24"/>
        </w:rPr>
        <w:t xml:space="preserve"> document 2006 – outlining the new curriculum</w:t>
      </w:r>
    </w:p>
    <w:p w:rsidR="007D44F4" w:rsidRPr="00392826" w:rsidRDefault="007D44F4" w:rsidP="003F5E5E">
      <w:pPr>
        <w:pStyle w:val="ListParagraph"/>
        <w:numPr>
          <w:ilvl w:val="0"/>
          <w:numId w:val="12"/>
        </w:numPr>
        <w:spacing w:line="240" w:lineRule="auto"/>
        <w:rPr>
          <w:rFonts w:ascii="Arial" w:hAnsi="Arial" w:cs="Arial"/>
          <w:b/>
          <w:sz w:val="24"/>
          <w:szCs w:val="24"/>
        </w:rPr>
      </w:pPr>
      <w:r w:rsidRPr="00392826">
        <w:rPr>
          <w:rFonts w:ascii="Arial" w:hAnsi="Arial" w:cs="Arial"/>
          <w:i/>
          <w:sz w:val="24"/>
          <w:szCs w:val="24"/>
        </w:rPr>
        <w:t>Building the Curriculum</w:t>
      </w:r>
      <w:r w:rsidRPr="00392826">
        <w:rPr>
          <w:rFonts w:ascii="Arial" w:hAnsi="Arial" w:cs="Arial"/>
          <w:sz w:val="24"/>
          <w:szCs w:val="24"/>
        </w:rPr>
        <w:t xml:space="preserve"> documents 2006 – 2010 – adding detail to the new model</w:t>
      </w:r>
    </w:p>
    <w:p w:rsidR="007D44F4" w:rsidRPr="00392826" w:rsidRDefault="007D44F4" w:rsidP="003F5E5E">
      <w:pPr>
        <w:pStyle w:val="ListParagraph"/>
        <w:numPr>
          <w:ilvl w:val="0"/>
          <w:numId w:val="12"/>
        </w:numPr>
        <w:spacing w:line="240" w:lineRule="auto"/>
        <w:rPr>
          <w:rFonts w:ascii="Arial" w:hAnsi="Arial" w:cs="Arial"/>
          <w:b/>
          <w:sz w:val="24"/>
          <w:szCs w:val="24"/>
        </w:rPr>
      </w:pPr>
      <w:r w:rsidRPr="00392826">
        <w:rPr>
          <w:rFonts w:ascii="Arial" w:hAnsi="Arial" w:cs="Arial"/>
          <w:sz w:val="24"/>
          <w:szCs w:val="24"/>
        </w:rPr>
        <w:t>Broad General Education (BGE) – what does it mean?</w:t>
      </w:r>
    </w:p>
    <w:p w:rsidR="007D44F4" w:rsidRPr="00392826" w:rsidRDefault="007D44F4" w:rsidP="003F5E5E">
      <w:pPr>
        <w:pStyle w:val="ListParagraph"/>
        <w:numPr>
          <w:ilvl w:val="0"/>
          <w:numId w:val="12"/>
        </w:numPr>
        <w:spacing w:line="240" w:lineRule="auto"/>
        <w:rPr>
          <w:rFonts w:ascii="Arial" w:hAnsi="Arial" w:cs="Arial"/>
          <w:b/>
          <w:sz w:val="24"/>
          <w:szCs w:val="24"/>
        </w:rPr>
      </w:pPr>
      <w:r w:rsidRPr="00392826">
        <w:rPr>
          <w:rFonts w:ascii="Arial" w:hAnsi="Arial" w:cs="Arial"/>
          <w:i/>
          <w:sz w:val="24"/>
          <w:szCs w:val="24"/>
        </w:rPr>
        <w:t>Levels</w:t>
      </w:r>
      <w:r w:rsidRPr="00392826">
        <w:rPr>
          <w:rFonts w:ascii="Arial" w:hAnsi="Arial" w:cs="Arial"/>
          <w:sz w:val="24"/>
          <w:szCs w:val="24"/>
        </w:rPr>
        <w:t xml:space="preserve">  -  arranging the curriculum into six new levels</w:t>
      </w:r>
    </w:p>
    <w:p w:rsidR="007D44F4" w:rsidRPr="00392826" w:rsidRDefault="007D44F4" w:rsidP="003F5E5E">
      <w:pPr>
        <w:pStyle w:val="ListParagraph"/>
        <w:numPr>
          <w:ilvl w:val="0"/>
          <w:numId w:val="12"/>
        </w:numPr>
        <w:spacing w:line="240" w:lineRule="auto"/>
        <w:rPr>
          <w:rFonts w:ascii="Arial" w:hAnsi="Arial" w:cs="Arial"/>
          <w:b/>
          <w:sz w:val="24"/>
          <w:szCs w:val="24"/>
        </w:rPr>
      </w:pPr>
      <w:r w:rsidRPr="00392826">
        <w:rPr>
          <w:rFonts w:ascii="Arial" w:hAnsi="Arial" w:cs="Arial"/>
          <w:i/>
          <w:sz w:val="24"/>
          <w:szCs w:val="24"/>
        </w:rPr>
        <w:t>Experiences and Outcomes (Es and Os)</w:t>
      </w:r>
      <w:r w:rsidRPr="00392826">
        <w:rPr>
          <w:rFonts w:ascii="Arial" w:hAnsi="Arial" w:cs="Arial"/>
          <w:sz w:val="24"/>
          <w:szCs w:val="24"/>
        </w:rPr>
        <w:t xml:space="preserve"> – describing what children and young people will learn and showing how they will progress </w:t>
      </w:r>
    </w:p>
    <w:p w:rsidR="007D44F4" w:rsidRDefault="007D44F4" w:rsidP="00D81CA0">
      <w:pPr>
        <w:autoSpaceDE w:val="0"/>
        <w:autoSpaceDN w:val="0"/>
        <w:adjustRightInd w:val="0"/>
        <w:spacing w:line="240" w:lineRule="auto"/>
        <w:jc w:val="both"/>
        <w:rPr>
          <w:rFonts w:ascii="Arial" w:hAnsi="Arial" w:cs="Arial"/>
          <w:b/>
          <w:color w:val="000000"/>
          <w:sz w:val="28"/>
          <w:szCs w:val="28"/>
        </w:rPr>
      </w:pPr>
    </w:p>
    <w:p w:rsidR="007D44F4" w:rsidRPr="007D44F4" w:rsidRDefault="007D44F4" w:rsidP="00D81CA0">
      <w:pPr>
        <w:autoSpaceDE w:val="0"/>
        <w:autoSpaceDN w:val="0"/>
        <w:adjustRightInd w:val="0"/>
        <w:spacing w:line="240" w:lineRule="auto"/>
        <w:jc w:val="both"/>
        <w:rPr>
          <w:rFonts w:ascii="Arial" w:hAnsi="Arial" w:cs="Arial"/>
          <w:b/>
          <w:color w:val="000000"/>
          <w:sz w:val="28"/>
          <w:szCs w:val="28"/>
        </w:rPr>
      </w:pPr>
      <w:r w:rsidRPr="007D44F4">
        <w:rPr>
          <w:rFonts w:ascii="Arial" w:hAnsi="Arial" w:cs="Arial"/>
          <w:b/>
          <w:color w:val="000000"/>
          <w:sz w:val="28"/>
          <w:szCs w:val="28"/>
        </w:rPr>
        <w:t>Design Principles – What Changed?</w:t>
      </w:r>
    </w:p>
    <w:p w:rsidR="00D81CA0" w:rsidRPr="007478CD" w:rsidRDefault="00D81CA0" w:rsidP="00D81CA0">
      <w:p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The next task was to design and build a curriculum that would f</w:t>
      </w:r>
      <w:r w:rsidR="007F0E20">
        <w:rPr>
          <w:rFonts w:ascii="Arial" w:hAnsi="Arial" w:cs="Arial"/>
          <w:color w:val="000000"/>
          <w:sz w:val="24"/>
          <w:szCs w:val="24"/>
        </w:rPr>
        <w:t>oster the four capacities. The Curriculum Review G</w:t>
      </w:r>
      <w:r w:rsidRPr="007478CD">
        <w:rPr>
          <w:rFonts w:ascii="Arial" w:hAnsi="Arial" w:cs="Arial"/>
          <w:color w:val="000000"/>
          <w:sz w:val="24"/>
          <w:szCs w:val="24"/>
        </w:rPr>
        <w:t>roup went back to the existing principles, reviewed them, retained some and added new ones.  After much debate, the following ones were agreed as the basis of the new curriculum:</w:t>
      </w:r>
    </w:p>
    <w:p w:rsidR="00D81CA0" w:rsidRPr="007478CD" w:rsidRDefault="00D81CA0" w:rsidP="003F5E5E">
      <w:pPr>
        <w:pStyle w:val="ListParagraph"/>
        <w:numPr>
          <w:ilvl w:val="0"/>
          <w:numId w:val="6"/>
        </w:num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breadth</w:t>
      </w:r>
    </w:p>
    <w:p w:rsidR="00D81CA0" w:rsidRPr="007478CD" w:rsidRDefault="00D81CA0" w:rsidP="003F5E5E">
      <w:pPr>
        <w:pStyle w:val="ListParagraph"/>
        <w:numPr>
          <w:ilvl w:val="0"/>
          <w:numId w:val="6"/>
        </w:num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progression</w:t>
      </w:r>
    </w:p>
    <w:p w:rsidR="00D81CA0" w:rsidRPr="007478CD" w:rsidRDefault="00D81CA0" w:rsidP="003F5E5E">
      <w:pPr>
        <w:pStyle w:val="ListParagraph"/>
        <w:numPr>
          <w:ilvl w:val="0"/>
          <w:numId w:val="6"/>
        </w:num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coherence</w:t>
      </w:r>
    </w:p>
    <w:p w:rsidR="00D81CA0" w:rsidRPr="007478CD" w:rsidRDefault="00D81CA0" w:rsidP="003F5E5E">
      <w:pPr>
        <w:pStyle w:val="ListParagraph"/>
        <w:numPr>
          <w:ilvl w:val="0"/>
          <w:numId w:val="6"/>
        </w:num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challenge and enjoyment (new)</w:t>
      </w:r>
    </w:p>
    <w:p w:rsidR="00D81CA0" w:rsidRPr="007478CD" w:rsidRDefault="00D81CA0" w:rsidP="003F5E5E">
      <w:pPr>
        <w:pStyle w:val="ListParagraph"/>
        <w:numPr>
          <w:ilvl w:val="0"/>
          <w:numId w:val="6"/>
        </w:num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depth (new)</w:t>
      </w:r>
    </w:p>
    <w:p w:rsidR="00D81CA0" w:rsidRPr="007478CD" w:rsidRDefault="00D81CA0" w:rsidP="003F5E5E">
      <w:pPr>
        <w:pStyle w:val="ListParagraph"/>
        <w:numPr>
          <w:ilvl w:val="0"/>
          <w:numId w:val="6"/>
        </w:num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personalisation and choice (new)</w:t>
      </w:r>
    </w:p>
    <w:p w:rsidR="00D81CA0" w:rsidRPr="007478CD" w:rsidRDefault="00D81CA0" w:rsidP="003F5E5E">
      <w:pPr>
        <w:pStyle w:val="ListParagraph"/>
        <w:numPr>
          <w:ilvl w:val="0"/>
          <w:numId w:val="6"/>
        </w:numPr>
        <w:autoSpaceDE w:val="0"/>
        <w:autoSpaceDN w:val="0"/>
        <w:adjustRightInd w:val="0"/>
        <w:spacing w:line="240" w:lineRule="auto"/>
        <w:jc w:val="both"/>
        <w:rPr>
          <w:rFonts w:ascii="Arial" w:hAnsi="Arial" w:cs="Arial"/>
          <w:b/>
          <w:color w:val="000000"/>
          <w:sz w:val="24"/>
          <w:szCs w:val="24"/>
        </w:rPr>
      </w:pPr>
      <w:r w:rsidRPr="007478CD">
        <w:rPr>
          <w:rFonts w:ascii="Arial" w:hAnsi="Arial" w:cs="Arial"/>
          <w:color w:val="000000"/>
          <w:sz w:val="24"/>
          <w:szCs w:val="24"/>
        </w:rPr>
        <w:t>relevance (new)</w:t>
      </w:r>
    </w:p>
    <w:p w:rsidR="00D81CA0" w:rsidRPr="007478CD" w:rsidRDefault="00D81CA0" w:rsidP="00D81CA0">
      <w:p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 xml:space="preserve">For those designing the curriculum at local authority or school level, these design principles have posed particular challenges, not least the challenge of achieving balance between them all or, for that matter, between any two, for example, breadth v depth. </w:t>
      </w:r>
    </w:p>
    <w:p w:rsidR="00392826" w:rsidRDefault="00D81CA0" w:rsidP="00D81CA0">
      <w:p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 xml:space="preserve">However, the principles such as challenge and enjoyment, relevance, personalisation and choice, allied to progression and coherence, have proved invaluable in ensuring that the curriculum is better designed to meet individual learner needs. Taken together, the principles make for a more inclusive learning environment. </w:t>
      </w:r>
    </w:p>
    <w:p w:rsidR="00D81CA0" w:rsidRPr="007478CD" w:rsidRDefault="00D81CA0" w:rsidP="00D81CA0">
      <w:p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lastRenderedPageBreak/>
        <w:t xml:space="preserve">The rationale for inclusive educational provision is not new of course.  It is based on a desire to build social cohesion and meet socio - economic needs by developing individual wellbeing and self-confidence while meeting individual learning needs and maximising individual potential. </w:t>
      </w:r>
    </w:p>
    <w:p w:rsidR="00D81CA0" w:rsidRPr="007478CD" w:rsidRDefault="00D81CA0" w:rsidP="00D81CA0">
      <w:pPr>
        <w:autoSpaceDE w:val="0"/>
        <w:autoSpaceDN w:val="0"/>
        <w:adjustRightInd w:val="0"/>
        <w:spacing w:line="240" w:lineRule="auto"/>
        <w:jc w:val="both"/>
        <w:rPr>
          <w:rFonts w:ascii="Arial" w:hAnsi="Arial" w:cs="Arial"/>
          <w:color w:val="000000"/>
          <w:sz w:val="24"/>
          <w:szCs w:val="24"/>
        </w:rPr>
      </w:pPr>
      <w:r w:rsidRPr="007478CD">
        <w:rPr>
          <w:rFonts w:ascii="Arial" w:hAnsi="Arial" w:cs="Arial"/>
          <w:color w:val="000000"/>
          <w:sz w:val="24"/>
          <w:szCs w:val="24"/>
        </w:rPr>
        <w:t xml:space="preserve">That rationale is picked up by Curriculum for Excellence </w:t>
      </w:r>
      <w:r>
        <w:rPr>
          <w:rFonts w:ascii="Arial" w:hAnsi="Arial" w:cs="Arial"/>
          <w:color w:val="000000"/>
          <w:sz w:val="24"/>
          <w:szCs w:val="24"/>
        </w:rPr>
        <w:t xml:space="preserve">which sets out to address some </w:t>
      </w:r>
      <w:r w:rsidRPr="007478CD">
        <w:rPr>
          <w:rFonts w:ascii="Arial" w:hAnsi="Arial" w:cs="Arial"/>
          <w:color w:val="000000"/>
          <w:sz w:val="24"/>
          <w:szCs w:val="24"/>
        </w:rPr>
        <w:t>long-standing problems by:</w:t>
      </w:r>
    </w:p>
    <w:p w:rsidR="00D81CA0" w:rsidRPr="007478CD" w:rsidRDefault="00D81CA0" w:rsidP="00D81CA0">
      <w:pPr>
        <w:pStyle w:val="ListParagraph"/>
        <w:numPr>
          <w:ilvl w:val="0"/>
          <w:numId w:val="3"/>
        </w:numPr>
        <w:autoSpaceDE w:val="0"/>
        <w:autoSpaceDN w:val="0"/>
        <w:adjustRightInd w:val="0"/>
        <w:spacing w:after="0" w:line="240" w:lineRule="auto"/>
        <w:contextualSpacing w:val="0"/>
        <w:jc w:val="both"/>
        <w:rPr>
          <w:rFonts w:ascii="Arial" w:hAnsi="Arial" w:cs="Arial"/>
          <w:color w:val="000000"/>
          <w:sz w:val="24"/>
          <w:szCs w:val="24"/>
        </w:rPr>
      </w:pPr>
      <w:r w:rsidRPr="007478CD">
        <w:rPr>
          <w:rFonts w:ascii="Arial" w:hAnsi="Arial" w:cs="Arial"/>
          <w:color w:val="000000"/>
          <w:sz w:val="24"/>
          <w:szCs w:val="24"/>
        </w:rPr>
        <w:t xml:space="preserve">developing a coherent, progressive set of educational experiences leading to clear outcomes </w:t>
      </w:r>
      <w:r>
        <w:rPr>
          <w:rFonts w:ascii="Arial" w:hAnsi="Arial" w:cs="Arial"/>
          <w:color w:val="000000"/>
          <w:sz w:val="24"/>
          <w:szCs w:val="24"/>
        </w:rPr>
        <w:t>for individual learners,</w:t>
      </w:r>
      <w:r w:rsidR="007F0E20">
        <w:rPr>
          <w:rFonts w:ascii="Arial" w:hAnsi="Arial" w:cs="Arial"/>
          <w:color w:val="000000"/>
          <w:sz w:val="24"/>
          <w:szCs w:val="24"/>
        </w:rPr>
        <w:t xml:space="preserve"> </w:t>
      </w:r>
      <w:r w:rsidRPr="007478CD">
        <w:rPr>
          <w:rFonts w:ascii="Arial" w:hAnsi="Arial" w:cs="Arial"/>
          <w:color w:val="000000"/>
          <w:sz w:val="24"/>
          <w:szCs w:val="24"/>
        </w:rPr>
        <w:t>from pre-school to S3</w:t>
      </w:r>
      <w:r>
        <w:rPr>
          <w:rFonts w:ascii="Arial" w:hAnsi="Arial" w:cs="Arial"/>
          <w:color w:val="000000"/>
          <w:sz w:val="24"/>
          <w:szCs w:val="24"/>
        </w:rPr>
        <w:t>;</w:t>
      </w:r>
    </w:p>
    <w:p w:rsidR="00D81CA0" w:rsidRPr="007478CD" w:rsidRDefault="00D81CA0" w:rsidP="00D81CA0">
      <w:pPr>
        <w:pStyle w:val="ListParagraph"/>
        <w:autoSpaceDE w:val="0"/>
        <w:autoSpaceDN w:val="0"/>
        <w:adjustRightInd w:val="0"/>
        <w:spacing w:line="240" w:lineRule="auto"/>
        <w:ind w:left="780"/>
        <w:jc w:val="both"/>
        <w:rPr>
          <w:rFonts w:ascii="Arial" w:hAnsi="Arial" w:cs="Arial"/>
          <w:color w:val="000000"/>
          <w:sz w:val="24"/>
          <w:szCs w:val="24"/>
        </w:rPr>
      </w:pPr>
    </w:p>
    <w:p w:rsidR="00D81CA0" w:rsidRPr="007478CD" w:rsidRDefault="00D81CA0" w:rsidP="00D81CA0">
      <w:pPr>
        <w:pStyle w:val="ListParagraph"/>
        <w:numPr>
          <w:ilvl w:val="0"/>
          <w:numId w:val="3"/>
        </w:numPr>
        <w:autoSpaceDE w:val="0"/>
        <w:autoSpaceDN w:val="0"/>
        <w:adjustRightInd w:val="0"/>
        <w:spacing w:after="0" w:line="240" w:lineRule="auto"/>
        <w:contextualSpacing w:val="0"/>
        <w:jc w:val="both"/>
        <w:rPr>
          <w:rFonts w:ascii="Arial" w:hAnsi="Arial" w:cs="Arial"/>
          <w:color w:val="000000"/>
          <w:sz w:val="24"/>
          <w:szCs w:val="24"/>
        </w:rPr>
      </w:pPr>
      <w:r w:rsidRPr="007478CD">
        <w:rPr>
          <w:rFonts w:ascii="Arial" w:hAnsi="Arial" w:cs="Arial"/>
          <w:color w:val="000000"/>
          <w:sz w:val="24"/>
          <w:szCs w:val="24"/>
        </w:rPr>
        <w:t>a specific focus on whole school approaches to literacy, numeracy and health and wellbeing</w:t>
      </w:r>
      <w:r>
        <w:rPr>
          <w:rFonts w:ascii="Arial" w:hAnsi="Arial" w:cs="Arial"/>
          <w:color w:val="000000"/>
          <w:sz w:val="24"/>
          <w:szCs w:val="24"/>
        </w:rPr>
        <w:t>;</w:t>
      </w:r>
    </w:p>
    <w:p w:rsidR="00D81CA0" w:rsidRPr="007478CD" w:rsidRDefault="00D81CA0" w:rsidP="00D81CA0">
      <w:pPr>
        <w:pStyle w:val="ListParagraph"/>
        <w:autoSpaceDE w:val="0"/>
        <w:autoSpaceDN w:val="0"/>
        <w:adjustRightInd w:val="0"/>
        <w:spacing w:line="240" w:lineRule="auto"/>
        <w:ind w:left="780"/>
        <w:jc w:val="both"/>
        <w:rPr>
          <w:rFonts w:ascii="Arial" w:hAnsi="Arial" w:cs="Arial"/>
          <w:color w:val="000000"/>
          <w:sz w:val="24"/>
          <w:szCs w:val="24"/>
        </w:rPr>
      </w:pPr>
    </w:p>
    <w:p w:rsidR="00D81CA0" w:rsidRPr="007478CD" w:rsidRDefault="00D81CA0" w:rsidP="00D81CA0">
      <w:pPr>
        <w:pStyle w:val="ListParagraph"/>
        <w:numPr>
          <w:ilvl w:val="0"/>
          <w:numId w:val="3"/>
        </w:numPr>
        <w:autoSpaceDE w:val="0"/>
        <w:autoSpaceDN w:val="0"/>
        <w:adjustRightInd w:val="0"/>
        <w:spacing w:after="0" w:line="240" w:lineRule="auto"/>
        <w:contextualSpacing w:val="0"/>
        <w:jc w:val="both"/>
        <w:rPr>
          <w:rFonts w:ascii="Arial" w:hAnsi="Arial" w:cs="Arial"/>
          <w:color w:val="000000"/>
          <w:sz w:val="24"/>
          <w:szCs w:val="24"/>
        </w:rPr>
      </w:pPr>
      <w:r w:rsidRPr="007478CD">
        <w:rPr>
          <w:rFonts w:ascii="Arial" w:hAnsi="Arial" w:cs="Arial"/>
          <w:sz w:val="24"/>
          <w:szCs w:val="24"/>
        </w:rPr>
        <w:t xml:space="preserve">making choices for qualifications one year later than currently to allow learners greater time to mature in terms of career aspirations and a depth of learning. </w:t>
      </w:r>
    </w:p>
    <w:p w:rsidR="00D81CA0" w:rsidRDefault="00D81CA0" w:rsidP="00D81CA0">
      <w:pPr>
        <w:jc w:val="both"/>
        <w:rPr>
          <w:rFonts w:ascii="Arial" w:hAnsi="Arial" w:cs="Arial"/>
          <w:sz w:val="24"/>
          <w:szCs w:val="24"/>
        </w:rPr>
      </w:pPr>
    </w:p>
    <w:p w:rsidR="00392826" w:rsidRDefault="00392826" w:rsidP="00D81CA0">
      <w:pPr>
        <w:jc w:val="both"/>
        <w:rPr>
          <w:rFonts w:ascii="Arial" w:hAnsi="Arial" w:cs="Arial"/>
          <w:sz w:val="24"/>
          <w:szCs w:val="24"/>
        </w:rPr>
      </w:pPr>
    </w:p>
    <w:p w:rsidR="00392826" w:rsidRPr="007478CD" w:rsidRDefault="00392826" w:rsidP="00D81CA0">
      <w:pPr>
        <w:jc w:val="both"/>
        <w:rPr>
          <w:rFonts w:ascii="Arial" w:hAnsi="Arial" w:cs="Arial"/>
          <w:sz w:val="24"/>
          <w:szCs w:val="24"/>
        </w:rPr>
      </w:pPr>
    </w:p>
    <w:p w:rsidR="00D81CA0" w:rsidRPr="002A4D24" w:rsidRDefault="00D81CA0" w:rsidP="00D81CA0">
      <w:pPr>
        <w:autoSpaceDE w:val="0"/>
        <w:autoSpaceDN w:val="0"/>
        <w:adjustRightInd w:val="0"/>
        <w:spacing w:after="0" w:line="240" w:lineRule="auto"/>
        <w:rPr>
          <w:rFonts w:ascii="Arial" w:hAnsi="Arial" w:cs="Arial"/>
          <w:b/>
          <w:sz w:val="28"/>
          <w:szCs w:val="28"/>
        </w:rPr>
      </w:pPr>
      <w:r w:rsidRPr="002A4D24">
        <w:rPr>
          <w:rFonts w:ascii="Arial" w:hAnsi="Arial" w:cs="Arial"/>
          <w:b/>
          <w:sz w:val="28"/>
          <w:szCs w:val="28"/>
        </w:rPr>
        <w:t>Outlining the new curriculum</w:t>
      </w:r>
      <w:r>
        <w:rPr>
          <w:rFonts w:ascii="Arial" w:hAnsi="Arial" w:cs="Arial"/>
          <w:b/>
          <w:sz w:val="28"/>
          <w:szCs w:val="28"/>
        </w:rPr>
        <w:t xml:space="preserve"> model</w:t>
      </w:r>
    </w:p>
    <w:p w:rsidR="00D81CA0" w:rsidRDefault="00D81CA0" w:rsidP="00D81CA0">
      <w:pPr>
        <w:autoSpaceDE w:val="0"/>
        <w:autoSpaceDN w:val="0"/>
        <w:adjustRightInd w:val="0"/>
        <w:spacing w:after="0" w:line="240" w:lineRule="auto"/>
        <w:rPr>
          <w:rFonts w:ascii="Arial" w:hAnsi="Arial" w:cs="Arial"/>
          <w:sz w:val="24"/>
          <w:szCs w:val="24"/>
        </w:rPr>
      </w:pPr>
    </w:p>
    <w:p w:rsidR="00D81CA0" w:rsidRPr="007478CD" w:rsidRDefault="00D81CA0" w:rsidP="00D81CA0">
      <w:p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 xml:space="preserve">The next step was to agree key aspects of the new curricular provision. </w:t>
      </w:r>
      <w:r>
        <w:rPr>
          <w:rFonts w:ascii="Arial" w:hAnsi="Arial" w:cs="Arial"/>
          <w:sz w:val="24"/>
          <w:szCs w:val="24"/>
        </w:rPr>
        <w:t xml:space="preserve">  </w:t>
      </w:r>
      <w:r w:rsidRPr="007478CD">
        <w:rPr>
          <w:rFonts w:ascii="Arial" w:hAnsi="Arial" w:cs="Arial"/>
          <w:b/>
          <w:i/>
          <w:sz w:val="24"/>
          <w:szCs w:val="24"/>
        </w:rPr>
        <w:t>Progress and Proposals</w:t>
      </w:r>
      <w:r>
        <w:rPr>
          <w:rFonts w:ascii="Arial" w:hAnsi="Arial" w:cs="Arial"/>
          <w:sz w:val="24"/>
          <w:szCs w:val="24"/>
        </w:rPr>
        <w:t xml:space="preserve"> (Scottish Executive 2006</w:t>
      </w:r>
      <w:r w:rsidRPr="007478CD">
        <w:rPr>
          <w:rFonts w:ascii="Arial" w:hAnsi="Arial" w:cs="Arial"/>
          <w:sz w:val="24"/>
          <w:szCs w:val="24"/>
        </w:rPr>
        <w:t>) set out the features of the new curriculum as:</w:t>
      </w:r>
    </w:p>
    <w:p w:rsidR="00D81CA0" w:rsidRPr="007478CD" w:rsidRDefault="00D81CA0" w:rsidP="00D81CA0">
      <w:pPr>
        <w:autoSpaceDE w:val="0"/>
        <w:autoSpaceDN w:val="0"/>
        <w:adjustRightInd w:val="0"/>
        <w:spacing w:after="0" w:line="240" w:lineRule="auto"/>
        <w:rPr>
          <w:rFonts w:ascii="Arial" w:hAnsi="Arial" w:cs="Arial"/>
          <w:sz w:val="24"/>
          <w:szCs w:val="24"/>
        </w:rPr>
      </w:pPr>
    </w:p>
    <w:p w:rsidR="00D81CA0" w:rsidRPr="007478CD" w:rsidRDefault="00D81CA0" w:rsidP="00D81CA0">
      <w:pPr>
        <w:pStyle w:val="ListParagraph"/>
        <w:numPr>
          <w:ilvl w:val="0"/>
          <w:numId w:val="3"/>
        </w:num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at all stages, from the ear</w:t>
      </w:r>
      <w:r w:rsidR="00781CD9">
        <w:rPr>
          <w:rFonts w:ascii="Arial" w:hAnsi="Arial" w:cs="Arial"/>
          <w:sz w:val="24"/>
          <w:szCs w:val="24"/>
        </w:rPr>
        <w:t>ly years, to S6 learning being</w:t>
      </w:r>
      <w:r w:rsidRPr="007478CD">
        <w:rPr>
          <w:rFonts w:ascii="Arial" w:hAnsi="Arial" w:cs="Arial"/>
          <w:sz w:val="24"/>
          <w:szCs w:val="24"/>
        </w:rPr>
        <w:t xml:space="preserve"> through: </w:t>
      </w:r>
    </w:p>
    <w:p w:rsidR="00D81CA0" w:rsidRPr="007478CD" w:rsidRDefault="00D81CA0" w:rsidP="003F5E5E">
      <w:pPr>
        <w:pStyle w:val="ListParagraph"/>
        <w:numPr>
          <w:ilvl w:val="0"/>
          <w:numId w:val="7"/>
        </w:numPr>
        <w:autoSpaceDE w:val="0"/>
        <w:autoSpaceDN w:val="0"/>
        <w:adjustRightInd w:val="0"/>
        <w:spacing w:after="20" w:line="240" w:lineRule="auto"/>
        <w:rPr>
          <w:rFonts w:ascii="Arial" w:hAnsi="Arial" w:cs="Arial"/>
          <w:sz w:val="24"/>
          <w:szCs w:val="24"/>
        </w:rPr>
      </w:pPr>
      <w:r w:rsidRPr="007478CD">
        <w:rPr>
          <w:rFonts w:ascii="Arial" w:hAnsi="Arial" w:cs="Arial"/>
          <w:sz w:val="24"/>
          <w:szCs w:val="24"/>
        </w:rPr>
        <w:t xml:space="preserve">the ethos and life of the school as a community </w:t>
      </w:r>
      <w:r w:rsidRPr="005D5F2F">
        <w:rPr>
          <w:rFonts w:ascii="Arial" w:hAnsi="Arial" w:cs="Arial"/>
          <w:i/>
          <w:sz w:val="24"/>
          <w:szCs w:val="24"/>
        </w:rPr>
        <w:t>( a school that is safe, caring, inclusive, positive……)</w:t>
      </w:r>
    </w:p>
    <w:p w:rsidR="00D81CA0" w:rsidRPr="007478CD" w:rsidRDefault="00D81CA0" w:rsidP="003F5E5E">
      <w:pPr>
        <w:pStyle w:val="ListParagraph"/>
        <w:numPr>
          <w:ilvl w:val="0"/>
          <w:numId w:val="7"/>
        </w:numPr>
        <w:autoSpaceDE w:val="0"/>
        <w:autoSpaceDN w:val="0"/>
        <w:adjustRightInd w:val="0"/>
        <w:spacing w:after="20" w:line="240" w:lineRule="auto"/>
        <w:rPr>
          <w:rFonts w:ascii="Arial" w:hAnsi="Arial" w:cs="Arial"/>
          <w:sz w:val="24"/>
          <w:szCs w:val="24"/>
        </w:rPr>
      </w:pPr>
      <w:r w:rsidRPr="007478CD">
        <w:rPr>
          <w:rFonts w:ascii="Arial" w:hAnsi="Arial" w:cs="Arial"/>
          <w:sz w:val="24"/>
          <w:szCs w:val="24"/>
        </w:rPr>
        <w:t xml:space="preserve">curriculum areas and subjects </w:t>
      </w:r>
      <w:r>
        <w:rPr>
          <w:rFonts w:ascii="Arial" w:hAnsi="Arial" w:cs="Arial"/>
          <w:sz w:val="24"/>
          <w:szCs w:val="24"/>
        </w:rPr>
        <w:t xml:space="preserve"> ( </w:t>
      </w:r>
      <w:r w:rsidRPr="004B36A3">
        <w:rPr>
          <w:rFonts w:ascii="Arial" w:hAnsi="Arial" w:cs="Arial"/>
          <w:i/>
          <w:sz w:val="24"/>
          <w:szCs w:val="24"/>
        </w:rPr>
        <w:t>what we recognise as traditional learning in a classroom or outside</w:t>
      </w:r>
      <w:r>
        <w:rPr>
          <w:rFonts w:ascii="Arial" w:hAnsi="Arial" w:cs="Arial"/>
          <w:sz w:val="24"/>
          <w:szCs w:val="24"/>
        </w:rPr>
        <w:t>)</w:t>
      </w:r>
    </w:p>
    <w:p w:rsidR="00D81CA0" w:rsidRPr="007478CD" w:rsidRDefault="00D81CA0" w:rsidP="003F5E5E">
      <w:pPr>
        <w:pStyle w:val="ListParagraph"/>
        <w:numPr>
          <w:ilvl w:val="0"/>
          <w:numId w:val="7"/>
        </w:numPr>
        <w:autoSpaceDE w:val="0"/>
        <w:autoSpaceDN w:val="0"/>
        <w:adjustRightInd w:val="0"/>
        <w:spacing w:after="20" w:line="240" w:lineRule="auto"/>
        <w:rPr>
          <w:rFonts w:ascii="Arial" w:hAnsi="Arial" w:cs="Arial"/>
          <w:sz w:val="24"/>
          <w:szCs w:val="24"/>
        </w:rPr>
      </w:pPr>
      <w:r w:rsidRPr="007478CD">
        <w:rPr>
          <w:rFonts w:ascii="Arial" w:hAnsi="Arial" w:cs="Arial"/>
          <w:sz w:val="24"/>
          <w:szCs w:val="24"/>
        </w:rPr>
        <w:t xml:space="preserve">interdisciplinary projects and studies </w:t>
      </w:r>
      <w:r>
        <w:rPr>
          <w:rFonts w:ascii="Arial" w:hAnsi="Arial" w:cs="Arial"/>
          <w:sz w:val="24"/>
          <w:szCs w:val="24"/>
        </w:rPr>
        <w:t xml:space="preserve"> (</w:t>
      </w:r>
      <w:r w:rsidRPr="004B36A3">
        <w:rPr>
          <w:rFonts w:ascii="Arial" w:hAnsi="Arial" w:cs="Arial"/>
          <w:i/>
          <w:sz w:val="24"/>
          <w:szCs w:val="24"/>
        </w:rPr>
        <w:t>making connections between different areas of learning</w:t>
      </w:r>
      <w:r>
        <w:rPr>
          <w:rFonts w:ascii="Arial" w:hAnsi="Arial" w:cs="Arial"/>
          <w:sz w:val="24"/>
          <w:szCs w:val="24"/>
        </w:rPr>
        <w:t>)</w:t>
      </w:r>
    </w:p>
    <w:p w:rsidR="00D81CA0" w:rsidRDefault="00D81CA0" w:rsidP="003F5E5E">
      <w:pPr>
        <w:pStyle w:val="ListParagraph"/>
        <w:numPr>
          <w:ilvl w:val="0"/>
          <w:numId w:val="7"/>
        </w:num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opportunities for personal achievement</w:t>
      </w:r>
      <w:r>
        <w:rPr>
          <w:rFonts w:ascii="Arial" w:hAnsi="Arial" w:cs="Arial"/>
          <w:sz w:val="24"/>
          <w:szCs w:val="24"/>
        </w:rPr>
        <w:t xml:space="preserve"> (</w:t>
      </w:r>
      <w:r w:rsidRPr="004B36A3">
        <w:rPr>
          <w:rFonts w:ascii="Arial" w:hAnsi="Arial" w:cs="Arial"/>
          <w:i/>
          <w:sz w:val="24"/>
          <w:szCs w:val="24"/>
        </w:rPr>
        <w:t>acknowledging success whether it happens in</w:t>
      </w:r>
      <w:r>
        <w:rPr>
          <w:rFonts w:ascii="Arial" w:hAnsi="Arial" w:cs="Arial"/>
          <w:i/>
          <w:sz w:val="24"/>
          <w:szCs w:val="24"/>
        </w:rPr>
        <w:t xml:space="preserve"> class or beyond</w:t>
      </w:r>
      <w:r>
        <w:rPr>
          <w:rFonts w:ascii="Arial" w:hAnsi="Arial" w:cs="Arial"/>
          <w:sz w:val="24"/>
          <w:szCs w:val="24"/>
        </w:rPr>
        <w:t>)</w:t>
      </w:r>
    </w:p>
    <w:p w:rsidR="00D81CA0" w:rsidRPr="007478CD" w:rsidRDefault="00D81CA0" w:rsidP="00D81CA0">
      <w:pPr>
        <w:pStyle w:val="ListParagraph"/>
        <w:autoSpaceDE w:val="0"/>
        <w:autoSpaceDN w:val="0"/>
        <w:adjustRightInd w:val="0"/>
        <w:spacing w:after="0" w:line="240" w:lineRule="auto"/>
        <w:ind w:left="1500"/>
        <w:rPr>
          <w:rFonts w:ascii="Arial" w:hAnsi="Arial" w:cs="Arial"/>
          <w:sz w:val="24"/>
          <w:szCs w:val="24"/>
        </w:rPr>
      </w:pPr>
    </w:p>
    <w:p w:rsidR="007F0E20" w:rsidRDefault="007F0E20" w:rsidP="00D81CA0">
      <w:pPr>
        <w:autoSpaceDE w:val="0"/>
        <w:autoSpaceDN w:val="0"/>
        <w:adjustRightInd w:val="0"/>
        <w:spacing w:after="0" w:line="240" w:lineRule="auto"/>
        <w:jc w:val="both"/>
        <w:rPr>
          <w:rFonts w:ascii="Arial" w:hAnsi="Arial" w:cs="Arial"/>
          <w:i/>
          <w:sz w:val="24"/>
          <w:szCs w:val="24"/>
        </w:rPr>
      </w:pPr>
      <w:r>
        <w:rPr>
          <w:rFonts w:ascii="Arial" w:hAnsi="Arial" w:cs="Arial"/>
          <w:sz w:val="24"/>
          <w:szCs w:val="24"/>
        </w:rPr>
        <w:t xml:space="preserve">  </w:t>
      </w:r>
      <w:r w:rsidR="00D81CA0" w:rsidRPr="00130DFF">
        <w:rPr>
          <w:rFonts w:ascii="Arial" w:hAnsi="Arial" w:cs="Arial"/>
          <w:i/>
          <w:sz w:val="24"/>
          <w:szCs w:val="24"/>
        </w:rPr>
        <w:t>(</w:t>
      </w:r>
      <w:r w:rsidR="00D81CA0">
        <w:rPr>
          <w:rFonts w:ascii="Arial" w:hAnsi="Arial" w:cs="Arial"/>
          <w:i/>
          <w:sz w:val="24"/>
          <w:szCs w:val="24"/>
        </w:rPr>
        <w:t>These are</w:t>
      </w:r>
      <w:r w:rsidR="00D81CA0" w:rsidRPr="00130DFF">
        <w:rPr>
          <w:rFonts w:ascii="Arial" w:hAnsi="Arial" w:cs="Arial"/>
          <w:i/>
          <w:sz w:val="24"/>
          <w:szCs w:val="24"/>
        </w:rPr>
        <w:t xml:space="preserve"> now referred to as ‘</w:t>
      </w:r>
      <w:r w:rsidR="00D81CA0">
        <w:rPr>
          <w:rFonts w:ascii="Arial" w:hAnsi="Arial" w:cs="Arial"/>
          <w:i/>
          <w:sz w:val="24"/>
          <w:szCs w:val="24"/>
        </w:rPr>
        <w:t xml:space="preserve">the four contexts for </w:t>
      </w:r>
      <w:r w:rsidR="00D81CA0" w:rsidRPr="00130DFF">
        <w:rPr>
          <w:rFonts w:ascii="Arial" w:hAnsi="Arial" w:cs="Arial"/>
          <w:i/>
          <w:sz w:val="24"/>
          <w:szCs w:val="24"/>
        </w:rPr>
        <w:t>learning’</w:t>
      </w:r>
      <w:r w:rsidR="00D81CA0">
        <w:rPr>
          <w:rFonts w:ascii="Arial" w:hAnsi="Arial" w:cs="Arial"/>
          <w:i/>
          <w:sz w:val="24"/>
          <w:szCs w:val="24"/>
        </w:rPr>
        <w:t xml:space="preserve"> and underpin the official d</w:t>
      </w:r>
      <w:r>
        <w:rPr>
          <w:rFonts w:ascii="Arial" w:hAnsi="Arial" w:cs="Arial"/>
          <w:i/>
          <w:sz w:val="24"/>
          <w:szCs w:val="24"/>
        </w:rPr>
        <w:t xml:space="preserve">efinition of the curriculum as </w:t>
      </w:r>
      <w:r w:rsidR="00D81CA0">
        <w:rPr>
          <w:rFonts w:ascii="Arial" w:hAnsi="Arial" w:cs="Arial"/>
          <w:i/>
          <w:sz w:val="24"/>
          <w:szCs w:val="24"/>
        </w:rPr>
        <w:t xml:space="preserve"> ‘the </w:t>
      </w:r>
      <w:r w:rsidR="00D81CA0" w:rsidRPr="004F506B">
        <w:rPr>
          <w:rFonts w:ascii="Arial" w:hAnsi="Arial" w:cs="Arial"/>
          <w:b/>
          <w:i/>
          <w:sz w:val="24"/>
          <w:szCs w:val="24"/>
        </w:rPr>
        <w:t>totality</w:t>
      </w:r>
      <w:r w:rsidR="00D81CA0">
        <w:rPr>
          <w:rFonts w:ascii="Arial" w:hAnsi="Arial" w:cs="Arial"/>
          <w:i/>
          <w:sz w:val="24"/>
          <w:szCs w:val="24"/>
        </w:rPr>
        <w:t xml:space="preserve"> of </w:t>
      </w:r>
    </w:p>
    <w:p w:rsidR="007F0E20" w:rsidRDefault="007F0E20" w:rsidP="00D81CA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   </w:t>
      </w:r>
      <w:r w:rsidR="00D81CA0">
        <w:rPr>
          <w:rFonts w:ascii="Arial" w:hAnsi="Arial" w:cs="Arial"/>
          <w:i/>
          <w:sz w:val="24"/>
          <w:szCs w:val="24"/>
        </w:rPr>
        <w:t xml:space="preserve">experiences which are </w:t>
      </w:r>
      <w:r w:rsidR="00D81CA0" w:rsidRPr="004F506B">
        <w:rPr>
          <w:rFonts w:ascii="Arial" w:hAnsi="Arial" w:cs="Arial"/>
          <w:b/>
          <w:i/>
          <w:sz w:val="24"/>
          <w:szCs w:val="24"/>
        </w:rPr>
        <w:t>planned</w:t>
      </w:r>
      <w:r w:rsidR="00D81CA0">
        <w:rPr>
          <w:rFonts w:ascii="Arial" w:hAnsi="Arial" w:cs="Arial"/>
          <w:i/>
          <w:sz w:val="24"/>
          <w:szCs w:val="24"/>
        </w:rPr>
        <w:t xml:space="preserve"> for children and young people through their e</w:t>
      </w:r>
      <w:r>
        <w:rPr>
          <w:rFonts w:ascii="Arial" w:hAnsi="Arial" w:cs="Arial"/>
          <w:i/>
          <w:sz w:val="24"/>
          <w:szCs w:val="24"/>
        </w:rPr>
        <w:t xml:space="preserve">ducation, wherever they are </w:t>
      </w:r>
      <w:r w:rsidR="00D81CA0">
        <w:rPr>
          <w:rFonts w:ascii="Arial" w:hAnsi="Arial" w:cs="Arial"/>
          <w:i/>
          <w:sz w:val="24"/>
          <w:szCs w:val="24"/>
        </w:rPr>
        <w:t>being educated’</w:t>
      </w:r>
      <w:r w:rsidR="00D81CA0" w:rsidRPr="00130DFF">
        <w:rPr>
          <w:rFonts w:ascii="Arial" w:hAnsi="Arial" w:cs="Arial"/>
          <w:i/>
          <w:sz w:val="24"/>
          <w:szCs w:val="24"/>
        </w:rPr>
        <w:t>.</w:t>
      </w:r>
      <w:r w:rsidR="00D81CA0">
        <w:rPr>
          <w:rFonts w:ascii="Arial" w:hAnsi="Arial" w:cs="Arial"/>
          <w:i/>
          <w:sz w:val="24"/>
          <w:szCs w:val="24"/>
        </w:rPr>
        <w:t xml:space="preserve"> </w:t>
      </w:r>
    </w:p>
    <w:p w:rsidR="00D81CA0" w:rsidRPr="007478CD" w:rsidRDefault="00D81CA0" w:rsidP="00D81CA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 </w:t>
      </w:r>
      <w:r w:rsidR="007F0E20">
        <w:rPr>
          <w:rFonts w:ascii="Arial" w:hAnsi="Arial" w:cs="Arial"/>
          <w:i/>
          <w:sz w:val="24"/>
          <w:szCs w:val="24"/>
        </w:rPr>
        <w:t xml:space="preserve"> </w:t>
      </w:r>
      <w:r>
        <w:rPr>
          <w:rFonts w:ascii="Arial" w:hAnsi="Arial" w:cs="Arial"/>
          <w:i/>
          <w:sz w:val="24"/>
          <w:szCs w:val="24"/>
        </w:rPr>
        <w:t xml:space="preserve">That’s a change in that it </w:t>
      </w:r>
      <w:r w:rsidR="00AE36C2">
        <w:rPr>
          <w:rFonts w:ascii="Arial" w:hAnsi="Arial" w:cs="Arial"/>
          <w:i/>
          <w:sz w:val="24"/>
          <w:szCs w:val="24"/>
        </w:rPr>
        <w:t xml:space="preserve">expects </w:t>
      </w:r>
      <w:r>
        <w:rPr>
          <w:rFonts w:ascii="Arial" w:hAnsi="Arial" w:cs="Arial"/>
          <w:i/>
          <w:sz w:val="24"/>
          <w:szCs w:val="24"/>
        </w:rPr>
        <w:t>schools to acknowledge learners’ achievements, in and out of school.)</w:t>
      </w:r>
      <w:r>
        <w:rPr>
          <w:rFonts w:ascii="Arial" w:hAnsi="Arial" w:cs="Arial"/>
          <w:i/>
          <w:sz w:val="24"/>
          <w:szCs w:val="24"/>
        </w:rPr>
        <w:tab/>
      </w:r>
    </w:p>
    <w:p w:rsidR="00D81CA0" w:rsidRPr="007478CD" w:rsidRDefault="00D81CA0" w:rsidP="00D81CA0">
      <w:pPr>
        <w:pStyle w:val="ListParagraph"/>
        <w:numPr>
          <w:ilvl w:val="0"/>
          <w:numId w:val="3"/>
        </w:numPr>
        <w:autoSpaceDE w:val="0"/>
        <w:autoSpaceDN w:val="0"/>
        <w:adjustRightInd w:val="0"/>
        <w:spacing w:after="36" w:line="240" w:lineRule="auto"/>
        <w:rPr>
          <w:rFonts w:ascii="Arial" w:hAnsi="Arial" w:cs="Arial"/>
          <w:sz w:val="24"/>
          <w:szCs w:val="24"/>
        </w:rPr>
      </w:pPr>
      <w:r w:rsidRPr="007478CD">
        <w:rPr>
          <w:rFonts w:ascii="Arial" w:hAnsi="Arial" w:cs="Arial"/>
          <w:b/>
          <w:sz w:val="24"/>
          <w:szCs w:val="24"/>
        </w:rPr>
        <w:lastRenderedPageBreak/>
        <w:t>all staff</w:t>
      </w:r>
      <w:r w:rsidR="00781CD9">
        <w:rPr>
          <w:rFonts w:ascii="Arial" w:hAnsi="Arial" w:cs="Arial"/>
          <w:sz w:val="24"/>
          <w:szCs w:val="24"/>
        </w:rPr>
        <w:t xml:space="preserve"> having</w:t>
      </w:r>
      <w:r w:rsidRPr="007478CD">
        <w:rPr>
          <w:rFonts w:ascii="Arial" w:hAnsi="Arial" w:cs="Arial"/>
          <w:sz w:val="24"/>
          <w:szCs w:val="24"/>
        </w:rPr>
        <w:t xml:space="preserve"> responsibility for developing the four capacities in each pupil </w:t>
      </w:r>
    </w:p>
    <w:p w:rsidR="00D81CA0" w:rsidRPr="007478CD" w:rsidRDefault="00D81CA0" w:rsidP="00D81CA0">
      <w:pPr>
        <w:pStyle w:val="ListParagraph"/>
        <w:autoSpaceDE w:val="0"/>
        <w:autoSpaceDN w:val="0"/>
        <w:adjustRightInd w:val="0"/>
        <w:spacing w:after="0" w:line="240" w:lineRule="auto"/>
        <w:ind w:left="1500"/>
        <w:rPr>
          <w:rFonts w:ascii="Arial" w:hAnsi="Arial" w:cs="Arial"/>
          <w:sz w:val="24"/>
          <w:szCs w:val="24"/>
        </w:rPr>
      </w:pPr>
      <w:r w:rsidRPr="007478CD">
        <w:rPr>
          <w:rFonts w:ascii="Arial" w:hAnsi="Arial" w:cs="Arial"/>
          <w:sz w:val="24"/>
          <w:szCs w:val="24"/>
        </w:rPr>
        <w:t xml:space="preserve"> </w:t>
      </w:r>
    </w:p>
    <w:p w:rsidR="00D81CA0" w:rsidRPr="007478CD" w:rsidRDefault="00781CD9" w:rsidP="00D81CA0">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schools being</w:t>
      </w:r>
      <w:r w:rsidR="00D81CA0" w:rsidRPr="007478CD">
        <w:rPr>
          <w:rFonts w:ascii="Arial" w:hAnsi="Arial" w:cs="Arial"/>
          <w:sz w:val="24"/>
          <w:szCs w:val="24"/>
        </w:rPr>
        <w:t xml:space="preserve"> given greater</w:t>
      </w:r>
      <w:r w:rsidR="00D7112E">
        <w:rPr>
          <w:rFonts w:ascii="Arial" w:hAnsi="Arial" w:cs="Arial"/>
          <w:sz w:val="24"/>
          <w:szCs w:val="24"/>
        </w:rPr>
        <w:t xml:space="preserve"> scope in designing the content of their</w:t>
      </w:r>
      <w:r w:rsidR="00D81CA0" w:rsidRPr="007478CD">
        <w:rPr>
          <w:rFonts w:ascii="Arial" w:hAnsi="Arial" w:cs="Arial"/>
          <w:sz w:val="24"/>
          <w:szCs w:val="24"/>
        </w:rPr>
        <w:t xml:space="preserve"> curriculum </w:t>
      </w:r>
    </w:p>
    <w:p w:rsidR="00D81CA0" w:rsidRPr="007478CD" w:rsidRDefault="00D81CA0" w:rsidP="00D81CA0">
      <w:pPr>
        <w:pStyle w:val="ListParagraph"/>
        <w:autoSpaceDE w:val="0"/>
        <w:autoSpaceDN w:val="0"/>
        <w:adjustRightInd w:val="0"/>
        <w:spacing w:after="0" w:line="240" w:lineRule="auto"/>
        <w:ind w:left="780"/>
        <w:rPr>
          <w:rFonts w:ascii="Arial" w:hAnsi="Arial" w:cs="Arial"/>
          <w:sz w:val="24"/>
          <w:szCs w:val="24"/>
        </w:rPr>
      </w:pPr>
    </w:p>
    <w:p w:rsidR="00D81CA0" w:rsidRPr="007478CD" w:rsidRDefault="00D81CA0" w:rsidP="00D81CA0">
      <w:pPr>
        <w:pStyle w:val="ListParagraph"/>
        <w:numPr>
          <w:ilvl w:val="0"/>
          <w:numId w:val="3"/>
        </w:num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 xml:space="preserve"> more emphasis on active learning – particularly in the early primary stages </w:t>
      </w:r>
      <w:r w:rsidR="00D7112E">
        <w:rPr>
          <w:rFonts w:ascii="Arial" w:hAnsi="Arial" w:cs="Arial"/>
          <w:sz w:val="24"/>
          <w:szCs w:val="24"/>
        </w:rPr>
        <w:t>(</w:t>
      </w:r>
      <w:r w:rsidR="00D7112E" w:rsidRPr="00D7112E">
        <w:rPr>
          <w:rFonts w:ascii="Arial" w:hAnsi="Arial" w:cs="Arial"/>
          <w:i/>
          <w:sz w:val="24"/>
          <w:szCs w:val="24"/>
        </w:rPr>
        <w:t>building on existing good practice of involving children in their learning, already evident in many primary schools</w:t>
      </w:r>
      <w:r w:rsidR="00D7112E">
        <w:rPr>
          <w:rFonts w:ascii="Arial" w:hAnsi="Arial" w:cs="Arial"/>
          <w:sz w:val="24"/>
          <w:szCs w:val="24"/>
        </w:rPr>
        <w:t>)</w:t>
      </w:r>
    </w:p>
    <w:p w:rsidR="00D81CA0" w:rsidRPr="007478CD" w:rsidRDefault="00D81CA0" w:rsidP="00D81CA0">
      <w:pPr>
        <w:pStyle w:val="ListParagraph"/>
        <w:rPr>
          <w:rFonts w:ascii="Arial" w:hAnsi="Arial" w:cs="Arial"/>
          <w:sz w:val="24"/>
          <w:szCs w:val="24"/>
        </w:rPr>
      </w:pPr>
    </w:p>
    <w:p w:rsidR="00D81CA0" w:rsidRPr="007478CD" w:rsidRDefault="00D81CA0" w:rsidP="00D81CA0">
      <w:pPr>
        <w:pStyle w:val="ListParagraph"/>
        <w:numPr>
          <w:ilvl w:val="0"/>
          <w:numId w:val="3"/>
        </w:num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greater emphasis on literacy and numeracy with all teachers having responsibility for</w:t>
      </w:r>
      <w:r w:rsidR="00D7112E">
        <w:rPr>
          <w:rFonts w:ascii="Arial" w:hAnsi="Arial" w:cs="Arial"/>
          <w:sz w:val="24"/>
          <w:szCs w:val="24"/>
        </w:rPr>
        <w:t xml:space="preserve"> developing these skills</w:t>
      </w:r>
    </w:p>
    <w:p w:rsidR="00D81CA0" w:rsidRPr="007478CD" w:rsidRDefault="00D81CA0" w:rsidP="00D81CA0">
      <w:p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 xml:space="preserve"> </w:t>
      </w:r>
    </w:p>
    <w:p w:rsidR="00D81CA0" w:rsidRPr="00F802A7" w:rsidRDefault="00D81CA0" w:rsidP="00D81CA0">
      <w:pPr>
        <w:pStyle w:val="ListParagraph"/>
        <w:numPr>
          <w:ilvl w:val="0"/>
          <w:numId w:val="3"/>
        </w:num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 xml:space="preserve">an emphasis on interdisciplinary learning </w:t>
      </w:r>
      <w:r w:rsidRPr="00F802A7">
        <w:rPr>
          <w:rFonts w:ascii="Arial" w:hAnsi="Arial" w:cs="Arial"/>
          <w:i/>
          <w:sz w:val="24"/>
          <w:szCs w:val="24"/>
        </w:rPr>
        <w:t>(making connections between learning in different parts of the curriculum)</w:t>
      </w:r>
    </w:p>
    <w:p w:rsidR="00D81CA0" w:rsidRDefault="00D81CA0" w:rsidP="00D81CA0">
      <w:pPr>
        <w:autoSpaceDE w:val="0"/>
        <w:autoSpaceDN w:val="0"/>
        <w:adjustRightInd w:val="0"/>
        <w:spacing w:after="0" w:line="240" w:lineRule="auto"/>
        <w:rPr>
          <w:rFonts w:ascii="Arial" w:hAnsi="Arial" w:cs="Arial"/>
          <w:b/>
          <w:sz w:val="28"/>
          <w:szCs w:val="28"/>
        </w:rPr>
      </w:pPr>
    </w:p>
    <w:p w:rsidR="00392826" w:rsidRDefault="00392826" w:rsidP="00D81CA0">
      <w:pPr>
        <w:autoSpaceDE w:val="0"/>
        <w:autoSpaceDN w:val="0"/>
        <w:adjustRightInd w:val="0"/>
        <w:spacing w:after="0" w:line="240" w:lineRule="auto"/>
        <w:rPr>
          <w:rFonts w:ascii="Arial" w:hAnsi="Arial" w:cs="Arial"/>
          <w:b/>
          <w:sz w:val="28"/>
          <w:szCs w:val="28"/>
        </w:rPr>
      </w:pPr>
    </w:p>
    <w:p w:rsidR="00392826" w:rsidRDefault="00392826" w:rsidP="00D81CA0">
      <w:pPr>
        <w:autoSpaceDE w:val="0"/>
        <w:autoSpaceDN w:val="0"/>
        <w:adjustRightInd w:val="0"/>
        <w:spacing w:after="0" w:line="240" w:lineRule="auto"/>
        <w:rPr>
          <w:rFonts w:ascii="Arial" w:hAnsi="Arial" w:cs="Arial"/>
          <w:b/>
          <w:sz w:val="28"/>
          <w:szCs w:val="28"/>
        </w:rPr>
      </w:pPr>
    </w:p>
    <w:p w:rsidR="00D81CA0" w:rsidRPr="002A4D24" w:rsidRDefault="00D81CA0" w:rsidP="00D81CA0">
      <w:pPr>
        <w:autoSpaceDE w:val="0"/>
        <w:autoSpaceDN w:val="0"/>
        <w:adjustRightInd w:val="0"/>
        <w:spacing w:after="0" w:line="240" w:lineRule="auto"/>
        <w:rPr>
          <w:rFonts w:ascii="Arial" w:hAnsi="Arial" w:cs="Arial"/>
          <w:b/>
          <w:sz w:val="28"/>
          <w:szCs w:val="28"/>
        </w:rPr>
      </w:pPr>
      <w:r w:rsidRPr="002A4D24">
        <w:rPr>
          <w:rFonts w:ascii="Arial" w:hAnsi="Arial" w:cs="Arial"/>
          <w:b/>
          <w:sz w:val="28"/>
          <w:szCs w:val="28"/>
        </w:rPr>
        <w:t>Adding detail to the new curriculum model</w:t>
      </w:r>
    </w:p>
    <w:p w:rsidR="00D81CA0" w:rsidRPr="002A4D24" w:rsidRDefault="00D81CA0" w:rsidP="00D81CA0">
      <w:pPr>
        <w:autoSpaceDE w:val="0"/>
        <w:autoSpaceDN w:val="0"/>
        <w:adjustRightInd w:val="0"/>
        <w:spacing w:after="0" w:line="240" w:lineRule="auto"/>
        <w:rPr>
          <w:rFonts w:ascii="Arial" w:hAnsi="Arial" w:cs="Arial"/>
          <w:b/>
          <w:sz w:val="28"/>
          <w:szCs w:val="28"/>
        </w:rPr>
      </w:pPr>
    </w:p>
    <w:p w:rsidR="00D81CA0" w:rsidRPr="007478CD" w:rsidRDefault="00D81CA0" w:rsidP="00D81CA0">
      <w:pPr>
        <w:autoSpaceDE w:val="0"/>
        <w:autoSpaceDN w:val="0"/>
        <w:adjustRightInd w:val="0"/>
        <w:spacing w:after="0" w:line="240" w:lineRule="auto"/>
        <w:rPr>
          <w:rFonts w:ascii="Arial" w:hAnsi="Arial" w:cs="Arial"/>
          <w:b/>
          <w:i/>
          <w:sz w:val="24"/>
          <w:szCs w:val="24"/>
        </w:rPr>
      </w:pPr>
      <w:r>
        <w:rPr>
          <w:rFonts w:ascii="Arial" w:hAnsi="Arial" w:cs="Arial"/>
          <w:sz w:val="24"/>
          <w:szCs w:val="24"/>
        </w:rPr>
        <w:t>The outline proposals</w:t>
      </w:r>
      <w:r w:rsidRPr="007478CD">
        <w:rPr>
          <w:rFonts w:ascii="Arial" w:hAnsi="Arial" w:cs="Arial"/>
          <w:sz w:val="24"/>
          <w:szCs w:val="24"/>
        </w:rPr>
        <w:t xml:space="preserve"> w</w:t>
      </w:r>
      <w:r>
        <w:rPr>
          <w:rFonts w:ascii="Arial" w:hAnsi="Arial" w:cs="Arial"/>
          <w:sz w:val="24"/>
          <w:szCs w:val="24"/>
        </w:rPr>
        <w:t>ere</w:t>
      </w:r>
      <w:r w:rsidRPr="007478CD">
        <w:rPr>
          <w:rFonts w:ascii="Arial" w:hAnsi="Arial" w:cs="Arial"/>
          <w:sz w:val="24"/>
          <w:szCs w:val="24"/>
        </w:rPr>
        <w:t xml:space="preserve"> followed by five sets of guidance published between 2006 and 2010 in the series </w:t>
      </w:r>
      <w:r w:rsidRPr="007478CD">
        <w:rPr>
          <w:rFonts w:ascii="Arial" w:hAnsi="Arial" w:cs="Arial"/>
          <w:b/>
          <w:i/>
          <w:sz w:val="24"/>
          <w:szCs w:val="24"/>
        </w:rPr>
        <w:t>Building the Curriculum</w:t>
      </w:r>
      <w:r w:rsidRPr="007478CD">
        <w:rPr>
          <w:rFonts w:ascii="Arial" w:hAnsi="Arial" w:cs="Arial"/>
          <w:sz w:val="24"/>
          <w:szCs w:val="24"/>
        </w:rPr>
        <w:t xml:space="preserve"> </w:t>
      </w:r>
      <w:r w:rsidRPr="007478CD">
        <w:rPr>
          <w:rFonts w:ascii="Arial" w:hAnsi="Arial" w:cs="Arial"/>
          <w:b/>
          <w:i/>
          <w:sz w:val="24"/>
          <w:szCs w:val="24"/>
        </w:rPr>
        <w:t xml:space="preserve">(BtC).  </w:t>
      </w:r>
    </w:p>
    <w:p w:rsidR="00D81CA0" w:rsidRPr="007478CD" w:rsidRDefault="00D81CA0" w:rsidP="00D81CA0">
      <w:pPr>
        <w:autoSpaceDE w:val="0"/>
        <w:autoSpaceDN w:val="0"/>
        <w:adjustRightInd w:val="0"/>
        <w:spacing w:after="0" w:line="240" w:lineRule="auto"/>
        <w:rPr>
          <w:rFonts w:ascii="Arial" w:hAnsi="Arial" w:cs="Arial"/>
          <w:b/>
          <w:i/>
          <w:sz w:val="24"/>
          <w:szCs w:val="24"/>
        </w:rPr>
      </w:pPr>
    </w:p>
    <w:p w:rsidR="00D81CA0" w:rsidRPr="007478CD" w:rsidRDefault="00D81CA0" w:rsidP="003F5E5E">
      <w:pPr>
        <w:pStyle w:val="ListParagraph"/>
        <w:numPr>
          <w:ilvl w:val="0"/>
          <w:numId w:val="8"/>
        </w:numPr>
        <w:autoSpaceDE w:val="0"/>
        <w:autoSpaceDN w:val="0"/>
        <w:adjustRightInd w:val="0"/>
        <w:spacing w:after="0" w:line="240" w:lineRule="auto"/>
        <w:rPr>
          <w:rFonts w:ascii="Arial" w:hAnsi="Arial" w:cs="Arial"/>
          <w:sz w:val="24"/>
          <w:szCs w:val="24"/>
        </w:rPr>
      </w:pPr>
      <w:r w:rsidRPr="007478CD">
        <w:rPr>
          <w:rFonts w:ascii="Arial" w:hAnsi="Arial" w:cs="Arial"/>
          <w:b/>
          <w:i/>
          <w:sz w:val="24"/>
          <w:szCs w:val="24"/>
        </w:rPr>
        <w:t>Building the Curriculum 1 (BtC 1)</w:t>
      </w:r>
      <w:r w:rsidRPr="007478CD">
        <w:rPr>
          <w:rFonts w:ascii="Arial" w:hAnsi="Arial" w:cs="Arial"/>
          <w:sz w:val="24"/>
          <w:szCs w:val="24"/>
        </w:rPr>
        <w:t xml:space="preserve"> (Scottish Executive, 2006) explains how the different curriculum areas contribute to developing the four capacities.</w:t>
      </w:r>
    </w:p>
    <w:p w:rsidR="00D81CA0" w:rsidRPr="007478CD" w:rsidRDefault="00D81CA0" w:rsidP="00D81CA0">
      <w:pPr>
        <w:pStyle w:val="ListParagraph"/>
        <w:autoSpaceDE w:val="0"/>
        <w:autoSpaceDN w:val="0"/>
        <w:adjustRightInd w:val="0"/>
        <w:spacing w:after="0" w:line="240" w:lineRule="auto"/>
        <w:rPr>
          <w:rFonts w:ascii="Arial" w:hAnsi="Arial" w:cs="Arial"/>
          <w:sz w:val="24"/>
          <w:szCs w:val="24"/>
        </w:rPr>
      </w:pPr>
      <w:r w:rsidRPr="007478CD">
        <w:rPr>
          <w:rFonts w:ascii="Arial" w:hAnsi="Arial" w:cs="Arial"/>
          <w:sz w:val="24"/>
          <w:szCs w:val="24"/>
        </w:rPr>
        <w:t xml:space="preserve"> </w:t>
      </w:r>
    </w:p>
    <w:p w:rsidR="00D81CA0" w:rsidRPr="007478CD" w:rsidRDefault="00D81CA0" w:rsidP="003F5E5E">
      <w:pPr>
        <w:pStyle w:val="ListParagraph"/>
        <w:numPr>
          <w:ilvl w:val="0"/>
          <w:numId w:val="8"/>
        </w:numPr>
        <w:autoSpaceDE w:val="0"/>
        <w:autoSpaceDN w:val="0"/>
        <w:adjustRightInd w:val="0"/>
        <w:spacing w:after="0" w:line="240" w:lineRule="auto"/>
        <w:rPr>
          <w:rFonts w:ascii="Arial" w:hAnsi="Arial" w:cs="Arial"/>
          <w:sz w:val="24"/>
          <w:szCs w:val="24"/>
        </w:rPr>
      </w:pPr>
      <w:r w:rsidRPr="007478CD">
        <w:rPr>
          <w:rFonts w:ascii="Arial" w:hAnsi="Arial" w:cs="Arial"/>
          <w:b/>
          <w:i/>
          <w:sz w:val="24"/>
          <w:szCs w:val="24"/>
        </w:rPr>
        <w:t>Building the Curriculum 2 (BtC 2)</w:t>
      </w:r>
      <w:r w:rsidRPr="007478CD">
        <w:rPr>
          <w:rFonts w:ascii="Arial" w:hAnsi="Arial" w:cs="Arial"/>
          <w:sz w:val="24"/>
          <w:szCs w:val="24"/>
        </w:rPr>
        <w:t xml:space="preserve"> (Scottish Executive 2007) </w:t>
      </w:r>
      <w:r w:rsidR="00B4051E">
        <w:rPr>
          <w:rFonts w:ascii="Arial" w:hAnsi="Arial" w:cs="Arial"/>
          <w:sz w:val="24"/>
          <w:szCs w:val="24"/>
        </w:rPr>
        <w:t>describes</w:t>
      </w:r>
      <w:r>
        <w:rPr>
          <w:rFonts w:ascii="Arial" w:hAnsi="Arial" w:cs="Arial"/>
          <w:sz w:val="24"/>
          <w:szCs w:val="24"/>
        </w:rPr>
        <w:t xml:space="preserve"> </w:t>
      </w:r>
      <w:r w:rsidRPr="007478CD">
        <w:rPr>
          <w:rFonts w:ascii="Arial" w:hAnsi="Arial" w:cs="Arial"/>
          <w:sz w:val="24"/>
          <w:szCs w:val="24"/>
        </w:rPr>
        <w:t>active learning in the early years.</w:t>
      </w:r>
    </w:p>
    <w:p w:rsidR="00D81CA0" w:rsidRPr="007478CD" w:rsidRDefault="00D81CA0" w:rsidP="00D81CA0">
      <w:p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 xml:space="preserve"> </w:t>
      </w:r>
    </w:p>
    <w:p w:rsidR="00D81CA0" w:rsidRPr="007478CD" w:rsidRDefault="00D81CA0" w:rsidP="003F5E5E">
      <w:pPr>
        <w:pStyle w:val="ListParagraph"/>
        <w:numPr>
          <w:ilvl w:val="0"/>
          <w:numId w:val="8"/>
        </w:numPr>
        <w:autoSpaceDE w:val="0"/>
        <w:autoSpaceDN w:val="0"/>
        <w:adjustRightInd w:val="0"/>
        <w:spacing w:after="0" w:line="240" w:lineRule="auto"/>
        <w:rPr>
          <w:rFonts w:ascii="Arial" w:hAnsi="Arial" w:cs="Arial"/>
          <w:sz w:val="24"/>
          <w:szCs w:val="24"/>
        </w:rPr>
      </w:pPr>
      <w:r w:rsidRPr="007478CD">
        <w:rPr>
          <w:rFonts w:ascii="Arial" w:hAnsi="Arial" w:cs="Arial"/>
          <w:b/>
          <w:i/>
          <w:sz w:val="24"/>
          <w:szCs w:val="24"/>
        </w:rPr>
        <w:t>Building the Curriculum 3 (BtC 3)</w:t>
      </w:r>
      <w:r w:rsidRPr="007478CD">
        <w:rPr>
          <w:rFonts w:ascii="Arial" w:hAnsi="Arial" w:cs="Arial"/>
          <w:sz w:val="24"/>
          <w:szCs w:val="24"/>
        </w:rPr>
        <w:t xml:space="preserve"> (Scottish Government, 200</w:t>
      </w:r>
      <w:r w:rsidR="00B4051E">
        <w:rPr>
          <w:rFonts w:ascii="Arial" w:hAnsi="Arial" w:cs="Arial"/>
          <w:sz w:val="24"/>
          <w:szCs w:val="24"/>
        </w:rPr>
        <w:t>8) replaces</w:t>
      </w:r>
      <w:r w:rsidRPr="007478CD">
        <w:rPr>
          <w:rFonts w:ascii="Arial" w:hAnsi="Arial" w:cs="Arial"/>
          <w:sz w:val="24"/>
          <w:szCs w:val="24"/>
        </w:rPr>
        <w:t xml:space="preserve"> previous guidance on curriculum design </w:t>
      </w:r>
      <w:r w:rsidR="00B4051E">
        <w:rPr>
          <w:rFonts w:ascii="Arial" w:hAnsi="Arial" w:cs="Arial"/>
          <w:sz w:val="24"/>
          <w:szCs w:val="24"/>
        </w:rPr>
        <w:t xml:space="preserve">and sets </w:t>
      </w:r>
      <w:r w:rsidRPr="007478CD">
        <w:rPr>
          <w:rFonts w:ascii="Arial" w:hAnsi="Arial" w:cs="Arial"/>
          <w:sz w:val="24"/>
          <w:szCs w:val="24"/>
        </w:rPr>
        <w:t xml:space="preserve">out that all children and young people are entitled to experience: </w:t>
      </w:r>
    </w:p>
    <w:p w:rsidR="00D81CA0" w:rsidRPr="007478CD" w:rsidRDefault="00D81CA0" w:rsidP="003F5E5E">
      <w:pPr>
        <w:pStyle w:val="ListParagraph"/>
        <w:numPr>
          <w:ilvl w:val="0"/>
          <w:numId w:val="9"/>
        </w:numPr>
        <w:autoSpaceDE w:val="0"/>
        <w:autoSpaceDN w:val="0"/>
        <w:adjustRightInd w:val="0"/>
        <w:spacing w:after="36" w:line="240" w:lineRule="auto"/>
        <w:rPr>
          <w:rFonts w:ascii="Arial" w:hAnsi="Arial" w:cs="Arial"/>
          <w:sz w:val="24"/>
          <w:szCs w:val="24"/>
        </w:rPr>
      </w:pPr>
      <w:r w:rsidRPr="007478CD">
        <w:rPr>
          <w:rFonts w:ascii="Arial" w:hAnsi="Arial" w:cs="Arial"/>
          <w:sz w:val="24"/>
          <w:szCs w:val="24"/>
        </w:rPr>
        <w:t xml:space="preserve">a coherent curriculum from 3 to 18 </w:t>
      </w:r>
    </w:p>
    <w:p w:rsidR="00D81CA0" w:rsidRPr="007478CD" w:rsidRDefault="00D81CA0" w:rsidP="003F5E5E">
      <w:pPr>
        <w:pStyle w:val="ListParagraph"/>
        <w:numPr>
          <w:ilvl w:val="0"/>
          <w:numId w:val="9"/>
        </w:numPr>
        <w:autoSpaceDE w:val="0"/>
        <w:autoSpaceDN w:val="0"/>
        <w:adjustRightInd w:val="0"/>
        <w:spacing w:after="36" w:line="240" w:lineRule="auto"/>
        <w:rPr>
          <w:rFonts w:ascii="Arial" w:hAnsi="Arial" w:cs="Arial"/>
          <w:sz w:val="24"/>
          <w:szCs w:val="24"/>
        </w:rPr>
      </w:pPr>
      <w:r w:rsidRPr="007478CD">
        <w:rPr>
          <w:rFonts w:ascii="Arial" w:hAnsi="Arial" w:cs="Arial"/>
          <w:sz w:val="24"/>
          <w:szCs w:val="24"/>
        </w:rPr>
        <w:t>a broad general education pre-school to S3</w:t>
      </w:r>
    </w:p>
    <w:p w:rsidR="00D81CA0" w:rsidRPr="007478CD" w:rsidRDefault="00D81CA0" w:rsidP="003F5E5E">
      <w:pPr>
        <w:pStyle w:val="ListParagraph"/>
        <w:numPr>
          <w:ilvl w:val="0"/>
          <w:numId w:val="9"/>
        </w:numPr>
        <w:autoSpaceDE w:val="0"/>
        <w:autoSpaceDN w:val="0"/>
        <w:adjustRightInd w:val="0"/>
        <w:spacing w:after="36" w:line="240" w:lineRule="auto"/>
        <w:rPr>
          <w:rFonts w:ascii="Arial" w:hAnsi="Arial" w:cs="Arial"/>
          <w:sz w:val="24"/>
          <w:szCs w:val="24"/>
        </w:rPr>
      </w:pPr>
      <w:r w:rsidRPr="007478CD">
        <w:rPr>
          <w:rFonts w:ascii="Arial" w:hAnsi="Arial" w:cs="Arial"/>
          <w:sz w:val="24"/>
          <w:szCs w:val="24"/>
        </w:rPr>
        <w:t xml:space="preserve">a senior phase (S4 – S6) when qualifications are taken </w:t>
      </w:r>
    </w:p>
    <w:p w:rsidR="00D81CA0" w:rsidRPr="007478CD" w:rsidRDefault="00D81CA0" w:rsidP="003F5E5E">
      <w:pPr>
        <w:pStyle w:val="ListParagraph"/>
        <w:numPr>
          <w:ilvl w:val="0"/>
          <w:numId w:val="9"/>
        </w:numPr>
        <w:autoSpaceDE w:val="0"/>
        <w:autoSpaceDN w:val="0"/>
        <w:adjustRightInd w:val="0"/>
        <w:spacing w:after="36" w:line="240" w:lineRule="auto"/>
        <w:rPr>
          <w:rFonts w:ascii="Arial" w:hAnsi="Arial" w:cs="Arial"/>
          <w:sz w:val="24"/>
          <w:szCs w:val="24"/>
        </w:rPr>
      </w:pPr>
      <w:r w:rsidRPr="007478CD">
        <w:rPr>
          <w:rFonts w:ascii="Arial" w:hAnsi="Arial" w:cs="Arial"/>
          <w:sz w:val="24"/>
          <w:szCs w:val="24"/>
        </w:rPr>
        <w:t xml:space="preserve">opportunities for developing skills for learning, skills for life and skills for work (with a particular focus on literacy, numeracy and health and well-being) </w:t>
      </w:r>
    </w:p>
    <w:p w:rsidR="00D81CA0" w:rsidRPr="007478CD" w:rsidRDefault="00D81CA0" w:rsidP="003F5E5E">
      <w:pPr>
        <w:pStyle w:val="ListParagraph"/>
        <w:numPr>
          <w:ilvl w:val="0"/>
          <w:numId w:val="9"/>
        </w:numPr>
        <w:autoSpaceDE w:val="0"/>
        <w:autoSpaceDN w:val="0"/>
        <w:adjustRightInd w:val="0"/>
        <w:spacing w:after="36" w:line="240" w:lineRule="auto"/>
        <w:rPr>
          <w:rFonts w:ascii="Arial" w:hAnsi="Arial" w:cs="Arial"/>
          <w:sz w:val="24"/>
          <w:szCs w:val="24"/>
        </w:rPr>
      </w:pPr>
      <w:r w:rsidRPr="007478CD">
        <w:rPr>
          <w:rFonts w:ascii="Arial" w:hAnsi="Arial" w:cs="Arial"/>
          <w:sz w:val="24"/>
          <w:szCs w:val="24"/>
        </w:rPr>
        <w:t xml:space="preserve">opportunities for pupils to achieve to the highest levels they can through appropriate personal support and challenge </w:t>
      </w:r>
    </w:p>
    <w:p w:rsidR="00D81CA0" w:rsidRPr="007478CD" w:rsidRDefault="00D81CA0" w:rsidP="003F5E5E">
      <w:pPr>
        <w:pStyle w:val="ListParagraph"/>
        <w:numPr>
          <w:ilvl w:val="0"/>
          <w:numId w:val="9"/>
        </w:numPr>
        <w:autoSpaceDE w:val="0"/>
        <w:autoSpaceDN w:val="0"/>
        <w:adjustRightInd w:val="0"/>
        <w:spacing w:after="0" w:line="240" w:lineRule="auto"/>
        <w:rPr>
          <w:rFonts w:ascii="Arial" w:hAnsi="Arial" w:cs="Arial"/>
          <w:sz w:val="24"/>
          <w:szCs w:val="24"/>
        </w:rPr>
      </w:pPr>
      <w:r w:rsidRPr="007478CD">
        <w:rPr>
          <w:rFonts w:ascii="Arial" w:hAnsi="Arial" w:cs="Arial"/>
          <w:sz w:val="24"/>
          <w:szCs w:val="24"/>
        </w:rPr>
        <w:lastRenderedPageBreak/>
        <w:t xml:space="preserve">opportunities to move into positive and sustained destinations beyond school. </w:t>
      </w:r>
    </w:p>
    <w:p w:rsidR="00D81CA0" w:rsidRPr="007478CD" w:rsidRDefault="00D81CA0" w:rsidP="00D81CA0">
      <w:pPr>
        <w:autoSpaceDE w:val="0"/>
        <w:autoSpaceDN w:val="0"/>
        <w:adjustRightInd w:val="0"/>
        <w:spacing w:after="0" w:line="240" w:lineRule="auto"/>
        <w:rPr>
          <w:rFonts w:ascii="Arial" w:hAnsi="Arial" w:cs="Arial"/>
          <w:sz w:val="24"/>
          <w:szCs w:val="24"/>
        </w:rPr>
      </w:pPr>
    </w:p>
    <w:p w:rsidR="00D81CA0" w:rsidRPr="007478CD" w:rsidRDefault="00D81CA0" w:rsidP="003F5E5E">
      <w:pPr>
        <w:pStyle w:val="ListParagraph"/>
        <w:numPr>
          <w:ilvl w:val="0"/>
          <w:numId w:val="10"/>
        </w:numPr>
        <w:spacing w:line="240" w:lineRule="auto"/>
        <w:rPr>
          <w:rFonts w:ascii="Arial" w:hAnsi="Arial" w:cs="Arial"/>
          <w:sz w:val="24"/>
          <w:szCs w:val="24"/>
        </w:rPr>
      </w:pPr>
      <w:r w:rsidRPr="007478CD">
        <w:rPr>
          <w:rFonts w:ascii="Arial" w:hAnsi="Arial" w:cs="Arial"/>
          <w:b/>
          <w:i/>
          <w:sz w:val="24"/>
          <w:szCs w:val="24"/>
        </w:rPr>
        <w:t xml:space="preserve">Building the Curriculum 4 (BtC 4) </w:t>
      </w:r>
      <w:r w:rsidRPr="007478CD">
        <w:rPr>
          <w:rFonts w:ascii="Arial" w:hAnsi="Arial" w:cs="Arial"/>
          <w:i/>
          <w:sz w:val="24"/>
          <w:szCs w:val="24"/>
        </w:rPr>
        <w:t>(</w:t>
      </w:r>
      <w:r w:rsidRPr="007478CD">
        <w:rPr>
          <w:rFonts w:ascii="Arial" w:hAnsi="Arial" w:cs="Arial"/>
          <w:sz w:val="24"/>
          <w:szCs w:val="24"/>
        </w:rPr>
        <w:t>Scottish Government, 2009) provides guidance for all those who support children and young people to develop skills in all learning at  pre-school, sch</w:t>
      </w:r>
      <w:r>
        <w:rPr>
          <w:rFonts w:ascii="Arial" w:hAnsi="Arial" w:cs="Arial"/>
          <w:sz w:val="24"/>
          <w:szCs w:val="24"/>
        </w:rPr>
        <w:t>ool and college. In addition to</w:t>
      </w:r>
      <w:r w:rsidRPr="007478CD">
        <w:rPr>
          <w:rFonts w:ascii="Arial" w:hAnsi="Arial" w:cs="Arial"/>
          <w:sz w:val="24"/>
          <w:szCs w:val="24"/>
        </w:rPr>
        <w:t xml:space="preserve"> literacy, numeracy and health and well-being, it covers personal learning planning, career management, working with others, leadership, physical co-ordination, enterprise and employability. </w:t>
      </w:r>
      <w:r w:rsidRPr="007478CD">
        <w:rPr>
          <w:rFonts w:ascii="Arial" w:hAnsi="Arial" w:cs="Arial"/>
          <w:b/>
          <w:sz w:val="24"/>
          <w:szCs w:val="24"/>
        </w:rPr>
        <w:t xml:space="preserve">BtC 4 </w:t>
      </w:r>
      <w:r w:rsidRPr="007478CD">
        <w:rPr>
          <w:rFonts w:ascii="Arial" w:hAnsi="Arial" w:cs="Arial"/>
          <w:sz w:val="24"/>
          <w:szCs w:val="24"/>
        </w:rPr>
        <w:t xml:space="preserve">also linked to the </w:t>
      </w:r>
      <w:r w:rsidRPr="007478CD">
        <w:rPr>
          <w:rFonts w:ascii="Arial" w:hAnsi="Arial" w:cs="Arial"/>
          <w:b/>
          <w:i/>
          <w:sz w:val="24"/>
          <w:szCs w:val="24"/>
        </w:rPr>
        <w:t>Skills Strategy</w:t>
      </w:r>
      <w:r w:rsidRPr="007478CD">
        <w:rPr>
          <w:rFonts w:ascii="Arial" w:hAnsi="Arial" w:cs="Arial"/>
          <w:sz w:val="24"/>
          <w:szCs w:val="24"/>
        </w:rPr>
        <w:t xml:space="preserve"> (Scottish Government 2007)  which refers to five ‘core skills’ of communication, numeracy, problem solving, information technology and working with others. </w:t>
      </w:r>
    </w:p>
    <w:p w:rsidR="00D81CA0" w:rsidRPr="007478CD" w:rsidRDefault="00D81CA0" w:rsidP="00D81CA0">
      <w:pPr>
        <w:pStyle w:val="ListParagraph"/>
        <w:spacing w:line="240" w:lineRule="auto"/>
        <w:rPr>
          <w:rFonts w:ascii="Arial" w:hAnsi="Arial" w:cs="Arial"/>
          <w:sz w:val="24"/>
          <w:szCs w:val="24"/>
        </w:rPr>
      </w:pPr>
    </w:p>
    <w:p w:rsidR="00D81CA0" w:rsidRPr="00B67843" w:rsidRDefault="00D81CA0" w:rsidP="003F5E5E">
      <w:pPr>
        <w:pStyle w:val="ListParagraph"/>
        <w:numPr>
          <w:ilvl w:val="0"/>
          <w:numId w:val="10"/>
        </w:numPr>
        <w:spacing w:line="240" w:lineRule="auto"/>
        <w:rPr>
          <w:rFonts w:ascii="Arial" w:hAnsi="Arial" w:cs="Arial"/>
          <w:sz w:val="24"/>
          <w:szCs w:val="24"/>
        </w:rPr>
      </w:pPr>
      <w:r w:rsidRPr="007478CD">
        <w:rPr>
          <w:rFonts w:ascii="Arial" w:hAnsi="Arial" w:cs="Arial"/>
          <w:b/>
          <w:i/>
          <w:sz w:val="24"/>
          <w:szCs w:val="24"/>
        </w:rPr>
        <w:t>Building the Curriculum 5 (BtC5)</w:t>
      </w:r>
      <w:r w:rsidRPr="007478CD">
        <w:rPr>
          <w:rFonts w:ascii="Arial" w:hAnsi="Arial" w:cs="Arial"/>
          <w:sz w:val="24"/>
          <w:szCs w:val="24"/>
        </w:rPr>
        <w:t xml:space="preserve"> (Scottish Government, 2010) provides guidance on how teachers and local authorities are to develop their approa</w:t>
      </w:r>
      <w:r w:rsidR="00561459">
        <w:rPr>
          <w:rFonts w:ascii="Arial" w:hAnsi="Arial" w:cs="Arial"/>
          <w:sz w:val="24"/>
          <w:szCs w:val="24"/>
        </w:rPr>
        <w:t>ch to assessment.</w:t>
      </w:r>
      <w:r>
        <w:rPr>
          <w:rFonts w:ascii="Arial" w:hAnsi="Arial" w:cs="Arial"/>
          <w:sz w:val="24"/>
          <w:szCs w:val="24"/>
        </w:rPr>
        <w:t xml:space="preserve"> </w:t>
      </w:r>
    </w:p>
    <w:p w:rsidR="00D81CA0" w:rsidRPr="00D7112E" w:rsidRDefault="00D81CA0" w:rsidP="00D81CA0">
      <w:pPr>
        <w:spacing w:line="240" w:lineRule="auto"/>
        <w:rPr>
          <w:rFonts w:ascii="Arial" w:hAnsi="Arial" w:cs="Arial"/>
          <w:b/>
          <w:sz w:val="24"/>
          <w:szCs w:val="24"/>
        </w:rPr>
      </w:pPr>
      <w:r w:rsidRPr="00D7112E">
        <w:rPr>
          <w:rFonts w:ascii="Arial" w:hAnsi="Arial" w:cs="Arial"/>
          <w:b/>
          <w:sz w:val="24"/>
          <w:szCs w:val="24"/>
        </w:rPr>
        <w:t xml:space="preserve">Page 13 of </w:t>
      </w:r>
      <w:r w:rsidRPr="00D7112E">
        <w:rPr>
          <w:rFonts w:ascii="Arial" w:hAnsi="Arial" w:cs="Arial"/>
          <w:b/>
          <w:i/>
          <w:sz w:val="24"/>
          <w:szCs w:val="24"/>
        </w:rPr>
        <w:t xml:space="preserve">Building the Curriculum 3  (BtC3) </w:t>
      </w:r>
      <w:r w:rsidRPr="00D7112E">
        <w:rPr>
          <w:rFonts w:ascii="Arial" w:hAnsi="Arial" w:cs="Arial"/>
          <w:b/>
          <w:sz w:val="24"/>
          <w:szCs w:val="24"/>
        </w:rPr>
        <w:t xml:space="preserve">provides a single page summary of the key components of Curriculum for  Excellence and is replicated in </w:t>
      </w:r>
      <w:r w:rsidR="00E234E0" w:rsidRPr="00D7112E">
        <w:rPr>
          <w:rFonts w:ascii="Arial" w:hAnsi="Arial" w:cs="Arial"/>
          <w:b/>
          <w:sz w:val="24"/>
          <w:szCs w:val="24"/>
        </w:rPr>
        <w:t>Appendix 2</w:t>
      </w:r>
      <w:r w:rsidRPr="00D7112E">
        <w:rPr>
          <w:rFonts w:ascii="Arial" w:hAnsi="Arial" w:cs="Arial"/>
          <w:b/>
          <w:sz w:val="24"/>
          <w:szCs w:val="24"/>
        </w:rPr>
        <w:t xml:space="preserve"> as an ‘all you need to know’ guide to CfE.</w:t>
      </w:r>
    </w:p>
    <w:p w:rsidR="00D81CA0" w:rsidRDefault="00D81CA0" w:rsidP="00D81CA0">
      <w:pPr>
        <w:spacing w:line="240" w:lineRule="auto"/>
        <w:rPr>
          <w:rFonts w:ascii="Arial" w:hAnsi="Arial" w:cs="Arial"/>
          <w:b/>
          <w:sz w:val="24"/>
          <w:szCs w:val="24"/>
        </w:rPr>
      </w:pPr>
      <w:r>
        <w:rPr>
          <w:rFonts w:ascii="Arial" w:hAnsi="Arial" w:cs="Arial"/>
          <w:sz w:val="24"/>
          <w:szCs w:val="24"/>
        </w:rPr>
        <w:t xml:space="preserve">Having decided the principles, the next task was to provide a framework and overall structure.  The decision reached was to have a </w:t>
      </w:r>
      <w:r w:rsidR="00B4051E">
        <w:rPr>
          <w:rFonts w:ascii="Arial" w:hAnsi="Arial" w:cs="Arial"/>
          <w:b/>
          <w:sz w:val="24"/>
          <w:szCs w:val="24"/>
        </w:rPr>
        <w:t>two-</w:t>
      </w:r>
      <w:r w:rsidRPr="00F802A7">
        <w:rPr>
          <w:rFonts w:ascii="Arial" w:hAnsi="Arial" w:cs="Arial"/>
          <w:b/>
          <w:sz w:val="24"/>
          <w:szCs w:val="24"/>
        </w:rPr>
        <w:t>phase curriculum</w:t>
      </w:r>
      <w:r>
        <w:rPr>
          <w:rFonts w:ascii="Arial" w:hAnsi="Arial" w:cs="Arial"/>
          <w:sz w:val="24"/>
          <w:szCs w:val="24"/>
        </w:rPr>
        <w:t xml:space="preserve">. The first phase from age 3 to age 15 (pre-school to the end of S3) and is referred to as the </w:t>
      </w:r>
      <w:r w:rsidRPr="00B67843">
        <w:rPr>
          <w:rFonts w:ascii="Arial" w:hAnsi="Arial" w:cs="Arial"/>
          <w:b/>
          <w:sz w:val="24"/>
          <w:szCs w:val="24"/>
        </w:rPr>
        <w:t>Broad General Education</w:t>
      </w:r>
      <w:r>
        <w:rPr>
          <w:rFonts w:ascii="Arial" w:hAnsi="Arial" w:cs="Arial"/>
          <w:sz w:val="24"/>
          <w:szCs w:val="24"/>
        </w:rPr>
        <w:t xml:space="preserve">. The second phase, S4 – S6, is referred to as the </w:t>
      </w:r>
      <w:r w:rsidRPr="00B67843">
        <w:rPr>
          <w:rFonts w:ascii="Arial" w:hAnsi="Arial" w:cs="Arial"/>
          <w:b/>
          <w:sz w:val="24"/>
          <w:szCs w:val="24"/>
        </w:rPr>
        <w:t>Senior Phase.</w:t>
      </w:r>
    </w:p>
    <w:p w:rsidR="00D81CA0" w:rsidRDefault="00D81CA0" w:rsidP="00D81CA0">
      <w:pPr>
        <w:spacing w:line="240" w:lineRule="auto"/>
        <w:rPr>
          <w:rFonts w:ascii="Arial" w:hAnsi="Arial" w:cs="Arial"/>
          <w:b/>
          <w:sz w:val="24"/>
          <w:szCs w:val="24"/>
        </w:rPr>
      </w:pPr>
      <w:r w:rsidRPr="00B67843">
        <w:rPr>
          <w:rFonts w:ascii="Arial" w:hAnsi="Arial" w:cs="Arial"/>
          <w:b/>
          <w:sz w:val="24"/>
          <w:szCs w:val="24"/>
        </w:rPr>
        <w:t xml:space="preserve"> </w:t>
      </w:r>
    </w:p>
    <w:p w:rsidR="00392826" w:rsidRDefault="00392826" w:rsidP="00D81CA0">
      <w:pPr>
        <w:spacing w:line="240" w:lineRule="auto"/>
        <w:rPr>
          <w:rFonts w:ascii="Arial" w:hAnsi="Arial" w:cs="Arial"/>
          <w:b/>
          <w:sz w:val="24"/>
          <w:szCs w:val="24"/>
        </w:rPr>
      </w:pPr>
    </w:p>
    <w:p w:rsidR="00D81CA0" w:rsidRPr="00956898" w:rsidRDefault="00D81CA0" w:rsidP="00D81CA0">
      <w:pPr>
        <w:spacing w:line="240" w:lineRule="auto"/>
        <w:rPr>
          <w:rFonts w:ascii="Arial" w:hAnsi="Arial" w:cs="Arial"/>
          <w:b/>
          <w:sz w:val="28"/>
          <w:szCs w:val="28"/>
        </w:rPr>
      </w:pPr>
      <w:r w:rsidRPr="00956898">
        <w:rPr>
          <w:rFonts w:ascii="Arial" w:hAnsi="Arial" w:cs="Arial"/>
          <w:b/>
          <w:sz w:val="28"/>
          <w:szCs w:val="28"/>
        </w:rPr>
        <w:t>The Broad General Education (BGE)</w:t>
      </w:r>
      <w:r>
        <w:rPr>
          <w:rFonts w:ascii="Arial" w:hAnsi="Arial" w:cs="Arial"/>
          <w:b/>
          <w:sz w:val="28"/>
          <w:szCs w:val="28"/>
        </w:rPr>
        <w:t xml:space="preserve">  -  what does it mean</w:t>
      </w:r>
      <w:r w:rsidRPr="00956898">
        <w:rPr>
          <w:rFonts w:ascii="Arial" w:hAnsi="Arial" w:cs="Arial"/>
          <w:b/>
          <w:sz w:val="28"/>
          <w:szCs w:val="28"/>
        </w:rPr>
        <w:t>?</w:t>
      </w:r>
    </w:p>
    <w:p w:rsidR="00D81CA0" w:rsidRDefault="00D81CA0" w:rsidP="00D81CA0">
      <w:pPr>
        <w:spacing w:line="240" w:lineRule="auto"/>
        <w:rPr>
          <w:rFonts w:ascii="Arial" w:hAnsi="Arial" w:cs="Arial"/>
          <w:sz w:val="24"/>
          <w:szCs w:val="24"/>
        </w:rPr>
      </w:pPr>
      <w:r w:rsidRPr="00956898">
        <w:rPr>
          <w:rFonts w:ascii="Arial" w:hAnsi="Arial" w:cs="Arial"/>
          <w:sz w:val="24"/>
          <w:szCs w:val="24"/>
        </w:rPr>
        <w:t>The Broad General Education (BGE)</w:t>
      </w:r>
      <w:r>
        <w:rPr>
          <w:rFonts w:ascii="Arial" w:hAnsi="Arial" w:cs="Arial"/>
          <w:b/>
          <w:sz w:val="24"/>
          <w:szCs w:val="24"/>
        </w:rPr>
        <w:t xml:space="preserve"> </w:t>
      </w:r>
      <w:r w:rsidRPr="00B67843">
        <w:rPr>
          <w:rFonts w:ascii="Arial" w:hAnsi="Arial" w:cs="Arial"/>
          <w:sz w:val="24"/>
          <w:szCs w:val="24"/>
        </w:rPr>
        <w:t>is organised in to</w:t>
      </w:r>
      <w:r>
        <w:rPr>
          <w:rFonts w:ascii="Arial" w:hAnsi="Arial" w:cs="Arial"/>
          <w:b/>
          <w:sz w:val="24"/>
          <w:szCs w:val="24"/>
        </w:rPr>
        <w:t xml:space="preserve"> </w:t>
      </w:r>
      <w:r w:rsidRPr="00B67843">
        <w:rPr>
          <w:rFonts w:ascii="Arial" w:hAnsi="Arial" w:cs="Arial"/>
          <w:sz w:val="24"/>
          <w:szCs w:val="24"/>
        </w:rPr>
        <w:t>eight curricular areas</w:t>
      </w:r>
      <w:r>
        <w:rPr>
          <w:rFonts w:ascii="Arial" w:hAnsi="Arial" w:cs="Arial"/>
          <w:sz w:val="24"/>
          <w:szCs w:val="24"/>
        </w:rPr>
        <w:t>:</w:t>
      </w: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t>1</w:t>
      </w:r>
      <w:r w:rsidRPr="007478CD">
        <w:rPr>
          <w:rFonts w:ascii="Arial" w:hAnsi="Arial" w:cs="Arial"/>
          <w:sz w:val="24"/>
          <w:szCs w:val="24"/>
        </w:rPr>
        <w:t xml:space="preserve">. </w:t>
      </w:r>
      <w:r w:rsidRPr="00F802A7">
        <w:rPr>
          <w:rFonts w:ascii="Arial" w:hAnsi="Arial" w:cs="Arial"/>
          <w:b/>
          <w:sz w:val="24"/>
          <w:szCs w:val="24"/>
        </w:rPr>
        <w:t xml:space="preserve">Numeracy and Mathematics </w:t>
      </w: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t xml:space="preserve">2. Sciences </w:t>
      </w: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t xml:space="preserve">3. Expressive Arts </w:t>
      </w: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t xml:space="preserve">4. Social studies </w:t>
      </w: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lastRenderedPageBreak/>
        <w:t xml:space="preserve">5. Languages </w:t>
      </w: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t xml:space="preserve">6. Religious and moral education </w:t>
      </w:r>
    </w:p>
    <w:p w:rsidR="007F0E20" w:rsidRPr="007F0E20" w:rsidRDefault="00D81CA0" w:rsidP="007F0E20">
      <w:pPr>
        <w:autoSpaceDE w:val="0"/>
        <w:autoSpaceDN w:val="0"/>
        <w:adjustRightInd w:val="0"/>
        <w:spacing w:before="240" w:after="21" w:line="360" w:lineRule="auto"/>
        <w:rPr>
          <w:rFonts w:ascii="Arial" w:hAnsi="Arial" w:cs="Arial"/>
          <w:b/>
          <w:sz w:val="16"/>
          <w:szCs w:val="16"/>
        </w:rPr>
      </w:pPr>
      <w:r w:rsidRPr="00F802A7">
        <w:rPr>
          <w:rFonts w:ascii="Arial" w:hAnsi="Arial" w:cs="Arial"/>
          <w:b/>
          <w:sz w:val="24"/>
          <w:szCs w:val="24"/>
        </w:rPr>
        <w:t xml:space="preserve">7. Technologies </w:t>
      </w:r>
    </w:p>
    <w:p w:rsidR="00D81CA0" w:rsidRPr="00F802A7" w:rsidRDefault="00D81CA0" w:rsidP="007F0E20">
      <w:pPr>
        <w:autoSpaceDE w:val="0"/>
        <w:autoSpaceDN w:val="0"/>
        <w:adjustRightInd w:val="0"/>
        <w:spacing w:after="0" w:line="360" w:lineRule="auto"/>
        <w:rPr>
          <w:rFonts w:ascii="Arial" w:hAnsi="Arial" w:cs="Arial"/>
          <w:b/>
          <w:sz w:val="24"/>
          <w:szCs w:val="24"/>
        </w:rPr>
      </w:pPr>
      <w:r w:rsidRPr="00F802A7">
        <w:rPr>
          <w:rFonts w:ascii="Arial" w:hAnsi="Arial" w:cs="Arial"/>
          <w:b/>
          <w:sz w:val="24"/>
          <w:szCs w:val="24"/>
        </w:rPr>
        <w:t xml:space="preserve">8. Health and Wellbeing </w:t>
      </w:r>
    </w:p>
    <w:p w:rsidR="00D81CA0" w:rsidRPr="007478CD" w:rsidRDefault="00D81CA0" w:rsidP="00D81CA0">
      <w:pPr>
        <w:autoSpaceDE w:val="0"/>
        <w:autoSpaceDN w:val="0"/>
        <w:adjustRightInd w:val="0"/>
        <w:spacing w:after="0" w:line="240" w:lineRule="auto"/>
        <w:rPr>
          <w:rFonts w:ascii="Arial" w:hAnsi="Arial" w:cs="Arial"/>
          <w:sz w:val="24"/>
          <w:szCs w:val="24"/>
        </w:rPr>
      </w:pPr>
    </w:p>
    <w:p w:rsidR="00D81CA0" w:rsidRDefault="00D81CA0" w:rsidP="00D81CA0">
      <w:pPr>
        <w:autoSpaceDE w:val="0"/>
        <w:autoSpaceDN w:val="0"/>
        <w:adjustRightInd w:val="0"/>
        <w:spacing w:after="0" w:line="240" w:lineRule="auto"/>
        <w:rPr>
          <w:rFonts w:ascii="Arial" w:hAnsi="Arial" w:cs="Arial"/>
          <w:sz w:val="24"/>
          <w:szCs w:val="24"/>
        </w:rPr>
      </w:pPr>
      <w:r w:rsidRPr="007478CD">
        <w:rPr>
          <w:rFonts w:ascii="Arial" w:hAnsi="Arial" w:cs="Arial"/>
          <w:sz w:val="24"/>
          <w:szCs w:val="24"/>
        </w:rPr>
        <w:t>In addition, the following three areas are to be tau</w:t>
      </w:r>
      <w:r>
        <w:rPr>
          <w:rFonts w:ascii="Arial" w:hAnsi="Arial" w:cs="Arial"/>
          <w:sz w:val="24"/>
          <w:szCs w:val="24"/>
        </w:rPr>
        <w:t>ght across the whole curriculum</w:t>
      </w:r>
      <w:r w:rsidRPr="007478CD">
        <w:rPr>
          <w:rFonts w:ascii="Arial" w:hAnsi="Arial" w:cs="Arial"/>
          <w:sz w:val="24"/>
          <w:szCs w:val="24"/>
        </w:rPr>
        <w:t xml:space="preserve">: </w:t>
      </w:r>
    </w:p>
    <w:p w:rsidR="007F0E20" w:rsidRPr="007478CD" w:rsidRDefault="007F0E20" w:rsidP="00D81CA0">
      <w:pPr>
        <w:autoSpaceDE w:val="0"/>
        <w:autoSpaceDN w:val="0"/>
        <w:adjustRightInd w:val="0"/>
        <w:spacing w:after="0" w:line="240" w:lineRule="auto"/>
        <w:rPr>
          <w:rFonts w:ascii="Arial" w:hAnsi="Arial" w:cs="Arial"/>
          <w:sz w:val="24"/>
          <w:szCs w:val="24"/>
        </w:rPr>
      </w:pP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t xml:space="preserve">9.   Health and Wellbeing </w:t>
      </w:r>
    </w:p>
    <w:p w:rsidR="00D81CA0" w:rsidRPr="00F802A7" w:rsidRDefault="00D81CA0" w:rsidP="007F0E20">
      <w:pPr>
        <w:autoSpaceDE w:val="0"/>
        <w:autoSpaceDN w:val="0"/>
        <w:adjustRightInd w:val="0"/>
        <w:spacing w:before="240" w:after="21" w:line="240" w:lineRule="auto"/>
        <w:rPr>
          <w:rFonts w:ascii="Arial" w:hAnsi="Arial" w:cs="Arial"/>
          <w:b/>
          <w:sz w:val="24"/>
          <w:szCs w:val="24"/>
        </w:rPr>
      </w:pPr>
      <w:r w:rsidRPr="00F802A7">
        <w:rPr>
          <w:rFonts w:ascii="Arial" w:hAnsi="Arial" w:cs="Arial"/>
          <w:b/>
          <w:sz w:val="24"/>
          <w:szCs w:val="24"/>
        </w:rPr>
        <w:t xml:space="preserve">10. Literacy </w:t>
      </w:r>
    </w:p>
    <w:p w:rsidR="00D81CA0" w:rsidRPr="00F802A7" w:rsidRDefault="00D81CA0" w:rsidP="007F0E20">
      <w:pPr>
        <w:autoSpaceDE w:val="0"/>
        <w:autoSpaceDN w:val="0"/>
        <w:adjustRightInd w:val="0"/>
        <w:spacing w:before="240" w:after="0" w:line="240" w:lineRule="auto"/>
        <w:rPr>
          <w:rFonts w:ascii="Arial" w:hAnsi="Arial" w:cs="Arial"/>
          <w:b/>
          <w:sz w:val="24"/>
          <w:szCs w:val="24"/>
        </w:rPr>
      </w:pPr>
      <w:r w:rsidRPr="00F802A7">
        <w:rPr>
          <w:rFonts w:ascii="Arial" w:hAnsi="Arial" w:cs="Arial"/>
          <w:b/>
          <w:sz w:val="24"/>
          <w:szCs w:val="24"/>
        </w:rPr>
        <w:t xml:space="preserve">11. Numeracy </w:t>
      </w:r>
    </w:p>
    <w:p w:rsidR="00D81CA0" w:rsidRPr="00F802A7" w:rsidRDefault="00D81CA0" w:rsidP="00D81CA0">
      <w:pPr>
        <w:autoSpaceDE w:val="0"/>
        <w:autoSpaceDN w:val="0"/>
        <w:adjustRightInd w:val="0"/>
        <w:spacing w:after="0" w:line="240" w:lineRule="auto"/>
        <w:rPr>
          <w:rFonts w:ascii="Arial" w:hAnsi="Arial" w:cs="Arial"/>
          <w:b/>
          <w:color w:val="000000"/>
          <w:sz w:val="24"/>
          <w:szCs w:val="24"/>
        </w:rPr>
      </w:pPr>
    </w:p>
    <w:p w:rsidR="00D81CA0" w:rsidRDefault="00D81CA0" w:rsidP="00D81C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1 – 8 curricular areas are broadly similar to the eight curricular areas on which Standard Grade courses were based – another example of CfE building on the best of what already existed. These eight curricular areas ensure that the general education from pre-school to S3 is a broad one.</w:t>
      </w:r>
    </w:p>
    <w:p w:rsidR="00D81CA0" w:rsidRDefault="00D81CA0" w:rsidP="00D81CA0">
      <w:pPr>
        <w:autoSpaceDE w:val="0"/>
        <w:autoSpaceDN w:val="0"/>
        <w:adjustRightInd w:val="0"/>
        <w:spacing w:after="0" w:line="240" w:lineRule="auto"/>
        <w:jc w:val="both"/>
        <w:rPr>
          <w:rFonts w:ascii="Arial" w:hAnsi="Arial" w:cs="Arial"/>
          <w:sz w:val="24"/>
          <w:szCs w:val="24"/>
        </w:rPr>
      </w:pPr>
    </w:p>
    <w:p w:rsidR="00D81CA0" w:rsidRDefault="00D81CA0" w:rsidP="00D81C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Curricular areas 9 -11 are the responsibility of all teachers. This is new, particularly in a secondary school context.  The Health and Wellbeing (HWB) responsibility is part of a shared commitment across services to imp</w:t>
      </w:r>
      <w:r w:rsidR="00B4051E">
        <w:rPr>
          <w:rFonts w:ascii="Arial" w:hAnsi="Arial" w:cs="Arial"/>
          <w:sz w:val="24"/>
          <w:szCs w:val="24"/>
        </w:rPr>
        <w:t>rove the nation’s health.  Well-</w:t>
      </w:r>
      <w:r>
        <w:rPr>
          <w:rFonts w:ascii="Arial" w:hAnsi="Arial" w:cs="Arial"/>
          <w:sz w:val="24"/>
          <w:szCs w:val="24"/>
        </w:rPr>
        <w:t>developed literacy and numeracy skills underpin success in all curricular areas – hence the expectation that all teachers take responsibility for developing and reinforcing the skills across all curricular areas. The OECD Report referred to on page</w:t>
      </w:r>
      <w:r w:rsidR="00B4051E">
        <w:rPr>
          <w:rFonts w:ascii="Arial" w:hAnsi="Arial" w:cs="Arial"/>
          <w:sz w:val="24"/>
          <w:szCs w:val="24"/>
        </w:rPr>
        <w:t xml:space="preserve"> </w:t>
      </w:r>
      <w:r w:rsidR="00B4051E" w:rsidRPr="00B4051E">
        <w:rPr>
          <w:rFonts w:ascii="Arial" w:hAnsi="Arial" w:cs="Arial"/>
          <w:sz w:val="24"/>
          <w:szCs w:val="24"/>
        </w:rPr>
        <w:t>7</w:t>
      </w:r>
      <w:r>
        <w:rPr>
          <w:rFonts w:ascii="Arial" w:hAnsi="Arial" w:cs="Arial"/>
          <w:color w:val="FF0000"/>
          <w:sz w:val="24"/>
          <w:szCs w:val="24"/>
        </w:rPr>
        <w:t xml:space="preserve"> </w:t>
      </w:r>
      <w:r>
        <w:rPr>
          <w:rFonts w:ascii="Arial" w:hAnsi="Arial" w:cs="Arial"/>
          <w:sz w:val="24"/>
          <w:szCs w:val="24"/>
        </w:rPr>
        <w:t xml:space="preserve"> made it clear that the </w:t>
      </w:r>
      <w:r w:rsidR="00B4051E">
        <w:rPr>
          <w:rFonts w:ascii="Arial" w:hAnsi="Arial" w:cs="Arial"/>
          <w:sz w:val="24"/>
          <w:szCs w:val="24"/>
        </w:rPr>
        <w:t xml:space="preserve">under-achievement by some 16 year olds </w:t>
      </w:r>
      <w:r>
        <w:rPr>
          <w:rFonts w:ascii="Arial" w:hAnsi="Arial" w:cs="Arial"/>
          <w:sz w:val="24"/>
          <w:szCs w:val="24"/>
        </w:rPr>
        <w:t>would not be closed until core weaknesses in the literacy / numeracy skills of some children and young people were addressed.</w:t>
      </w:r>
    </w:p>
    <w:p w:rsidR="00D81CA0" w:rsidRDefault="00D81CA0" w:rsidP="00D81CA0">
      <w:pPr>
        <w:spacing w:line="240" w:lineRule="auto"/>
        <w:jc w:val="both"/>
        <w:rPr>
          <w:rFonts w:ascii="Arial" w:hAnsi="Arial" w:cs="Arial"/>
          <w:b/>
          <w:sz w:val="28"/>
          <w:szCs w:val="28"/>
        </w:rPr>
      </w:pPr>
    </w:p>
    <w:p w:rsidR="00045DC6" w:rsidRDefault="00045DC6" w:rsidP="00D81CA0">
      <w:pPr>
        <w:spacing w:line="240" w:lineRule="auto"/>
        <w:jc w:val="both"/>
        <w:rPr>
          <w:rFonts w:ascii="Arial" w:hAnsi="Arial" w:cs="Arial"/>
          <w:b/>
          <w:sz w:val="28"/>
          <w:szCs w:val="28"/>
        </w:rPr>
      </w:pPr>
    </w:p>
    <w:p w:rsidR="00AE36C2" w:rsidRDefault="00AE36C2" w:rsidP="00D81CA0">
      <w:pPr>
        <w:spacing w:line="240" w:lineRule="auto"/>
        <w:jc w:val="both"/>
        <w:rPr>
          <w:rFonts w:ascii="Arial" w:hAnsi="Arial" w:cs="Arial"/>
          <w:b/>
          <w:sz w:val="28"/>
          <w:szCs w:val="28"/>
        </w:rPr>
      </w:pPr>
    </w:p>
    <w:p w:rsidR="00D81CA0" w:rsidRPr="00956898" w:rsidRDefault="00D81CA0" w:rsidP="00D81CA0">
      <w:pPr>
        <w:spacing w:line="240" w:lineRule="auto"/>
        <w:jc w:val="both"/>
        <w:rPr>
          <w:rFonts w:ascii="Arial" w:hAnsi="Arial" w:cs="Arial"/>
          <w:b/>
          <w:sz w:val="28"/>
          <w:szCs w:val="28"/>
        </w:rPr>
      </w:pPr>
      <w:r w:rsidRPr="00956898">
        <w:rPr>
          <w:rFonts w:ascii="Arial" w:hAnsi="Arial" w:cs="Arial"/>
          <w:b/>
          <w:sz w:val="28"/>
          <w:szCs w:val="28"/>
        </w:rPr>
        <w:lastRenderedPageBreak/>
        <w:t xml:space="preserve">Arranging the curriculum into </w:t>
      </w:r>
      <w:r>
        <w:rPr>
          <w:rFonts w:ascii="Arial" w:hAnsi="Arial" w:cs="Arial"/>
          <w:b/>
          <w:sz w:val="28"/>
          <w:szCs w:val="28"/>
        </w:rPr>
        <w:t xml:space="preserve">six </w:t>
      </w:r>
      <w:r w:rsidRPr="00956898">
        <w:rPr>
          <w:rFonts w:ascii="Arial" w:hAnsi="Arial" w:cs="Arial"/>
          <w:b/>
          <w:sz w:val="28"/>
          <w:szCs w:val="28"/>
        </w:rPr>
        <w:t>levels</w:t>
      </w:r>
    </w:p>
    <w:p w:rsidR="00D81CA0" w:rsidRPr="00280F07" w:rsidRDefault="00D81CA0" w:rsidP="00D81CA0">
      <w:pPr>
        <w:spacing w:line="240" w:lineRule="auto"/>
        <w:jc w:val="both"/>
        <w:rPr>
          <w:rFonts w:ascii="Arial" w:hAnsi="Arial" w:cs="Arial"/>
          <w:sz w:val="24"/>
          <w:szCs w:val="24"/>
        </w:rPr>
      </w:pPr>
      <w:r w:rsidRPr="00587A8D">
        <w:rPr>
          <w:rFonts w:ascii="Arial" w:hAnsi="Arial" w:cs="Arial"/>
          <w:sz w:val="24"/>
          <w:szCs w:val="24"/>
        </w:rPr>
        <w:t>The</w:t>
      </w:r>
      <w:r>
        <w:rPr>
          <w:rFonts w:ascii="Arial" w:hAnsi="Arial" w:cs="Arial"/>
          <w:sz w:val="24"/>
          <w:szCs w:val="24"/>
        </w:rPr>
        <w:t xml:space="preserve"> curricular areas are organised into levels as follows:</w:t>
      </w:r>
    </w:p>
    <w:tbl>
      <w:tblPr>
        <w:tblStyle w:val="TableGrid"/>
        <w:tblW w:w="0" w:type="auto"/>
        <w:tblInd w:w="675" w:type="dxa"/>
        <w:tblLook w:val="04A0" w:firstRow="1" w:lastRow="0" w:firstColumn="1" w:lastColumn="0" w:noHBand="0" w:noVBand="1"/>
      </w:tblPr>
      <w:tblGrid>
        <w:gridCol w:w="1276"/>
        <w:gridCol w:w="8363"/>
      </w:tblGrid>
      <w:tr w:rsidR="00D81CA0" w:rsidRPr="007478CD" w:rsidTr="00D81CA0">
        <w:tc>
          <w:tcPr>
            <w:tcW w:w="1276" w:type="dxa"/>
          </w:tcPr>
          <w:p w:rsidR="00D81CA0" w:rsidRPr="007478CD" w:rsidRDefault="00D81CA0" w:rsidP="00D81CA0">
            <w:pPr>
              <w:autoSpaceDE w:val="0"/>
              <w:autoSpaceDN w:val="0"/>
              <w:adjustRightInd w:val="0"/>
              <w:rPr>
                <w:rFonts w:ascii="Arial" w:hAnsi="Arial" w:cs="Arial"/>
                <w:b/>
                <w:sz w:val="24"/>
                <w:szCs w:val="24"/>
              </w:rPr>
            </w:pPr>
            <w:r w:rsidRPr="007478CD">
              <w:rPr>
                <w:rFonts w:ascii="Arial" w:hAnsi="Arial" w:cs="Arial"/>
                <w:b/>
                <w:sz w:val="24"/>
                <w:szCs w:val="24"/>
              </w:rPr>
              <w:t>Level</w:t>
            </w:r>
          </w:p>
        </w:tc>
        <w:tc>
          <w:tcPr>
            <w:tcW w:w="8363" w:type="dxa"/>
          </w:tcPr>
          <w:p w:rsidR="00D81CA0" w:rsidRPr="007478CD" w:rsidRDefault="00D81CA0" w:rsidP="00D81CA0">
            <w:pPr>
              <w:autoSpaceDE w:val="0"/>
              <w:autoSpaceDN w:val="0"/>
              <w:adjustRightInd w:val="0"/>
              <w:rPr>
                <w:rFonts w:ascii="Arial" w:hAnsi="Arial" w:cs="Arial"/>
                <w:b/>
                <w:sz w:val="24"/>
                <w:szCs w:val="24"/>
              </w:rPr>
            </w:pPr>
            <w:r w:rsidRPr="007478CD">
              <w:rPr>
                <w:rFonts w:ascii="Arial" w:hAnsi="Arial" w:cs="Arial"/>
                <w:b/>
                <w:sz w:val="24"/>
                <w:szCs w:val="24"/>
              </w:rPr>
              <w:t>Coverage of Experiences and Outcomes for most young learners</w:t>
            </w:r>
          </w:p>
        </w:tc>
      </w:tr>
      <w:tr w:rsidR="00D81CA0" w:rsidRPr="007478CD" w:rsidTr="00D81CA0">
        <w:tc>
          <w:tcPr>
            <w:tcW w:w="1276"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Early</w:t>
            </w:r>
          </w:p>
        </w:tc>
        <w:tc>
          <w:tcPr>
            <w:tcW w:w="8363"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In pre-school and P1</w:t>
            </w:r>
          </w:p>
        </w:tc>
      </w:tr>
      <w:tr w:rsidR="00D81CA0" w:rsidRPr="007478CD" w:rsidTr="00D81CA0">
        <w:tc>
          <w:tcPr>
            <w:tcW w:w="1276"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First</w:t>
            </w:r>
          </w:p>
        </w:tc>
        <w:tc>
          <w:tcPr>
            <w:tcW w:w="8363"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By the end of P4 but earlier for some and later for others</w:t>
            </w:r>
          </w:p>
        </w:tc>
      </w:tr>
      <w:tr w:rsidR="00D81CA0" w:rsidRPr="007478CD" w:rsidTr="00D81CA0">
        <w:tc>
          <w:tcPr>
            <w:tcW w:w="1276"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Second</w:t>
            </w:r>
          </w:p>
        </w:tc>
        <w:tc>
          <w:tcPr>
            <w:tcW w:w="8363"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By the end of P7 but earlier for some and later for others</w:t>
            </w:r>
          </w:p>
        </w:tc>
      </w:tr>
      <w:tr w:rsidR="00D81CA0" w:rsidRPr="007478CD" w:rsidTr="00D81CA0">
        <w:tc>
          <w:tcPr>
            <w:tcW w:w="1276"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Third</w:t>
            </w:r>
          </w:p>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Fourth</w:t>
            </w:r>
          </w:p>
        </w:tc>
        <w:tc>
          <w:tcPr>
            <w:tcW w:w="8363"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During S1 – S3 but some young people may still be at the levels above.</w:t>
            </w:r>
          </w:p>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Level 4 equates roughly to the level expected for the new National 4 qualification</w:t>
            </w:r>
          </w:p>
        </w:tc>
      </w:tr>
      <w:tr w:rsidR="00D81CA0" w:rsidRPr="007478CD" w:rsidTr="00D81CA0">
        <w:tc>
          <w:tcPr>
            <w:tcW w:w="1276"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Senior Phase</w:t>
            </w:r>
          </w:p>
        </w:tc>
        <w:tc>
          <w:tcPr>
            <w:tcW w:w="8363" w:type="dxa"/>
          </w:tcPr>
          <w:p w:rsidR="00D81CA0" w:rsidRPr="007478CD" w:rsidRDefault="00D81CA0" w:rsidP="00D81CA0">
            <w:pPr>
              <w:autoSpaceDE w:val="0"/>
              <w:autoSpaceDN w:val="0"/>
              <w:adjustRightInd w:val="0"/>
              <w:rPr>
                <w:rFonts w:ascii="Arial" w:hAnsi="Arial" w:cs="Arial"/>
                <w:sz w:val="24"/>
                <w:szCs w:val="24"/>
              </w:rPr>
            </w:pPr>
            <w:r w:rsidRPr="007478CD">
              <w:rPr>
                <w:rFonts w:ascii="Arial" w:hAnsi="Arial" w:cs="Arial"/>
                <w:sz w:val="24"/>
                <w:szCs w:val="24"/>
              </w:rPr>
              <w:t>S4 – S6 at school, college, off site provision</w:t>
            </w:r>
            <w:r>
              <w:rPr>
                <w:rFonts w:ascii="Arial" w:hAnsi="Arial" w:cs="Arial"/>
                <w:sz w:val="24"/>
                <w:szCs w:val="24"/>
              </w:rPr>
              <w:t xml:space="preserve">, work based learning or a mix </w:t>
            </w:r>
            <w:r w:rsidRPr="007478CD">
              <w:rPr>
                <w:rFonts w:ascii="Arial" w:hAnsi="Arial" w:cs="Arial"/>
                <w:sz w:val="24"/>
                <w:szCs w:val="24"/>
              </w:rPr>
              <w:t xml:space="preserve">of provisions.  </w:t>
            </w:r>
          </w:p>
        </w:tc>
      </w:tr>
    </w:tbl>
    <w:p w:rsidR="00D81CA0" w:rsidRDefault="00D81CA0" w:rsidP="00D81CA0">
      <w:pPr>
        <w:spacing w:line="240" w:lineRule="auto"/>
        <w:jc w:val="both"/>
        <w:rPr>
          <w:rFonts w:ascii="Arial" w:hAnsi="Arial" w:cs="Arial"/>
          <w:sz w:val="24"/>
          <w:szCs w:val="24"/>
        </w:rPr>
      </w:pPr>
    </w:p>
    <w:p w:rsidR="00D81CA0" w:rsidRDefault="00D81CA0" w:rsidP="00D81CA0">
      <w:pPr>
        <w:spacing w:line="240" w:lineRule="auto"/>
        <w:jc w:val="both"/>
        <w:rPr>
          <w:rFonts w:ascii="Arial" w:hAnsi="Arial" w:cs="Arial"/>
          <w:sz w:val="24"/>
          <w:szCs w:val="24"/>
        </w:rPr>
      </w:pPr>
      <w:r>
        <w:rPr>
          <w:rFonts w:ascii="Arial" w:hAnsi="Arial" w:cs="Arial"/>
          <w:sz w:val="24"/>
          <w:szCs w:val="24"/>
        </w:rPr>
        <w:t>Learners are expected to move through the levels at different rates</w:t>
      </w:r>
      <w:r w:rsidR="00D7112E">
        <w:rPr>
          <w:rFonts w:ascii="Arial" w:hAnsi="Arial" w:cs="Arial"/>
          <w:sz w:val="24"/>
          <w:szCs w:val="24"/>
        </w:rPr>
        <w:t>. B</w:t>
      </w:r>
      <w:r>
        <w:rPr>
          <w:rFonts w:ascii="Arial" w:hAnsi="Arial" w:cs="Arial"/>
          <w:sz w:val="24"/>
          <w:szCs w:val="24"/>
        </w:rPr>
        <w:t>ut it is expected that most young people will be confident in their knowledge and skills at level 3 by the end of their t</w:t>
      </w:r>
      <w:r w:rsidR="00392826">
        <w:rPr>
          <w:rFonts w:ascii="Arial" w:hAnsi="Arial" w:cs="Arial"/>
          <w:sz w:val="24"/>
          <w:szCs w:val="24"/>
        </w:rPr>
        <w:t xml:space="preserve">hird year in secondary school. </w:t>
      </w:r>
    </w:p>
    <w:p w:rsidR="00D81CA0" w:rsidRDefault="00D81CA0" w:rsidP="00D81CA0">
      <w:pPr>
        <w:spacing w:line="240" w:lineRule="auto"/>
        <w:jc w:val="both"/>
        <w:rPr>
          <w:rFonts w:ascii="Arial" w:hAnsi="Arial" w:cs="Arial"/>
          <w:sz w:val="24"/>
          <w:szCs w:val="24"/>
        </w:rPr>
      </w:pPr>
      <w:r>
        <w:rPr>
          <w:rFonts w:ascii="Arial" w:hAnsi="Arial" w:cs="Arial"/>
          <w:sz w:val="24"/>
          <w:szCs w:val="24"/>
        </w:rPr>
        <w:t xml:space="preserve">En route there will be an emphasis on consolidating knowledge and skills before moving on to the next level.  Previously,  a major criticism of the A  to F levels of the 5 – 14 curriculum was that pupils were pushed through the levels without necessarily becoming secure in the knowledge and skills at each level. </w:t>
      </w:r>
      <w:r w:rsidR="00CC530B">
        <w:rPr>
          <w:rFonts w:ascii="Arial" w:hAnsi="Arial" w:cs="Arial"/>
          <w:sz w:val="24"/>
          <w:szCs w:val="24"/>
        </w:rPr>
        <w:t xml:space="preserve">  </w:t>
      </w:r>
      <w:r>
        <w:rPr>
          <w:rFonts w:ascii="Arial" w:hAnsi="Arial" w:cs="Arial"/>
          <w:sz w:val="24"/>
          <w:szCs w:val="24"/>
        </w:rPr>
        <w:t>CfE sets out to address that criticism.</w:t>
      </w:r>
    </w:p>
    <w:p w:rsidR="00D81CA0" w:rsidRDefault="00D81CA0" w:rsidP="00D81CA0">
      <w:pPr>
        <w:spacing w:line="240" w:lineRule="auto"/>
        <w:jc w:val="both"/>
        <w:rPr>
          <w:rFonts w:ascii="Arial" w:hAnsi="Arial" w:cs="Arial"/>
          <w:sz w:val="24"/>
          <w:szCs w:val="24"/>
        </w:rPr>
      </w:pPr>
      <w:r>
        <w:rPr>
          <w:rFonts w:ascii="Arial" w:hAnsi="Arial" w:cs="Arial"/>
          <w:sz w:val="24"/>
          <w:szCs w:val="24"/>
        </w:rPr>
        <w:t xml:space="preserve">There is also a renewed emphasis on </w:t>
      </w:r>
      <w:r w:rsidRPr="00D7112E">
        <w:rPr>
          <w:rFonts w:ascii="Arial" w:hAnsi="Arial" w:cs="Arial"/>
          <w:b/>
          <w:sz w:val="24"/>
          <w:szCs w:val="24"/>
        </w:rPr>
        <w:t>applying</w:t>
      </w:r>
      <w:r>
        <w:rPr>
          <w:rFonts w:ascii="Arial" w:hAnsi="Arial" w:cs="Arial"/>
          <w:sz w:val="24"/>
          <w:szCs w:val="24"/>
        </w:rPr>
        <w:t xml:space="preserve"> knowledge and skills in new situations.  So, for example, in Social Subjects two outcomes from the </w:t>
      </w:r>
      <w:r w:rsidRPr="00AA23DE">
        <w:rPr>
          <w:rFonts w:ascii="Arial" w:hAnsi="Arial" w:cs="Arial"/>
          <w:b/>
          <w:i/>
          <w:sz w:val="24"/>
          <w:szCs w:val="24"/>
        </w:rPr>
        <w:t>People, place and environment</w:t>
      </w:r>
      <w:r w:rsidR="00D7112E">
        <w:rPr>
          <w:rFonts w:ascii="Arial" w:hAnsi="Arial" w:cs="Arial"/>
          <w:sz w:val="24"/>
          <w:szCs w:val="24"/>
        </w:rPr>
        <w:t xml:space="preserve"> course at Third Level </w:t>
      </w:r>
      <w:r>
        <w:rPr>
          <w:rFonts w:ascii="Arial" w:hAnsi="Arial" w:cs="Arial"/>
          <w:sz w:val="24"/>
          <w:szCs w:val="24"/>
        </w:rPr>
        <w:t xml:space="preserve"> and </w:t>
      </w:r>
      <w:r w:rsidR="00D7112E">
        <w:rPr>
          <w:rFonts w:ascii="Arial" w:hAnsi="Arial" w:cs="Arial"/>
          <w:sz w:val="24"/>
          <w:szCs w:val="24"/>
        </w:rPr>
        <w:t xml:space="preserve">Fourth </w:t>
      </w:r>
      <w:r>
        <w:rPr>
          <w:rFonts w:ascii="Arial" w:hAnsi="Arial" w:cs="Arial"/>
          <w:sz w:val="24"/>
          <w:szCs w:val="24"/>
        </w:rPr>
        <w:t>Le</w:t>
      </w:r>
      <w:r w:rsidR="00D7112E">
        <w:rPr>
          <w:rFonts w:ascii="Arial" w:hAnsi="Arial" w:cs="Arial"/>
          <w:sz w:val="24"/>
          <w:szCs w:val="24"/>
        </w:rPr>
        <w:t xml:space="preserve">vel </w:t>
      </w:r>
      <w:r w:rsidR="00797377">
        <w:rPr>
          <w:rFonts w:ascii="Arial" w:hAnsi="Arial" w:cs="Arial"/>
          <w:sz w:val="24"/>
          <w:szCs w:val="24"/>
        </w:rPr>
        <w:t xml:space="preserve"> are described as follows:</w:t>
      </w:r>
    </w:p>
    <w:tbl>
      <w:tblPr>
        <w:tblStyle w:val="TableGrid"/>
        <w:tblW w:w="0" w:type="auto"/>
        <w:tblInd w:w="2093" w:type="dxa"/>
        <w:tblLook w:val="04A0" w:firstRow="1" w:lastRow="0" w:firstColumn="1" w:lastColumn="0" w:noHBand="0" w:noVBand="1"/>
      </w:tblPr>
      <w:tblGrid>
        <w:gridCol w:w="4394"/>
        <w:gridCol w:w="4394"/>
      </w:tblGrid>
      <w:tr w:rsidR="00D81CA0" w:rsidTr="00D81CA0">
        <w:tc>
          <w:tcPr>
            <w:tcW w:w="4394" w:type="dxa"/>
          </w:tcPr>
          <w:p w:rsidR="00D81CA0" w:rsidRPr="00280F07" w:rsidRDefault="00D81CA0" w:rsidP="00D81CA0">
            <w:pPr>
              <w:jc w:val="both"/>
              <w:rPr>
                <w:rFonts w:ascii="Arial" w:hAnsi="Arial" w:cs="Arial"/>
                <w:b/>
              </w:rPr>
            </w:pPr>
            <w:r w:rsidRPr="00280F07">
              <w:rPr>
                <w:rFonts w:ascii="Arial" w:hAnsi="Arial" w:cs="Arial"/>
                <w:b/>
              </w:rPr>
              <w:t>Third Level</w:t>
            </w:r>
          </w:p>
        </w:tc>
        <w:tc>
          <w:tcPr>
            <w:tcW w:w="4394" w:type="dxa"/>
          </w:tcPr>
          <w:p w:rsidR="00D81CA0" w:rsidRPr="00280F07" w:rsidRDefault="00D81CA0" w:rsidP="00D81CA0">
            <w:pPr>
              <w:jc w:val="both"/>
              <w:rPr>
                <w:rFonts w:ascii="Arial" w:hAnsi="Arial" w:cs="Arial"/>
                <w:b/>
              </w:rPr>
            </w:pPr>
            <w:r w:rsidRPr="00280F07">
              <w:rPr>
                <w:rFonts w:ascii="Arial" w:hAnsi="Arial" w:cs="Arial"/>
                <w:b/>
              </w:rPr>
              <w:t>Fourth Level</w:t>
            </w:r>
          </w:p>
        </w:tc>
      </w:tr>
      <w:tr w:rsidR="00D81CA0" w:rsidTr="00D81CA0">
        <w:tc>
          <w:tcPr>
            <w:tcW w:w="4394" w:type="dxa"/>
          </w:tcPr>
          <w:p w:rsidR="00D81CA0" w:rsidRPr="00280F07" w:rsidRDefault="00D81CA0" w:rsidP="00D81CA0">
            <w:pPr>
              <w:jc w:val="both"/>
              <w:rPr>
                <w:rFonts w:ascii="Arial" w:hAnsi="Arial" w:cs="Arial"/>
              </w:rPr>
            </w:pPr>
            <w:r w:rsidRPr="00280F07">
              <w:rPr>
                <w:rFonts w:ascii="Arial" w:hAnsi="Arial" w:cs="Arial"/>
              </w:rPr>
              <w:t>I can compare the social and economic differences between more or less economically-developed countries and can discuss the possibilities for reducing these differences</w:t>
            </w:r>
          </w:p>
          <w:p w:rsidR="00D81CA0" w:rsidRPr="00280F07" w:rsidRDefault="00D81CA0" w:rsidP="00D81CA0">
            <w:pPr>
              <w:jc w:val="both"/>
              <w:rPr>
                <w:rFonts w:ascii="Arial" w:hAnsi="Arial" w:cs="Arial"/>
              </w:rPr>
            </w:pPr>
            <w:r w:rsidRPr="00280F07">
              <w:rPr>
                <w:rFonts w:ascii="Arial" w:hAnsi="Arial" w:cs="Arial"/>
              </w:rPr>
              <w:t xml:space="preserve">                             SOC 3 – 11a.</w:t>
            </w:r>
          </w:p>
        </w:tc>
        <w:tc>
          <w:tcPr>
            <w:tcW w:w="4394" w:type="dxa"/>
          </w:tcPr>
          <w:p w:rsidR="00D81CA0" w:rsidRPr="00280F07" w:rsidRDefault="00D81CA0" w:rsidP="00D81CA0">
            <w:pPr>
              <w:jc w:val="both"/>
              <w:rPr>
                <w:rFonts w:ascii="Arial" w:hAnsi="Arial" w:cs="Arial"/>
              </w:rPr>
            </w:pPr>
            <w:r w:rsidRPr="00280F07">
              <w:rPr>
                <w:rFonts w:ascii="Arial" w:hAnsi="Arial" w:cs="Arial"/>
              </w:rPr>
              <w:t>Having researched the globalisation of trade, I can explain the interdependence of different parts of the world and assess the impacts for providers, consumers and the environment</w:t>
            </w:r>
          </w:p>
          <w:p w:rsidR="00D81CA0" w:rsidRPr="00280F07" w:rsidRDefault="00D81CA0" w:rsidP="00D81CA0">
            <w:pPr>
              <w:jc w:val="both"/>
              <w:rPr>
                <w:rFonts w:ascii="Arial" w:hAnsi="Arial" w:cs="Arial"/>
              </w:rPr>
            </w:pPr>
            <w:r w:rsidRPr="00280F07">
              <w:rPr>
                <w:rFonts w:ascii="Arial" w:hAnsi="Arial" w:cs="Arial"/>
              </w:rPr>
              <w:t xml:space="preserve">                          SOC 4 – 11b</w:t>
            </w:r>
          </w:p>
        </w:tc>
      </w:tr>
    </w:tbl>
    <w:p w:rsidR="00D81CA0" w:rsidRPr="00797377" w:rsidRDefault="00797377" w:rsidP="00D81CA0">
      <w:pPr>
        <w:spacing w:line="240" w:lineRule="auto"/>
        <w:jc w:val="both"/>
        <w:rPr>
          <w:rFonts w:ascii="Arial" w:hAnsi="Arial" w:cs="Arial"/>
          <w:sz w:val="18"/>
          <w:szCs w:val="18"/>
        </w:rPr>
      </w:pPr>
      <w:r w:rsidRPr="00797377">
        <w:rPr>
          <w:rFonts w:ascii="Arial" w:hAnsi="Arial" w:cs="Arial"/>
          <w:sz w:val="18"/>
          <w:szCs w:val="18"/>
        </w:rPr>
        <w:t>SOC 3 – 11a and SOC 4 – 11b refer to where they can be found in the Social Studies Experiences and Outcomes documentation</w:t>
      </w:r>
      <w:r w:rsidR="00383CD7">
        <w:rPr>
          <w:rFonts w:ascii="Arial" w:hAnsi="Arial" w:cs="Arial"/>
          <w:sz w:val="18"/>
          <w:szCs w:val="18"/>
        </w:rPr>
        <w:t>.</w:t>
      </w:r>
    </w:p>
    <w:p w:rsidR="00D81CA0" w:rsidRDefault="00D81CA0" w:rsidP="00D81CA0">
      <w:pPr>
        <w:spacing w:line="240" w:lineRule="auto"/>
        <w:jc w:val="both"/>
        <w:rPr>
          <w:rFonts w:ascii="Arial" w:hAnsi="Arial" w:cs="Arial"/>
          <w:sz w:val="24"/>
          <w:szCs w:val="24"/>
        </w:rPr>
      </w:pPr>
      <w:r>
        <w:rPr>
          <w:rFonts w:ascii="Arial" w:hAnsi="Arial" w:cs="Arial"/>
          <w:sz w:val="24"/>
          <w:szCs w:val="24"/>
        </w:rPr>
        <w:lastRenderedPageBreak/>
        <w:t xml:space="preserve">Or from the </w:t>
      </w:r>
      <w:r w:rsidRPr="004B33FB">
        <w:rPr>
          <w:rFonts w:ascii="Arial" w:hAnsi="Arial" w:cs="Arial"/>
          <w:b/>
          <w:sz w:val="24"/>
          <w:szCs w:val="24"/>
        </w:rPr>
        <w:t>Technological developments in society</w:t>
      </w:r>
      <w:r>
        <w:rPr>
          <w:rFonts w:ascii="Arial" w:hAnsi="Arial" w:cs="Arial"/>
          <w:sz w:val="24"/>
          <w:szCs w:val="24"/>
        </w:rPr>
        <w:t xml:space="preserve"> section of the Technology curriculum:      </w:t>
      </w:r>
    </w:p>
    <w:tbl>
      <w:tblPr>
        <w:tblStyle w:val="TableGrid"/>
        <w:tblW w:w="0" w:type="auto"/>
        <w:tblInd w:w="1951" w:type="dxa"/>
        <w:tblLook w:val="04A0" w:firstRow="1" w:lastRow="0" w:firstColumn="1" w:lastColumn="0" w:noHBand="0" w:noVBand="1"/>
      </w:tblPr>
      <w:tblGrid>
        <w:gridCol w:w="4536"/>
        <w:gridCol w:w="4820"/>
      </w:tblGrid>
      <w:tr w:rsidR="00D81CA0" w:rsidTr="00D81CA0">
        <w:tc>
          <w:tcPr>
            <w:tcW w:w="4536" w:type="dxa"/>
          </w:tcPr>
          <w:p w:rsidR="00D81CA0" w:rsidRPr="00BD4EA6" w:rsidRDefault="00D81CA0" w:rsidP="00D81CA0">
            <w:pPr>
              <w:jc w:val="both"/>
              <w:rPr>
                <w:rFonts w:ascii="Arial" w:hAnsi="Arial" w:cs="Arial"/>
                <w:b/>
                <w:sz w:val="24"/>
                <w:szCs w:val="24"/>
              </w:rPr>
            </w:pPr>
            <w:r>
              <w:rPr>
                <w:rFonts w:ascii="Arial" w:hAnsi="Arial" w:cs="Arial"/>
                <w:b/>
                <w:sz w:val="24"/>
                <w:szCs w:val="24"/>
              </w:rPr>
              <w:t>Second</w:t>
            </w:r>
            <w:r w:rsidRPr="00BD4EA6">
              <w:rPr>
                <w:rFonts w:ascii="Arial" w:hAnsi="Arial" w:cs="Arial"/>
                <w:b/>
                <w:sz w:val="24"/>
                <w:szCs w:val="24"/>
              </w:rPr>
              <w:t xml:space="preserve"> Level</w:t>
            </w:r>
          </w:p>
        </w:tc>
        <w:tc>
          <w:tcPr>
            <w:tcW w:w="4820" w:type="dxa"/>
          </w:tcPr>
          <w:p w:rsidR="00D81CA0" w:rsidRPr="00BD4EA6" w:rsidRDefault="00D81CA0" w:rsidP="00D81CA0">
            <w:pPr>
              <w:jc w:val="both"/>
              <w:rPr>
                <w:rFonts w:ascii="Arial" w:hAnsi="Arial" w:cs="Arial"/>
                <w:b/>
                <w:sz w:val="24"/>
                <w:szCs w:val="24"/>
              </w:rPr>
            </w:pPr>
            <w:r>
              <w:rPr>
                <w:rFonts w:ascii="Arial" w:hAnsi="Arial" w:cs="Arial"/>
                <w:b/>
                <w:sz w:val="24"/>
                <w:szCs w:val="24"/>
              </w:rPr>
              <w:t>Third</w:t>
            </w:r>
            <w:r w:rsidRPr="00BD4EA6">
              <w:rPr>
                <w:rFonts w:ascii="Arial" w:hAnsi="Arial" w:cs="Arial"/>
                <w:b/>
                <w:sz w:val="24"/>
                <w:szCs w:val="24"/>
              </w:rPr>
              <w:t xml:space="preserve"> Level</w:t>
            </w:r>
          </w:p>
        </w:tc>
      </w:tr>
      <w:tr w:rsidR="00D81CA0" w:rsidTr="00D81CA0">
        <w:tc>
          <w:tcPr>
            <w:tcW w:w="4536" w:type="dxa"/>
          </w:tcPr>
          <w:p w:rsidR="00D81CA0" w:rsidRPr="00285A8C" w:rsidRDefault="00D81CA0" w:rsidP="00D81CA0">
            <w:pPr>
              <w:jc w:val="both"/>
              <w:rPr>
                <w:rFonts w:ascii="Arial" w:hAnsi="Arial" w:cs="Arial"/>
              </w:rPr>
            </w:pPr>
            <w:r w:rsidRPr="00285A8C">
              <w:rPr>
                <w:rFonts w:ascii="Arial" w:hAnsi="Arial" w:cs="Arial"/>
              </w:rPr>
              <w:t>When exploring technologies in the world around me, I can use what I learn to help to design or improve my ideas or products</w:t>
            </w:r>
          </w:p>
          <w:p w:rsidR="00D81CA0" w:rsidRPr="00285A8C" w:rsidRDefault="00D81CA0" w:rsidP="00D81CA0">
            <w:pPr>
              <w:jc w:val="both"/>
              <w:rPr>
                <w:rFonts w:ascii="Arial" w:hAnsi="Arial" w:cs="Arial"/>
              </w:rPr>
            </w:pPr>
            <w:r w:rsidRPr="00285A8C">
              <w:rPr>
                <w:rFonts w:ascii="Arial" w:hAnsi="Arial" w:cs="Arial"/>
              </w:rPr>
              <w:t xml:space="preserve">                            TCH 2-01a</w:t>
            </w:r>
          </w:p>
          <w:p w:rsidR="00D81CA0" w:rsidRPr="00285A8C" w:rsidRDefault="00D81CA0" w:rsidP="00D81CA0">
            <w:pPr>
              <w:jc w:val="both"/>
              <w:rPr>
                <w:rFonts w:ascii="Arial" w:hAnsi="Arial" w:cs="Arial"/>
              </w:rPr>
            </w:pPr>
          </w:p>
        </w:tc>
        <w:tc>
          <w:tcPr>
            <w:tcW w:w="4820" w:type="dxa"/>
          </w:tcPr>
          <w:p w:rsidR="00D81CA0" w:rsidRDefault="00D81CA0" w:rsidP="00D81CA0">
            <w:pPr>
              <w:jc w:val="both"/>
              <w:rPr>
                <w:rFonts w:ascii="Arial" w:hAnsi="Arial" w:cs="Arial"/>
              </w:rPr>
            </w:pPr>
            <w:r w:rsidRPr="00285A8C">
              <w:rPr>
                <w:rFonts w:ascii="Arial" w:hAnsi="Arial" w:cs="Arial"/>
              </w:rPr>
              <w:t xml:space="preserve">From my studies of technologies in the world around me, I can begin to understand the relationship between key scientific principles and technological developments        </w:t>
            </w:r>
          </w:p>
          <w:p w:rsidR="00D81CA0" w:rsidRPr="00285A8C" w:rsidRDefault="00D81CA0" w:rsidP="00B4051E">
            <w:pPr>
              <w:jc w:val="both"/>
              <w:rPr>
                <w:rFonts w:ascii="Arial" w:hAnsi="Arial" w:cs="Arial"/>
              </w:rPr>
            </w:pPr>
            <w:r>
              <w:rPr>
                <w:rFonts w:ascii="Arial" w:hAnsi="Arial" w:cs="Arial"/>
              </w:rPr>
              <w:t xml:space="preserve">                                                 </w:t>
            </w:r>
            <w:r w:rsidRPr="00285A8C">
              <w:rPr>
                <w:rFonts w:ascii="Arial" w:hAnsi="Arial" w:cs="Arial"/>
              </w:rPr>
              <w:t>TCH 3 – 01</w:t>
            </w:r>
            <w:r w:rsidR="00B4051E">
              <w:rPr>
                <w:rFonts w:ascii="Arial" w:hAnsi="Arial" w:cs="Arial"/>
              </w:rPr>
              <w:t>a</w:t>
            </w:r>
          </w:p>
        </w:tc>
      </w:tr>
    </w:tbl>
    <w:p w:rsidR="00D81CA0" w:rsidRPr="00797377" w:rsidRDefault="00797377" w:rsidP="00D81CA0">
      <w:pPr>
        <w:spacing w:line="240" w:lineRule="auto"/>
        <w:jc w:val="both"/>
        <w:rPr>
          <w:rFonts w:ascii="Arial" w:hAnsi="Arial" w:cs="Arial"/>
          <w:sz w:val="18"/>
          <w:szCs w:val="18"/>
        </w:rPr>
      </w:pPr>
      <w:r w:rsidRPr="00797377">
        <w:rPr>
          <w:rFonts w:ascii="Arial" w:hAnsi="Arial" w:cs="Arial"/>
          <w:sz w:val="18"/>
          <w:szCs w:val="18"/>
        </w:rPr>
        <w:t>TCH 2-O1</w:t>
      </w:r>
      <w:r>
        <w:rPr>
          <w:rFonts w:ascii="Arial" w:hAnsi="Arial" w:cs="Arial"/>
          <w:sz w:val="18"/>
          <w:szCs w:val="18"/>
        </w:rPr>
        <w:t xml:space="preserve"> </w:t>
      </w:r>
      <w:r w:rsidRPr="00797377">
        <w:rPr>
          <w:rFonts w:ascii="Arial" w:hAnsi="Arial" w:cs="Arial"/>
          <w:sz w:val="18"/>
          <w:szCs w:val="18"/>
        </w:rPr>
        <w:t>a</w:t>
      </w:r>
      <w:r>
        <w:rPr>
          <w:rFonts w:ascii="Arial" w:hAnsi="Arial" w:cs="Arial"/>
          <w:sz w:val="18"/>
          <w:szCs w:val="18"/>
        </w:rPr>
        <w:t xml:space="preserve">nd </w:t>
      </w:r>
      <w:r w:rsidRPr="00797377">
        <w:rPr>
          <w:rFonts w:ascii="Arial" w:hAnsi="Arial" w:cs="Arial"/>
          <w:sz w:val="18"/>
          <w:szCs w:val="18"/>
        </w:rPr>
        <w:t xml:space="preserve">TCH3 – 01a refer to </w:t>
      </w:r>
      <w:r>
        <w:rPr>
          <w:rFonts w:ascii="Arial" w:hAnsi="Arial" w:cs="Arial"/>
          <w:sz w:val="18"/>
          <w:szCs w:val="18"/>
        </w:rPr>
        <w:t>where they can be found in the Technologies Experiences and Outcomes documentation</w:t>
      </w:r>
      <w:r w:rsidR="00383CD7">
        <w:rPr>
          <w:rFonts w:ascii="Arial" w:hAnsi="Arial" w:cs="Arial"/>
          <w:sz w:val="18"/>
          <w:szCs w:val="18"/>
        </w:rPr>
        <w:t>.</w:t>
      </w:r>
    </w:p>
    <w:p w:rsidR="00D81CA0" w:rsidRDefault="00D81CA0" w:rsidP="00D81CA0">
      <w:pPr>
        <w:spacing w:line="240" w:lineRule="auto"/>
        <w:jc w:val="both"/>
        <w:rPr>
          <w:rFonts w:ascii="Arial" w:hAnsi="Arial" w:cs="Arial"/>
          <w:sz w:val="24"/>
          <w:szCs w:val="24"/>
        </w:rPr>
      </w:pPr>
    </w:p>
    <w:p w:rsidR="00D7112E" w:rsidRDefault="00D81CA0" w:rsidP="00D81CA0">
      <w:pPr>
        <w:spacing w:line="240" w:lineRule="auto"/>
        <w:jc w:val="both"/>
        <w:rPr>
          <w:rFonts w:ascii="Arial" w:hAnsi="Arial" w:cs="Arial"/>
          <w:sz w:val="24"/>
          <w:szCs w:val="24"/>
        </w:rPr>
      </w:pPr>
      <w:r>
        <w:rPr>
          <w:rFonts w:ascii="Arial" w:hAnsi="Arial" w:cs="Arial"/>
          <w:sz w:val="24"/>
          <w:szCs w:val="24"/>
        </w:rPr>
        <w:t xml:space="preserve">The right hand column in the second example links technologies and science and introduces another CfE priority: </w:t>
      </w:r>
      <w:r w:rsidRPr="002D7B47">
        <w:rPr>
          <w:rFonts w:ascii="Arial" w:hAnsi="Arial" w:cs="Arial"/>
          <w:b/>
          <w:sz w:val="24"/>
          <w:szCs w:val="24"/>
        </w:rPr>
        <w:t>inter-disciplinary learning</w:t>
      </w:r>
      <w:r>
        <w:rPr>
          <w:rFonts w:ascii="Arial" w:hAnsi="Arial" w:cs="Arial"/>
          <w:sz w:val="24"/>
          <w:szCs w:val="24"/>
        </w:rPr>
        <w:t xml:space="preserve">, often abbreviated to IDL.  Such learning already happens very naturally in primary schools but less so in secondary schools where learning is more subject based and delivered by a wide number of teachers who are not necessarily fully aware of what is being taught and learned in other parts of the curriculum.  </w:t>
      </w:r>
    </w:p>
    <w:p w:rsidR="00D81CA0" w:rsidRDefault="00D81CA0" w:rsidP="00D81CA0">
      <w:pPr>
        <w:spacing w:line="240" w:lineRule="auto"/>
        <w:jc w:val="both"/>
        <w:rPr>
          <w:rFonts w:ascii="Arial" w:hAnsi="Arial" w:cs="Arial"/>
          <w:sz w:val="24"/>
          <w:szCs w:val="24"/>
        </w:rPr>
      </w:pPr>
      <w:r w:rsidRPr="005D5F2F">
        <w:rPr>
          <w:rFonts w:ascii="Arial" w:hAnsi="Arial" w:cs="Arial"/>
          <w:sz w:val="24"/>
          <w:szCs w:val="24"/>
        </w:rPr>
        <w:t xml:space="preserve">CFE </w:t>
      </w:r>
      <w:r w:rsidR="00797377">
        <w:rPr>
          <w:rFonts w:ascii="Arial" w:hAnsi="Arial" w:cs="Arial"/>
          <w:sz w:val="24"/>
          <w:szCs w:val="24"/>
        </w:rPr>
        <w:t xml:space="preserve">sets out </w:t>
      </w:r>
      <w:r w:rsidRPr="005D5F2F">
        <w:rPr>
          <w:rFonts w:ascii="Arial" w:hAnsi="Arial" w:cs="Arial"/>
          <w:sz w:val="24"/>
          <w:szCs w:val="24"/>
        </w:rPr>
        <w:t>to add</w:t>
      </w:r>
      <w:r w:rsidR="00AE62D8">
        <w:rPr>
          <w:rFonts w:ascii="Arial" w:hAnsi="Arial" w:cs="Arial"/>
          <w:sz w:val="24"/>
          <w:szCs w:val="24"/>
        </w:rPr>
        <w:t>ress this issue</w:t>
      </w:r>
      <w:r w:rsidR="00D7112E">
        <w:rPr>
          <w:rFonts w:ascii="Arial" w:hAnsi="Arial" w:cs="Arial"/>
          <w:sz w:val="24"/>
          <w:szCs w:val="24"/>
        </w:rPr>
        <w:t xml:space="preserve"> too</w:t>
      </w:r>
      <w:r w:rsidR="00AE62D8">
        <w:rPr>
          <w:rFonts w:ascii="Arial" w:hAnsi="Arial" w:cs="Arial"/>
          <w:sz w:val="24"/>
          <w:szCs w:val="24"/>
        </w:rPr>
        <w:t>. Back on page 11</w:t>
      </w:r>
      <w:r w:rsidRPr="005D5F2F">
        <w:rPr>
          <w:rFonts w:ascii="Arial" w:hAnsi="Arial" w:cs="Arial"/>
          <w:sz w:val="24"/>
          <w:szCs w:val="24"/>
        </w:rPr>
        <w:t>, inter-disciplinary projects and studies were referred to as one of ‘the four context</w:t>
      </w:r>
      <w:r w:rsidR="00561459">
        <w:rPr>
          <w:rFonts w:ascii="Arial" w:hAnsi="Arial" w:cs="Arial"/>
          <w:sz w:val="24"/>
          <w:szCs w:val="24"/>
        </w:rPr>
        <w:t>s</w:t>
      </w:r>
      <w:r w:rsidRPr="005D5F2F">
        <w:rPr>
          <w:rFonts w:ascii="Arial" w:hAnsi="Arial" w:cs="Arial"/>
          <w:sz w:val="24"/>
          <w:szCs w:val="24"/>
        </w:rPr>
        <w:t xml:space="preserve"> for learning’ in the new curriculum – the other three being</w:t>
      </w:r>
      <w:r>
        <w:rPr>
          <w:rFonts w:ascii="Arial" w:hAnsi="Arial" w:cs="Arial"/>
          <w:sz w:val="24"/>
          <w:szCs w:val="24"/>
        </w:rPr>
        <w:t xml:space="preserve"> curricular areas and subjects, opportunities for personal achievement and, fourthly, </w:t>
      </w:r>
      <w:r w:rsidRPr="005D5F2F">
        <w:rPr>
          <w:rFonts w:ascii="Arial" w:hAnsi="Arial" w:cs="Arial"/>
          <w:sz w:val="24"/>
          <w:szCs w:val="24"/>
        </w:rPr>
        <w:t>the ethos and life of the school as a community</w:t>
      </w:r>
      <w:r w:rsidR="00797377">
        <w:rPr>
          <w:rFonts w:ascii="Arial" w:hAnsi="Arial" w:cs="Arial"/>
          <w:sz w:val="24"/>
          <w:szCs w:val="24"/>
        </w:rPr>
        <w:t xml:space="preserve">  -  indicating the degree of importance being given to inter-disciplinary learning in CfE.</w:t>
      </w:r>
    </w:p>
    <w:p w:rsidR="00D81CA0" w:rsidRDefault="00D81CA0" w:rsidP="00D81CA0">
      <w:pPr>
        <w:spacing w:line="240" w:lineRule="auto"/>
        <w:jc w:val="both"/>
        <w:rPr>
          <w:rFonts w:ascii="Arial" w:hAnsi="Arial" w:cs="Arial"/>
          <w:sz w:val="24"/>
          <w:szCs w:val="24"/>
        </w:rPr>
      </w:pPr>
    </w:p>
    <w:p w:rsidR="00D81CA0" w:rsidRPr="00D7112E" w:rsidRDefault="00D81CA0" w:rsidP="00D81CA0">
      <w:pPr>
        <w:spacing w:line="240" w:lineRule="auto"/>
        <w:jc w:val="both"/>
        <w:rPr>
          <w:rFonts w:ascii="Arial" w:hAnsi="Arial" w:cs="Arial"/>
          <w:sz w:val="24"/>
          <w:szCs w:val="24"/>
        </w:rPr>
      </w:pPr>
      <w:r w:rsidRPr="00D7112E">
        <w:rPr>
          <w:rFonts w:ascii="Arial" w:hAnsi="Arial" w:cs="Arial"/>
          <w:sz w:val="24"/>
          <w:szCs w:val="24"/>
        </w:rPr>
        <w:t>At its simplest, inter-disciplinary learning is about making connections between different areas of learning.  For example, weighing and measuring learned in secondary numeracy / mathematics can be applied in secondary PE, Home Economics, Technical and so on. This already happens of course but, in CfE, connections will be more explicitly reinforced and the sequence of learning checked to ensure that the key mathematical knowledge / skills are taught in Maths before being applied elsewhere in the curriculum.  F</w:t>
      </w:r>
      <w:r w:rsidR="00797377" w:rsidRPr="00D7112E">
        <w:rPr>
          <w:rFonts w:ascii="Arial" w:hAnsi="Arial" w:cs="Arial"/>
          <w:sz w:val="24"/>
          <w:szCs w:val="24"/>
        </w:rPr>
        <w:t>or example, f</w:t>
      </w:r>
      <w:r w:rsidRPr="00D7112E">
        <w:rPr>
          <w:rFonts w:ascii="Arial" w:hAnsi="Arial" w:cs="Arial"/>
          <w:sz w:val="24"/>
          <w:szCs w:val="24"/>
        </w:rPr>
        <w:t>urther up the curriculum, the teaching of probability in maths can then be applied in science work on DNA and genetics. This not only provides a context for knowledge / skills learned in maths but also deepens the understanding of the concept of probability.</w:t>
      </w:r>
    </w:p>
    <w:p w:rsidR="00392826" w:rsidRDefault="00392826" w:rsidP="00D81CA0">
      <w:pPr>
        <w:spacing w:line="240" w:lineRule="auto"/>
        <w:jc w:val="both"/>
        <w:rPr>
          <w:rFonts w:ascii="Arial" w:hAnsi="Arial" w:cs="Arial"/>
          <w:sz w:val="24"/>
          <w:szCs w:val="24"/>
        </w:rPr>
      </w:pPr>
    </w:p>
    <w:p w:rsidR="00797377" w:rsidRDefault="00797377" w:rsidP="00D81CA0">
      <w:pPr>
        <w:spacing w:line="240" w:lineRule="auto"/>
        <w:jc w:val="both"/>
        <w:rPr>
          <w:rFonts w:ascii="Arial" w:hAnsi="Arial" w:cs="Arial"/>
          <w:sz w:val="24"/>
          <w:szCs w:val="24"/>
        </w:rPr>
      </w:pPr>
    </w:p>
    <w:p w:rsidR="00D81CA0" w:rsidRPr="005D5F2F" w:rsidRDefault="00D81CA0" w:rsidP="00D81CA0">
      <w:pPr>
        <w:spacing w:line="240" w:lineRule="auto"/>
        <w:jc w:val="both"/>
        <w:rPr>
          <w:rFonts w:ascii="Arial" w:hAnsi="Arial" w:cs="Arial"/>
          <w:sz w:val="24"/>
          <w:szCs w:val="24"/>
        </w:rPr>
      </w:pPr>
      <w:r>
        <w:rPr>
          <w:rFonts w:ascii="Arial" w:hAnsi="Arial" w:cs="Arial"/>
          <w:sz w:val="24"/>
          <w:szCs w:val="24"/>
        </w:rPr>
        <w:lastRenderedPageBreak/>
        <w:t>The second use of interdisciplinary learning is to bring together skills learned in different parts of the curriculum in a single project. For example, knowledge of local history linked to art and design / ICT skills to produce an attractive web page in Gaelic or in French as well as English.  Quite clearly, the different curriculum areas provide multiple opportunities for inter-disciplinary learning at every Level. But it requires planning and regular review to ensure learners make progress in their learning through IDL.</w:t>
      </w:r>
    </w:p>
    <w:p w:rsidR="00D81CA0" w:rsidRPr="005D5F2F" w:rsidRDefault="00D81CA0" w:rsidP="00D81CA0">
      <w:pPr>
        <w:autoSpaceDE w:val="0"/>
        <w:autoSpaceDN w:val="0"/>
        <w:adjustRightInd w:val="0"/>
        <w:spacing w:after="0" w:line="240" w:lineRule="auto"/>
        <w:ind w:left="1140"/>
        <w:rPr>
          <w:rFonts w:ascii="Arial" w:hAnsi="Arial" w:cs="Arial"/>
          <w:sz w:val="24"/>
          <w:szCs w:val="24"/>
        </w:rPr>
      </w:pPr>
    </w:p>
    <w:p w:rsidR="00D81CA0" w:rsidRDefault="00D81CA0" w:rsidP="00D81CA0">
      <w:pPr>
        <w:spacing w:line="240" w:lineRule="auto"/>
        <w:jc w:val="both"/>
        <w:rPr>
          <w:rFonts w:ascii="Arial" w:hAnsi="Arial" w:cs="Arial"/>
          <w:b/>
          <w:sz w:val="24"/>
          <w:szCs w:val="24"/>
        </w:rPr>
      </w:pPr>
    </w:p>
    <w:p w:rsidR="00D81CA0" w:rsidRDefault="00D81CA0" w:rsidP="00D81CA0">
      <w:pPr>
        <w:spacing w:line="240" w:lineRule="auto"/>
        <w:jc w:val="both"/>
        <w:rPr>
          <w:rFonts w:ascii="Arial" w:hAnsi="Arial" w:cs="Arial"/>
          <w:b/>
        </w:rPr>
      </w:pPr>
      <w:r w:rsidRPr="00285A8C">
        <w:rPr>
          <w:rFonts w:ascii="Arial" w:hAnsi="Arial" w:cs="Arial"/>
          <w:b/>
          <w:sz w:val="28"/>
          <w:szCs w:val="28"/>
        </w:rPr>
        <w:t>Experiences and Outcomes</w:t>
      </w:r>
      <w:r>
        <w:rPr>
          <w:rFonts w:ascii="Arial" w:hAnsi="Arial" w:cs="Arial"/>
          <w:b/>
          <w:sz w:val="24"/>
          <w:szCs w:val="24"/>
        </w:rPr>
        <w:t xml:space="preserve"> – </w:t>
      </w:r>
      <w:r w:rsidRPr="008457D7">
        <w:rPr>
          <w:rFonts w:ascii="Arial" w:hAnsi="Arial" w:cs="Arial"/>
          <w:b/>
        </w:rPr>
        <w:t xml:space="preserve">describing what children and young people will learn and showing how the learning will develop in each curriculum area.  </w:t>
      </w:r>
    </w:p>
    <w:p w:rsidR="00392826" w:rsidRPr="008457D7" w:rsidRDefault="00392826" w:rsidP="00D81CA0">
      <w:pPr>
        <w:spacing w:line="240" w:lineRule="auto"/>
        <w:jc w:val="both"/>
        <w:rPr>
          <w:rFonts w:ascii="Arial" w:hAnsi="Arial" w:cs="Arial"/>
          <w:b/>
        </w:rPr>
      </w:pPr>
    </w:p>
    <w:p w:rsidR="00D81CA0" w:rsidRDefault="00D81CA0" w:rsidP="00D81CA0">
      <w:pPr>
        <w:spacing w:line="240" w:lineRule="auto"/>
        <w:jc w:val="both"/>
        <w:rPr>
          <w:rFonts w:ascii="Arial" w:hAnsi="Arial" w:cs="Arial"/>
          <w:sz w:val="24"/>
          <w:szCs w:val="24"/>
        </w:rPr>
      </w:pPr>
      <w:r>
        <w:rPr>
          <w:rFonts w:ascii="Arial" w:hAnsi="Arial" w:cs="Arial"/>
          <w:sz w:val="24"/>
          <w:szCs w:val="24"/>
        </w:rPr>
        <w:t xml:space="preserve">The </w:t>
      </w:r>
      <w:r w:rsidRPr="001E69E3">
        <w:rPr>
          <w:rFonts w:ascii="Arial" w:hAnsi="Arial" w:cs="Arial"/>
          <w:b/>
          <w:sz w:val="24"/>
          <w:szCs w:val="24"/>
        </w:rPr>
        <w:t>Experiences</w:t>
      </w:r>
      <w:r>
        <w:rPr>
          <w:rFonts w:ascii="Arial" w:hAnsi="Arial" w:cs="Arial"/>
          <w:sz w:val="24"/>
          <w:szCs w:val="24"/>
        </w:rPr>
        <w:t xml:space="preserve"> and </w:t>
      </w:r>
      <w:r w:rsidRPr="001E69E3">
        <w:rPr>
          <w:rFonts w:ascii="Arial" w:hAnsi="Arial" w:cs="Arial"/>
          <w:b/>
          <w:sz w:val="24"/>
          <w:szCs w:val="24"/>
        </w:rPr>
        <w:t>Outcomes</w:t>
      </w:r>
      <w:r>
        <w:rPr>
          <w:rFonts w:ascii="Arial" w:hAnsi="Arial" w:cs="Arial"/>
          <w:sz w:val="24"/>
          <w:szCs w:val="24"/>
        </w:rPr>
        <w:t xml:space="preserve"> referred to in the table on page </w:t>
      </w:r>
      <w:r w:rsidR="00257A0E">
        <w:rPr>
          <w:rFonts w:ascii="Arial" w:hAnsi="Arial" w:cs="Arial"/>
          <w:sz w:val="24"/>
          <w:szCs w:val="24"/>
        </w:rPr>
        <w:t>15</w:t>
      </w:r>
      <w:r>
        <w:rPr>
          <w:rFonts w:ascii="Arial" w:hAnsi="Arial" w:cs="Arial"/>
          <w:sz w:val="24"/>
          <w:szCs w:val="24"/>
        </w:rPr>
        <w:t xml:space="preserve"> are more commonly known as </w:t>
      </w:r>
      <w:r w:rsidRPr="001E69E3">
        <w:rPr>
          <w:rFonts w:ascii="Arial" w:hAnsi="Arial" w:cs="Arial"/>
          <w:b/>
          <w:sz w:val="24"/>
          <w:szCs w:val="24"/>
        </w:rPr>
        <w:t>Es</w:t>
      </w:r>
      <w:r>
        <w:rPr>
          <w:rFonts w:ascii="Arial" w:hAnsi="Arial" w:cs="Arial"/>
          <w:sz w:val="24"/>
          <w:szCs w:val="24"/>
        </w:rPr>
        <w:t xml:space="preserve"> and </w:t>
      </w:r>
      <w:r w:rsidRPr="001E69E3">
        <w:rPr>
          <w:rFonts w:ascii="Arial" w:hAnsi="Arial" w:cs="Arial"/>
          <w:b/>
          <w:sz w:val="24"/>
          <w:szCs w:val="24"/>
        </w:rPr>
        <w:t>Os</w:t>
      </w:r>
      <w:r>
        <w:rPr>
          <w:rFonts w:ascii="Arial" w:hAnsi="Arial" w:cs="Arial"/>
          <w:sz w:val="24"/>
          <w:szCs w:val="24"/>
        </w:rPr>
        <w:t xml:space="preserve">.   They are </w:t>
      </w:r>
      <w:r w:rsidR="00210384">
        <w:rPr>
          <w:rFonts w:ascii="Arial" w:hAnsi="Arial" w:cs="Arial"/>
          <w:sz w:val="24"/>
          <w:szCs w:val="24"/>
        </w:rPr>
        <w:t xml:space="preserve">the building </w:t>
      </w:r>
      <w:r>
        <w:rPr>
          <w:rFonts w:ascii="Arial" w:hAnsi="Arial" w:cs="Arial"/>
          <w:sz w:val="24"/>
          <w:szCs w:val="24"/>
        </w:rPr>
        <w:t xml:space="preserve">blocks of the new curriculum. </w:t>
      </w:r>
    </w:p>
    <w:p w:rsidR="00D81CA0" w:rsidRDefault="00D81CA0" w:rsidP="00D81CA0">
      <w:pPr>
        <w:spacing w:line="240" w:lineRule="auto"/>
        <w:jc w:val="both"/>
        <w:rPr>
          <w:rFonts w:ascii="Arial" w:hAnsi="Arial" w:cs="Arial"/>
          <w:sz w:val="24"/>
          <w:szCs w:val="24"/>
        </w:rPr>
      </w:pPr>
      <w:r>
        <w:rPr>
          <w:rFonts w:ascii="Arial" w:hAnsi="Arial" w:cs="Arial"/>
          <w:sz w:val="24"/>
          <w:szCs w:val="24"/>
        </w:rPr>
        <w:t xml:space="preserve">In simple terms, </w:t>
      </w:r>
      <w:r w:rsidRPr="00704EED">
        <w:rPr>
          <w:rFonts w:ascii="Arial" w:hAnsi="Arial" w:cs="Arial"/>
          <w:b/>
          <w:sz w:val="24"/>
          <w:szCs w:val="24"/>
        </w:rPr>
        <w:t>Experiences</w:t>
      </w:r>
      <w:r>
        <w:rPr>
          <w:rFonts w:ascii="Arial" w:hAnsi="Arial" w:cs="Arial"/>
          <w:sz w:val="24"/>
          <w:szCs w:val="24"/>
        </w:rPr>
        <w:t xml:space="preserve"> </w:t>
      </w:r>
      <w:r w:rsidRPr="00704EED">
        <w:rPr>
          <w:rFonts w:ascii="Arial" w:hAnsi="Arial" w:cs="Arial"/>
          <w:b/>
          <w:sz w:val="24"/>
          <w:szCs w:val="24"/>
        </w:rPr>
        <w:t>(Es</w:t>
      </w:r>
      <w:r>
        <w:rPr>
          <w:rFonts w:ascii="Arial" w:hAnsi="Arial" w:cs="Arial"/>
          <w:sz w:val="24"/>
          <w:szCs w:val="24"/>
        </w:rPr>
        <w:t>)</w:t>
      </w:r>
      <w:r w:rsidRPr="00704EED">
        <w:rPr>
          <w:rFonts w:ascii="Arial" w:hAnsi="Arial" w:cs="Arial"/>
          <w:sz w:val="24"/>
          <w:szCs w:val="24"/>
        </w:rPr>
        <w:t xml:space="preserve"> </w:t>
      </w:r>
      <w:r>
        <w:rPr>
          <w:rFonts w:ascii="Arial" w:hAnsi="Arial" w:cs="Arial"/>
          <w:sz w:val="24"/>
          <w:szCs w:val="24"/>
        </w:rPr>
        <w:t>translate as ‘</w:t>
      </w:r>
      <w:r w:rsidRPr="00B430E1">
        <w:rPr>
          <w:rFonts w:ascii="Arial" w:hAnsi="Arial" w:cs="Arial"/>
          <w:i/>
          <w:sz w:val="24"/>
          <w:szCs w:val="24"/>
        </w:rPr>
        <w:t>I have……..</w:t>
      </w:r>
      <w:r>
        <w:rPr>
          <w:rFonts w:ascii="Arial" w:hAnsi="Arial" w:cs="Arial"/>
          <w:sz w:val="24"/>
          <w:szCs w:val="24"/>
        </w:rPr>
        <w:t>’ statements as learners describe their learning experiences.</w:t>
      </w:r>
    </w:p>
    <w:p w:rsidR="00D81CA0" w:rsidRDefault="00D81CA0" w:rsidP="00D81CA0">
      <w:pPr>
        <w:spacing w:line="240" w:lineRule="auto"/>
        <w:jc w:val="both"/>
        <w:rPr>
          <w:rFonts w:ascii="Arial" w:hAnsi="Arial" w:cs="Arial"/>
          <w:sz w:val="24"/>
          <w:szCs w:val="24"/>
        </w:rPr>
      </w:pPr>
      <w:r w:rsidRPr="00704EED">
        <w:rPr>
          <w:rFonts w:ascii="Arial" w:hAnsi="Arial" w:cs="Arial"/>
          <w:b/>
          <w:sz w:val="24"/>
          <w:szCs w:val="24"/>
        </w:rPr>
        <w:t>Outcomes (Os)</w:t>
      </w:r>
      <w:r>
        <w:rPr>
          <w:rFonts w:ascii="Arial" w:hAnsi="Arial" w:cs="Arial"/>
          <w:sz w:val="24"/>
          <w:szCs w:val="24"/>
        </w:rPr>
        <w:t xml:space="preserve"> translate as </w:t>
      </w:r>
      <w:r w:rsidRPr="00B430E1">
        <w:rPr>
          <w:rFonts w:ascii="Arial" w:hAnsi="Arial" w:cs="Arial"/>
          <w:i/>
          <w:sz w:val="24"/>
          <w:szCs w:val="24"/>
        </w:rPr>
        <w:t>‘I can</w:t>
      </w:r>
      <w:r>
        <w:rPr>
          <w:rFonts w:ascii="Arial" w:hAnsi="Arial" w:cs="Arial"/>
          <w:sz w:val="24"/>
          <w:szCs w:val="24"/>
        </w:rPr>
        <w:t xml:space="preserve">………’ statements as learners describe what they can do as a result of their learning experiences. </w:t>
      </w:r>
    </w:p>
    <w:p w:rsidR="00D81CA0" w:rsidRDefault="00D81CA0" w:rsidP="00D81CA0">
      <w:pPr>
        <w:spacing w:line="240" w:lineRule="auto"/>
        <w:jc w:val="both"/>
        <w:rPr>
          <w:rFonts w:ascii="Arial" w:hAnsi="Arial" w:cs="Arial"/>
          <w:sz w:val="24"/>
          <w:szCs w:val="24"/>
        </w:rPr>
      </w:pPr>
      <w:r>
        <w:rPr>
          <w:rFonts w:ascii="Arial" w:hAnsi="Arial" w:cs="Arial"/>
          <w:sz w:val="24"/>
          <w:szCs w:val="24"/>
        </w:rPr>
        <w:t xml:space="preserve">The following examples are taken from </w:t>
      </w:r>
      <w:r w:rsidRPr="00B430E1">
        <w:rPr>
          <w:rFonts w:ascii="Arial" w:hAnsi="Arial" w:cs="Arial"/>
          <w:b/>
          <w:i/>
          <w:sz w:val="24"/>
          <w:szCs w:val="24"/>
        </w:rPr>
        <w:t>Expressive Arts</w:t>
      </w:r>
      <w:r>
        <w:rPr>
          <w:rFonts w:ascii="Arial" w:hAnsi="Arial" w:cs="Arial"/>
          <w:sz w:val="24"/>
          <w:szCs w:val="24"/>
        </w:rPr>
        <w:t xml:space="preserve"> and </w:t>
      </w:r>
      <w:r w:rsidRPr="00B430E1">
        <w:rPr>
          <w:rFonts w:ascii="Arial" w:hAnsi="Arial" w:cs="Arial"/>
          <w:b/>
          <w:i/>
          <w:sz w:val="24"/>
          <w:szCs w:val="24"/>
        </w:rPr>
        <w:t>Numeracy Across Learning</w:t>
      </w:r>
      <w:r>
        <w:rPr>
          <w:rFonts w:ascii="Arial" w:hAnsi="Arial" w:cs="Arial"/>
          <w:sz w:val="24"/>
          <w:szCs w:val="24"/>
        </w:rPr>
        <w:t xml:space="preserve"> and show how Experiences and Outcomes in part of these courses develop and relate from Level 2 to Level 4.</w:t>
      </w:r>
    </w:p>
    <w:p w:rsidR="00D81CA0" w:rsidRDefault="00D81CA0" w:rsidP="00D81CA0">
      <w:pPr>
        <w:spacing w:line="240" w:lineRule="auto"/>
        <w:rPr>
          <w:rFonts w:ascii="Arial" w:hAnsi="Arial" w:cs="Arial"/>
          <w:sz w:val="24"/>
          <w:szCs w:val="24"/>
        </w:rPr>
      </w:pPr>
      <w:r w:rsidRPr="00C27199">
        <w:rPr>
          <w:rFonts w:ascii="Arial" w:hAnsi="Arial" w:cs="Arial"/>
          <w:sz w:val="24"/>
          <w:szCs w:val="24"/>
        </w:rPr>
        <w:t>T</w:t>
      </w:r>
      <w:r>
        <w:rPr>
          <w:rFonts w:ascii="Arial" w:hAnsi="Arial" w:cs="Arial"/>
          <w:sz w:val="24"/>
          <w:szCs w:val="24"/>
        </w:rPr>
        <w:t xml:space="preserve">he </w:t>
      </w:r>
      <w:r w:rsidRPr="00C27199">
        <w:rPr>
          <w:rFonts w:ascii="Arial" w:hAnsi="Arial" w:cs="Arial"/>
          <w:sz w:val="24"/>
          <w:szCs w:val="24"/>
        </w:rPr>
        <w:t xml:space="preserve">example from </w:t>
      </w:r>
      <w:r w:rsidRPr="00B430E1">
        <w:rPr>
          <w:rFonts w:ascii="Arial" w:hAnsi="Arial" w:cs="Arial"/>
          <w:b/>
          <w:i/>
          <w:sz w:val="24"/>
          <w:szCs w:val="24"/>
        </w:rPr>
        <w:t>Numeracy Across Learning</w:t>
      </w:r>
      <w:r w:rsidRPr="00C27199">
        <w:rPr>
          <w:rFonts w:ascii="Arial" w:hAnsi="Arial" w:cs="Arial"/>
          <w:sz w:val="24"/>
          <w:szCs w:val="24"/>
        </w:rPr>
        <w:t xml:space="preserve"> also illustrates links between classroom learning and </w:t>
      </w:r>
      <w:r>
        <w:rPr>
          <w:rFonts w:ascii="Arial" w:hAnsi="Arial" w:cs="Arial"/>
          <w:sz w:val="24"/>
          <w:szCs w:val="24"/>
        </w:rPr>
        <w:t xml:space="preserve">the development of </w:t>
      </w:r>
      <w:r w:rsidRPr="00C27199">
        <w:rPr>
          <w:rFonts w:ascii="Arial" w:hAnsi="Arial" w:cs="Arial"/>
          <w:sz w:val="24"/>
          <w:szCs w:val="24"/>
        </w:rPr>
        <w:t>ski</w:t>
      </w:r>
      <w:r>
        <w:rPr>
          <w:rFonts w:ascii="Arial" w:hAnsi="Arial" w:cs="Arial"/>
          <w:sz w:val="24"/>
          <w:szCs w:val="24"/>
        </w:rPr>
        <w:t>lls for learning, life and work which are a key aspect of CfE.</w:t>
      </w:r>
    </w:p>
    <w:p w:rsidR="00D81CA0" w:rsidRDefault="00D81CA0" w:rsidP="00D81CA0">
      <w:pPr>
        <w:spacing w:line="240" w:lineRule="auto"/>
        <w:jc w:val="both"/>
        <w:rPr>
          <w:rFonts w:ascii="Arial" w:hAnsi="Arial" w:cs="Arial"/>
          <w:b/>
          <w:sz w:val="24"/>
          <w:szCs w:val="24"/>
        </w:rPr>
      </w:pPr>
    </w:p>
    <w:p w:rsidR="00392826" w:rsidRDefault="00392826" w:rsidP="00D81CA0">
      <w:pPr>
        <w:spacing w:line="240" w:lineRule="auto"/>
        <w:jc w:val="both"/>
        <w:rPr>
          <w:rFonts w:ascii="Arial" w:hAnsi="Arial" w:cs="Arial"/>
          <w:b/>
          <w:sz w:val="24"/>
          <w:szCs w:val="24"/>
        </w:rPr>
      </w:pPr>
    </w:p>
    <w:p w:rsidR="00392826" w:rsidRDefault="00392826" w:rsidP="00D81CA0">
      <w:pPr>
        <w:spacing w:line="240" w:lineRule="auto"/>
        <w:jc w:val="both"/>
        <w:rPr>
          <w:rFonts w:ascii="Arial" w:hAnsi="Arial" w:cs="Arial"/>
          <w:b/>
          <w:sz w:val="24"/>
          <w:szCs w:val="24"/>
        </w:rPr>
      </w:pPr>
    </w:p>
    <w:p w:rsidR="00392826" w:rsidRDefault="00392826" w:rsidP="00D81CA0">
      <w:pPr>
        <w:spacing w:line="240" w:lineRule="auto"/>
        <w:jc w:val="both"/>
        <w:rPr>
          <w:rFonts w:ascii="Arial" w:hAnsi="Arial" w:cs="Arial"/>
          <w:b/>
          <w:sz w:val="24"/>
          <w:szCs w:val="24"/>
        </w:rPr>
      </w:pPr>
    </w:p>
    <w:p w:rsidR="00392826" w:rsidRDefault="00392826" w:rsidP="00D81CA0">
      <w:pPr>
        <w:spacing w:line="240" w:lineRule="auto"/>
        <w:jc w:val="both"/>
        <w:rPr>
          <w:rFonts w:ascii="Arial" w:hAnsi="Arial" w:cs="Arial"/>
          <w:b/>
          <w:sz w:val="24"/>
          <w:szCs w:val="24"/>
        </w:rPr>
      </w:pPr>
    </w:p>
    <w:p w:rsidR="00D81CA0" w:rsidRPr="006E79D3" w:rsidRDefault="00D81CA0" w:rsidP="00D81CA0">
      <w:pPr>
        <w:spacing w:line="240" w:lineRule="auto"/>
        <w:jc w:val="both"/>
        <w:rPr>
          <w:rFonts w:ascii="Arial" w:hAnsi="Arial" w:cs="Arial"/>
          <w:b/>
          <w:sz w:val="24"/>
          <w:szCs w:val="24"/>
        </w:rPr>
      </w:pPr>
      <w:r w:rsidRPr="006E79D3">
        <w:rPr>
          <w:rFonts w:ascii="Arial" w:hAnsi="Arial" w:cs="Arial"/>
          <w:b/>
          <w:sz w:val="24"/>
          <w:szCs w:val="24"/>
        </w:rPr>
        <w:lastRenderedPageBreak/>
        <w:t>Expressive Arts – Art and Design</w:t>
      </w:r>
    </w:p>
    <w:tbl>
      <w:tblPr>
        <w:tblpPr w:leftFromText="180" w:rightFromText="180" w:vertAnchor="text" w:horzAnchor="margin" w:tblpY="74"/>
        <w:tblW w:w="14409"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2832"/>
        <w:gridCol w:w="2832"/>
        <w:gridCol w:w="2832"/>
        <w:gridCol w:w="3086"/>
      </w:tblGrid>
      <w:tr w:rsidR="00D81CA0" w:rsidRPr="009D1F57" w:rsidTr="00D81CA0">
        <w:trPr>
          <w:trHeight w:val="396"/>
        </w:trPr>
        <w:tc>
          <w:tcPr>
            <w:tcW w:w="2827" w:type="dxa"/>
            <w:tcBorders>
              <w:bottom w:val="single" w:sz="4" w:space="0" w:color="auto"/>
            </w:tcBorders>
            <w:shd w:val="clear" w:color="auto" w:fill="DD7800"/>
            <w:vAlign w:val="center"/>
          </w:tcPr>
          <w:p w:rsidR="00D81CA0" w:rsidRPr="009D1F57" w:rsidRDefault="00D81CA0" w:rsidP="00D81CA0">
            <w:pPr>
              <w:jc w:val="center"/>
              <w:rPr>
                <w:rFonts w:ascii="Arial" w:hAnsi="Arial" w:cs="Arial"/>
                <w:b/>
                <w:bCs/>
                <w:color w:val="FFFFFF"/>
                <w:sz w:val="20"/>
                <w:szCs w:val="20"/>
              </w:rPr>
            </w:pPr>
            <w:r w:rsidRPr="009D1F57">
              <w:rPr>
                <w:rFonts w:ascii="Arial" w:hAnsi="Arial" w:cs="Arial"/>
                <w:b/>
                <w:bCs/>
                <w:color w:val="FFFFFF"/>
                <w:sz w:val="20"/>
                <w:szCs w:val="20"/>
              </w:rPr>
              <w:t>Early</w:t>
            </w:r>
          </w:p>
        </w:tc>
        <w:tc>
          <w:tcPr>
            <w:tcW w:w="2832" w:type="dxa"/>
            <w:shd w:val="clear" w:color="auto" w:fill="DD7800"/>
            <w:vAlign w:val="center"/>
          </w:tcPr>
          <w:p w:rsidR="00D81CA0" w:rsidRPr="009D1F57" w:rsidRDefault="00D81CA0" w:rsidP="00D81CA0">
            <w:pPr>
              <w:jc w:val="center"/>
              <w:rPr>
                <w:rFonts w:ascii="Arial" w:hAnsi="Arial" w:cs="Arial"/>
                <w:b/>
                <w:bCs/>
                <w:color w:val="FFFFFF"/>
                <w:sz w:val="20"/>
                <w:szCs w:val="20"/>
              </w:rPr>
            </w:pPr>
            <w:r w:rsidRPr="009D1F57">
              <w:rPr>
                <w:rFonts w:ascii="Arial" w:hAnsi="Arial" w:cs="Arial"/>
                <w:b/>
                <w:bCs/>
                <w:color w:val="FFFFFF"/>
                <w:sz w:val="20"/>
                <w:szCs w:val="20"/>
              </w:rPr>
              <w:t>First</w:t>
            </w:r>
          </w:p>
        </w:tc>
        <w:tc>
          <w:tcPr>
            <w:tcW w:w="2832" w:type="dxa"/>
            <w:shd w:val="clear" w:color="auto" w:fill="DD7800"/>
            <w:vAlign w:val="center"/>
          </w:tcPr>
          <w:p w:rsidR="00D81CA0" w:rsidRPr="009D1F57" w:rsidRDefault="00D81CA0" w:rsidP="00D81CA0">
            <w:pPr>
              <w:jc w:val="center"/>
              <w:rPr>
                <w:rFonts w:ascii="Arial" w:hAnsi="Arial" w:cs="Arial"/>
                <w:b/>
                <w:bCs/>
                <w:color w:val="FFFFFF"/>
                <w:sz w:val="20"/>
                <w:szCs w:val="20"/>
              </w:rPr>
            </w:pPr>
            <w:r w:rsidRPr="009D1F57">
              <w:rPr>
                <w:rFonts w:ascii="Arial" w:hAnsi="Arial" w:cs="Arial"/>
                <w:b/>
                <w:bCs/>
                <w:color w:val="FFFFFF"/>
                <w:sz w:val="20"/>
                <w:szCs w:val="20"/>
              </w:rPr>
              <w:t>Second</w:t>
            </w:r>
          </w:p>
        </w:tc>
        <w:tc>
          <w:tcPr>
            <w:tcW w:w="2832" w:type="dxa"/>
            <w:tcBorders>
              <w:top w:val="single" w:sz="4" w:space="0" w:color="auto"/>
              <w:right w:val="dashed" w:sz="4" w:space="0" w:color="auto"/>
            </w:tcBorders>
            <w:shd w:val="clear" w:color="auto" w:fill="DD7800"/>
            <w:vAlign w:val="center"/>
          </w:tcPr>
          <w:p w:rsidR="00D81CA0" w:rsidRPr="009D1F57" w:rsidRDefault="00D81CA0" w:rsidP="00D81CA0">
            <w:pPr>
              <w:jc w:val="center"/>
              <w:rPr>
                <w:rFonts w:ascii="Arial" w:hAnsi="Arial" w:cs="Arial"/>
                <w:b/>
                <w:bCs/>
                <w:color w:val="FFFFFF"/>
                <w:sz w:val="20"/>
                <w:szCs w:val="20"/>
              </w:rPr>
            </w:pPr>
            <w:r w:rsidRPr="009D1F57">
              <w:rPr>
                <w:rFonts w:ascii="Arial" w:hAnsi="Arial" w:cs="Arial"/>
                <w:b/>
                <w:bCs/>
                <w:color w:val="FFFFFF"/>
                <w:sz w:val="20"/>
                <w:szCs w:val="20"/>
              </w:rPr>
              <w:t>Third</w:t>
            </w:r>
          </w:p>
        </w:tc>
        <w:tc>
          <w:tcPr>
            <w:tcW w:w="3086" w:type="dxa"/>
            <w:tcBorders>
              <w:top w:val="single" w:sz="4" w:space="0" w:color="auto"/>
              <w:left w:val="dashed" w:sz="4" w:space="0" w:color="auto"/>
            </w:tcBorders>
            <w:shd w:val="clear" w:color="auto" w:fill="DD7800"/>
            <w:vAlign w:val="center"/>
          </w:tcPr>
          <w:p w:rsidR="00D81CA0" w:rsidRPr="009D1F57" w:rsidRDefault="00D81CA0" w:rsidP="00D81CA0">
            <w:pPr>
              <w:jc w:val="center"/>
              <w:rPr>
                <w:rFonts w:ascii="Arial" w:hAnsi="Arial" w:cs="Arial"/>
                <w:b/>
                <w:bCs/>
                <w:color w:val="FFFFFF"/>
                <w:sz w:val="20"/>
                <w:szCs w:val="20"/>
              </w:rPr>
            </w:pPr>
            <w:r w:rsidRPr="009D1F57">
              <w:rPr>
                <w:rFonts w:ascii="Arial" w:hAnsi="Arial" w:cs="Arial"/>
                <w:b/>
                <w:bCs/>
                <w:color w:val="FFFFFF"/>
                <w:sz w:val="20"/>
                <w:szCs w:val="20"/>
              </w:rPr>
              <w:t>Fourth</w:t>
            </w:r>
          </w:p>
        </w:tc>
      </w:tr>
      <w:tr w:rsidR="00D81CA0" w:rsidRPr="009D1F57" w:rsidTr="00D81CA0">
        <w:trPr>
          <w:trHeight w:val="396"/>
        </w:trPr>
        <w:tc>
          <w:tcPr>
            <w:tcW w:w="2827" w:type="dxa"/>
            <w:tcBorders>
              <w:top w:val="single" w:sz="4" w:space="0" w:color="auto"/>
              <w:bottom w:val="nil"/>
            </w:tcBorders>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sz w:val="20"/>
                <w:szCs w:val="20"/>
              </w:rPr>
            </w:pPr>
            <w:r w:rsidRPr="009D1F57">
              <w:rPr>
                <w:rFonts w:ascii="Arial" w:hAnsi="Arial" w:cs="Arial"/>
                <w:sz w:val="20"/>
                <w:szCs w:val="20"/>
              </w:rPr>
              <w:t>I have the freedom to discover and choose ways to create images and objects using a variety of materials.</w:t>
            </w:r>
          </w:p>
          <w:p w:rsidR="00D81CA0" w:rsidRPr="009D1F57" w:rsidRDefault="00D81CA0" w:rsidP="00D81CA0">
            <w:pPr>
              <w:jc w:val="right"/>
              <w:rPr>
                <w:rFonts w:ascii="Arial" w:hAnsi="Arial" w:cs="Arial"/>
                <w:b/>
                <w:bCs/>
                <w:color w:val="DD7800"/>
                <w:sz w:val="20"/>
                <w:szCs w:val="20"/>
              </w:rPr>
            </w:pPr>
            <w:r w:rsidRPr="009D1F57">
              <w:rPr>
                <w:rFonts w:ascii="Arial" w:hAnsi="Arial" w:cs="Arial"/>
                <w:b/>
                <w:bCs/>
                <w:color w:val="DD7800"/>
                <w:sz w:val="18"/>
                <w:szCs w:val="18"/>
              </w:rPr>
              <w:t>EXA 0-02a</w:t>
            </w:r>
          </w:p>
        </w:tc>
        <w:tc>
          <w:tcPr>
            <w:tcW w:w="2832" w:type="dxa"/>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sz w:val="20"/>
                <w:szCs w:val="20"/>
              </w:rPr>
            </w:pPr>
            <w:r w:rsidRPr="009D1F57">
              <w:rPr>
                <w:rFonts w:ascii="Arial" w:hAnsi="Arial" w:cs="Arial"/>
                <w:sz w:val="20"/>
                <w:szCs w:val="20"/>
              </w:rPr>
              <w:t>I have the opportunity to choose and explore a range of media and technologies to create images and objects, discovering their effects and suitability for specific tasks.</w:t>
            </w:r>
          </w:p>
          <w:p w:rsidR="00D81CA0" w:rsidRPr="009D1F57" w:rsidRDefault="00D81CA0" w:rsidP="00D81CA0">
            <w:pPr>
              <w:jc w:val="right"/>
              <w:rPr>
                <w:rFonts w:ascii="Arial" w:hAnsi="Arial" w:cs="Arial"/>
                <w:b/>
                <w:bCs/>
                <w:color w:val="DD7800"/>
                <w:sz w:val="20"/>
                <w:szCs w:val="20"/>
              </w:rPr>
            </w:pPr>
            <w:r w:rsidRPr="009D1F57">
              <w:rPr>
                <w:rFonts w:ascii="Arial" w:hAnsi="Arial" w:cs="Arial"/>
                <w:b/>
                <w:bCs/>
                <w:color w:val="DD7800"/>
                <w:sz w:val="18"/>
                <w:szCs w:val="18"/>
              </w:rPr>
              <w:t xml:space="preserve">EXA 1-02a </w:t>
            </w:r>
          </w:p>
        </w:tc>
        <w:tc>
          <w:tcPr>
            <w:tcW w:w="2832" w:type="dxa"/>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sz w:val="20"/>
                <w:szCs w:val="20"/>
              </w:rPr>
            </w:pPr>
            <w:r w:rsidRPr="009D1F57">
              <w:rPr>
                <w:rFonts w:ascii="Arial" w:hAnsi="Arial" w:cs="Arial"/>
                <w:sz w:val="20"/>
                <w:szCs w:val="20"/>
              </w:rPr>
              <w:t>I have the opportunity to choose and explore an extended range of media and technologies to create images and objects, comparing and combining them for specific tasks.</w:t>
            </w:r>
          </w:p>
          <w:p w:rsidR="00D81CA0" w:rsidRPr="009D1F57" w:rsidRDefault="00D81CA0" w:rsidP="00D81CA0">
            <w:pPr>
              <w:tabs>
                <w:tab w:val="left" w:pos="175"/>
              </w:tabs>
              <w:jc w:val="right"/>
              <w:rPr>
                <w:rFonts w:ascii="Arial" w:hAnsi="Arial" w:cs="Arial"/>
                <w:color w:val="DD7800"/>
                <w:sz w:val="20"/>
                <w:szCs w:val="20"/>
              </w:rPr>
            </w:pPr>
            <w:r w:rsidRPr="009D1F57">
              <w:rPr>
                <w:rFonts w:ascii="Arial" w:hAnsi="Arial" w:cs="Arial"/>
                <w:b/>
                <w:bCs/>
                <w:color w:val="DD7800"/>
                <w:sz w:val="18"/>
                <w:szCs w:val="18"/>
              </w:rPr>
              <w:t>EXA 2-02a</w:t>
            </w:r>
          </w:p>
        </w:tc>
        <w:tc>
          <w:tcPr>
            <w:tcW w:w="2832" w:type="dxa"/>
            <w:tcBorders>
              <w:top w:val="single" w:sz="4" w:space="0" w:color="auto"/>
              <w:right w:val="dashed" w:sz="4" w:space="0" w:color="auto"/>
            </w:tcBorders>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b/>
                <w:bCs/>
                <w:sz w:val="20"/>
                <w:szCs w:val="20"/>
              </w:rPr>
            </w:pPr>
            <w:r w:rsidRPr="009D1F57">
              <w:rPr>
                <w:rFonts w:ascii="Arial" w:hAnsi="Arial" w:cs="Arial"/>
                <w:sz w:val="20"/>
                <w:szCs w:val="20"/>
              </w:rPr>
              <w:t xml:space="preserve">I have experimented with a range of media and technologies to create images and objects, using my understanding of their properties. </w:t>
            </w:r>
          </w:p>
          <w:p w:rsidR="00D81CA0" w:rsidRPr="009D1F57" w:rsidRDefault="00D81CA0" w:rsidP="00D81CA0">
            <w:pPr>
              <w:jc w:val="right"/>
              <w:rPr>
                <w:rFonts w:ascii="Arial" w:hAnsi="Arial" w:cs="Arial"/>
                <w:color w:val="DD7800"/>
                <w:sz w:val="20"/>
                <w:szCs w:val="20"/>
              </w:rPr>
            </w:pPr>
            <w:r w:rsidRPr="009D1F57">
              <w:rPr>
                <w:rFonts w:ascii="Arial" w:hAnsi="Arial" w:cs="Arial"/>
                <w:b/>
                <w:bCs/>
                <w:color w:val="DD7800"/>
                <w:sz w:val="18"/>
                <w:szCs w:val="18"/>
              </w:rPr>
              <w:t>EXA 3-02a</w:t>
            </w:r>
          </w:p>
        </w:tc>
        <w:tc>
          <w:tcPr>
            <w:tcW w:w="3086" w:type="dxa"/>
            <w:tcBorders>
              <w:top w:val="single" w:sz="4" w:space="0" w:color="auto"/>
              <w:left w:val="dashed" w:sz="4" w:space="0" w:color="auto"/>
            </w:tcBorders>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sz w:val="20"/>
                <w:szCs w:val="20"/>
              </w:rPr>
            </w:pPr>
            <w:r w:rsidRPr="009D1F57">
              <w:rPr>
                <w:rFonts w:ascii="Arial" w:hAnsi="Arial" w:cs="Arial"/>
                <w:sz w:val="20"/>
                <w:szCs w:val="20"/>
              </w:rPr>
              <w:t>I have continued to experiment with a range of media and technologies, handling them with control and assurance to create images and objects. I can apply my understanding of the properties of media and of techniques to specific tasks.</w:t>
            </w:r>
          </w:p>
          <w:p w:rsidR="00D81CA0" w:rsidRDefault="00D81CA0" w:rsidP="00D81CA0">
            <w:pPr>
              <w:jc w:val="right"/>
              <w:rPr>
                <w:rFonts w:ascii="Arial" w:hAnsi="Arial" w:cs="Arial"/>
                <w:b/>
                <w:bCs/>
                <w:color w:val="DD7800"/>
                <w:sz w:val="18"/>
                <w:szCs w:val="18"/>
              </w:rPr>
            </w:pPr>
            <w:r w:rsidRPr="009D1F57">
              <w:rPr>
                <w:rFonts w:ascii="Arial" w:hAnsi="Arial" w:cs="Arial"/>
                <w:b/>
                <w:bCs/>
                <w:color w:val="DD7800"/>
                <w:sz w:val="18"/>
                <w:szCs w:val="18"/>
              </w:rPr>
              <w:t>EXA 4-02a</w:t>
            </w:r>
          </w:p>
          <w:p w:rsidR="00D81CA0" w:rsidRPr="009D1F57" w:rsidRDefault="00D81CA0" w:rsidP="00D81CA0">
            <w:pPr>
              <w:jc w:val="right"/>
              <w:rPr>
                <w:rFonts w:ascii="Arial" w:hAnsi="Arial" w:cs="Arial"/>
                <w:b/>
                <w:bCs/>
                <w:color w:val="DD7800"/>
                <w:sz w:val="20"/>
                <w:szCs w:val="20"/>
              </w:rPr>
            </w:pPr>
          </w:p>
        </w:tc>
      </w:tr>
      <w:tr w:rsidR="00D81CA0" w:rsidRPr="009D1F57" w:rsidTr="00D81CA0">
        <w:trPr>
          <w:trHeight w:val="3605"/>
        </w:trPr>
        <w:tc>
          <w:tcPr>
            <w:tcW w:w="2827" w:type="dxa"/>
            <w:tcBorders>
              <w:top w:val="nil"/>
            </w:tcBorders>
          </w:tcPr>
          <w:p w:rsidR="00D81CA0" w:rsidRPr="009D1F57" w:rsidRDefault="00D81CA0" w:rsidP="00D81CA0">
            <w:pPr>
              <w:rPr>
                <w:rFonts w:ascii="Arial" w:hAnsi="Arial" w:cs="Arial"/>
                <w:sz w:val="20"/>
                <w:szCs w:val="20"/>
              </w:rPr>
            </w:pPr>
          </w:p>
        </w:tc>
        <w:tc>
          <w:tcPr>
            <w:tcW w:w="2832" w:type="dxa"/>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sz w:val="20"/>
                <w:szCs w:val="20"/>
              </w:rPr>
            </w:pPr>
            <w:r w:rsidRPr="009D1F57">
              <w:rPr>
                <w:rFonts w:ascii="Arial" w:hAnsi="Arial" w:cs="Arial"/>
                <w:sz w:val="20"/>
                <w:szCs w:val="20"/>
              </w:rPr>
              <w:t>I can create and present work using the visual elements of line, shape, form, colour, tone, pattern and texture.</w:t>
            </w:r>
          </w:p>
          <w:p w:rsidR="00D81CA0" w:rsidRPr="009D1F57" w:rsidRDefault="00D81CA0" w:rsidP="00D81CA0">
            <w:pPr>
              <w:jc w:val="right"/>
              <w:rPr>
                <w:rFonts w:ascii="Arial" w:hAnsi="Arial" w:cs="Arial"/>
                <w:color w:val="DD7800"/>
                <w:sz w:val="20"/>
                <w:szCs w:val="20"/>
              </w:rPr>
            </w:pPr>
            <w:r w:rsidRPr="009D1F57">
              <w:rPr>
                <w:rFonts w:ascii="Arial" w:hAnsi="Arial" w:cs="Arial"/>
                <w:b/>
                <w:bCs/>
                <w:color w:val="DD7800"/>
                <w:sz w:val="18"/>
                <w:szCs w:val="18"/>
              </w:rPr>
              <w:t xml:space="preserve">EXA 1-03a </w:t>
            </w:r>
          </w:p>
        </w:tc>
        <w:tc>
          <w:tcPr>
            <w:tcW w:w="2832" w:type="dxa"/>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i/>
                <w:iCs/>
                <w:sz w:val="20"/>
                <w:szCs w:val="20"/>
              </w:rPr>
            </w:pPr>
            <w:r w:rsidRPr="009D1F57">
              <w:rPr>
                <w:rFonts w:ascii="Arial" w:hAnsi="Arial" w:cs="Arial"/>
                <w:sz w:val="20"/>
                <w:szCs w:val="20"/>
              </w:rPr>
              <w:t>I can create and present work that shows developing skill in using the visual elements and</w:t>
            </w:r>
            <w:r w:rsidRPr="009D1F57">
              <w:rPr>
                <w:rStyle w:val="PageNumber"/>
                <w:rFonts w:ascii="Arial" w:hAnsi="Arial" w:cs="Arial"/>
                <w:sz w:val="20"/>
                <w:szCs w:val="20"/>
              </w:rPr>
              <w:t xml:space="preserve"> </w:t>
            </w:r>
            <w:r w:rsidRPr="009D1F57">
              <w:rPr>
                <w:rFonts w:ascii="Arial" w:hAnsi="Arial" w:cs="Arial"/>
                <w:sz w:val="20"/>
                <w:szCs w:val="20"/>
              </w:rPr>
              <w:t>concepts</w:t>
            </w:r>
            <w:r w:rsidRPr="009D1F57">
              <w:rPr>
                <w:rFonts w:ascii="Arial" w:hAnsi="Arial" w:cs="Arial"/>
                <w:i/>
                <w:iCs/>
                <w:sz w:val="20"/>
                <w:szCs w:val="20"/>
              </w:rPr>
              <w:t>.</w:t>
            </w:r>
          </w:p>
          <w:p w:rsidR="00D81CA0" w:rsidRPr="009D1F57" w:rsidRDefault="00D81CA0" w:rsidP="00D81CA0">
            <w:pPr>
              <w:jc w:val="right"/>
              <w:rPr>
                <w:rFonts w:ascii="Arial" w:hAnsi="Arial" w:cs="Arial"/>
                <w:color w:val="DD7800"/>
                <w:sz w:val="20"/>
                <w:szCs w:val="20"/>
              </w:rPr>
            </w:pPr>
            <w:r w:rsidRPr="009D1F57">
              <w:rPr>
                <w:rFonts w:ascii="Arial" w:hAnsi="Arial" w:cs="Arial"/>
                <w:b/>
                <w:bCs/>
                <w:color w:val="DD7800"/>
                <w:sz w:val="18"/>
                <w:szCs w:val="18"/>
              </w:rPr>
              <w:t xml:space="preserve">EXA 2-03a </w:t>
            </w:r>
          </w:p>
        </w:tc>
        <w:tc>
          <w:tcPr>
            <w:tcW w:w="2832" w:type="dxa"/>
            <w:tcBorders>
              <w:top w:val="single" w:sz="4" w:space="0" w:color="auto"/>
              <w:right w:val="dashed" w:sz="4" w:space="0" w:color="auto"/>
            </w:tcBorders>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sz w:val="20"/>
                <w:szCs w:val="20"/>
              </w:rPr>
            </w:pPr>
            <w:r w:rsidRPr="009D1F57">
              <w:rPr>
                <w:rFonts w:ascii="Arial" w:hAnsi="Arial" w:cs="Arial"/>
                <w:sz w:val="20"/>
                <w:szCs w:val="20"/>
              </w:rPr>
              <w:t>I can use and combine the visual elements and concepts to convey ideas, thoughts and feelings in expressive and design work.</w:t>
            </w:r>
          </w:p>
          <w:p w:rsidR="00D81CA0" w:rsidRPr="009D1F57" w:rsidRDefault="00D81CA0" w:rsidP="00D81CA0">
            <w:pPr>
              <w:jc w:val="right"/>
              <w:rPr>
                <w:rFonts w:ascii="Arial" w:hAnsi="Arial" w:cs="Arial"/>
                <w:b/>
                <w:bCs/>
                <w:color w:val="DD7800"/>
                <w:sz w:val="18"/>
                <w:szCs w:val="18"/>
              </w:rPr>
            </w:pPr>
            <w:r w:rsidRPr="009D1F57">
              <w:rPr>
                <w:rFonts w:ascii="Arial" w:hAnsi="Arial" w:cs="Arial"/>
                <w:b/>
                <w:bCs/>
                <w:color w:val="DD7800"/>
                <w:sz w:val="18"/>
                <w:szCs w:val="18"/>
              </w:rPr>
              <w:t>EXA 3-03a</w:t>
            </w:r>
          </w:p>
          <w:p w:rsidR="00D81CA0" w:rsidRPr="009D1F57" w:rsidRDefault="00D81CA0" w:rsidP="00D81CA0">
            <w:pPr>
              <w:jc w:val="right"/>
              <w:rPr>
                <w:rFonts w:ascii="Arial" w:hAnsi="Arial" w:cs="Arial"/>
                <w:sz w:val="20"/>
                <w:szCs w:val="20"/>
              </w:rPr>
            </w:pPr>
            <w:r w:rsidRPr="009D1F57">
              <w:rPr>
                <w:rFonts w:ascii="Arial" w:hAnsi="Arial" w:cs="Arial"/>
                <w:b/>
                <w:bCs/>
                <w:sz w:val="20"/>
                <w:szCs w:val="20"/>
              </w:rPr>
              <w:t xml:space="preserve"> </w:t>
            </w:r>
          </w:p>
        </w:tc>
        <w:tc>
          <w:tcPr>
            <w:tcW w:w="3086" w:type="dxa"/>
            <w:tcBorders>
              <w:top w:val="single" w:sz="4" w:space="0" w:color="auto"/>
              <w:left w:val="dashed" w:sz="4" w:space="0" w:color="auto"/>
            </w:tcBorders>
          </w:tcPr>
          <w:p w:rsidR="00D81CA0" w:rsidRPr="009D1F57" w:rsidRDefault="00D81CA0" w:rsidP="00D81CA0">
            <w:pPr>
              <w:rPr>
                <w:rFonts w:ascii="Arial" w:hAnsi="Arial" w:cs="Arial"/>
                <w:sz w:val="20"/>
                <w:szCs w:val="20"/>
              </w:rPr>
            </w:pPr>
          </w:p>
          <w:p w:rsidR="00D81CA0" w:rsidRPr="009D1F57" w:rsidRDefault="00D81CA0" w:rsidP="00D81CA0">
            <w:pPr>
              <w:rPr>
                <w:rFonts w:ascii="Arial" w:hAnsi="Arial" w:cs="Arial"/>
                <w:i/>
                <w:iCs/>
                <w:sz w:val="20"/>
                <w:szCs w:val="20"/>
              </w:rPr>
            </w:pPr>
            <w:r w:rsidRPr="009D1F57">
              <w:rPr>
                <w:rFonts w:ascii="Arial" w:hAnsi="Arial" w:cs="Arial"/>
                <w:sz w:val="20"/>
                <w:szCs w:val="20"/>
              </w:rPr>
              <w:t>I can use the visual elements and concepts with sensitivity to express qualities and relationships and convey information, thoughts and feelings. I can use my skills and creativity to generate original ideas in my expressive and design work</w:t>
            </w:r>
            <w:r w:rsidRPr="009D1F57">
              <w:rPr>
                <w:rFonts w:ascii="Arial" w:hAnsi="Arial" w:cs="Arial"/>
                <w:i/>
                <w:iCs/>
                <w:sz w:val="20"/>
                <w:szCs w:val="20"/>
              </w:rPr>
              <w:t>.</w:t>
            </w:r>
          </w:p>
          <w:p w:rsidR="00D81CA0" w:rsidRDefault="00D81CA0" w:rsidP="00D81CA0">
            <w:pPr>
              <w:jc w:val="right"/>
              <w:rPr>
                <w:rFonts w:ascii="Arial" w:hAnsi="Arial" w:cs="Arial"/>
                <w:color w:val="DD7800"/>
                <w:sz w:val="18"/>
                <w:szCs w:val="18"/>
              </w:rPr>
            </w:pPr>
            <w:r w:rsidRPr="009D1F57">
              <w:rPr>
                <w:rFonts w:ascii="Arial" w:hAnsi="Arial" w:cs="Arial"/>
                <w:b/>
                <w:bCs/>
                <w:color w:val="DD7800"/>
                <w:sz w:val="18"/>
                <w:szCs w:val="18"/>
              </w:rPr>
              <w:t>EXA 4-03a</w:t>
            </w:r>
          </w:p>
          <w:p w:rsidR="00D81CA0" w:rsidRPr="009D1F57" w:rsidRDefault="00D81CA0" w:rsidP="00D81CA0">
            <w:pPr>
              <w:jc w:val="right"/>
              <w:rPr>
                <w:rFonts w:ascii="Arial" w:hAnsi="Arial" w:cs="Arial"/>
                <w:color w:val="DD7800"/>
                <w:sz w:val="20"/>
                <w:szCs w:val="20"/>
              </w:rPr>
            </w:pPr>
          </w:p>
        </w:tc>
      </w:tr>
    </w:tbl>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268"/>
        <w:gridCol w:w="2268"/>
        <w:gridCol w:w="2835"/>
        <w:gridCol w:w="2835"/>
        <w:gridCol w:w="2835"/>
      </w:tblGrid>
      <w:tr w:rsidR="00D81CA0" w:rsidRPr="00EF3D3A" w:rsidTr="00D81CA0">
        <w:trPr>
          <w:trHeight w:val="699"/>
        </w:trPr>
        <w:tc>
          <w:tcPr>
            <w:tcW w:w="2235" w:type="dxa"/>
            <w:shd w:val="clear" w:color="auto" w:fill="2A6BC6"/>
            <w:vAlign w:val="center"/>
          </w:tcPr>
          <w:p w:rsidR="00D81CA0" w:rsidRPr="00EF3D3A" w:rsidRDefault="00D81CA0" w:rsidP="00D81CA0">
            <w:pPr>
              <w:rPr>
                <w:rFonts w:ascii="Arial" w:hAnsi="Arial" w:cs="Arial"/>
                <w:color w:val="FFFFFF"/>
                <w:sz w:val="20"/>
                <w:szCs w:val="20"/>
              </w:rPr>
            </w:pPr>
          </w:p>
        </w:tc>
        <w:tc>
          <w:tcPr>
            <w:tcW w:w="2268" w:type="dxa"/>
            <w:shd w:val="clear" w:color="auto" w:fill="2A6BC6"/>
            <w:vAlign w:val="center"/>
          </w:tcPr>
          <w:p w:rsidR="00D81CA0" w:rsidRPr="00EF3D3A" w:rsidRDefault="00D81CA0" w:rsidP="00D81CA0">
            <w:pPr>
              <w:jc w:val="center"/>
              <w:rPr>
                <w:rFonts w:ascii="Arial" w:hAnsi="Arial" w:cs="Arial"/>
                <w:i/>
                <w:color w:val="FFFFFF"/>
                <w:sz w:val="20"/>
                <w:szCs w:val="20"/>
              </w:rPr>
            </w:pPr>
            <w:r w:rsidRPr="00EF3D3A">
              <w:rPr>
                <w:rFonts w:ascii="Arial" w:hAnsi="Arial" w:cs="Arial"/>
                <w:b/>
                <w:color w:val="FFFFFF"/>
                <w:sz w:val="20"/>
                <w:szCs w:val="20"/>
              </w:rPr>
              <w:t>Early</w:t>
            </w:r>
          </w:p>
        </w:tc>
        <w:tc>
          <w:tcPr>
            <w:tcW w:w="2268" w:type="dxa"/>
            <w:shd w:val="clear" w:color="auto" w:fill="2A6BC6"/>
            <w:vAlign w:val="center"/>
          </w:tcPr>
          <w:p w:rsidR="00D81CA0" w:rsidRPr="00C915E0" w:rsidRDefault="00D81CA0" w:rsidP="00D81CA0">
            <w:pPr>
              <w:jc w:val="center"/>
              <w:rPr>
                <w:rFonts w:ascii="Arial" w:hAnsi="Arial" w:cs="Arial"/>
                <w:i/>
                <w:color w:val="FFFFFF"/>
                <w:sz w:val="20"/>
                <w:szCs w:val="20"/>
              </w:rPr>
            </w:pPr>
            <w:r w:rsidRPr="00C915E0">
              <w:rPr>
                <w:rFonts w:ascii="Arial" w:hAnsi="Arial" w:cs="Arial"/>
                <w:color w:val="FFFFFF"/>
                <w:sz w:val="20"/>
                <w:szCs w:val="20"/>
              </w:rPr>
              <w:t>First</w:t>
            </w:r>
          </w:p>
        </w:tc>
        <w:tc>
          <w:tcPr>
            <w:tcW w:w="2835" w:type="dxa"/>
            <w:shd w:val="clear" w:color="auto" w:fill="2A6BC6"/>
            <w:vAlign w:val="center"/>
          </w:tcPr>
          <w:p w:rsidR="00D81CA0" w:rsidRPr="00EF3D3A" w:rsidRDefault="00D81CA0" w:rsidP="00D81CA0">
            <w:pPr>
              <w:jc w:val="center"/>
              <w:rPr>
                <w:rFonts w:ascii="Arial" w:hAnsi="Arial" w:cs="Arial"/>
                <w:i/>
                <w:color w:val="FFFFFF"/>
                <w:sz w:val="20"/>
                <w:szCs w:val="20"/>
              </w:rPr>
            </w:pPr>
            <w:r w:rsidRPr="00EF3D3A">
              <w:rPr>
                <w:rFonts w:ascii="Arial" w:hAnsi="Arial" w:cs="Arial"/>
                <w:b/>
                <w:color w:val="FFFFFF"/>
                <w:sz w:val="20"/>
                <w:szCs w:val="20"/>
              </w:rPr>
              <w:t>Second</w:t>
            </w:r>
          </w:p>
        </w:tc>
        <w:tc>
          <w:tcPr>
            <w:tcW w:w="2835" w:type="dxa"/>
            <w:tcBorders>
              <w:right w:val="dashed" w:sz="4" w:space="0" w:color="auto"/>
            </w:tcBorders>
            <w:shd w:val="clear" w:color="auto" w:fill="2A6BC6"/>
            <w:vAlign w:val="center"/>
          </w:tcPr>
          <w:p w:rsidR="00D81CA0" w:rsidRPr="00EF3D3A" w:rsidRDefault="00D81CA0" w:rsidP="00D81CA0">
            <w:pPr>
              <w:jc w:val="center"/>
              <w:rPr>
                <w:rFonts w:ascii="Arial" w:hAnsi="Arial" w:cs="Arial"/>
                <w:color w:val="FFFFFF"/>
                <w:sz w:val="20"/>
                <w:szCs w:val="20"/>
              </w:rPr>
            </w:pPr>
            <w:r w:rsidRPr="00EF3D3A">
              <w:rPr>
                <w:rFonts w:ascii="Arial" w:hAnsi="Arial" w:cs="Arial"/>
                <w:b/>
                <w:color w:val="FFFFFF"/>
                <w:sz w:val="20"/>
                <w:szCs w:val="20"/>
              </w:rPr>
              <w:t>Third</w:t>
            </w:r>
          </w:p>
        </w:tc>
        <w:tc>
          <w:tcPr>
            <w:tcW w:w="2835" w:type="dxa"/>
            <w:tcBorders>
              <w:left w:val="dashed" w:sz="4" w:space="0" w:color="auto"/>
            </w:tcBorders>
            <w:shd w:val="clear" w:color="auto" w:fill="2A6BC6"/>
            <w:vAlign w:val="center"/>
          </w:tcPr>
          <w:p w:rsidR="00D81CA0" w:rsidRPr="00EF3D3A" w:rsidRDefault="00D81CA0" w:rsidP="00D81CA0">
            <w:pPr>
              <w:jc w:val="center"/>
              <w:rPr>
                <w:rFonts w:ascii="Arial" w:hAnsi="Arial" w:cs="Arial"/>
                <w:color w:val="FFFFFF"/>
                <w:sz w:val="20"/>
                <w:szCs w:val="20"/>
              </w:rPr>
            </w:pPr>
            <w:r w:rsidRPr="00EF3D3A">
              <w:rPr>
                <w:rFonts w:ascii="Arial" w:hAnsi="Arial" w:cs="Arial"/>
                <w:b/>
                <w:color w:val="FFFFFF"/>
                <w:sz w:val="20"/>
                <w:szCs w:val="20"/>
              </w:rPr>
              <w:t>Fourth</w:t>
            </w:r>
          </w:p>
        </w:tc>
      </w:tr>
      <w:tr w:rsidR="00D81CA0" w:rsidRPr="00AF2DDA" w:rsidTr="00D81CA0">
        <w:trPr>
          <w:trHeight w:val="7879"/>
        </w:trPr>
        <w:tc>
          <w:tcPr>
            <w:tcW w:w="2235" w:type="dxa"/>
            <w:tcBorders>
              <w:bottom w:val="single" w:sz="4" w:space="0" w:color="auto"/>
            </w:tcBorders>
            <w:shd w:val="clear" w:color="auto" w:fill="auto"/>
          </w:tcPr>
          <w:p w:rsidR="00D81CA0" w:rsidRPr="000577E5" w:rsidRDefault="00D81CA0" w:rsidP="00D81CA0">
            <w:pPr>
              <w:rPr>
                <w:rFonts w:ascii="Arial" w:hAnsi="Arial" w:cs="Arial"/>
                <w:b/>
                <w:color w:val="2A6BC6"/>
                <w:sz w:val="32"/>
                <w:szCs w:val="32"/>
              </w:rPr>
            </w:pPr>
            <w:r w:rsidRPr="000577E5">
              <w:rPr>
                <w:rFonts w:ascii="Arial" w:hAnsi="Arial" w:cs="Arial"/>
                <w:b/>
                <w:color w:val="2A6BC6"/>
                <w:sz w:val="32"/>
                <w:szCs w:val="32"/>
              </w:rPr>
              <w:t>Numeracy</w:t>
            </w:r>
          </w:p>
          <w:p w:rsidR="00D81CA0" w:rsidRPr="000577E5" w:rsidRDefault="00D81CA0" w:rsidP="00D81CA0">
            <w:pPr>
              <w:rPr>
                <w:rFonts w:ascii="Arial" w:hAnsi="Arial" w:cs="Arial"/>
                <w:b/>
                <w:color w:val="2A6BC6"/>
                <w:sz w:val="28"/>
                <w:szCs w:val="28"/>
              </w:rPr>
            </w:pPr>
            <w:r w:rsidRPr="000577E5">
              <w:rPr>
                <w:rFonts w:ascii="Arial" w:hAnsi="Arial" w:cs="Arial"/>
                <w:b/>
                <w:color w:val="2A6BC6"/>
                <w:sz w:val="28"/>
                <w:szCs w:val="28"/>
              </w:rPr>
              <w:t xml:space="preserve">Money </w:t>
            </w:r>
          </w:p>
          <w:p w:rsidR="00D81CA0" w:rsidRDefault="00D81CA0" w:rsidP="00D81CA0">
            <w:pPr>
              <w:rPr>
                <w:rFonts w:ascii="Arial" w:hAnsi="Arial" w:cs="Arial"/>
                <w:b/>
                <w:sz w:val="20"/>
                <w:szCs w:val="20"/>
              </w:rPr>
            </w:pPr>
          </w:p>
          <w:p w:rsidR="00D81CA0" w:rsidRPr="00AF2DDA" w:rsidRDefault="00D81CA0" w:rsidP="00D81CA0">
            <w:pPr>
              <w:rPr>
                <w:rFonts w:ascii="Arial" w:hAnsi="Arial" w:cs="Arial"/>
                <w:b/>
                <w:sz w:val="20"/>
                <w:szCs w:val="20"/>
              </w:rPr>
            </w:pPr>
          </w:p>
          <w:p w:rsidR="00D81CA0" w:rsidRPr="00AF2DDA" w:rsidRDefault="00D81CA0" w:rsidP="00D81CA0">
            <w:pPr>
              <w:rPr>
                <w:rFonts w:ascii="Arial" w:hAnsi="Arial" w:cs="Arial"/>
                <w:b/>
                <w:sz w:val="20"/>
                <w:szCs w:val="20"/>
              </w:rPr>
            </w:pPr>
          </w:p>
        </w:tc>
        <w:tc>
          <w:tcPr>
            <w:tcW w:w="2268" w:type="dxa"/>
          </w:tcPr>
          <w:p w:rsidR="00D81CA0" w:rsidRPr="00AF2DDA" w:rsidRDefault="00D81CA0" w:rsidP="00D81CA0">
            <w:pPr>
              <w:tabs>
                <w:tab w:val="num" w:pos="451"/>
              </w:tabs>
              <w:rPr>
                <w:rFonts w:ascii="Arial" w:hAnsi="Arial" w:cs="Arial"/>
                <w:sz w:val="20"/>
                <w:szCs w:val="20"/>
              </w:rPr>
            </w:pPr>
          </w:p>
          <w:p w:rsidR="00D81CA0" w:rsidRPr="00AF2DDA" w:rsidRDefault="00D81CA0" w:rsidP="00D81CA0">
            <w:pPr>
              <w:tabs>
                <w:tab w:val="num" w:pos="451"/>
              </w:tabs>
              <w:rPr>
                <w:rFonts w:ascii="Arial" w:hAnsi="Arial" w:cs="Arial"/>
                <w:sz w:val="20"/>
                <w:szCs w:val="20"/>
              </w:rPr>
            </w:pPr>
            <w:r w:rsidRPr="00AF2DDA">
              <w:rPr>
                <w:rFonts w:ascii="Arial" w:hAnsi="Arial" w:cs="Arial"/>
                <w:sz w:val="20"/>
                <w:szCs w:val="20"/>
              </w:rPr>
              <w:t xml:space="preserve">I am developing my awareness of how money is used and can recognise and use a range of coins. </w:t>
            </w:r>
          </w:p>
          <w:p w:rsidR="00D81CA0" w:rsidRPr="00190218" w:rsidRDefault="00D81CA0" w:rsidP="00D81CA0">
            <w:pPr>
              <w:tabs>
                <w:tab w:val="num" w:pos="451"/>
              </w:tabs>
              <w:jc w:val="right"/>
              <w:rPr>
                <w:rFonts w:ascii="Arial" w:hAnsi="Arial" w:cs="Arial"/>
                <w:color w:val="2A6BC6"/>
                <w:sz w:val="18"/>
                <w:szCs w:val="18"/>
              </w:rPr>
            </w:pPr>
            <w:r w:rsidRPr="00190218">
              <w:rPr>
                <w:rFonts w:ascii="Arial" w:hAnsi="Arial" w:cs="Arial"/>
                <w:b/>
                <w:color w:val="2A6BC6"/>
                <w:sz w:val="18"/>
                <w:szCs w:val="18"/>
              </w:rPr>
              <w:t>MNU 0-09a</w:t>
            </w:r>
          </w:p>
          <w:p w:rsidR="00D81CA0" w:rsidRPr="00AF2DDA" w:rsidRDefault="00D81CA0" w:rsidP="00D81CA0">
            <w:pPr>
              <w:rPr>
                <w:rFonts w:ascii="Arial" w:hAnsi="Arial" w:cs="Arial"/>
                <w:i/>
                <w:sz w:val="20"/>
                <w:szCs w:val="20"/>
              </w:rPr>
            </w:pPr>
          </w:p>
        </w:tc>
        <w:tc>
          <w:tcPr>
            <w:tcW w:w="2268" w:type="dxa"/>
          </w:tcPr>
          <w:p w:rsidR="00D81CA0" w:rsidRPr="00C915E0" w:rsidRDefault="00D81CA0" w:rsidP="00D81CA0">
            <w:pPr>
              <w:rPr>
                <w:rFonts w:ascii="Arial" w:hAnsi="Arial" w:cs="Arial"/>
                <w:sz w:val="20"/>
                <w:szCs w:val="20"/>
              </w:rPr>
            </w:pPr>
          </w:p>
          <w:p w:rsidR="00D81CA0" w:rsidRPr="00C915E0" w:rsidRDefault="00D81CA0" w:rsidP="00D81CA0">
            <w:pPr>
              <w:rPr>
                <w:rFonts w:ascii="Arial" w:hAnsi="Arial" w:cs="Arial"/>
                <w:sz w:val="20"/>
                <w:szCs w:val="20"/>
              </w:rPr>
            </w:pPr>
            <w:r w:rsidRPr="00C915E0">
              <w:rPr>
                <w:rFonts w:ascii="Arial" w:hAnsi="Arial" w:cs="Arial"/>
                <w:sz w:val="20"/>
                <w:szCs w:val="20"/>
              </w:rPr>
              <w:t xml:space="preserve">I can use money to pay for items and can work out how much change I should receive. </w:t>
            </w:r>
          </w:p>
          <w:p w:rsidR="00D81CA0" w:rsidRPr="00C915E0" w:rsidRDefault="00D81CA0" w:rsidP="00D81CA0">
            <w:pPr>
              <w:ind w:left="432"/>
              <w:jc w:val="right"/>
              <w:rPr>
                <w:rFonts w:ascii="Arial" w:hAnsi="Arial" w:cs="Arial"/>
                <w:color w:val="2A6BC6"/>
                <w:sz w:val="18"/>
                <w:szCs w:val="18"/>
              </w:rPr>
            </w:pPr>
            <w:r w:rsidRPr="00C915E0">
              <w:rPr>
                <w:rFonts w:ascii="Arial" w:hAnsi="Arial" w:cs="Arial"/>
                <w:color w:val="2A6BC6"/>
                <w:sz w:val="18"/>
                <w:szCs w:val="18"/>
              </w:rPr>
              <w:t>MNU 1-09a</w:t>
            </w:r>
          </w:p>
          <w:p w:rsidR="00D81CA0" w:rsidRPr="00C915E0" w:rsidRDefault="00D81CA0" w:rsidP="00D81CA0">
            <w:pPr>
              <w:rPr>
                <w:rFonts w:ascii="Arial" w:hAnsi="Arial" w:cs="Arial"/>
                <w:sz w:val="20"/>
                <w:szCs w:val="20"/>
              </w:rPr>
            </w:pPr>
          </w:p>
          <w:p w:rsidR="00D81CA0" w:rsidRPr="00C915E0" w:rsidRDefault="00D81CA0" w:rsidP="00D81CA0">
            <w:pPr>
              <w:rPr>
                <w:rFonts w:ascii="Arial" w:hAnsi="Arial" w:cs="Arial"/>
                <w:sz w:val="20"/>
                <w:szCs w:val="20"/>
              </w:rPr>
            </w:pPr>
            <w:r w:rsidRPr="00C915E0">
              <w:rPr>
                <w:rFonts w:ascii="Arial" w:hAnsi="Arial" w:cs="Arial"/>
                <w:sz w:val="20"/>
                <w:szCs w:val="20"/>
              </w:rPr>
              <w:t xml:space="preserve">I have investigated how different combinations of coins and notes can be used to pay for goods or be given in change. </w:t>
            </w:r>
          </w:p>
          <w:p w:rsidR="00D81CA0" w:rsidRPr="00C915E0" w:rsidRDefault="00D81CA0" w:rsidP="00D81CA0">
            <w:pPr>
              <w:jc w:val="right"/>
              <w:rPr>
                <w:rFonts w:ascii="Arial" w:hAnsi="Arial" w:cs="Arial"/>
                <w:color w:val="2A6BC6"/>
                <w:sz w:val="18"/>
                <w:szCs w:val="18"/>
              </w:rPr>
            </w:pPr>
            <w:r w:rsidRPr="00C915E0">
              <w:rPr>
                <w:rFonts w:ascii="Arial" w:hAnsi="Arial" w:cs="Arial"/>
                <w:color w:val="2A6BC6"/>
                <w:sz w:val="18"/>
                <w:szCs w:val="18"/>
              </w:rPr>
              <w:t>MNU 1-09b</w:t>
            </w:r>
          </w:p>
        </w:tc>
        <w:tc>
          <w:tcPr>
            <w:tcW w:w="2835" w:type="dxa"/>
          </w:tcPr>
          <w:p w:rsidR="00D81CA0" w:rsidRPr="00AF2DDA" w:rsidRDefault="00D81CA0" w:rsidP="00D81CA0">
            <w:pPr>
              <w:rPr>
                <w:rFonts w:ascii="Arial" w:hAnsi="Arial" w:cs="Arial"/>
                <w:sz w:val="20"/>
                <w:szCs w:val="20"/>
              </w:rPr>
            </w:pPr>
          </w:p>
          <w:p w:rsidR="00D81CA0" w:rsidRPr="00AF2DDA" w:rsidRDefault="00D81CA0" w:rsidP="00D81CA0">
            <w:pPr>
              <w:rPr>
                <w:rFonts w:ascii="Arial" w:hAnsi="Arial" w:cs="Arial"/>
                <w:b/>
                <w:sz w:val="20"/>
                <w:szCs w:val="20"/>
              </w:rPr>
            </w:pPr>
            <w:r w:rsidRPr="00AF2DDA">
              <w:rPr>
                <w:rFonts w:ascii="Arial" w:hAnsi="Arial" w:cs="Arial"/>
                <w:sz w:val="20"/>
                <w:szCs w:val="20"/>
              </w:rPr>
              <w:t>I can manage money, compare costs from different retailers, and determine what I can afford to buy.</w:t>
            </w:r>
            <w:r w:rsidRPr="00AF2DDA">
              <w:rPr>
                <w:rFonts w:ascii="Arial" w:hAnsi="Arial" w:cs="Arial"/>
                <w:b/>
                <w:sz w:val="20"/>
                <w:szCs w:val="20"/>
              </w:rPr>
              <w:t xml:space="preserve"> </w:t>
            </w:r>
          </w:p>
          <w:p w:rsidR="00D81CA0" w:rsidRDefault="00D81CA0" w:rsidP="00D81CA0">
            <w:pPr>
              <w:jc w:val="right"/>
              <w:rPr>
                <w:rFonts w:ascii="Arial" w:hAnsi="Arial" w:cs="Arial"/>
                <w:b/>
                <w:color w:val="2A6BC6"/>
                <w:sz w:val="18"/>
                <w:szCs w:val="18"/>
              </w:rPr>
            </w:pPr>
            <w:r w:rsidRPr="00190218">
              <w:rPr>
                <w:rFonts w:ascii="Arial" w:hAnsi="Arial" w:cs="Arial"/>
                <w:b/>
                <w:color w:val="2A6BC6"/>
                <w:sz w:val="18"/>
                <w:szCs w:val="18"/>
              </w:rPr>
              <w:t>MNU 2-09a</w:t>
            </w:r>
          </w:p>
          <w:p w:rsidR="00D81CA0" w:rsidRDefault="00D81CA0" w:rsidP="00D81CA0">
            <w:pPr>
              <w:jc w:val="right"/>
              <w:rPr>
                <w:rFonts w:ascii="Arial" w:hAnsi="Arial" w:cs="Arial"/>
                <w:b/>
                <w:color w:val="2A6BC6"/>
                <w:sz w:val="18"/>
                <w:szCs w:val="18"/>
              </w:rPr>
            </w:pPr>
          </w:p>
          <w:p w:rsidR="00D81CA0" w:rsidRPr="00AF2DDA" w:rsidRDefault="00D81CA0" w:rsidP="00D81CA0">
            <w:pPr>
              <w:rPr>
                <w:rFonts w:ascii="Arial" w:hAnsi="Arial" w:cs="Arial"/>
                <w:b/>
                <w:sz w:val="20"/>
                <w:szCs w:val="20"/>
              </w:rPr>
            </w:pPr>
            <w:r w:rsidRPr="00AF2DDA">
              <w:rPr>
                <w:rFonts w:ascii="Arial" w:hAnsi="Arial" w:cs="Arial"/>
                <w:sz w:val="20"/>
                <w:szCs w:val="20"/>
              </w:rPr>
              <w:t>I understand the costs, benefits and risks of using bank cards to purchase goods or obtain cash and realise that budgeting is important.</w:t>
            </w:r>
            <w:r w:rsidRPr="00AF2DDA">
              <w:rPr>
                <w:rFonts w:ascii="Arial" w:hAnsi="Arial" w:cs="Arial"/>
                <w:b/>
                <w:sz w:val="20"/>
                <w:szCs w:val="20"/>
              </w:rPr>
              <w:t xml:space="preserve"> </w:t>
            </w:r>
          </w:p>
          <w:p w:rsidR="00D81CA0" w:rsidRPr="00190218" w:rsidRDefault="00D81CA0" w:rsidP="00D81CA0">
            <w:pPr>
              <w:jc w:val="right"/>
              <w:rPr>
                <w:rFonts w:ascii="Arial" w:hAnsi="Arial" w:cs="Arial"/>
                <w:b/>
                <w:color w:val="2A6BC6"/>
                <w:sz w:val="18"/>
                <w:szCs w:val="18"/>
              </w:rPr>
            </w:pPr>
            <w:r w:rsidRPr="00190218">
              <w:rPr>
                <w:rFonts w:ascii="Arial" w:hAnsi="Arial" w:cs="Arial"/>
                <w:b/>
                <w:color w:val="2A6BC6"/>
                <w:sz w:val="18"/>
                <w:szCs w:val="18"/>
              </w:rPr>
              <w:t>MNU 2-09b</w:t>
            </w:r>
          </w:p>
          <w:p w:rsidR="00D81CA0" w:rsidRPr="00AF2DDA" w:rsidRDefault="00D81CA0" w:rsidP="00D81CA0">
            <w:pPr>
              <w:rPr>
                <w:rFonts w:ascii="Arial" w:hAnsi="Arial" w:cs="Arial"/>
                <w:b/>
                <w:sz w:val="20"/>
                <w:szCs w:val="20"/>
              </w:rPr>
            </w:pPr>
          </w:p>
          <w:p w:rsidR="00D81CA0" w:rsidRPr="00AF2DDA" w:rsidRDefault="00D81CA0" w:rsidP="00D81CA0">
            <w:pPr>
              <w:rPr>
                <w:rFonts w:ascii="Arial" w:hAnsi="Arial" w:cs="Arial"/>
                <w:b/>
                <w:sz w:val="20"/>
                <w:szCs w:val="20"/>
              </w:rPr>
            </w:pPr>
            <w:r w:rsidRPr="00AF2DDA">
              <w:rPr>
                <w:rFonts w:ascii="Arial" w:hAnsi="Arial" w:cs="Arial"/>
                <w:sz w:val="20"/>
                <w:szCs w:val="20"/>
              </w:rPr>
              <w:t>I can use the terms profit and loss in buying and selling activities and can make simple calculations for this.</w:t>
            </w:r>
            <w:r w:rsidRPr="00AF2DDA">
              <w:rPr>
                <w:rFonts w:ascii="Arial" w:hAnsi="Arial" w:cs="Arial"/>
                <w:b/>
                <w:sz w:val="20"/>
                <w:szCs w:val="20"/>
              </w:rPr>
              <w:t xml:space="preserve"> </w:t>
            </w:r>
          </w:p>
          <w:p w:rsidR="00D81CA0" w:rsidRPr="00190218" w:rsidRDefault="00D81CA0" w:rsidP="00D81CA0">
            <w:pPr>
              <w:jc w:val="right"/>
              <w:rPr>
                <w:rFonts w:ascii="Arial" w:hAnsi="Arial" w:cs="Arial"/>
                <w:i/>
                <w:color w:val="2A6BC6"/>
                <w:sz w:val="18"/>
                <w:szCs w:val="18"/>
              </w:rPr>
            </w:pPr>
            <w:r w:rsidRPr="00190218">
              <w:rPr>
                <w:rFonts w:ascii="Arial" w:hAnsi="Arial" w:cs="Arial"/>
                <w:b/>
                <w:color w:val="2A6BC6"/>
                <w:sz w:val="18"/>
                <w:szCs w:val="18"/>
              </w:rPr>
              <w:t>MNU 2-09c</w:t>
            </w:r>
            <w:r w:rsidRPr="00190218">
              <w:rPr>
                <w:rFonts w:ascii="Arial" w:hAnsi="Arial" w:cs="Arial"/>
                <w:color w:val="2A6BC6"/>
                <w:sz w:val="18"/>
                <w:szCs w:val="18"/>
              </w:rPr>
              <w:t xml:space="preserve"> </w:t>
            </w:r>
            <w:r w:rsidRPr="00190218">
              <w:rPr>
                <w:rFonts w:ascii="Arial" w:hAnsi="Arial" w:cs="Arial"/>
                <w:b/>
                <w:color w:val="2A6BC6"/>
                <w:sz w:val="18"/>
                <w:szCs w:val="18"/>
              </w:rPr>
              <w:t xml:space="preserve"> </w:t>
            </w:r>
          </w:p>
        </w:tc>
        <w:tc>
          <w:tcPr>
            <w:tcW w:w="2835" w:type="dxa"/>
            <w:tcBorders>
              <w:right w:val="dashed" w:sz="4" w:space="0" w:color="auto"/>
            </w:tcBorders>
          </w:tcPr>
          <w:p w:rsidR="00D81CA0" w:rsidRPr="00AF2DDA" w:rsidRDefault="00D81CA0" w:rsidP="00D81CA0">
            <w:pPr>
              <w:rPr>
                <w:rFonts w:ascii="Arial" w:hAnsi="Arial" w:cs="Arial"/>
                <w:sz w:val="20"/>
                <w:szCs w:val="20"/>
              </w:rPr>
            </w:pPr>
            <w:r w:rsidRPr="00AF2DDA">
              <w:rPr>
                <w:rFonts w:ascii="Arial" w:hAnsi="Arial" w:cs="Arial"/>
                <w:sz w:val="20"/>
                <w:szCs w:val="20"/>
              </w:rPr>
              <w:t xml:space="preserve"> </w:t>
            </w:r>
          </w:p>
          <w:p w:rsidR="00D81CA0" w:rsidRPr="00AF2DDA" w:rsidDel="00350369" w:rsidRDefault="00D81CA0" w:rsidP="00D81CA0">
            <w:pPr>
              <w:rPr>
                <w:rFonts w:ascii="Arial" w:hAnsi="Arial" w:cs="Arial"/>
                <w:b/>
                <w:sz w:val="20"/>
                <w:szCs w:val="20"/>
              </w:rPr>
            </w:pPr>
            <w:r>
              <w:rPr>
                <w:rFonts w:ascii="Arial" w:hAnsi="Arial" w:cs="Arial"/>
                <w:sz w:val="20"/>
                <w:szCs w:val="20"/>
              </w:rPr>
              <w:t xml:space="preserve">When considering how to spend my money, I can source, compare and contrast different contracts and services, discuss their advantages and disadvantages, and explain which offer best value to me. </w:t>
            </w:r>
          </w:p>
          <w:p w:rsidR="00D81CA0" w:rsidRPr="00190218" w:rsidRDefault="00D81CA0" w:rsidP="00D81CA0">
            <w:pPr>
              <w:jc w:val="right"/>
              <w:rPr>
                <w:rFonts w:ascii="Arial" w:hAnsi="Arial" w:cs="Arial"/>
                <w:b/>
                <w:color w:val="2A6BC6"/>
                <w:sz w:val="18"/>
                <w:szCs w:val="18"/>
              </w:rPr>
            </w:pPr>
            <w:r w:rsidRPr="00190218">
              <w:rPr>
                <w:rFonts w:ascii="Arial" w:hAnsi="Arial" w:cs="Arial"/>
                <w:b/>
                <w:color w:val="2A6BC6"/>
                <w:sz w:val="18"/>
                <w:szCs w:val="18"/>
              </w:rPr>
              <w:t>MNU 3-09a</w:t>
            </w:r>
          </w:p>
          <w:p w:rsidR="00D81CA0" w:rsidRDefault="00D81CA0" w:rsidP="00D81CA0">
            <w:pPr>
              <w:jc w:val="right"/>
              <w:rPr>
                <w:rFonts w:ascii="Arial" w:hAnsi="Arial" w:cs="Arial"/>
                <w:b/>
                <w:sz w:val="20"/>
                <w:szCs w:val="20"/>
              </w:rPr>
            </w:pPr>
          </w:p>
          <w:p w:rsidR="00D81CA0" w:rsidRPr="00AF2DDA" w:rsidRDefault="00D81CA0" w:rsidP="00D81CA0">
            <w:pPr>
              <w:jc w:val="right"/>
              <w:rPr>
                <w:rFonts w:ascii="Arial" w:hAnsi="Arial" w:cs="Arial"/>
                <w:b/>
                <w:sz w:val="20"/>
                <w:szCs w:val="20"/>
              </w:rPr>
            </w:pPr>
          </w:p>
          <w:p w:rsidR="00D81CA0" w:rsidRPr="00AF2DDA" w:rsidRDefault="00D81CA0" w:rsidP="00D81CA0">
            <w:pPr>
              <w:rPr>
                <w:rFonts w:ascii="Arial" w:hAnsi="Arial" w:cs="Arial"/>
                <w:b/>
                <w:sz w:val="20"/>
                <w:szCs w:val="20"/>
              </w:rPr>
            </w:pPr>
            <w:r w:rsidRPr="00AF2DDA">
              <w:rPr>
                <w:rFonts w:ascii="Arial" w:hAnsi="Arial" w:cs="Arial"/>
                <w:sz w:val="20"/>
                <w:szCs w:val="20"/>
              </w:rPr>
              <w:t>I can budget effectively, making use of technology and other methods, to manage money and plan for future expenses.</w:t>
            </w:r>
            <w:r w:rsidRPr="00AF2DDA">
              <w:rPr>
                <w:rFonts w:ascii="Arial" w:hAnsi="Arial" w:cs="Arial"/>
                <w:b/>
                <w:sz w:val="20"/>
                <w:szCs w:val="20"/>
              </w:rPr>
              <w:t xml:space="preserve"> </w:t>
            </w:r>
          </w:p>
          <w:p w:rsidR="00D81CA0" w:rsidRPr="00190218" w:rsidRDefault="00D81CA0" w:rsidP="00D81CA0">
            <w:pPr>
              <w:jc w:val="right"/>
              <w:rPr>
                <w:rFonts w:ascii="Arial" w:hAnsi="Arial" w:cs="Arial"/>
                <w:b/>
                <w:color w:val="2A6BC6"/>
                <w:sz w:val="18"/>
                <w:szCs w:val="18"/>
              </w:rPr>
            </w:pPr>
            <w:r w:rsidRPr="00190218">
              <w:rPr>
                <w:rFonts w:ascii="Arial" w:hAnsi="Arial" w:cs="Arial"/>
                <w:b/>
                <w:color w:val="2A6BC6"/>
                <w:sz w:val="18"/>
                <w:szCs w:val="18"/>
              </w:rPr>
              <w:t>MNU 3-09b</w:t>
            </w:r>
          </w:p>
        </w:tc>
        <w:tc>
          <w:tcPr>
            <w:tcW w:w="2835" w:type="dxa"/>
            <w:tcBorders>
              <w:left w:val="dashed" w:sz="4" w:space="0" w:color="auto"/>
            </w:tcBorders>
          </w:tcPr>
          <w:p w:rsidR="00D81CA0" w:rsidRPr="00AF2DDA" w:rsidRDefault="00D81CA0" w:rsidP="00D81CA0">
            <w:pPr>
              <w:rPr>
                <w:rFonts w:ascii="Arial" w:hAnsi="Arial" w:cs="Arial"/>
                <w:sz w:val="20"/>
                <w:szCs w:val="20"/>
              </w:rPr>
            </w:pPr>
          </w:p>
          <w:p w:rsidR="00D81CA0" w:rsidRPr="00AF2DDA" w:rsidRDefault="00D81CA0" w:rsidP="00D81CA0">
            <w:pPr>
              <w:rPr>
                <w:rFonts w:ascii="Arial" w:hAnsi="Arial" w:cs="Arial"/>
                <w:b/>
                <w:sz w:val="20"/>
                <w:szCs w:val="20"/>
              </w:rPr>
            </w:pPr>
            <w:r w:rsidRPr="00AF2DDA">
              <w:rPr>
                <w:rFonts w:ascii="Arial" w:hAnsi="Arial" w:cs="Arial"/>
                <w:sz w:val="20"/>
                <w:szCs w:val="20"/>
              </w:rPr>
              <w:t>I can discuss and illustrate the facts I need to consider when determining what I can afford, in order to manage credit and debt and lead a responsible lifestyle.</w:t>
            </w:r>
            <w:r w:rsidRPr="00AF2DDA">
              <w:rPr>
                <w:rFonts w:ascii="Arial" w:hAnsi="Arial" w:cs="Arial"/>
                <w:b/>
                <w:sz w:val="20"/>
                <w:szCs w:val="20"/>
              </w:rPr>
              <w:t xml:space="preserve"> </w:t>
            </w:r>
          </w:p>
          <w:p w:rsidR="00D81CA0" w:rsidRPr="00190218" w:rsidRDefault="00D81CA0" w:rsidP="00D81CA0">
            <w:pPr>
              <w:ind w:left="56"/>
              <w:jc w:val="right"/>
              <w:rPr>
                <w:rFonts w:ascii="Arial" w:hAnsi="Arial" w:cs="Arial"/>
                <w:b/>
                <w:color w:val="2A6BC6"/>
                <w:sz w:val="18"/>
                <w:szCs w:val="18"/>
              </w:rPr>
            </w:pPr>
            <w:r w:rsidRPr="00190218">
              <w:rPr>
                <w:rFonts w:ascii="Arial" w:hAnsi="Arial" w:cs="Arial"/>
                <w:b/>
                <w:color w:val="2A6BC6"/>
                <w:sz w:val="18"/>
                <w:szCs w:val="18"/>
              </w:rPr>
              <w:t>MNU 4-09a</w:t>
            </w:r>
          </w:p>
          <w:p w:rsidR="00D81CA0" w:rsidRDefault="00D81CA0" w:rsidP="00D81CA0">
            <w:pPr>
              <w:rPr>
                <w:rFonts w:ascii="Arial" w:hAnsi="Arial" w:cs="Arial"/>
                <w:sz w:val="20"/>
                <w:szCs w:val="20"/>
              </w:rPr>
            </w:pPr>
          </w:p>
          <w:p w:rsidR="00D81CA0" w:rsidRPr="00AF2DDA" w:rsidRDefault="00D81CA0" w:rsidP="00D81CA0">
            <w:pPr>
              <w:rPr>
                <w:rFonts w:ascii="Arial" w:hAnsi="Arial" w:cs="Arial"/>
                <w:b/>
                <w:sz w:val="20"/>
                <w:szCs w:val="20"/>
              </w:rPr>
            </w:pPr>
            <w:r w:rsidRPr="00AF2DDA">
              <w:rPr>
                <w:rFonts w:ascii="Arial" w:hAnsi="Arial" w:cs="Arial"/>
                <w:sz w:val="20"/>
                <w:szCs w:val="20"/>
              </w:rPr>
              <w:t>I can source information on earnings and deductions and use it when making calculations to determine net income.</w:t>
            </w:r>
            <w:r w:rsidRPr="00AF2DDA">
              <w:rPr>
                <w:rFonts w:ascii="Arial" w:hAnsi="Arial" w:cs="Arial"/>
                <w:b/>
                <w:sz w:val="20"/>
                <w:szCs w:val="20"/>
              </w:rPr>
              <w:t xml:space="preserve"> </w:t>
            </w:r>
          </w:p>
          <w:p w:rsidR="00D81CA0" w:rsidRPr="00190218" w:rsidRDefault="00D81CA0" w:rsidP="00D81CA0">
            <w:pPr>
              <w:ind w:left="56"/>
              <w:jc w:val="right"/>
              <w:rPr>
                <w:rFonts w:ascii="Arial" w:hAnsi="Arial" w:cs="Arial"/>
                <w:b/>
                <w:color w:val="2A6BC6"/>
                <w:sz w:val="18"/>
                <w:szCs w:val="18"/>
              </w:rPr>
            </w:pPr>
            <w:r w:rsidRPr="00190218">
              <w:rPr>
                <w:rFonts w:ascii="Arial" w:hAnsi="Arial" w:cs="Arial"/>
                <w:b/>
                <w:color w:val="2A6BC6"/>
                <w:sz w:val="18"/>
                <w:szCs w:val="18"/>
              </w:rPr>
              <w:t xml:space="preserve">MNU </w:t>
            </w:r>
            <w:r w:rsidRPr="00190218">
              <w:rPr>
                <w:rStyle w:val="PageNumber"/>
                <w:rFonts w:ascii="Arial" w:hAnsi="Arial" w:cs="Arial"/>
                <w:b/>
                <w:color w:val="2A6BC6"/>
                <w:sz w:val="18"/>
                <w:szCs w:val="18"/>
              </w:rPr>
              <w:t>4-</w:t>
            </w:r>
            <w:r w:rsidRPr="00190218">
              <w:rPr>
                <w:rFonts w:ascii="Arial" w:hAnsi="Arial" w:cs="Arial"/>
                <w:b/>
                <w:color w:val="2A6BC6"/>
                <w:sz w:val="18"/>
                <w:szCs w:val="18"/>
              </w:rPr>
              <w:t>09b</w:t>
            </w:r>
          </w:p>
          <w:p w:rsidR="00D81CA0" w:rsidRPr="00AF2DDA" w:rsidRDefault="00D81CA0" w:rsidP="00D81CA0">
            <w:pPr>
              <w:rPr>
                <w:rFonts w:ascii="Arial" w:hAnsi="Arial" w:cs="Arial"/>
                <w:b/>
                <w:sz w:val="20"/>
                <w:szCs w:val="20"/>
              </w:rPr>
            </w:pPr>
            <w:r w:rsidRPr="00AF2DDA">
              <w:rPr>
                <w:rFonts w:ascii="Arial" w:hAnsi="Arial" w:cs="Arial"/>
                <w:sz w:val="20"/>
                <w:szCs w:val="20"/>
              </w:rPr>
              <w:t>I can research, compare and contrast a range of personal finance products and, after making calculations, explain my preferred choices.</w:t>
            </w:r>
            <w:r w:rsidRPr="00AF2DDA">
              <w:rPr>
                <w:rFonts w:ascii="Arial" w:hAnsi="Arial" w:cs="Arial"/>
                <w:b/>
                <w:sz w:val="20"/>
                <w:szCs w:val="20"/>
              </w:rPr>
              <w:t xml:space="preserve"> </w:t>
            </w:r>
          </w:p>
          <w:p w:rsidR="00D81CA0" w:rsidRPr="00514457" w:rsidRDefault="00D81CA0" w:rsidP="00D81CA0">
            <w:pPr>
              <w:jc w:val="right"/>
              <w:rPr>
                <w:rFonts w:ascii="Arial" w:hAnsi="Arial" w:cs="Arial"/>
                <w:b/>
                <w:color w:val="2A6BC6"/>
                <w:sz w:val="18"/>
                <w:szCs w:val="18"/>
              </w:rPr>
            </w:pPr>
            <w:r w:rsidRPr="00190218">
              <w:rPr>
                <w:rFonts w:ascii="Arial" w:hAnsi="Arial" w:cs="Arial"/>
                <w:b/>
                <w:color w:val="2A6BC6"/>
                <w:sz w:val="18"/>
                <w:szCs w:val="18"/>
              </w:rPr>
              <w:t xml:space="preserve">MNU </w:t>
            </w:r>
            <w:r w:rsidRPr="00190218">
              <w:rPr>
                <w:rStyle w:val="PageNumber"/>
                <w:rFonts w:ascii="Arial" w:hAnsi="Arial" w:cs="Arial"/>
                <w:b/>
                <w:color w:val="2A6BC6"/>
                <w:sz w:val="18"/>
                <w:szCs w:val="18"/>
              </w:rPr>
              <w:t>4-</w:t>
            </w:r>
            <w:r>
              <w:rPr>
                <w:rFonts w:ascii="Arial" w:hAnsi="Arial" w:cs="Arial"/>
                <w:b/>
                <w:color w:val="2A6BC6"/>
                <w:sz w:val="18"/>
                <w:szCs w:val="18"/>
              </w:rPr>
              <w:t>09c</w:t>
            </w:r>
          </w:p>
        </w:tc>
      </w:tr>
    </w:tbl>
    <w:p w:rsidR="00D81CA0" w:rsidRDefault="00D81CA0" w:rsidP="00D81CA0">
      <w:pPr>
        <w:spacing w:line="240" w:lineRule="auto"/>
        <w:rPr>
          <w:rFonts w:ascii="Arial" w:hAnsi="Arial" w:cs="Arial"/>
          <w:b/>
          <w:sz w:val="32"/>
          <w:szCs w:val="32"/>
        </w:rPr>
      </w:pPr>
    </w:p>
    <w:p w:rsidR="00D81CA0" w:rsidRPr="002A5A16" w:rsidRDefault="002A5A16" w:rsidP="00D81CA0">
      <w:pPr>
        <w:spacing w:line="240" w:lineRule="auto"/>
        <w:rPr>
          <w:rFonts w:ascii="Arial" w:hAnsi="Arial" w:cs="Arial"/>
          <w:b/>
          <w:sz w:val="40"/>
          <w:szCs w:val="40"/>
        </w:rPr>
      </w:pPr>
      <w:bookmarkStart w:id="6" w:name="Section4"/>
      <w:r w:rsidRPr="002A5A16">
        <w:rPr>
          <w:rFonts w:ascii="Arial" w:hAnsi="Arial" w:cs="Arial"/>
          <w:b/>
          <w:sz w:val="40"/>
          <w:szCs w:val="40"/>
        </w:rPr>
        <w:lastRenderedPageBreak/>
        <w:t xml:space="preserve">Section 4 </w:t>
      </w:r>
      <w:bookmarkEnd w:id="6"/>
      <w:r w:rsidRPr="002A5A16">
        <w:rPr>
          <w:rFonts w:ascii="Arial" w:hAnsi="Arial" w:cs="Arial"/>
          <w:b/>
          <w:sz w:val="40"/>
          <w:szCs w:val="40"/>
        </w:rPr>
        <w:t xml:space="preserve">- </w:t>
      </w:r>
      <w:r w:rsidR="00D81CA0" w:rsidRPr="002A5A16">
        <w:rPr>
          <w:rFonts w:ascii="Arial" w:hAnsi="Arial" w:cs="Arial"/>
          <w:b/>
          <w:sz w:val="40"/>
          <w:szCs w:val="40"/>
        </w:rPr>
        <w:t>Assessment in Curriculum for Excellence</w:t>
      </w:r>
    </w:p>
    <w:p w:rsidR="00D81CA0" w:rsidRDefault="00D81CA0" w:rsidP="00D81CA0">
      <w:pPr>
        <w:spacing w:line="240" w:lineRule="auto"/>
        <w:rPr>
          <w:rFonts w:ascii="Arial" w:hAnsi="Arial" w:cs="Arial"/>
          <w:sz w:val="24"/>
          <w:szCs w:val="24"/>
        </w:rPr>
      </w:pPr>
      <w:r>
        <w:rPr>
          <w:rFonts w:ascii="Arial" w:hAnsi="Arial" w:cs="Arial"/>
          <w:sz w:val="24"/>
          <w:szCs w:val="24"/>
        </w:rPr>
        <w:t>Assessment in Highland in the past decade has been strongly influenced by an approach known as Assessment is for Learning (AifL).   This approach is now embedded in CfE.</w:t>
      </w:r>
    </w:p>
    <w:p w:rsidR="00D81CA0" w:rsidRDefault="00D81CA0" w:rsidP="00D81CA0">
      <w:pPr>
        <w:spacing w:line="240" w:lineRule="auto"/>
        <w:rPr>
          <w:rFonts w:ascii="Arial" w:hAnsi="Arial" w:cs="Arial"/>
          <w:sz w:val="24"/>
          <w:szCs w:val="24"/>
        </w:rPr>
      </w:pPr>
      <w:r w:rsidRPr="007B0F4E">
        <w:rPr>
          <w:rFonts w:ascii="Arial" w:hAnsi="Arial" w:cs="Arial"/>
          <w:sz w:val="24"/>
          <w:szCs w:val="24"/>
        </w:rPr>
        <w:t>There are 10 key components to this approach:</w:t>
      </w:r>
    </w:p>
    <w:p w:rsidR="00D81CA0" w:rsidRDefault="00D81CA0" w:rsidP="003F5E5E">
      <w:pPr>
        <w:pStyle w:val="ListParagraph"/>
        <w:numPr>
          <w:ilvl w:val="0"/>
          <w:numId w:val="13"/>
        </w:numPr>
        <w:spacing w:line="240" w:lineRule="auto"/>
        <w:rPr>
          <w:rFonts w:ascii="Arial" w:hAnsi="Arial" w:cs="Arial"/>
          <w:sz w:val="24"/>
          <w:szCs w:val="24"/>
        </w:rPr>
      </w:pPr>
      <w:r>
        <w:rPr>
          <w:rFonts w:ascii="Arial" w:hAnsi="Arial" w:cs="Arial"/>
          <w:sz w:val="24"/>
          <w:szCs w:val="24"/>
        </w:rPr>
        <w:t>Learners are clear about what is to be learned and what success in the task / assignment / project etc will look like ie knowing what you are doing, why you are doing it and how you’ll know if you’ve done it well.</w:t>
      </w:r>
    </w:p>
    <w:p w:rsidR="00D81CA0" w:rsidRPr="008457D7" w:rsidRDefault="00D81CA0" w:rsidP="00D81CA0">
      <w:pPr>
        <w:pStyle w:val="ListParagraph"/>
        <w:spacing w:line="240" w:lineRule="auto"/>
        <w:rPr>
          <w:rFonts w:ascii="Arial" w:hAnsi="Arial" w:cs="Arial"/>
          <w:sz w:val="16"/>
          <w:szCs w:val="16"/>
        </w:rPr>
      </w:pPr>
    </w:p>
    <w:p w:rsidR="00D81CA0" w:rsidRDefault="00D81CA0" w:rsidP="003F5E5E">
      <w:pPr>
        <w:pStyle w:val="ListParagraph"/>
        <w:numPr>
          <w:ilvl w:val="0"/>
          <w:numId w:val="13"/>
        </w:numPr>
        <w:spacing w:line="360" w:lineRule="auto"/>
        <w:rPr>
          <w:rFonts w:ascii="Arial" w:hAnsi="Arial" w:cs="Arial"/>
          <w:sz w:val="24"/>
          <w:szCs w:val="24"/>
        </w:rPr>
      </w:pPr>
      <w:r>
        <w:rPr>
          <w:rFonts w:ascii="Arial" w:hAnsi="Arial" w:cs="Arial"/>
          <w:sz w:val="24"/>
          <w:szCs w:val="24"/>
        </w:rPr>
        <w:t>Learners are given feedback on their work and that feedback helps them to improve next time.</w:t>
      </w:r>
    </w:p>
    <w:p w:rsidR="00D81CA0" w:rsidRDefault="00D81CA0" w:rsidP="003F5E5E">
      <w:pPr>
        <w:pStyle w:val="ListParagraph"/>
        <w:numPr>
          <w:ilvl w:val="0"/>
          <w:numId w:val="13"/>
        </w:numPr>
        <w:spacing w:line="360" w:lineRule="auto"/>
        <w:rPr>
          <w:rFonts w:ascii="Arial" w:hAnsi="Arial" w:cs="Arial"/>
          <w:sz w:val="24"/>
          <w:szCs w:val="24"/>
        </w:rPr>
      </w:pPr>
      <w:r>
        <w:rPr>
          <w:rFonts w:ascii="Arial" w:hAnsi="Arial" w:cs="Arial"/>
          <w:sz w:val="24"/>
          <w:szCs w:val="24"/>
        </w:rPr>
        <w:t>The learners are fully involved in deciding their ‘next steps’ in learning.</w:t>
      </w:r>
    </w:p>
    <w:p w:rsidR="00D81CA0" w:rsidRDefault="00D81CA0" w:rsidP="003F5E5E">
      <w:pPr>
        <w:pStyle w:val="ListParagraph"/>
        <w:numPr>
          <w:ilvl w:val="0"/>
          <w:numId w:val="13"/>
        </w:numPr>
        <w:spacing w:line="240" w:lineRule="auto"/>
        <w:rPr>
          <w:rFonts w:ascii="Arial" w:hAnsi="Arial" w:cs="Arial"/>
          <w:sz w:val="24"/>
          <w:szCs w:val="24"/>
        </w:rPr>
      </w:pPr>
      <w:r>
        <w:rPr>
          <w:rFonts w:ascii="Arial" w:hAnsi="Arial" w:cs="Arial"/>
          <w:sz w:val="24"/>
          <w:szCs w:val="24"/>
        </w:rPr>
        <w:t>In the classroom, teachers ask challenging, thought out questions and involve all pupils in answering them.  Learners also ask questions of each other , listen carefully to responses and reflect on what is said.</w:t>
      </w:r>
    </w:p>
    <w:p w:rsidR="00D81CA0" w:rsidRPr="008457D7" w:rsidRDefault="00D81CA0" w:rsidP="00D81CA0">
      <w:pPr>
        <w:pStyle w:val="ListParagraph"/>
        <w:spacing w:line="240" w:lineRule="auto"/>
        <w:rPr>
          <w:rFonts w:ascii="Arial" w:hAnsi="Arial" w:cs="Arial"/>
          <w:sz w:val="16"/>
          <w:szCs w:val="16"/>
        </w:rPr>
      </w:pPr>
    </w:p>
    <w:p w:rsidR="00D81CA0" w:rsidRDefault="00D81CA0" w:rsidP="003F5E5E">
      <w:pPr>
        <w:pStyle w:val="ListParagraph"/>
        <w:numPr>
          <w:ilvl w:val="0"/>
          <w:numId w:val="13"/>
        </w:numPr>
        <w:spacing w:line="240" w:lineRule="auto"/>
        <w:rPr>
          <w:rFonts w:ascii="Arial" w:hAnsi="Arial" w:cs="Arial"/>
          <w:sz w:val="24"/>
          <w:szCs w:val="24"/>
        </w:rPr>
      </w:pPr>
      <w:r>
        <w:rPr>
          <w:rFonts w:ascii="Arial" w:hAnsi="Arial" w:cs="Arial"/>
          <w:sz w:val="24"/>
          <w:szCs w:val="24"/>
        </w:rPr>
        <w:t xml:space="preserve">Teachers use </w:t>
      </w:r>
      <w:r w:rsidR="00767CC6">
        <w:rPr>
          <w:rFonts w:ascii="Arial" w:hAnsi="Arial" w:cs="Arial"/>
          <w:sz w:val="24"/>
          <w:szCs w:val="24"/>
        </w:rPr>
        <w:t xml:space="preserve">ongoing </w:t>
      </w:r>
      <w:r>
        <w:rPr>
          <w:rFonts w:ascii="Arial" w:hAnsi="Arial" w:cs="Arial"/>
          <w:sz w:val="24"/>
          <w:szCs w:val="24"/>
        </w:rPr>
        <w:t>assessment</w:t>
      </w:r>
      <w:r w:rsidR="00767CC6">
        <w:rPr>
          <w:rFonts w:ascii="Arial" w:hAnsi="Arial" w:cs="Arial"/>
          <w:sz w:val="24"/>
          <w:szCs w:val="24"/>
        </w:rPr>
        <w:t>s</w:t>
      </w:r>
      <w:r>
        <w:rPr>
          <w:rFonts w:ascii="Arial" w:hAnsi="Arial" w:cs="Arial"/>
          <w:sz w:val="24"/>
          <w:szCs w:val="24"/>
        </w:rPr>
        <w:t xml:space="preserve"> </w:t>
      </w:r>
      <w:r w:rsidR="001A679E">
        <w:rPr>
          <w:rFonts w:ascii="Arial" w:hAnsi="Arial" w:cs="Arial"/>
          <w:sz w:val="24"/>
          <w:szCs w:val="24"/>
        </w:rPr>
        <w:t>– observing performance, listening to discussions</w:t>
      </w:r>
      <w:r w:rsidR="00767CC6">
        <w:rPr>
          <w:rFonts w:ascii="Arial" w:hAnsi="Arial" w:cs="Arial"/>
          <w:sz w:val="24"/>
          <w:szCs w:val="24"/>
        </w:rPr>
        <w:t xml:space="preserve">, evaluating ‘works in progress’, assessing presentations and so on - </w:t>
      </w:r>
      <w:r>
        <w:rPr>
          <w:rFonts w:ascii="Arial" w:hAnsi="Arial" w:cs="Arial"/>
          <w:sz w:val="24"/>
          <w:szCs w:val="24"/>
        </w:rPr>
        <w:t xml:space="preserve">to monitor individual and class progress. This is crucial to ensuring high standards are set and expected. </w:t>
      </w:r>
    </w:p>
    <w:p w:rsidR="00D81CA0" w:rsidRPr="008457D7" w:rsidRDefault="00D81CA0" w:rsidP="00D81CA0">
      <w:pPr>
        <w:pStyle w:val="ListParagraph"/>
        <w:rPr>
          <w:rFonts w:ascii="Arial" w:hAnsi="Arial" w:cs="Arial"/>
          <w:sz w:val="16"/>
          <w:szCs w:val="16"/>
        </w:rPr>
      </w:pPr>
    </w:p>
    <w:p w:rsidR="00D81CA0" w:rsidRDefault="00D81CA0" w:rsidP="003F5E5E">
      <w:pPr>
        <w:pStyle w:val="ListParagraph"/>
        <w:numPr>
          <w:ilvl w:val="0"/>
          <w:numId w:val="13"/>
        </w:numPr>
        <w:spacing w:line="240" w:lineRule="auto"/>
        <w:rPr>
          <w:rFonts w:ascii="Arial" w:hAnsi="Arial" w:cs="Arial"/>
          <w:sz w:val="24"/>
          <w:szCs w:val="24"/>
        </w:rPr>
      </w:pPr>
      <w:r w:rsidRPr="008457D7">
        <w:rPr>
          <w:rFonts w:ascii="Arial" w:hAnsi="Arial" w:cs="Arial"/>
          <w:sz w:val="24"/>
          <w:szCs w:val="24"/>
        </w:rPr>
        <w:t xml:space="preserve">Teachers talk to each other about </w:t>
      </w:r>
      <w:r w:rsidR="00767CC6">
        <w:rPr>
          <w:rFonts w:ascii="Arial" w:hAnsi="Arial" w:cs="Arial"/>
          <w:sz w:val="24"/>
          <w:szCs w:val="24"/>
        </w:rPr>
        <w:t xml:space="preserve">different types of </w:t>
      </w:r>
      <w:r w:rsidRPr="008457D7">
        <w:rPr>
          <w:rFonts w:ascii="Arial" w:hAnsi="Arial" w:cs="Arial"/>
          <w:sz w:val="24"/>
          <w:szCs w:val="24"/>
        </w:rPr>
        <w:t>assessment and share their understanding of the standards expected – nobody works in isolation.</w:t>
      </w:r>
    </w:p>
    <w:p w:rsidR="00D81CA0" w:rsidRPr="008457D7" w:rsidRDefault="00D81CA0" w:rsidP="00D81CA0">
      <w:pPr>
        <w:pStyle w:val="ListParagraph"/>
        <w:rPr>
          <w:rFonts w:ascii="Arial" w:hAnsi="Arial" w:cs="Arial"/>
          <w:sz w:val="16"/>
          <w:szCs w:val="16"/>
        </w:rPr>
      </w:pPr>
    </w:p>
    <w:p w:rsidR="00D81CA0" w:rsidRDefault="00D81CA0" w:rsidP="003F5E5E">
      <w:pPr>
        <w:pStyle w:val="ListParagraph"/>
        <w:numPr>
          <w:ilvl w:val="0"/>
          <w:numId w:val="13"/>
        </w:numPr>
        <w:spacing w:line="240" w:lineRule="auto"/>
        <w:rPr>
          <w:rFonts w:ascii="Arial" w:hAnsi="Arial" w:cs="Arial"/>
          <w:sz w:val="24"/>
          <w:szCs w:val="24"/>
        </w:rPr>
      </w:pPr>
      <w:r w:rsidRPr="008457D7">
        <w:rPr>
          <w:rFonts w:ascii="Arial" w:hAnsi="Arial" w:cs="Arial"/>
          <w:sz w:val="24"/>
          <w:szCs w:val="24"/>
        </w:rPr>
        <w:t>Teachers use a range of evidence – spoken, written, practical, performance and so on – to assess pupil progress.</w:t>
      </w:r>
    </w:p>
    <w:p w:rsidR="00D81CA0" w:rsidRPr="008457D7" w:rsidRDefault="00D81CA0" w:rsidP="00D81CA0">
      <w:pPr>
        <w:pStyle w:val="ListParagraph"/>
        <w:rPr>
          <w:rFonts w:ascii="Arial" w:hAnsi="Arial" w:cs="Arial"/>
          <w:sz w:val="16"/>
          <w:szCs w:val="16"/>
        </w:rPr>
      </w:pPr>
    </w:p>
    <w:p w:rsidR="00D81CA0" w:rsidRDefault="00D81CA0" w:rsidP="003F5E5E">
      <w:pPr>
        <w:pStyle w:val="ListParagraph"/>
        <w:numPr>
          <w:ilvl w:val="0"/>
          <w:numId w:val="13"/>
        </w:numPr>
        <w:spacing w:line="240" w:lineRule="auto"/>
        <w:rPr>
          <w:rFonts w:ascii="Arial" w:hAnsi="Arial" w:cs="Arial"/>
          <w:sz w:val="24"/>
          <w:szCs w:val="24"/>
        </w:rPr>
      </w:pPr>
      <w:r w:rsidRPr="008457D7">
        <w:rPr>
          <w:rFonts w:ascii="Arial" w:hAnsi="Arial" w:cs="Arial"/>
          <w:sz w:val="24"/>
          <w:szCs w:val="24"/>
        </w:rPr>
        <w:t>Learners gain confidence in being able to their own evidence of learning</w:t>
      </w:r>
      <w:r w:rsidR="001543EA">
        <w:rPr>
          <w:rFonts w:ascii="Arial" w:hAnsi="Arial" w:cs="Arial"/>
          <w:sz w:val="24"/>
          <w:szCs w:val="24"/>
        </w:rPr>
        <w:t>.</w:t>
      </w:r>
    </w:p>
    <w:p w:rsidR="00D81CA0" w:rsidRPr="008457D7" w:rsidRDefault="00D81CA0" w:rsidP="00D81CA0">
      <w:pPr>
        <w:pStyle w:val="ListParagraph"/>
        <w:rPr>
          <w:rFonts w:ascii="Arial" w:hAnsi="Arial" w:cs="Arial"/>
          <w:sz w:val="16"/>
          <w:szCs w:val="16"/>
        </w:rPr>
      </w:pPr>
    </w:p>
    <w:p w:rsidR="00D81CA0" w:rsidRDefault="00D81CA0" w:rsidP="003F5E5E">
      <w:pPr>
        <w:pStyle w:val="ListParagraph"/>
        <w:numPr>
          <w:ilvl w:val="0"/>
          <w:numId w:val="13"/>
        </w:numPr>
        <w:spacing w:line="240" w:lineRule="auto"/>
        <w:rPr>
          <w:rFonts w:ascii="Arial" w:hAnsi="Arial" w:cs="Arial"/>
          <w:sz w:val="24"/>
          <w:szCs w:val="24"/>
        </w:rPr>
      </w:pPr>
      <w:r w:rsidRPr="008457D7">
        <w:rPr>
          <w:rFonts w:ascii="Arial" w:hAnsi="Arial" w:cs="Arial"/>
          <w:sz w:val="24"/>
          <w:szCs w:val="24"/>
        </w:rPr>
        <w:t>Learners increasingly set their own learning goals.</w:t>
      </w:r>
    </w:p>
    <w:p w:rsidR="00D81CA0" w:rsidRPr="008457D7" w:rsidRDefault="00D81CA0" w:rsidP="00D81CA0">
      <w:pPr>
        <w:pStyle w:val="ListParagraph"/>
        <w:rPr>
          <w:rFonts w:ascii="Arial" w:hAnsi="Arial" w:cs="Arial"/>
          <w:sz w:val="16"/>
          <w:szCs w:val="16"/>
        </w:rPr>
      </w:pPr>
    </w:p>
    <w:p w:rsidR="00D81CA0" w:rsidRPr="008457D7" w:rsidRDefault="00D81CA0" w:rsidP="003F5E5E">
      <w:pPr>
        <w:pStyle w:val="ListParagraph"/>
        <w:numPr>
          <w:ilvl w:val="0"/>
          <w:numId w:val="13"/>
        </w:numPr>
        <w:spacing w:line="240" w:lineRule="auto"/>
        <w:rPr>
          <w:rFonts w:ascii="Arial" w:hAnsi="Arial" w:cs="Arial"/>
          <w:sz w:val="24"/>
          <w:szCs w:val="24"/>
        </w:rPr>
      </w:pPr>
      <w:r w:rsidRPr="008457D7">
        <w:rPr>
          <w:rFonts w:ascii="Arial" w:hAnsi="Arial" w:cs="Arial"/>
          <w:sz w:val="24"/>
          <w:szCs w:val="24"/>
        </w:rPr>
        <w:t>Learners increasingly practise self- assessment and are effective in peer assessment.</w:t>
      </w:r>
    </w:p>
    <w:p w:rsidR="00D81CA0" w:rsidRDefault="00D81CA0" w:rsidP="00D81CA0">
      <w:pPr>
        <w:rPr>
          <w:rFonts w:ascii="Arial" w:hAnsi="Arial" w:cs="Arial"/>
          <w:sz w:val="24"/>
          <w:szCs w:val="24"/>
        </w:rPr>
      </w:pPr>
    </w:p>
    <w:p w:rsidR="00D81CA0" w:rsidRPr="00245711" w:rsidRDefault="00D81CA0" w:rsidP="00D81CA0">
      <w:pPr>
        <w:rPr>
          <w:rFonts w:ascii="Arial" w:hAnsi="Arial" w:cs="Arial"/>
          <w:sz w:val="24"/>
          <w:szCs w:val="24"/>
        </w:rPr>
      </w:pPr>
      <w:r>
        <w:rPr>
          <w:rFonts w:ascii="Arial" w:hAnsi="Arial" w:cs="Arial"/>
          <w:sz w:val="24"/>
          <w:szCs w:val="24"/>
        </w:rPr>
        <w:lastRenderedPageBreak/>
        <w:t>The AifL approach is often illustrated by The AiFL Triangle – covering Curriculum, Learning and Teaching, and Assessment</w:t>
      </w:r>
      <w:r w:rsidR="00AE62D8">
        <w:rPr>
          <w:rFonts w:ascii="Arial" w:hAnsi="Arial" w:cs="Arial"/>
          <w:sz w:val="24"/>
          <w:szCs w:val="24"/>
        </w:rPr>
        <w:t xml:space="preserve"> (</w:t>
      </w:r>
      <w:r w:rsidR="00AE62D8" w:rsidRPr="00AE62D8">
        <w:rPr>
          <w:rFonts w:ascii="Arial" w:hAnsi="Arial" w:cs="Arial"/>
          <w:b/>
          <w:sz w:val="24"/>
          <w:szCs w:val="24"/>
        </w:rPr>
        <w:t>Appendix 5</w:t>
      </w:r>
      <w:r w:rsidR="00AE62D8">
        <w:rPr>
          <w:rFonts w:ascii="Arial" w:hAnsi="Arial" w:cs="Arial"/>
          <w:sz w:val="24"/>
          <w:szCs w:val="24"/>
        </w:rPr>
        <w:t>)</w:t>
      </w:r>
      <w:r>
        <w:rPr>
          <w:rFonts w:ascii="Arial" w:hAnsi="Arial" w:cs="Arial"/>
          <w:sz w:val="24"/>
          <w:szCs w:val="24"/>
        </w:rPr>
        <w:t>.  This ‘triangulation’ has been a major influence on classroom practice across Scotland and well beyond.</w:t>
      </w:r>
    </w:p>
    <w:p w:rsidR="00D81CA0" w:rsidRPr="004C52B8" w:rsidRDefault="00D81CA0" w:rsidP="00D81CA0">
      <w:pPr>
        <w:rPr>
          <w:rFonts w:ascii="Arial" w:hAnsi="Arial" w:cs="Arial"/>
          <w:b/>
          <w:sz w:val="28"/>
          <w:szCs w:val="28"/>
        </w:rPr>
      </w:pPr>
      <w:r>
        <w:rPr>
          <w:rFonts w:ascii="Arial" w:hAnsi="Arial" w:cs="Arial"/>
          <w:b/>
          <w:sz w:val="28"/>
          <w:szCs w:val="28"/>
        </w:rPr>
        <w:t>What does assessment look like in practice?</w:t>
      </w:r>
    </w:p>
    <w:p w:rsidR="00D81CA0" w:rsidRPr="004C52B8" w:rsidRDefault="00D81CA0" w:rsidP="00D81CA0">
      <w:pPr>
        <w:rPr>
          <w:rFonts w:ascii="Arial" w:hAnsi="Arial" w:cs="Arial"/>
          <w:sz w:val="24"/>
          <w:szCs w:val="24"/>
        </w:rPr>
      </w:pPr>
      <w:r>
        <w:rPr>
          <w:rFonts w:ascii="Arial" w:hAnsi="Arial" w:cs="Arial"/>
          <w:sz w:val="24"/>
          <w:szCs w:val="24"/>
        </w:rPr>
        <w:t xml:space="preserve">Assessment is not </w:t>
      </w:r>
      <w:r w:rsidRPr="004C52B8">
        <w:rPr>
          <w:rFonts w:ascii="Arial" w:hAnsi="Arial" w:cs="Arial"/>
          <w:sz w:val="24"/>
          <w:szCs w:val="24"/>
        </w:rPr>
        <w:t xml:space="preserve">just about ‘tests’ using pen and paper – even in Senior Phase </w:t>
      </w:r>
      <w:r w:rsidR="00210384">
        <w:rPr>
          <w:rFonts w:ascii="Arial" w:hAnsi="Arial" w:cs="Arial"/>
          <w:sz w:val="24"/>
          <w:szCs w:val="24"/>
        </w:rPr>
        <w:t xml:space="preserve">exam </w:t>
      </w:r>
      <w:r w:rsidRPr="004C52B8">
        <w:rPr>
          <w:rFonts w:ascii="Arial" w:hAnsi="Arial" w:cs="Arial"/>
          <w:sz w:val="24"/>
          <w:szCs w:val="24"/>
        </w:rPr>
        <w:t>courses.  Assessment is based on a variety of sources of evidence.  These sources are chosen to best reflect the learning that</w:t>
      </w:r>
      <w:r>
        <w:rPr>
          <w:rFonts w:ascii="Arial" w:hAnsi="Arial" w:cs="Arial"/>
          <w:sz w:val="24"/>
          <w:szCs w:val="24"/>
        </w:rPr>
        <w:t xml:space="preserve"> has taken place.  For example:</w:t>
      </w:r>
    </w:p>
    <w:p w:rsidR="00D81CA0" w:rsidRPr="004C52B8" w:rsidRDefault="00D81CA0" w:rsidP="003F5E5E">
      <w:pPr>
        <w:numPr>
          <w:ilvl w:val="0"/>
          <w:numId w:val="15"/>
        </w:numPr>
        <w:spacing w:after="0" w:line="480" w:lineRule="auto"/>
        <w:rPr>
          <w:rFonts w:ascii="Arial" w:hAnsi="Arial" w:cs="Arial"/>
          <w:sz w:val="24"/>
          <w:szCs w:val="24"/>
        </w:rPr>
      </w:pPr>
      <w:r w:rsidRPr="004C52B8">
        <w:rPr>
          <w:rFonts w:ascii="Arial" w:hAnsi="Arial" w:cs="Arial"/>
          <w:sz w:val="24"/>
          <w:szCs w:val="24"/>
        </w:rPr>
        <w:t>a learner may have some written evidence</w:t>
      </w:r>
      <w:r w:rsidRPr="004C52B8">
        <w:rPr>
          <w:rFonts w:ascii="Arial" w:hAnsi="Arial" w:cs="Arial"/>
          <w:sz w:val="24"/>
          <w:szCs w:val="24"/>
        </w:rPr>
        <w:tab/>
      </w:r>
      <w:r w:rsidRPr="004C52B8">
        <w:rPr>
          <w:rFonts w:ascii="Arial" w:hAnsi="Arial" w:cs="Arial"/>
          <w:sz w:val="24"/>
          <w:szCs w:val="24"/>
        </w:rPr>
        <w:tab/>
      </w:r>
      <w:r w:rsidRPr="004C52B8">
        <w:rPr>
          <w:rFonts w:ascii="Arial" w:hAnsi="Arial" w:cs="Arial"/>
          <w:sz w:val="24"/>
          <w:szCs w:val="24"/>
        </w:rPr>
        <w:tab/>
        <w:t>WRITE</w:t>
      </w:r>
    </w:p>
    <w:p w:rsidR="00D81CA0" w:rsidRPr="004C52B8" w:rsidRDefault="00D81CA0" w:rsidP="003F5E5E">
      <w:pPr>
        <w:numPr>
          <w:ilvl w:val="0"/>
          <w:numId w:val="15"/>
        </w:numPr>
        <w:spacing w:after="0" w:line="480" w:lineRule="auto"/>
        <w:rPr>
          <w:rFonts w:ascii="Arial" w:hAnsi="Arial" w:cs="Arial"/>
          <w:sz w:val="24"/>
          <w:szCs w:val="24"/>
        </w:rPr>
      </w:pPr>
      <w:r w:rsidRPr="004C52B8">
        <w:rPr>
          <w:rFonts w:ascii="Arial" w:hAnsi="Arial" w:cs="Arial"/>
          <w:sz w:val="24"/>
          <w:szCs w:val="24"/>
        </w:rPr>
        <w:t>a learner may make a model</w:t>
      </w:r>
      <w:r w:rsidRPr="004C52B8">
        <w:rPr>
          <w:rFonts w:ascii="Arial" w:hAnsi="Arial" w:cs="Arial"/>
          <w:sz w:val="24"/>
          <w:szCs w:val="24"/>
        </w:rPr>
        <w:tab/>
      </w:r>
      <w:r w:rsidRPr="004C52B8">
        <w:rPr>
          <w:rFonts w:ascii="Arial" w:hAnsi="Arial" w:cs="Arial"/>
          <w:sz w:val="24"/>
          <w:szCs w:val="24"/>
        </w:rPr>
        <w:tab/>
      </w:r>
      <w:r w:rsidRPr="004C52B8">
        <w:rPr>
          <w:rFonts w:ascii="Arial" w:hAnsi="Arial" w:cs="Arial"/>
          <w:sz w:val="24"/>
          <w:szCs w:val="24"/>
        </w:rPr>
        <w:tab/>
      </w:r>
      <w:r w:rsidRPr="004C52B8">
        <w:rPr>
          <w:rFonts w:ascii="Arial" w:hAnsi="Arial" w:cs="Arial"/>
          <w:sz w:val="24"/>
          <w:szCs w:val="24"/>
        </w:rPr>
        <w:tab/>
      </w:r>
      <w:r w:rsidRPr="004C52B8">
        <w:rPr>
          <w:rFonts w:ascii="Arial" w:hAnsi="Arial" w:cs="Arial"/>
          <w:sz w:val="24"/>
          <w:szCs w:val="24"/>
        </w:rPr>
        <w:tab/>
        <w:t>MAKE</w:t>
      </w:r>
    </w:p>
    <w:p w:rsidR="00D81CA0" w:rsidRPr="004C52B8" w:rsidRDefault="00D81CA0" w:rsidP="003F5E5E">
      <w:pPr>
        <w:numPr>
          <w:ilvl w:val="0"/>
          <w:numId w:val="15"/>
        </w:numPr>
        <w:spacing w:after="0" w:line="480" w:lineRule="auto"/>
        <w:rPr>
          <w:rFonts w:ascii="Arial" w:hAnsi="Arial" w:cs="Arial"/>
          <w:sz w:val="24"/>
          <w:szCs w:val="24"/>
        </w:rPr>
      </w:pPr>
      <w:r w:rsidRPr="004C52B8">
        <w:rPr>
          <w:rFonts w:ascii="Arial" w:hAnsi="Arial" w:cs="Arial"/>
          <w:sz w:val="24"/>
          <w:szCs w:val="24"/>
        </w:rPr>
        <w:t>a learner may have given a verbal presentation</w:t>
      </w:r>
      <w:r w:rsidRPr="004C52B8">
        <w:rPr>
          <w:rFonts w:ascii="Arial" w:hAnsi="Arial" w:cs="Arial"/>
          <w:sz w:val="24"/>
          <w:szCs w:val="24"/>
        </w:rPr>
        <w:tab/>
      </w:r>
      <w:r w:rsidRPr="004C52B8">
        <w:rPr>
          <w:rFonts w:ascii="Arial" w:hAnsi="Arial" w:cs="Arial"/>
          <w:sz w:val="24"/>
          <w:szCs w:val="24"/>
        </w:rPr>
        <w:tab/>
      </w:r>
      <w:r w:rsidRPr="004C52B8">
        <w:rPr>
          <w:rFonts w:ascii="Arial" w:hAnsi="Arial" w:cs="Arial"/>
          <w:sz w:val="24"/>
          <w:szCs w:val="24"/>
        </w:rPr>
        <w:tab/>
        <w:t>SAY</w:t>
      </w:r>
    </w:p>
    <w:p w:rsidR="00D81CA0" w:rsidRPr="004C52B8" w:rsidRDefault="00D81CA0" w:rsidP="003F5E5E">
      <w:pPr>
        <w:numPr>
          <w:ilvl w:val="0"/>
          <w:numId w:val="15"/>
        </w:numPr>
        <w:spacing w:after="0" w:line="480" w:lineRule="auto"/>
        <w:rPr>
          <w:rFonts w:ascii="Arial" w:hAnsi="Arial" w:cs="Arial"/>
          <w:sz w:val="24"/>
          <w:szCs w:val="24"/>
        </w:rPr>
      </w:pPr>
      <w:r w:rsidRPr="004C52B8">
        <w:rPr>
          <w:rFonts w:ascii="Arial" w:hAnsi="Arial" w:cs="Arial"/>
          <w:sz w:val="24"/>
          <w:szCs w:val="24"/>
        </w:rPr>
        <w:t>a learner may have completed an experiment</w:t>
      </w:r>
      <w:r w:rsidRPr="004C52B8">
        <w:rPr>
          <w:rFonts w:ascii="Arial" w:hAnsi="Arial" w:cs="Arial"/>
          <w:sz w:val="24"/>
          <w:szCs w:val="24"/>
        </w:rPr>
        <w:tab/>
      </w:r>
      <w:r w:rsidRPr="004C52B8">
        <w:rPr>
          <w:rFonts w:ascii="Arial" w:hAnsi="Arial" w:cs="Arial"/>
          <w:sz w:val="24"/>
          <w:szCs w:val="24"/>
        </w:rPr>
        <w:tab/>
      </w:r>
      <w:r w:rsidRPr="004C52B8">
        <w:rPr>
          <w:rFonts w:ascii="Arial" w:hAnsi="Arial" w:cs="Arial"/>
          <w:sz w:val="24"/>
          <w:szCs w:val="24"/>
        </w:rPr>
        <w:tab/>
        <w:t>DO</w:t>
      </w:r>
    </w:p>
    <w:p w:rsidR="00D81CA0" w:rsidRDefault="00D81CA0" w:rsidP="00D81CA0">
      <w:pPr>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D81CA0" w:rsidRPr="00B166C4" w:rsidTr="00D81CA0">
        <w:tc>
          <w:tcPr>
            <w:tcW w:w="10173" w:type="dxa"/>
            <w:shd w:val="clear" w:color="auto" w:fill="auto"/>
          </w:tcPr>
          <w:p w:rsidR="00D81CA0" w:rsidRPr="004C52B8" w:rsidRDefault="00D81CA0" w:rsidP="00D81CA0">
            <w:pPr>
              <w:rPr>
                <w:rFonts w:ascii="Arial" w:hAnsi="Arial" w:cs="Arial"/>
                <w:b/>
                <w:sz w:val="24"/>
                <w:szCs w:val="24"/>
              </w:rPr>
            </w:pPr>
            <w:r w:rsidRPr="004C52B8">
              <w:rPr>
                <w:rFonts w:ascii="Arial" w:hAnsi="Arial" w:cs="Arial"/>
                <w:b/>
                <w:sz w:val="24"/>
                <w:szCs w:val="24"/>
              </w:rPr>
              <w:t>Example of what assessment looks like in practice</w:t>
            </w:r>
          </w:p>
          <w:p w:rsidR="00D81CA0" w:rsidRPr="0000473E" w:rsidRDefault="00D81CA0" w:rsidP="00D81CA0">
            <w:pPr>
              <w:rPr>
                <w:rFonts w:ascii="Arial" w:hAnsi="Arial" w:cs="Arial"/>
                <w:sz w:val="24"/>
                <w:szCs w:val="24"/>
              </w:rPr>
            </w:pPr>
            <w:r w:rsidRPr="004C52B8">
              <w:rPr>
                <w:rFonts w:ascii="Arial" w:hAnsi="Arial" w:cs="Arial"/>
                <w:sz w:val="24"/>
                <w:szCs w:val="24"/>
              </w:rPr>
              <w:t xml:space="preserve">In S1 and S2 learners develop literacy skills in their art class as they learn about Van Gogh and his painting.  They discuss the topic in class and identify questions they want answered [SAY}; they research his life on the Internet and prepare a power-point using their own images and writing [MAKE, WRITE]; they give presentations to parents [SAY].  Learners self and peer assess their work using success criteria at each stage of learning agreed with the teacher. They agree next steps </w:t>
            </w:r>
            <w:r>
              <w:rPr>
                <w:rFonts w:ascii="Arial" w:hAnsi="Arial" w:cs="Arial"/>
                <w:sz w:val="24"/>
                <w:szCs w:val="24"/>
              </w:rPr>
              <w:t>and target set for future work.</w:t>
            </w:r>
          </w:p>
        </w:tc>
      </w:tr>
    </w:tbl>
    <w:p w:rsidR="00D81CA0" w:rsidRDefault="00D81CA0" w:rsidP="00D81CA0">
      <w:pPr>
        <w:jc w:val="both"/>
        <w:rPr>
          <w:rFonts w:ascii="Arial" w:hAnsi="Arial" w:cs="Arial"/>
          <w:sz w:val="24"/>
        </w:rPr>
      </w:pPr>
    </w:p>
    <w:p w:rsidR="00665CDA" w:rsidRDefault="00665CDA" w:rsidP="00D81CA0">
      <w:pPr>
        <w:jc w:val="both"/>
        <w:rPr>
          <w:rFonts w:ascii="Arial" w:hAnsi="Arial" w:cs="Arial"/>
          <w:b/>
          <w:sz w:val="28"/>
          <w:szCs w:val="28"/>
        </w:rPr>
      </w:pPr>
    </w:p>
    <w:p w:rsidR="00D81CA0" w:rsidRDefault="00D81CA0" w:rsidP="00D81CA0">
      <w:pPr>
        <w:jc w:val="both"/>
        <w:rPr>
          <w:rFonts w:ascii="Arial" w:hAnsi="Arial" w:cs="Arial"/>
          <w:sz w:val="24"/>
        </w:rPr>
      </w:pPr>
      <w:r w:rsidRPr="00D25A57">
        <w:rPr>
          <w:rFonts w:ascii="Arial" w:hAnsi="Arial" w:cs="Arial"/>
          <w:sz w:val="24"/>
        </w:rPr>
        <w:lastRenderedPageBreak/>
        <w:t>In Highland</w:t>
      </w:r>
      <w:r w:rsidR="00AE62D8">
        <w:rPr>
          <w:rFonts w:ascii="Arial" w:hAnsi="Arial" w:cs="Arial"/>
          <w:sz w:val="24"/>
        </w:rPr>
        <w:t xml:space="preserve">, </w:t>
      </w:r>
      <w:r w:rsidR="001A679E">
        <w:rPr>
          <w:rFonts w:ascii="Arial" w:hAnsi="Arial" w:cs="Arial"/>
          <w:sz w:val="24"/>
        </w:rPr>
        <w:t xml:space="preserve"> we have a well-</w:t>
      </w:r>
      <w:r w:rsidR="00AE62D8">
        <w:rPr>
          <w:rFonts w:ascii="Arial" w:hAnsi="Arial" w:cs="Arial"/>
          <w:sz w:val="24"/>
        </w:rPr>
        <w:t xml:space="preserve">developed </w:t>
      </w:r>
      <w:r w:rsidR="00AE62D8" w:rsidRPr="00AE62D8">
        <w:rPr>
          <w:rFonts w:ascii="Arial" w:hAnsi="Arial" w:cs="Arial"/>
          <w:b/>
          <w:i/>
          <w:sz w:val="24"/>
        </w:rPr>
        <w:t>Learning</w:t>
      </w:r>
      <w:r w:rsidRPr="003C39E0">
        <w:rPr>
          <w:rFonts w:ascii="Arial" w:hAnsi="Arial" w:cs="Arial"/>
          <w:b/>
          <w:i/>
          <w:sz w:val="24"/>
        </w:rPr>
        <w:t xml:space="preserve"> Policy</w:t>
      </w:r>
      <w:r>
        <w:rPr>
          <w:rFonts w:ascii="Arial" w:hAnsi="Arial" w:cs="Arial"/>
          <w:sz w:val="24"/>
        </w:rPr>
        <w:t xml:space="preserve"> built on the AifL approach</w:t>
      </w:r>
      <w:r w:rsidR="00210384">
        <w:rPr>
          <w:rFonts w:ascii="Arial" w:hAnsi="Arial" w:cs="Arial"/>
          <w:sz w:val="24"/>
        </w:rPr>
        <w:t xml:space="preserve"> (see page 20)</w:t>
      </w:r>
      <w:r w:rsidR="00AE62D8">
        <w:rPr>
          <w:rFonts w:ascii="Arial" w:hAnsi="Arial" w:cs="Arial"/>
          <w:sz w:val="24"/>
        </w:rPr>
        <w:t xml:space="preserve"> and weaving together curriculum, learning, teaching and assessment into a single coherent whole.</w:t>
      </w:r>
      <w:r>
        <w:rPr>
          <w:rFonts w:ascii="Arial" w:hAnsi="Arial" w:cs="Arial"/>
          <w:sz w:val="24"/>
        </w:rPr>
        <w:t>. The following diagram summarises the structure.</w:t>
      </w:r>
    </w:p>
    <w:p w:rsidR="00D81CA0" w:rsidRDefault="00D81CA0" w:rsidP="00D81CA0">
      <w:pPr>
        <w:jc w:val="both"/>
        <w:rPr>
          <w:rFonts w:ascii="Arial" w:hAnsi="Arial" w:cs="Arial"/>
          <w:sz w:val="24"/>
        </w:rPr>
      </w:pPr>
      <w:r>
        <w:rPr>
          <w:rFonts w:ascii="Arial" w:hAnsi="Arial" w:cs="Arial"/>
          <w:sz w:val="24"/>
        </w:rPr>
        <w:t xml:space="preserve">                                           </w:t>
      </w:r>
      <w:r>
        <w:rPr>
          <w:noProof/>
          <w:lang w:eastAsia="en-GB"/>
        </w:rPr>
        <w:drawing>
          <wp:inline distT="0" distB="0" distL="0" distR="0" wp14:anchorId="1BC22C6B" wp14:editId="032ED6EC">
            <wp:extent cx="5505450" cy="2286000"/>
            <wp:effectExtent l="0" t="0" r="0" b="0"/>
            <wp:docPr id="3" name="Picture 3"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2286000"/>
                    </a:xfrm>
                    <a:prstGeom prst="rect">
                      <a:avLst/>
                    </a:prstGeom>
                    <a:noFill/>
                    <a:ln>
                      <a:noFill/>
                    </a:ln>
                  </pic:spPr>
                </pic:pic>
              </a:graphicData>
            </a:graphic>
          </wp:inline>
        </w:drawing>
      </w:r>
    </w:p>
    <w:p w:rsidR="00D81CA0" w:rsidRDefault="00D81CA0" w:rsidP="00D81CA0">
      <w:pPr>
        <w:spacing w:line="240" w:lineRule="auto"/>
        <w:jc w:val="both"/>
        <w:rPr>
          <w:rFonts w:ascii="Arial" w:hAnsi="Arial" w:cs="Arial"/>
          <w:sz w:val="24"/>
        </w:rPr>
      </w:pPr>
      <w:r>
        <w:rPr>
          <w:rFonts w:ascii="Arial" w:hAnsi="Arial" w:cs="Arial"/>
          <w:sz w:val="24"/>
        </w:rPr>
        <w:t xml:space="preserve">The policy is underpinned by key principles. The first is that learners must be </w:t>
      </w:r>
      <w:r w:rsidRPr="00D25A57">
        <w:rPr>
          <w:rFonts w:ascii="Arial" w:hAnsi="Arial" w:cs="Arial"/>
          <w:b/>
          <w:sz w:val="24"/>
        </w:rPr>
        <w:t xml:space="preserve">engaged </w:t>
      </w:r>
      <w:r>
        <w:rPr>
          <w:rFonts w:ascii="Arial" w:hAnsi="Arial" w:cs="Arial"/>
          <w:sz w:val="24"/>
        </w:rPr>
        <w:t xml:space="preserve">by the learning process. They must feel that they are </w:t>
      </w:r>
      <w:r w:rsidRPr="00D25A57">
        <w:rPr>
          <w:rFonts w:ascii="Arial" w:hAnsi="Arial" w:cs="Arial"/>
          <w:b/>
          <w:sz w:val="24"/>
        </w:rPr>
        <w:t>participants</w:t>
      </w:r>
      <w:r>
        <w:rPr>
          <w:rFonts w:ascii="Arial" w:hAnsi="Arial" w:cs="Arial"/>
          <w:sz w:val="24"/>
        </w:rPr>
        <w:t xml:space="preserve"> in the learning – learning is done ‘with them’ rather than ‘to them’. There should be </w:t>
      </w:r>
      <w:r w:rsidRPr="00D25A57">
        <w:rPr>
          <w:rFonts w:ascii="Arial" w:hAnsi="Arial" w:cs="Arial"/>
          <w:b/>
          <w:sz w:val="24"/>
        </w:rPr>
        <w:t>dialogue</w:t>
      </w:r>
      <w:r>
        <w:rPr>
          <w:rFonts w:ascii="Arial" w:hAnsi="Arial" w:cs="Arial"/>
          <w:sz w:val="24"/>
        </w:rPr>
        <w:t xml:space="preserve"> as part of learning, teacher–learner, learner–learner and teacher–teacher. Finally, the learners should be </w:t>
      </w:r>
      <w:r w:rsidRPr="002D6800">
        <w:rPr>
          <w:rFonts w:ascii="Arial" w:hAnsi="Arial" w:cs="Arial"/>
          <w:b/>
          <w:sz w:val="24"/>
        </w:rPr>
        <w:t>challenged to think</w:t>
      </w:r>
      <w:r>
        <w:rPr>
          <w:rFonts w:ascii="Arial" w:hAnsi="Arial" w:cs="Arial"/>
          <w:sz w:val="24"/>
        </w:rPr>
        <w:t xml:space="preserve"> and develop their </w:t>
      </w:r>
      <w:r w:rsidRPr="002D6800">
        <w:rPr>
          <w:rFonts w:ascii="Arial" w:hAnsi="Arial" w:cs="Arial"/>
          <w:sz w:val="24"/>
        </w:rPr>
        <w:t>thinking</w:t>
      </w:r>
      <w:r w:rsidRPr="00EF1AB1">
        <w:rPr>
          <w:rFonts w:ascii="Arial" w:hAnsi="Arial" w:cs="Arial"/>
          <w:b/>
          <w:sz w:val="24"/>
        </w:rPr>
        <w:t xml:space="preserve"> </w:t>
      </w:r>
      <w:r w:rsidRPr="001A679E">
        <w:rPr>
          <w:rFonts w:ascii="Arial" w:hAnsi="Arial" w:cs="Arial"/>
          <w:sz w:val="24"/>
        </w:rPr>
        <w:t>s</w:t>
      </w:r>
      <w:r>
        <w:rPr>
          <w:rFonts w:ascii="Arial" w:hAnsi="Arial" w:cs="Arial"/>
          <w:sz w:val="24"/>
        </w:rPr>
        <w:t xml:space="preserve">kills, whether in practical activities, in performances or in more academic activities.  Throughout the whole process they should be learning how to learn. The teacher is a key role model in the process. </w:t>
      </w:r>
    </w:p>
    <w:p w:rsidR="00D81CA0" w:rsidRDefault="00D81CA0" w:rsidP="00D81CA0">
      <w:pPr>
        <w:spacing w:line="240" w:lineRule="auto"/>
        <w:jc w:val="both"/>
        <w:rPr>
          <w:rFonts w:ascii="Arial" w:hAnsi="Arial" w:cs="Arial"/>
          <w:sz w:val="24"/>
        </w:rPr>
      </w:pPr>
      <w:r>
        <w:rPr>
          <w:rFonts w:ascii="Arial" w:hAnsi="Arial" w:cs="Arial"/>
          <w:sz w:val="24"/>
        </w:rPr>
        <w:t xml:space="preserve">These principles are put in to practice by ensuring that, at all times, learners know what they are learning and why they are learning a particular skill or piece of knowledge. These </w:t>
      </w:r>
      <w:r w:rsidRPr="00EF1AB1">
        <w:rPr>
          <w:rFonts w:ascii="Arial" w:hAnsi="Arial" w:cs="Arial"/>
          <w:b/>
          <w:sz w:val="24"/>
        </w:rPr>
        <w:t>learning intentions</w:t>
      </w:r>
      <w:r>
        <w:rPr>
          <w:rFonts w:ascii="Arial" w:hAnsi="Arial" w:cs="Arial"/>
          <w:sz w:val="24"/>
        </w:rPr>
        <w:t xml:space="preserve"> are accompanied by </w:t>
      </w:r>
      <w:r w:rsidRPr="00EF1AB1">
        <w:rPr>
          <w:rFonts w:ascii="Arial" w:hAnsi="Arial" w:cs="Arial"/>
          <w:b/>
          <w:sz w:val="24"/>
        </w:rPr>
        <w:t>success criteria</w:t>
      </w:r>
      <w:r>
        <w:rPr>
          <w:rFonts w:ascii="Arial" w:hAnsi="Arial" w:cs="Arial"/>
          <w:sz w:val="24"/>
        </w:rPr>
        <w:t xml:space="preserve"> which explain how learners will know if they are being successful.  Throughout the school session, learners and teachers will gather evidence of learning and, at each stage, </w:t>
      </w:r>
      <w:r w:rsidRPr="00CD2638">
        <w:rPr>
          <w:rFonts w:ascii="Arial" w:hAnsi="Arial" w:cs="Arial"/>
          <w:b/>
          <w:sz w:val="24"/>
        </w:rPr>
        <w:t>feedback will be focussed on improvement</w:t>
      </w:r>
      <w:r>
        <w:rPr>
          <w:rFonts w:ascii="Arial" w:hAnsi="Arial" w:cs="Arial"/>
          <w:sz w:val="24"/>
        </w:rPr>
        <w:t xml:space="preserve">. In doing so, learners will be encouraged to </w:t>
      </w:r>
      <w:r w:rsidRPr="00CD2638">
        <w:rPr>
          <w:rFonts w:ascii="Arial" w:hAnsi="Arial" w:cs="Arial"/>
          <w:b/>
          <w:sz w:val="24"/>
        </w:rPr>
        <w:t>develop skills in self and peer assessment</w:t>
      </w:r>
      <w:r>
        <w:rPr>
          <w:rFonts w:ascii="Arial" w:hAnsi="Arial" w:cs="Arial"/>
          <w:sz w:val="24"/>
        </w:rPr>
        <w:t>.  The overall plan is for learners to take more and more responsibility for their own learning.</w:t>
      </w:r>
    </w:p>
    <w:p w:rsidR="00D81CA0" w:rsidRDefault="00D81CA0" w:rsidP="00D81CA0">
      <w:pPr>
        <w:spacing w:line="240" w:lineRule="auto"/>
        <w:jc w:val="both"/>
        <w:rPr>
          <w:rFonts w:ascii="Arial" w:hAnsi="Arial" w:cs="Arial"/>
          <w:sz w:val="24"/>
        </w:rPr>
      </w:pPr>
      <w:r>
        <w:rPr>
          <w:rFonts w:ascii="Arial" w:hAnsi="Arial" w:cs="Arial"/>
          <w:sz w:val="24"/>
        </w:rPr>
        <w:t>For example, a first year class arriving in secondary school find themselves in a Metalwork classroom for the first time. There are various artefacts they can manufacture. One group decide to make trowels. The activity is broken into 6 separate stages. At the start of each stage, they are clear about what they have to do and at the end of each stage there is a completed model for that stage</w:t>
      </w:r>
      <w:r w:rsidR="00403291">
        <w:rPr>
          <w:rFonts w:ascii="Arial" w:hAnsi="Arial" w:cs="Arial"/>
          <w:sz w:val="24"/>
        </w:rPr>
        <w:t xml:space="preserve"> for</w:t>
      </w:r>
      <w:r>
        <w:rPr>
          <w:rFonts w:ascii="Arial" w:hAnsi="Arial" w:cs="Arial"/>
          <w:sz w:val="24"/>
        </w:rPr>
        <w:t xml:space="preserve"> them to assess their progress against.  Adjustments can be made as they go along. By the time they have finished, they </w:t>
      </w:r>
      <w:r>
        <w:rPr>
          <w:rFonts w:ascii="Arial" w:hAnsi="Arial" w:cs="Arial"/>
          <w:sz w:val="24"/>
        </w:rPr>
        <w:lastRenderedPageBreak/>
        <w:t xml:space="preserve">are in a much stronger position to assess the quality of their own finished product and that of their peers.  It builds on existing good practice.                          </w:t>
      </w:r>
    </w:p>
    <w:p w:rsidR="00D81CA0" w:rsidRPr="003C39E0" w:rsidRDefault="0069307F" w:rsidP="00D81CA0">
      <w:pPr>
        <w:spacing w:line="240" w:lineRule="auto"/>
        <w:jc w:val="both"/>
        <w:rPr>
          <w:rFonts w:ascii="Arial" w:hAnsi="Arial" w:cs="Arial"/>
          <w:sz w:val="24"/>
        </w:rPr>
      </w:pPr>
      <w:r>
        <w:rPr>
          <w:rFonts w:ascii="Arial" w:hAnsi="Arial" w:cs="Arial"/>
          <w:sz w:val="24"/>
          <w:lang w:val="en-US"/>
        </w:rPr>
        <w:t>In general terms, a</w:t>
      </w:r>
      <w:r w:rsidR="00BA5950">
        <w:rPr>
          <w:rFonts w:ascii="Arial" w:hAnsi="Arial" w:cs="Arial"/>
          <w:sz w:val="24"/>
          <w:lang w:val="en-US"/>
        </w:rPr>
        <w:t xml:space="preserve">ssessment is divided in to </w:t>
      </w:r>
      <w:r w:rsidR="00BA5950" w:rsidRPr="00210384">
        <w:rPr>
          <w:rFonts w:ascii="Arial" w:hAnsi="Arial" w:cs="Arial"/>
          <w:b/>
          <w:sz w:val="24"/>
          <w:lang w:val="en-US"/>
        </w:rPr>
        <w:t>formative</w:t>
      </w:r>
      <w:r w:rsidR="00BA5950">
        <w:rPr>
          <w:rFonts w:ascii="Arial" w:hAnsi="Arial" w:cs="Arial"/>
          <w:sz w:val="24"/>
          <w:lang w:val="en-US"/>
        </w:rPr>
        <w:t xml:space="preserve"> assessment and </w:t>
      </w:r>
      <w:r w:rsidR="00BA5950" w:rsidRPr="00210384">
        <w:rPr>
          <w:rFonts w:ascii="Arial" w:hAnsi="Arial" w:cs="Arial"/>
          <w:b/>
          <w:sz w:val="24"/>
          <w:lang w:val="en-US"/>
        </w:rPr>
        <w:t>summative</w:t>
      </w:r>
      <w:r w:rsidR="00BA5950">
        <w:rPr>
          <w:rFonts w:ascii="Arial" w:hAnsi="Arial" w:cs="Arial"/>
          <w:sz w:val="24"/>
          <w:lang w:val="en-US"/>
        </w:rPr>
        <w:t xml:space="preserve"> assessment. Basically, formative assessm</w:t>
      </w:r>
      <w:r w:rsidR="00A23C9E">
        <w:rPr>
          <w:rFonts w:ascii="Arial" w:hAnsi="Arial" w:cs="Arial"/>
          <w:sz w:val="24"/>
          <w:lang w:val="en-US"/>
        </w:rPr>
        <w:t>ent is ongoing</w:t>
      </w:r>
      <w:r w:rsidR="00B90FB2">
        <w:rPr>
          <w:rFonts w:ascii="Arial" w:hAnsi="Arial" w:cs="Arial"/>
          <w:sz w:val="24"/>
          <w:lang w:val="en-US"/>
        </w:rPr>
        <w:t>, week-to-week</w:t>
      </w:r>
      <w:r w:rsidR="00A23C9E">
        <w:rPr>
          <w:rFonts w:ascii="Arial" w:hAnsi="Arial" w:cs="Arial"/>
          <w:sz w:val="24"/>
          <w:lang w:val="en-US"/>
        </w:rPr>
        <w:t xml:space="preserve"> assessment </w:t>
      </w:r>
      <w:r>
        <w:rPr>
          <w:rFonts w:ascii="Arial" w:hAnsi="Arial" w:cs="Arial"/>
          <w:sz w:val="24"/>
          <w:lang w:val="en-US"/>
        </w:rPr>
        <w:t xml:space="preserve">that </w:t>
      </w:r>
      <w:r w:rsidR="00A23C9E">
        <w:rPr>
          <w:rFonts w:ascii="Arial" w:hAnsi="Arial" w:cs="Arial"/>
          <w:sz w:val="24"/>
          <w:lang w:val="en-US"/>
        </w:rPr>
        <w:t xml:space="preserve">is </w:t>
      </w:r>
      <w:r w:rsidR="00BA5950">
        <w:rPr>
          <w:rFonts w:ascii="Arial" w:hAnsi="Arial" w:cs="Arial"/>
          <w:sz w:val="24"/>
          <w:lang w:val="en-US"/>
        </w:rPr>
        <w:t>focused on</w:t>
      </w:r>
      <w:r w:rsidR="00C40325">
        <w:rPr>
          <w:rFonts w:ascii="Arial" w:hAnsi="Arial" w:cs="Arial"/>
          <w:sz w:val="24"/>
          <w:lang w:val="en-US"/>
        </w:rPr>
        <w:t xml:space="preserve"> constructive feedback and</w:t>
      </w:r>
      <w:r w:rsidR="00A23C9E">
        <w:rPr>
          <w:rFonts w:ascii="Arial" w:hAnsi="Arial" w:cs="Arial"/>
          <w:sz w:val="24"/>
          <w:lang w:val="en-US"/>
        </w:rPr>
        <w:t xml:space="preserve"> leads to</w:t>
      </w:r>
      <w:r w:rsidR="00BA5950">
        <w:rPr>
          <w:rFonts w:ascii="Arial" w:hAnsi="Arial" w:cs="Arial"/>
          <w:sz w:val="24"/>
          <w:lang w:val="en-US"/>
        </w:rPr>
        <w:t xml:space="preserve"> </w:t>
      </w:r>
      <w:r>
        <w:rPr>
          <w:rFonts w:ascii="Arial" w:hAnsi="Arial" w:cs="Arial"/>
          <w:sz w:val="24"/>
          <w:lang w:val="en-US"/>
        </w:rPr>
        <w:t>improvement in learner per</w:t>
      </w:r>
      <w:r w:rsidR="00A23C9E">
        <w:rPr>
          <w:rFonts w:ascii="Arial" w:hAnsi="Arial" w:cs="Arial"/>
          <w:sz w:val="24"/>
          <w:lang w:val="en-US"/>
        </w:rPr>
        <w:t xml:space="preserve">formance.  Summative assessment ‘sums up’ at the end of a unit or a teaching block. End of year exams, for example, are summative.  The AifL approach acknowledges the importance of summative assessment but emphasises the positive impact formative assessment can have on learning.  In Highland, we </w:t>
      </w:r>
      <w:r w:rsidR="00D81CA0">
        <w:rPr>
          <w:rFonts w:ascii="Arial" w:hAnsi="Arial" w:cs="Arial"/>
          <w:sz w:val="24"/>
          <w:lang w:val="en-US"/>
        </w:rPr>
        <w:t>encourage</w:t>
      </w:r>
      <w:r>
        <w:rPr>
          <w:rFonts w:ascii="Arial" w:hAnsi="Arial" w:cs="Arial"/>
          <w:sz w:val="24"/>
          <w:lang w:val="en-US"/>
        </w:rPr>
        <w:t xml:space="preserve"> full use of formative assessment approaches but we also ask </w:t>
      </w:r>
      <w:r w:rsidR="00D81CA0">
        <w:rPr>
          <w:rFonts w:ascii="Arial" w:hAnsi="Arial" w:cs="Arial"/>
          <w:sz w:val="24"/>
          <w:lang w:val="en-US"/>
        </w:rPr>
        <w:t xml:space="preserve">teachers to take a </w:t>
      </w:r>
      <w:r w:rsidR="00D81CA0" w:rsidRPr="003C39E0">
        <w:rPr>
          <w:rFonts w:ascii="Arial" w:hAnsi="Arial" w:cs="Arial"/>
          <w:sz w:val="24"/>
          <w:lang w:val="en-US"/>
        </w:rPr>
        <w:t xml:space="preserve">step back </w:t>
      </w:r>
      <w:r w:rsidR="00A23C9E">
        <w:rPr>
          <w:rFonts w:ascii="Arial" w:hAnsi="Arial" w:cs="Arial"/>
          <w:sz w:val="24"/>
          <w:lang w:val="en-US"/>
        </w:rPr>
        <w:t xml:space="preserve">once or twice a year and sum up </w:t>
      </w:r>
      <w:r w:rsidR="00D81CA0" w:rsidRPr="003C39E0">
        <w:rPr>
          <w:rFonts w:ascii="Arial" w:hAnsi="Arial" w:cs="Arial"/>
          <w:sz w:val="24"/>
          <w:lang w:val="en-US"/>
        </w:rPr>
        <w:t xml:space="preserve">where </w:t>
      </w:r>
      <w:r w:rsidR="00D81CA0">
        <w:rPr>
          <w:rFonts w:ascii="Arial" w:hAnsi="Arial" w:cs="Arial"/>
          <w:sz w:val="24"/>
          <w:lang w:val="en-US"/>
        </w:rPr>
        <w:t xml:space="preserve">learners are </w:t>
      </w:r>
      <w:r w:rsidR="00D81CA0" w:rsidRPr="003C39E0">
        <w:rPr>
          <w:rFonts w:ascii="Arial" w:hAnsi="Arial" w:cs="Arial"/>
          <w:sz w:val="24"/>
          <w:lang w:val="en-US"/>
        </w:rPr>
        <w:t>in their learning ‘journey’</w:t>
      </w:r>
      <w:r w:rsidR="00D81CA0">
        <w:rPr>
          <w:rFonts w:ascii="Arial" w:hAnsi="Arial" w:cs="Arial"/>
          <w:sz w:val="24"/>
          <w:lang w:val="en-US"/>
        </w:rPr>
        <w:t>. The assessment</w:t>
      </w:r>
      <w:r w:rsidR="00D81CA0" w:rsidRPr="003C39E0">
        <w:rPr>
          <w:rFonts w:ascii="Arial" w:hAnsi="Arial" w:cs="Arial"/>
          <w:sz w:val="24"/>
          <w:lang w:val="en-US"/>
        </w:rPr>
        <w:t xml:space="preserve"> is based on teacher professional judgement informed by standardised testing </w:t>
      </w:r>
      <w:r w:rsidR="00210384">
        <w:rPr>
          <w:rFonts w:ascii="Arial" w:hAnsi="Arial" w:cs="Arial"/>
          <w:sz w:val="24"/>
          <w:lang w:val="en-US"/>
        </w:rPr>
        <w:t>(</w:t>
      </w:r>
      <w:r w:rsidR="00210384" w:rsidRPr="00210384">
        <w:rPr>
          <w:rFonts w:ascii="Arial" w:hAnsi="Arial" w:cs="Arial"/>
          <w:i/>
          <w:sz w:val="24"/>
          <w:lang w:val="en-US"/>
        </w:rPr>
        <w:t xml:space="preserve">the </w:t>
      </w:r>
      <w:r w:rsidR="00210384" w:rsidRPr="00210384">
        <w:rPr>
          <w:rFonts w:ascii="Arial" w:hAnsi="Arial" w:cs="Arial"/>
          <w:i/>
          <w:sz w:val="24"/>
          <w:szCs w:val="24"/>
          <w:lang w:val="en"/>
        </w:rPr>
        <w:t xml:space="preserve">same test given in the same manner to all test takers that allows for diagnosis of individual strengths and areas for development </w:t>
      </w:r>
      <w:r w:rsidR="00210384">
        <w:rPr>
          <w:rFonts w:ascii="Arial" w:hAnsi="Arial" w:cs="Arial"/>
          <w:i/>
          <w:sz w:val="24"/>
          <w:szCs w:val="24"/>
          <w:lang w:val="en"/>
        </w:rPr>
        <w:t xml:space="preserve">- </w:t>
      </w:r>
      <w:r w:rsidR="00210384" w:rsidRPr="00210384">
        <w:rPr>
          <w:rFonts w:ascii="Arial" w:hAnsi="Arial" w:cs="Arial"/>
          <w:i/>
          <w:sz w:val="24"/>
          <w:szCs w:val="24"/>
          <w:lang w:val="en"/>
        </w:rPr>
        <w:t>while showing how any group of pupils  is performing against the ‘norms’ for their age</w:t>
      </w:r>
      <w:r w:rsidR="00210384">
        <w:rPr>
          <w:rFonts w:ascii="Arial" w:hAnsi="Arial" w:cs="Arial"/>
          <w:sz w:val="24"/>
          <w:szCs w:val="24"/>
          <w:lang w:val="en"/>
        </w:rPr>
        <w:t>)</w:t>
      </w:r>
      <w:r w:rsidR="00D81CA0">
        <w:rPr>
          <w:rFonts w:ascii="Arial" w:hAnsi="Arial" w:cs="Arial"/>
          <w:sz w:val="24"/>
          <w:lang w:val="en-US"/>
        </w:rPr>
        <w:t xml:space="preserve"> in P3, P5, P7 and S2. </w:t>
      </w:r>
      <w:r w:rsidR="00A23C9E">
        <w:rPr>
          <w:rFonts w:ascii="Arial" w:hAnsi="Arial" w:cs="Arial"/>
          <w:sz w:val="24"/>
          <w:lang w:val="en-US"/>
        </w:rPr>
        <w:t xml:space="preserve">And, crucially, it is based on </w:t>
      </w:r>
      <w:r w:rsidR="00D81CA0">
        <w:rPr>
          <w:rFonts w:ascii="Arial" w:hAnsi="Arial" w:cs="Arial"/>
          <w:sz w:val="24"/>
          <w:lang w:val="en-US"/>
        </w:rPr>
        <w:t>the learner’s own view of her/him</w:t>
      </w:r>
      <w:r w:rsidR="00D81CA0" w:rsidRPr="003C39E0">
        <w:rPr>
          <w:rFonts w:ascii="Arial" w:hAnsi="Arial" w:cs="Arial"/>
          <w:sz w:val="24"/>
          <w:lang w:val="en-US"/>
        </w:rPr>
        <w:t>self. This information taken together provides a sound basis for tracking individual progress and reporting to parents.</w:t>
      </w:r>
    </w:p>
    <w:p w:rsidR="00D81CA0" w:rsidRPr="003C39E0" w:rsidRDefault="00D81CA0" w:rsidP="00D81CA0">
      <w:pPr>
        <w:spacing w:line="240" w:lineRule="auto"/>
        <w:jc w:val="both"/>
        <w:rPr>
          <w:rFonts w:ascii="Arial" w:hAnsi="Arial" w:cs="Arial"/>
          <w:sz w:val="24"/>
        </w:rPr>
      </w:pPr>
      <w:r w:rsidRPr="003C39E0">
        <w:rPr>
          <w:rFonts w:ascii="Arial" w:hAnsi="Arial" w:cs="Arial"/>
          <w:sz w:val="24"/>
          <w:lang w:val="en-US"/>
        </w:rPr>
        <w:t>Professional judgeme</w:t>
      </w:r>
      <w:r>
        <w:rPr>
          <w:rFonts w:ascii="Arial" w:hAnsi="Arial" w:cs="Arial"/>
          <w:sz w:val="24"/>
          <w:lang w:val="en-US"/>
        </w:rPr>
        <w:t>nt comes in the shape of a Summary of Personal Progress  (SPP)</w:t>
      </w:r>
      <w:r w:rsidRPr="003C39E0">
        <w:rPr>
          <w:rFonts w:ascii="Arial" w:hAnsi="Arial" w:cs="Arial"/>
          <w:sz w:val="24"/>
          <w:lang w:val="en-US"/>
        </w:rPr>
        <w:t xml:space="preserve"> – two four point scales</w:t>
      </w:r>
      <w:r>
        <w:rPr>
          <w:rFonts w:ascii="Arial" w:hAnsi="Arial" w:cs="Arial"/>
          <w:sz w:val="24"/>
          <w:lang w:val="en-US"/>
        </w:rPr>
        <w:t xml:space="preserve">, unique to Highland, </w:t>
      </w:r>
      <w:r w:rsidRPr="003C39E0">
        <w:rPr>
          <w:rFonts w:ascii="Arial" w:hAnsi="Arial" w:cs="Arial"/>
          <w:sz w:val="24"/>
          <w:lang w:val="en-US"/>
        </w:rPr>
        <w:t xml:space="preserve"> which the teacher uses to assess</w:t>
      </w:r>
      <w:r w:rsidR="001A679E">
        <w:rPr>
          <w:rFonts w:ascii="Arial" w:hAnsi="Arial" w:cs="Arial"/>
          <w:sz w:val="24"/>
          <w:lang w:val="en-US"/>
        </w:rPr>
        <w:t>:</w:t>
      </w:r>
      <w:r w:rsidRPr="003C39E0">
        <w:rPr>
          <w:rFonts w:ascii="Arial" w:hAnsi="Arial" w:cs="Arial"/>
          <w:sz w:val="24"/>
          <w:lang w:val="en-US"/>
        </w:rPr>
        <w:t xml:space="preserve"> </w:t>
      </w:r>
      <w:r w:rsidR="00F36AFE">
        <w:rPr>
          <w:rFonts w:ascii="Arial" w:hAnsi="Arial" w:cs="Arial"/>
          <w:sz w:val="24"/>
          <w:lang w:val="en-US"/>
        </w:rPr>
        <w:t xml:space="preserve">1) </w:t>
      </w:r>
      <w:r w:rsidRPr="003C39E0">
        <w:rPr>
          <w:rFonts w:ascii="Arial" w:hAnsi="Arial" w:cs="Arial"/>
          <w:sz w:val="24"/>
          <w:lang w:val="en-US"/>
        </w:rPr>
        <w:t xml:space="preserve">where the learner is in relation to expectations for age and stage </w:t>
      </w:r>
      <w:r>
        <w:rPr>
          <w:rFonts w:ascii="Arial" w:hAnsi="Arial" w:cs="Arial"/>
          <w:sz w:val="24"/>
          <w:lang w:val="en-US"/>
        </w:rPr>
        <w:t xml:space="preserve">and </w:t>
      </w:r>
      <w:r w:rsidR="00F36AFE">
        <w:rPr>
          <w:rFonts w:ascii="Arial" w:hAnsi="Arial" w:cs="Arial"/>
          <w:sz w:val="24"/>
          <w:lang w:val="en-US"/>
        </w:rPr>
        <w:t xml:space="preserve">2) </w:t>
      </w:r>
      <w:r w:rsidRPr="003C39E0">
        <w:rPr>
          <w:rFonts w:ascii="Arial" w:hAnsi="Arial" w:cs="Arial"/>
          <w:sz w:val="24"/>
          <w:lang w:val="en-US"/>
        </w:rPr>
        <w:t xml:space="preserve">where he/she is in relation to what the teacher would expect of </w:t>
      </w:r>
      <w:r w:rsidR="001A679E">
        <w:rPr>
          <w:rFonts w:ascii="Arial" w:hAnsi="Arial" w:cs="Arial"/>
          <w:sz w:val="24"/>
          <w:lang w:val="en-US"/>
        </w:rPr>
        <w:t xml:space="preserve">her / him </w:t>
      </w:r>
      <w:r w:rsidRPr="003C39E0">
        <w:rPr>
          <w:rFonts w:ascii="Arial" w:hAnsi="Arial" w:cs="Arial"/>
          <w:sz w:val="24"/>
          <w:lang w:val="en-US"/>
        </w:rPr>
        <w:t>as an individual . . .</w:t>
      </w:r>
      <w:r>
        <w:rPr>
          <w:rFonts w:ascii="Arial" w:hAnsi="Arial" w:cs="Arial"/>
          <w:sz w:val="24"/>
          <w:lang w:val="en-US"/>
        </w:rPr>
        <w:t>in other words, her / his potential</w:t>
      </w:r>
      <w:r w:rsidRPr="003C39E0">
        <w:rPr>
          <w:rFonts w:ascii="Arial" w:hAnsi="Arial" w:cs="Arial"/>
          <w:sz w:val="24"/>
          <w:lang w:val="en-US"/>
        </w:rPr>
        <w:t xml:space="preserve">.  </w:t>
      </w:r>
    </w:p>
    <w:p w:rsidR="00D81CA0" w:rsidRPr="003C39E0" w:rsidRDefault="00D81CA0" w:rsidP="00D81CA0">
      <w:pPr>
        <w:spacing w:line="240" w:lineRule="auto"/>
        <w:jc w:val="both"/>
        <w:rPr>
          <w:rFonts w:ascii="Arial" w:hAnsi="Arial" w:cs="Arial"/>
          <w:sz w:val="24"/>
        </w:rPr>
      </w:pPr>
      <w:r w:rsidRPr="003C39E0">
        <w:rPr>
          <w:rFonts w:ascii="Arial" w:hAnsi="Arial" w:cs="Arial"/>
          <w:sz w:val="24"/>
          <w:lang w:val="en-US"/>
        </w:rPr>
        <w:t>Standardised testing provides information about Reading, Numeracy, Science, developed ability and attitudes to school which teachers can use to inform their judge</w:t>
      </w:r>
      <w:r w:rsidR="0069307F">
        <w:rPr>
          <w:rFonts w:ascii="Arial" w:hAnsi="Arial" w:cs="Arial"/>
          <w:sz w:val="24"/>
          <w:lang w:val="en-US"/>
        </w:rPr>
        <w:t xml:space="preserve">ment about </w:t>
      </w:r>
      <w:r w:rsidR="00210384">
        <w:rPr>
          <w:rFonts w:ascii="Arial" w:hAnsi="Arial" w:cs="Arial"/>
          <w:sz w:val="24"/>
          <w:lang w:val="en-US"/>
        </w:rPr>
        <w:t>a learner’</w:t>
      </w:r>
      <w:r w:rsidR="0069307F">
        <w:rPr>
          <w:rFonts w:ascii="Arial" w:hAnsi="Arial" w:cs="Arial"/>
          <w:sz w:val="24"/>
          <w:lang w:val="en-US"/>
        </w:rPr>
        <w:t xml:space="preserve">s </w:t>
      </w:r>
      <w:r w:rsidR="00F36AFE">
        <w:rPr>
          <w:rFonts w:ascii="Arial" w:hAnsi="Arial" w:cs="Arial"/>
          <w:sz w:val="24"/>
          <w:lang w:val="en-US"/>
        </w:rPr>
        <w:t>individual development.</w:t>
      </w:r>
    </w:p>
    <w:p w:rsidR="00D81CA0" w:rsidRPr="00143CA4" w:rsidRDefault="00D81CA0" w:rsidP="00D81CA0">
      <w:pPr>
        <w:spacing w:line="240" w:lineRule="auto"/>
        <w:jc w:val="both"/>
        <w:rPr>
          <w:rFonts w:ascii="Arial" w:hAnsi="Arial" w:cs="Arial"/>
          <w:sz w:val="24"/>
        </w:rPr>
      </w:pPr>
      <w:r w:rsidRPr="003C39E0">
        <w:rPr>
          <w:rFonts w:ascii="Arial" w:hAnsi="Arial" w:cs="Arial"/>
          <w:sz w:val="24"/>
          <w:lang w:val="en-US"/>
        </w:rPr>
        <w:t xml:space="preserve">The Pupil Profile is the learner’s own view of what they </w:t>
      </w:r>
      <w:r>
        <w:rPr>
          <w:rFonts w:ascii="Arial" w:hAnsi="Arial" w:cs="Arial"/>
          <w:sz w:val="24"/>
          <w:lang w:val="en-US"/>
        </w:rPr>
        <w:t>have achieved in ‘classroom</w:t>
      </w:r>
      <w:r w:rsidRPr="003C39E0">
        <w:rPr>
          <w:rFonts w:ascii="Arial" w:hAnsi="Arial" w:cs="Arial"/>
          <w:sz w:val="24"/>
          <w:lang w:val="en-US"/>
        </w:rPr>
        <w:t xml:space="preserve"> learning</w:t>
      </w:r>
      <w:r>
        <w:rPr>
          <w:rFonts w:ascii="Arial" w:hAnsi="Arial" w:cs="Arial"/>
          <w:sz w:val="24"/>
          <w:lang w:val="en-US"/>
        </w:rPr>
        <w:t>’</w:t>
      </w:r>
      <w:r w:rsidRPr="003C39E0">
        <w:rPr>
          <w:rFonts w:ascii="Arial" w:hAnsi="Arial" w:cs="Arial"/>
          <w:sz w:val="24"/>
          <w:lang w:val="en-US"/>
        </w:rPr>
        <w:t xml:space="preserve"> and </w:t>
      </w:r>
      <w:r>
        <w:rPr>
          <w:rFonts w:ascii="Arial" w:hAnsi="Arial" w:cs="Arial"/>
          <w:sz w:val="24"/>
          <w:lang w:val="en-US"/>
        </w:rPr>
        <w:t xml:space="preserve">in </w:t>
      </w:r>
      <w:r w:rsidRPr="003C39E0">
        <w:rPr>
          <w:rFonts w:ascii="Arial" w:hAnsi="Arial" w:cs="Arial"/>
          <w:sz w:val="24"/>
          <w:lang w:val="en-US"/>
        </w:rPr>
        <w:t xml:space="preserve">wider achievement </w:t>
      </w:r>
      <w:r>
        <w:rPr>
          <w:rFonts w:ascii="Arial" w:hAnsi="Arial" w:cs="Arial"/>
          <w:sz w:val="24"/>
          <w:lang w:val="en-US"/>
        </w:rPr>
        <w:t>as described in the four capacities (see page</w:t>
      </w:r>
      <w:r w:rsidR="00F36AFE">
        <w:rPr>
          <w:rFonts w:ascii="Arial" w:hAnsi="Arial" w:cs="Arial"/>
          <w:sz w:val="24"/>
          <w:lang w:val="en-US"/>
        </w:rPr>
        <w:t xml:space="preserve">s 8 and </w:t>
      </w:r>
      <w:r w:rsidRPr="000B23DF">
        <w:rPr>
          <w:rFonts w:ascii="Arial" w:hAnsi="Arial" w:cs="Arial"/>
          <w:sz w:val="24"/>
          <w:lang w:val="en-US"/>
        </w:rPr>
        <w:t>9</w:t>
      </w:r>
      <w:r>
        <w:rPr>
          <w:rFonts w:ascii="Arial" w:hAnsi="Arial" w:cs="Arial"/>
          <w:sz w:val="24"/>
          <w:lang w:val="en-US"/>
        </w:rPr>
        <w:t>)</w:t>
      </w:r>
      <w:r w:rsidR="00F36AFE">
        <w:rPr>
          <w:rFonts w:ascii="Arial" w:hAnsi="Arial" w:cs="Arial"/>
          <w:sz w:val="24"/>
          <w:lang w:val="en-US"/>
        </w:rPr>
        <w:t>.</w:t>
      </w:r>
    </w:p>
    <w:p w:rsidR="00D81CA0" w:rsidRDefault="00D81CA0" w:rsidP="00D81CA0">
      <w:pPr>
        <w:spacing w:line="240" w:lineRule="auto"/>
        <w:jc w:val="both"/>
        <w:rPr>
          <w:rFonts w:ascii="Arial" w:hAnsi="Arial" w:cs="Arial"/>
          <w:sz w:val="24"/>
          <w:lang w:val="en-US"/>
        </w:rPr>
      </w:pPr>
      <w:r w:rsidRPr="003C39E0">
        <w:rPr>
          <w:rFonts w:ascii="Arial" w:hAnsi="Arial" w:cs="Arial"/>
          <w:sz w:val="24"/>
          <w:lang w:val="en-US"/>
        </w:rPr>
        <w:t>Alongside (or beneath) these three sources of information for tracking progress, we would expect the teacher to keep a record of learner achievement in key assessment tasks planned at appropriate points in programmes and activities.  These tasks w</w:t>
      </w:r>
      <w:r w:rsidR="0069307F">
        <w:rPr>
          <w:rFonts w:ascii="Arial" w:hAnsi="Arial" w:cs="Arial"/>
          <w:sz w:val="24"/>
          <w:lang w:val="en-US"/>
        </w:rPr>
        <w:t>ill</w:t>
      </w:r>
      <w:r w:rsidRPr="003C39E0">
        <w:rPr>
          <w:rFonts w:ascii="Arial" w:hAnsi="Arial" w:cs="Arial"/>
          <w:sz w:val="24"/>
          <w:lang w:val="en-US"/>
        </w:rPr>
        <w:t xml:space="preserve"> focus on ‘significant aspects of learning’</w:t>
      </w:r>
      <w:r>
        <w:rPr>
          <w:rFonts w:ascii="Arial" w:hAnsi="Arial" w:cs="Arial"/>
          <w:sz w:val="24"/>
          <w:lang w:val="en-US"/>
        </w:rPr>
        <w:t xml:space="preserve"> (</w:t>
      </w:r>
      <w:r w:rsidRPr="00210384">
        <w:rPr>
          <w:rFonts w:ascii="Arial" w:hAnsi="Arial" w:cs="Arial"/>
          <w:i/>
          <w:sz w:val="24"/>
          <w:lang w:val="en-US"/>
        </w:rPr>
        <w:t>key knowledge and skills within the subject or curriculum area)</w:t>
      </w:r>
      <w:r>
        <w:rPr>
          <w:rFonts w:ascii="Arial" w:hAnsi="Arial" w:cs="Arial"/>
          <w:sz w:val="24"/>
          <w:lang w:val="en-US"/>
        </w:rPr>
        <w:t xml:space="preserve"> </w:t>
      </w:r>
      <w:r w:rsidRPr="003C39E0">
        <w:rPr>
          <w:rFonts w:ascii="Arial" w:hAnsi="Arial" w:cs="Arial"/>
          <w:sz w:val="24"/>
          <w:lang w:val="en-US"/>
        </w:rPr>
        <w:t xml:space="preserve"> and record whether or not the le</w:t>
      </w:r>
      <w:r>
        <w:rPr>
          <w:rFonts w:ascii="Arial" w:hAnsi="Arial" w:cs="Arial"/>
          <w:sz w:val="24"/>
          <w:lang w:val="en-US"/>
        </w:rPr>
        <w:t>arner had overtaken particular l</w:t>
      </w:r>
      <w:r w:rsidRPr="003C39E0">
        <w:rPr>
          <w:rFonts w:ascii="Arial" w:hAnsi="Arial" w:cs="Arial"/>
          <w:sz w:val="24"/>
          <w:lang w:val="en-US"/>
        </w:rPr>
        <w:t xml:space="preserve">earning </w:t>
      </w:r>
      <w:r>
        <w:rPr>
          <w:rFonts w:ascii="Arial" w:hAnsi="Arial" w:cs="Arial"/>
          <w:sz w:val="24"/>
          <w:lang w:val="en-US"/>
        </w:rPr>
        <w:t>Intentions and success c</w:t>
      </w:r>
      <w:r w:rsidRPr="003C39E0">
        <w:rPr>
          <w:rFonts w:ascii="Arial" w:hAnsi="Arial" w:cs="Arial"/>
          <w:sz w:val="24"/>
          <w:lang w:val="en-US"/>
        </w:rPr>
        <w:t xml:space="preserve">riteria. </w:t>
      </w:r>
    </w:p>
    <w:p w:rsidR="00D81CA0" w:rsidRPr="00210384" w:rsidRDefault="00D81CA0" w:rsidP="00D81CA0">
      <w:pPr>
        <w:spacing w:line="240" w:lineRule="auto"/>
        <w:jc w:val="both"/>
        <w:rPr>
          <w:rFonts w:ascii="Arial" w:hAnsi="Arial" w:cs="Arial"/>
          <w:b/>
          <w:sz w:val="24"/>
        </w:rPr>
      </w:pPr>
      <w:r w:rsidRPr="00210384">
        <w:rPr>
          <w:rFonts w:ascii="Arial" w:hAnsi="Arial" w:cs="Arial"/>
          <w:b/>
          <w:sz w:val="24"/>
          <w:lang w:val="en-US"/>
        </w:rPr>
        <w:t>In summary, then, Highland’s approach is to trac</w:t>
      </w:r>
      <w:r w:rsidR="00A23C9E" w:rsidRPr="00210384">
        <w:rPr>
          <w:rFonts w:ascii="Arial" w:hAnsi="Arial" w:cs="Arial"/>
          <w:b/>
          <w:sz w:val="24"/>
          <w:lang w:val="en-US"/>
        </w:rPr>
        <w:t>k</w:t>
      </w:r>
      <w:r w:rsidRPr="00210384">
        <w:rPr>
          <w:rFonts w:ascii="Arial" w:hAnsi="Arial" w:cs="Arial"/>
          <w:b/>
          <w:sz w:val="24"/>
          <w:lang w:val="en-US"/>
        </w:rPr>
        <w:t xml:space="preserve"> and monitor learning pre-school to S3.</w:t>
      </w:r>
      <w:r w:rsidR="001A679E" w:rsidRPr="00210384">
        <w:rPr>
          <w:rFonts w:ascii="Arial" w:hAnsi="Arial" w:cs="Arial"/>
          <w:b/>
          <w:sz w:val="24"/>
          <w:lang w:val="en-US"/>
        </w:rPr>
        <w:t xml:space="preserve">  We have a system which </w:t>
      </w:r>
      <w:r w:rsidR="00F36AFE" w:rsidRPr="00210384">
        <w:rPr>
          <w:rFonts w:ascii="Arial" w:hAnsi="Arial" w:cs="Arial"/>
          <w:b/>
          <w:sz w:val="24"/>
          <w:lang w:val="en-US"/>
        </w:rPr>
        <w:t>is relatively straight forward</w:t>
      </w:r>
      <w:r w:rsidRPr="00210384">
        <w:rPr>
          <w:rFonts w:ascii="Arial" w:hAnsi="Arial" w:cs="Arial"/>
          <w:b/>
          <w:sz w:val="24"/>
          <w:lang w:val="en-US"/>
        </w:rPr>
        <w:t xml:space="preserve"> to apply; it tracks progress continuously from pre-school  to S3; </w:t>
      </w:r>
      <w:r w:rsidRPr="00210384">
        <w:rPr>
          <w:rFonts w:ascii="Arial" w:hAnsi="Arial" w:cs="Arial"/>
          <w:b/>
          <w:sz w:val="24"/>
        </w:rPr>
        <w:t xml:space="preserve"> </w:t>
      </w:r>
      <w:r w:rsidR="00A23C9E" w:rsidRPr="00210384">
        <w:rPr>
          <w:rFonts w:ascii="Arial" w:hAnsi="Arial" w:cs="Arial"/>
          <w:b/>
          <w:sz w:val="24"/>
        </w:rPr>
        <w:t xml:space="preserve">it </w:t>
      </w:r>
      <w:r w:rsidRPr="00210384">
        <w:rPr>
          <w:rFonts w:ascii="Arial" w:hAnsi="Arial" w:cs="Arial"/>
          <w:b/>
          <w:sz w:val="24"/>
          <w:lang w:val="en-US"/>
        </w:rPr>
        <w:t xml:space="preserve">marries professional judgement and objective testing; </w:t>
      </w:r>
      <w:r w:rsidR="00A23C9E" w:rsidRPr="00210384">
        <w:rPr>
          <w:rFonts w:ascii="Arial" w:hAnsi="Arial" w:cs="Arial"/>
          <w:b/>
          <w:sz w:val="24"/>
          <w:lang w:val="en-US"/>
        </w:rPr>
        <w:t xml:space="preserve">and it </w:t>
      </w:r>
      <w:r w:rsidRPr="00210384">
        <w:rPr>
          <w:rFonts w:ascii="Arial" w:hAnsi="Arial" w:cs="Arial"/>
          <w:b/>
          <w:sz w:val="24"/>
          <w:lang w:val="en-US"/>
        </w:rPr>
        <w:t xml:space="preserve">does not compromise the Assessment is for Learning (AIFL) approach which remains a priority throughout </w:t>
      </w:r>
      <w:r w:rsidR="001A679E" w:rsidRPr="00210384">
        <w:rPr>
          <w:rFonts w:ascii="Arial" w:hAnsi="Arial" w:cs="Arial"/>
          <w:b/>
          <w:sz w:val="24"/>
          <w:lang w:val="en-US"/>
        </w:rPr>
        <w:t xml:space="preserve">the </w:t>
      </w:r>
      <w:r w:rsidRPr="00210384">
        <w:rPr>
          <w:rFonts w:ascii="Arial" w:hAnsi="Arial" w:cs="Arial"/>
          <w:b/>
          <w:sz w:val="24"/>
          <w:lang w:val="en-US"/>
        </w:rPr>
        <w:t>Broad General Education phase.</w:t>
      </w:r>
    </w:p>
    <w:p w:rsidR="00D81CA0" w:rsidRDefault="00D81CA0" w:rsidP="00D81CA0">
      <w:pPr>
        <w:spacing w:line="240" w:lineRule="auto"/>
        <w:jc w:val="both"/>
        <w:rPr>
          <w:rFonts w:ascii="Arial" w:hAnsi="Arial" w:cs="Arial"/>
          <w:sz w:val="24"/>
          <w:lang w:val="en-US"/>
        </w:rPr>
      </w:pPr>
    </w:p>
    <w:p w:rsidR="00D81CA0" w:rsidRDefault="00D81CA0" w:rsidP="00D81CA0">
      <w:pPr>
        <w:spacing w:line="240" w:lineRule="auto"/>
        <w:jc w:val="both"/>
        <w:rPr>
          <w:rFonts w:ascii="Arial" w:hAnsi="Arial" w:cs="Arial"/>
          <w:sz w:val="24"/>
          <w:lang w:val="en-US"/>
        </w:rPr>
      </w:pPr>
      <w:r>
        <w:rPr>
          <w:rFonts w:ascii="Arial" w:hAnsi="Arial" w:cs="Arial"/>
          <w:sz w:val="24"/>
          <w:lang w:val="en-US"/>
        </w:rPr>
        <w:t>The diagram summarises our approach.</w:t>
      </w:r>
    </w:p>
    <w:p w:rsidR="00D81CA0" w:rsidRPr="003C39E0" w:rsidRDefault="00D81CA0" w:rsidP="00D81CA0">
      <w:pPr>
        <w:spacing w:line="240" w:lineRule="auto"/>
        <w:jc w:val="both"/>
        <w:rPr>
          <w:rFonts w:ascii="Arial" w:hAnsi="Arial" w:cs="Arial"/>
          <w:sz w:val="24"/>
        </w:rPr>
      </w:pPr>
      <w:r>
        <w:rPr>
          <w:rFonts w:ascii="Arial" w:hAnsi="Arial" w:cs="Arial"/>
          <w:sz w:val="24"/>
          <w:lang w:val="en-US"/>
        </w:rPr>
        <w:t xml:space="preserve">                                                             </w:t>
      </w:r>
      <w:r w:rsidRPr="00143CA4">
        <w:rPr>
          <w:rFonts w:ascii="Arial" w:hAnsi="Arial" w:cs="Arial"/>
          <w:noProof/>
          <w:sz w:val="24"/>
          <w:lang w:eastAsia="en-GB"/>
        </w:rPr>
        <w:drawing>
          <wp:inline distT="0" distB="0" distL="0" distR="0" wp14:anchorId="183D1F72" wp14:editId="7BEC212B">
            <wp:extent cx="4784651" cy="2573079"/>
            <wp:effectExtent l="0" t="0" r="0" b="0"/>
            <wp:docPr id="71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5"/>
                    <pic:cNvPicPr>
                      <a:picLocks noChangeAspect="1" noChangeArrowheads="1"/>
                    </pic:cNvPicPr>
                  </pic:nvPicPr>
                  <pic:blipFill>
                    <a:blip r:embed="rId11">
                      <a:extLst>
                        <a:ext uri="{28A0092B-C50C-407E-A947-70E740481C1C}">
                          <a14:useLocalDpi xmlns:a14="http://schemas.microsoft.com/office/drawing/2010/main" val="0"/>
                        </a:ext>
                      </a:extLst>
                    </a:blip>
                    <a:srcRect l="16705" t="10693" r="19299" b="3893"/>
                    <a:stretch>
                      <a:fillRect/>
                    </a:stretch>
                  </pic:blipFill>
                  <pic:spPr bwMode="auto">
                    <a:xfrm>
                      <a:off x="0" y="0"/>
                      <a:ext cx="4788935" cy="2575383"/>
                    </a:xfrm>
                    <a:prstGeom prst="rect">
                      <a:avLst/>
                    </a:prstGeom>
                    <a:noFill/>
                    <a:ln>
                      <a:noFill/>
                    </a:ln>
                    <a:extLst/>
                  </pic:spPr>
                </pic:pic>
              </a:graphicData>
            </a:graphic>
          </wp:inline>
        </w:drawing>
      </w:r>
    </w:p>
    <w:p w:rsidR="00D81CA0" w:rsidRDefault="00D81CA0" w:rsidP="00D81CA0">
      <w:pPr>
        <w:spacing w:line="240" w:lineRule="auto"/>
        <w:jc w:val="both"/>
        <w:rPr>
          <w:rFonts w:ascii="Arial" w:hAnsi="Arial" w:cs="Arial"/>
          <w:sz w:val="24"/>
        </w:rPr>
      </w:pPr>
      <w:r>
        <w:rPr>
          <w:rFonts w:ascii="Arial" w:hAnsi="Arial" w:cs="Arial"/>
          <w:sz w:val="24"/>
        </w:rPr>
        <w:t xml:space="preserve">                                               </w:t>
      </w:r>
      <w:r w:rsidRPr="007A37CA">
        <w:rPr>
          <w:rFonts w:ascii="Arial" w:hAnsi="Arial" w:cs="Arial"/>
          <w:noProof/>
          <w:sz w:val="24"/>
          <w:lang w:eastAsia="en-GB"/>
        </w:rPr>
        <w:drawing>
          <wp:inline distT="0" distB="0" distL="0" distR="0" wp14:anchorId="102AAFFE" wp14:editId="50AE5061">
            <wp:extent cx="5943600" cy="1889760"/>
            <wp:effectExtent l="0" t="0" r="0" b="0"/>
            <wp:docPr id="71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16"/>
                    <pic:cNvPicPr>
                      <a:picLocks noChangeAspect="1" noChangeArrowheads="1"/>
                    </pic:cNvPicPr>
                  </pic:nvPicPr>
                  <pic:blipFill>
                    <a:blip r:embed="rId12">
                      <a:extLst>
                        <a:ext uri="{28A0092B-C50C-407E-A947-70E740481C1C}">
                          <a14:useLocalDpi xmlns:a14="http://schemas.microsoft.com/office/drawing/2010/main" val="0"/>
                        </a:ext>
                      </a:extLst>
                    </a:blip>
                    <a:srcRect l="2115" r="5644" b="20218"/>
                    <a:stretch>
                      <a:fillRect/>
                    </a:stretch>
                  </pic:blipFill>
                  <pic:spPr bwMode="auto">
                    <a:xfrm>
                      <a:off x="0" y="0"/>
                      <a:ext cx="5943600" cy="1889760"/>
                    </a:xfrm>
                    <a:prstGeom prst="rect">
                      <a:avLst/>
                    </a:prstGeom>
                    <a:noFill/>
                    <a:ln>
                      <a:noFill/>
                    </a:ln>
                    <a:extLst/>
                  </pic:spPr>
                </pic:pic>
              </a:graphicData>
            </a:graphic>
          </wp:inline>
        </w:drawing>
      </w:r>
    </w:p>
    <w:p w:rsidR="00D81CA0" w:rsidRDefault="00D81CA0" w:rsidP="00D81CA0">
      <w:pPr>
        <w:jc w:val="both"/>
      </w:pPr>
    </w:p>
    <w:p w:rsidR="00D81CA0" w:rsidRPr="007478CD" w:rsidRDefault="00D81CA0" w:rsidP="00D81CA0">
      <w:pPr>
        <w:pageBreakBefore/>
        <w:autoSpaceDE w:val="0"/>
        <w:autoSpaceDN w:val="0"/>
        <w:adjustRightInd w:val="0"/>
        <w:spacing w:after="0" w:line="240" w:lineRule="auto"/>
        <w:rPr>
          <w:rFonts w:ascii="Arial" w:hAnsi="Arial" w:cs="Arial"/>
          <w:sz w:val="24"/>
          <w:szCs w:val="24"/>
        </w:rPr>
      </w:pPr>
      <w:r w:rsidRPr="007478CD">
        <w:rPr>
          <w:rFonts w:ascii="Arial" w:hAnsi="Arial" w:cs="Arial"/>
          <w:b/>
          <w:bCs/>
          <w:sz w:val="24"/>
          <w:szCs w:val="24"/>
        </w:rPr>
        <w:lastRenderedPageBreak/>
        <w:t>Reporting and Profiling</w:t>
      </w:r>
    </w:p>
    <w:p w:rsidR="00D81CA0" w:rsidRDefault="00D81CA0" w:rsidP="00D81CA0">
      <w:pPr>
        <w:autoSpaceDE w:val="0"/>
        <w:autoSpaceDN w:val="0"/>
        <w:adjustRightInd w:val="0"/>
        <w:spacing w:after="0" w:line="240" w:lineRule="auto"/>
        <w:rPr>
          <w:rFonts w:ascii="Arial" w:hAnsi="Arial" w:cs="Arial"/>
          <w:color w:val="000000"/>
          <w:sz w:val="24"/>
          <w:szCs w:val="24"/>
        </w:rPr>
      </w:pPr>
      <w:r w:rsidRPr="007478CD">
        <w:rPr>
          <w:rFonts w:ascii="Arial" w:hAnsi="Arial" w:cs="Arial"/>
          <w:sz w:val="24"/>
          <w:szCs w:val="24"/>
        </w:rPr>
        <w:t>Pupils' progress and achievements are reported through annual reports to parents</w:t>
      </w:r>
      <w:r>
        <w:rPr>
          <w:rFonts w:ascii="Arial" w:hAnsi="Arial" w:cs="Arial"/>
          <w:sz w:val="24"/>
          <w:szCs w:val="24"/>
        </w:rPr>
        <w:t xml:space="preserve">. This is not new of course. </w:t>
      </w:r>
      <w:r w:rsidRPr="007478CD">
        <w:rPr>
          <w:rFonts w:ascii="Arial" w:hAnsi="Arial" w:cs="Arial"/>
          <w:sz w:val="24"/>
          <w:szCs w:val="24"/>
        </w:rPr>
        <w:t xml:space="preserve"> </w:t>
      </w:r>
      <w:r w:rsidR="00085E8B">
        <w:rPr>
          <w:rFonts w:ascii="Arial" w:hAnsi="Arial" w:cs="Arial"/>
          <w:sz w:val="24"/>
          <w:szCs w:val="24"/>
        </w:rPr>
        <w:t>What is new</w:t>
      </w:r>
      <w:r w:rsidR="003850D2">
        <w:rPr>
          <w:rFonts w:ascii="Arial" w:hAnsi="Arial" w:cs="Arial"/>
          <w:sz w:val="24"/>
          <w:szCs w:val="24"/>
        </w:rPr>
        <w:t xml:space="preserve"> is the more specific expectation of what reports will include. </w:t>
      </w:r>
      <w:r w:rsidRPr="001A679E">
        <w:rPr>
          <w:rFonts w:ascii="Arial" w:hAnsi="Arial" w:cs="Arial"/>
          <w:i/>
          <w:sz w:val="24"/>
          <w:szCs w:val="24"/>
        </w:rPr>
        <w:t xml:space="preserve">Building the Curriculum 5 </w:t>
      </w:r>
      <w:r>
        <w:rPr>
          <w:rFonts w:ascii="Arial" w:hAnsi="Arial" w:cs="Arial"/>
          <w:sz w:val="24"/>
          <w:szCs w:val="24"/>
        </w:rPr>
        <w:t>(BtC5) is quite specific and states that reports: ‘</w:t>
      </w:r>
      <w:r w:rsidRPr="007478CD">
        <w:rPr>
          <w:rFonts w:ascii="Arial" w:hAnsi="Arial" w:cs="Arial"/>
          <w:sz w:val="24"/>
          <w:szCs w:val="24"/>
        </w:rPr>
        <w:t xml:space="preserve">should note particular strengths, areas for development and achievements in challenging aspects and </w:t>
      </w:r>
      <w:r>
        <w:rPr>
          <w:rFonts w:ascii="Arial" w:hAnsi="Arial" w:cs="Arial"/>
          <w:sz w:val="24"/>
          <w:szCs w:val="24"/>
        </w:rPr>
        <w:t xml:space="preserve">in the application of learning.’  </w:t>
      </w:r>
      <w:r w:rsidRPr="007478CD">
        <w:rPr>
          <w:rFonts w:ascii="Arial" w:hAnsi="Arial" w:cs="Arial"/>
          <w:sz w:val="24"/>
          <w:szCs w:val="24"/>
        </w:rPr>
        <w:t xml:space="preserve"> In addition, CfE introduces 'pupil profiles' at the transition from primary</w:t>
      </w:r>
      <w:r>
        <w:rPr>
          <w:rFonts w:ascii="Arial" w:hAnsi="Arial" w:cs="Arial"/>
          <w:sz w:val="24"/>
          <w:szCs w:val="24"/>
        </w:rPr>
        <w:t xml:space="preserve"> </w:t>
      </w:r>
      <w:r w:rsidRPr="007478CD">
        <w:rPr>
          <w:rFonts w:ascii="Arial" w:hAnsi="Arial" w:cs="Arial"/>
          <w:color w:val="000000"/>
          <w:sz w:val="24"/>
          <w:szCs w:val="24"/>
        </w:rPr>
        <w:t>to secondary school and at the transition from the Broad General Education to the Senior Phase.</w:t>
      </w:r>
    </w:p>
    <w:p w:rsidR="00D81CA0" w:rsidRDefault="00D81CA0" w:rsidP="00D81CA0">
      <w:pPr>
        <w:autoSpaceDE w:val="0"/>
        <w:autoSpaceDN w:val="0"/>
        <w:adjustRightInd w:val="0"/>
        <w:spacing w:after="0" w:line="240" w:lineRule="auto"/>
        <w:rPr>
          <w:rFonts w:ascii="Arial" w:hAnsi="Arial" w:cs="Arial"/>
          <w:color w:val="000000"/>
          <w:sz w:val="24"/>
          <w:szCs w:val="24"/>
        </w:rPr>
      </w:pPr>
    </w:p>
    <w:p w:rsidR="00D81CA0" w:rsidRDefault="00D81CA0" w:rsidP="00D81CA0">
      <w:pPr>
        <w:autoSpaceDE w:val="0"/>
        <w:autoSpaceDN w:val="0"/>
        <w:adjustRightInd w:val="0"/>
        <w:spacing w:after="0" w:line="240" w:lineRule="auto"/>
        <w:rPr>
          <w:rFonts w:ascii="Arial" w:hAnsi="Arial" w:cs="Arial"/>
          <w:color w:val="000000"/>
          <w:sz w:val="24"/>
          <w:szCs w:val="24"/>
        </w:rPr>
      </w:pPr>
      <w:r w:rsidRPr="007478CD">
        <w:rPr>
          <w:rFonts w:ascii="Arial" w:hAnsi="Arial" w:cs="Arial"/>
          <w:color w:val="000000"/>
          <w:sz w:val="24"/>
          <w:szCs w:val="24"/>
        </w:rPr>
        <w:t>Unlike school reports, the profiles are written by the pupil with support from the teacher. It will summarise a pupil’s achievements and include a pupil statement. It should provide a profile of achievement in literacy, numeracy, health and well-being as well as perso</w:t>
      </w:r>
      <w:r>
        <w:rPr>
          <w:rFonts w:ascii="Arial" w:hAnsi="Arial" w:cs="Arial"/>
          <w:color w:val="000000"/>
          <w:sz w:val="24"/>
          <w:szCs w:val="24"/>
        </w:rPr>
        <w:t xml:space="preserve">nal achievements outwith school.  In </w:t>
      </w:r>
      <w:r w:rsidRPr="007478CD">
        <w:rPr>
          <w:rFonts w:ascii="Arial" w:hAnsi="Arial" w:cs="Arial"/>
          <w:color w:val="000000"/>
          <w:sz w:val="24"/>
          <w:szCs w:val="24"/>
        </w:rPr>
        <w:t xml:space="preserve"> June 2012 all pupils in P7 were expected to have a P7 profile and by June 2013 all S3 pupils should have </w:t>
      </w:r>
      <w:r>
        <w:rPr>
          <w:rFonts w:ascii="Arial" w:hAnsi="Arial" w:cs="Arial"/>
          <w:color w:val="000000"/>
          <w:sz w:val="24"/>
          <w:szCs w:val="24"/>
        </w:rPr>
        <w:t xml:space="preserve">had </w:t>
      </w:r>
      <w:r w:rsidRPr="007478CD">
        <w:rPr>
          <w:rFonts w:ascii="Arial" w:hAnsi="Arial" w:cs="Arial"/>
          <w:color w:val="000000"/>
          <w:sz w:val="24"/>
          <w:szCs w:val="24"/>
        </w:rPr>
        <w:t xml:space="preserve">an S3 profile. </w:t>
      </w:r>
      <w:r w:rsidR="00085E8B">
        <w:rPr>
          <w:rFonts w:ascii="Arial" w:hAnsi="Arial" w:cs="Arial"/>
          <w:color w:val="000000"/>
          <w:sz w:val="24"/>
          <w:szCs w:val="24"/>
        </w:rPr>
        <w:t xml:space="preserve"> In reality, s</w:t>
      </w:r>
      <w:r>
        <w:rPr>
          <w:rFonts w:ascii="Arial" w:hAnsi="Arial" w:cs="Arial"/>
          <w:color w:val="000000"/>
          <w:sz w:val="24"/>
          <w:szCs w:val="24"/>
        </w:rPr>
        <w:t>chools are still working on the best way to develop the</w:t>
      </w:r>
      <w:r w:rsidR="001A679E">
        <w:rPr>
          <w:rFonts w:ascii="Arial" w:hAnsi="Arial" w:cs="Arial"/>
          <w:color w:val="000000"/>
          <w:sz w:val="24"/>
          <w:szCs w:val="24"/>
        </w:rPr>
        <w:t>se</w:t>
      </w:r>
      <w:r>
        <w:rPr>
          <w:rFonts w:ascii="Arial" w:hAnsi="Arial" w:cs="Arial"/>
          <w:color w:val="000000"/>
          <w:sz w:val="24"/>
          <w:szCs w:val="24"/>
        </w:rPr>
        <w:t xml:space="preserve"> profiles.</w:t>
      </w:r>
    </w:p>
    <w:p w:rsidR="00D81CA0" w:rsidRDefault="00D81CA0" w:rsidP="00D81CA0">
      <w:pPr>
        <w:autoSpaceDE w:val="0"/>
        <w:autoSpaceDN w:val="0"/>
        <w:adjustRightInd w:val="0"/>
        <w:spacing w:after="0" w:line="240" w:lineRule="auto"/>
        <w:rPr>
          <w:rFonts w:ascii="Arial" w:hAnsi="Arial" w:cs="Arial"/>
          <w:color w:val="000000"/>
          <w:sz w:val="24"/>
          <w:szCs w:val="24"/>
        </w:rPr>
      </w:pPr>
    </w:p>
    <w:p w:rsidR="00D81CA0" w:rsidRPr="001F1CE0" w:rsidRDefault="00D81CA0" w:rsidP="00D81CA0">
      <w:pPr>
        <w:rPr>
          <w:rFonts w:ascii="Arial" w:hAnsi="Arial" w:cs="Arial"/>
          <w:sz w:val="24"/>
          <w:szCs w:val="24"/>
        </w:rPr>
      </w:pPr>
      <w:r w:rsidRPr="001F1CE0">
        <w:rPr>
          <w:rFonts w:ascii="Arial" w:hAnsi="Arial" w:cs="Arial"/>
          <w:sz w:val="24"/>
          <w:szCs w:val="24"/>
        </w:rPr>
        <w:t xml:space="preserve">The </w:t>
      </w:r>
      <w:r>
        <w:rPr>
          <w:rFonts w:ascii="Arial" w:hAnsi="Arial" w:cs="Arial"/>
          <w:sz w:val="24"/>
          <w:szCs w:val="24"/>
        </w:rPr>
        <w:t xml:space="preserve">Reports and Profiles are </w:t>
      </w:r>
      <w:r w:rsidRPr="001F1CE0">
        <w:rPr>
          <w:rFonts w:ascii="Arial" w:hAnsi="Arial" w:cs="Arial"/>
          <w:sz w:val="24"/>
          <w:szCs w:val="24"/>
        </w:rPr>
        <w:t>not the only way schools report progress</w:t>
      </w:r>
      <w:r>
        <w:rPr>
          <w:rFonts w:ascii="Arial" w:hAnsi="Arial" w:cs="Arial"/>
          <w:sz w:val="24"/>
          <w:szCs w:val="24"/>
        </w:rPr>
        <w:t xml:space="preserve"> of course</w:t>
      </w:r>
      <w:r w:rsidRPr="001F1CE0">
        <w:rPr>
          <w:rFonts w:ascii="Arial" w:hAnsi="Arial" w:cs="Arial"/>
          <w:sz w:val="24"/>
          <w:szCs w:val="24"/>
        </w:rPr>
        <w:t xml:space="preserve">.  They </w:t>
      </w:r>
      <w:r>
        <w:rPr>
          <w:rFonts w:ascii="Arial" w:hAnsi="Arial" w:cs="Arial"/>
          <w:sz w:val="24"/>
          <w:szCs w:val="24"/>
        </w:rPr>
        <w:t xml:space="preserve">can </w:t>
      </w:r>
      <w:r w:rsidRPr="001F1CE0">
        <w:rPr>
          <w:rFonts w:ascii="Arial" w:hAnsi="Arial" w:cs="Arial"/>
          <w:sz w:val="24"/>
          <w:szCs w:val="24"/>
        </w:rPr>
        <w:t>do this throughout the session by</w:t>
      </w:r>
      <w:r>
        <w:rPr>
          <w:rFonts w:ascii="Arial" w:hAnsi="Arial" w:cs="Arial"/>
          <w:sz w:val="24"/>
          <w:szCs w:val="24"/>
        </w:rPr>
        <w:t>:</w:t>
      </w:r>
    </w:p>
    <w:p w:rsidR="00D81CA0" w:rsidRPr="001F1CE0" w:rsidRDefault="00D81CA0" w:rsidP="003F5E5E">
      <w:pPr>
        <w:numPr>
          <w:ilvl w:val="0"/>
          <w:numId w:val="16"/>
        </w:numPr>
        <w:spacing w:after="0" w:line="240" w:lineRule="auto"/>
        <w:rPr>
          <w:rFonts w:ascii="Arial" w:hAnsi="Arial" w:cs="Arial"/>
          <w:sz w:val="24"/>
          <w:szCs w:val="24"/>
        </w:rPr>
      </w:pPr>
      <w:r w:rsidRPr="001F1CE0">
        <w:rPr>
          <w:rFonts w:ascii="Arial" w:hAnsi="Arial" w:cs="Arial"/>
          <w:sz w:val="24"/>
          <w:szCs w:val="24"/>
        </w:rPr>
        <w:t>sending the learner’s work home to be discussed</w:t>
      </w:r>
    </w:p>
    <w:p w:rsidR="00D81CA0" w:rsidRPr="001F1CE0" w:rsidRDefault="00D81CA0" w:rsidP="00D81CA0">
      <w:pPr>
        <w:spacing w:after="0" w:line="240" w:lineRule="auto"/>
        <w:ind w:left="720"/>
        <w:rPr>
          <w:rFonts w:ascii="Arial" w:hAnsi="Arial" w:cs="Arial"/>
          <w:sz w:val="24"/>
          <w:szCs w:val="24"/>
        </w:rPr>
      </w:pPr>
    </w:p>
    <w:p w:rsidR="00D81CA0" w:rsidRDefault="00D81CA0" w:rsidP="003F5E5E">
      <w:pPr>
        <w:numPr>
          <w:ilvl w:val="0"/>
          <w:numId w:val="16"/>
        </w:numPr>
        <w:spacing w:after="0" w:line="240" w:lineRule="auto"/>
        <w:rPr>
          <w:rFonts w:ascii="Arial" w:hAnsi="Arial" w:cs="Arial"/>
          <w:sz w:val="24"/>
          <w:szCs w:val="24"/>
        </w:rPr>
      </w:pPr>
      <w:r w:rsidRPr="001F1CE0">
        <w:rPr>
          <w:rFonts w:ascii="Arial" w:hAnsi="Arial" w:cs="Arial"/>
          <w:sz w:val="24"/>
          <w:szCs w:val="24"/>
        </w:rPr>
        <w:t>sending the learner’s ‘learning log’ or ‘learning</w:t>
      </w:r>
      <w:r>
        <w:rPr>
          <w:rFonts w:ascii="Arial" w:hAnsi="Arial" w:cs="Arial"/>
          <w:sz w:val="24"/>
          <w:szCs w:val="24"/>
        </w:rPr>
        <w:t xml:space="preserve"> diary’ home to be discussed</w:t>
      </w:r>
    </w:p>
    <w:p w:rsidR="00D81CA0" w:rsidRPr="001F1CE0" w:rsidRDefault="00D81CA0" w:rsidP="00D81CA0">
      <w:pPr>
        <w:spacing w:after="0" w:line="240" w:lineRule="auto"/>
        <w:rPr>
          <w:rFonts w:ascii="Arial" w:hAnsi="Arial" w:cs="Arial"/>
          <w:sz w:val="24"/>
          <w:szCs w:val="24"/>
        </w:rPr>
      </w:pPr>
    </w:p>
    <w:p w:rsidR="00D81CA0" w:rsidRDefault="00D81CA0" w:rsidP="003F5E5E">
      <w:pPr>
        <w:numPr>
          <w:ilvl w:val="0"/>
          <w:numId w:val="16"/>
        </w:numPr>
        <w:spacing w:after="0" w:line="240" w:lineRule="auto"/>
        <w:rPr>
          <w:rFonts w:ascii="Arial" w:hAnsi="Arial" w:cs="Arial"/>
          <w:sz w:val="24"/>
          <w:szCs w:val="24"/>
        </w:rPr>
      </w:pPr>
      <w:r w:rsidRPr="001F1CE0">
        <w:rPr>
          <w:rFonts w:ascii="Arial" w:hAnsi="Arial" w:cs="Arial"/>
          <w:sz w:val="24"/>
          <w:szCs w:val="24"/>
        </w:rPr>
        <w:t>sending the portfolio</w:t>
      </w:r>
      <w:r>
        <w:rPr>
          <w:rFonts w:ascii="Arial" w:hAnsi="Arial" w:cs="Arial"/>
          <w:sz w:val="24"/>
          <w:szCs w:val="24"/>
        </w:rPr>
        <w:t xml:space="preserve"> home to be discussed</w:t>
      </w:r>
    </w:p>
    <w:p w:rsidR="00D81CA0" w:rsidRPr="001F1CE0" w:rsidRDefault="00D81CA0" w:rsidP="00D81CA0">
      <w:pPr>
        <w:spacing w:after="0" w:line="240" w:lineRule="auto"/>
        <w:rPr>
          <w:rFonts w:ascii="Arial" w:hAnsi="Arial" w:cs="Arial"/>
          <w:sz w:val="24"/>
          <w:szCs w:val="24"/>
        </w:rPr>
      </w:pPr>
    </w:p>
    <w:p w:rsidR="00D81CA0" w:rsidRDefault="00D81CA0" w:rsidP="003F5E5E">
      <w:pPr>
        <w:numPr>
          <w:ilvl w:val="0"/>
          <w:numId w:val="16"/>
        </w:numPr>
        <w:spacing w:after="0" w:line="240" w:lineRule="auto"/>
        <w:rPr>
          <w:rFonts w:ascii="Arial" w:hAnsi="Arial" w:cs="Arial"/>
          <w:sz w:val="24"/>
          <w:szCs w:val="24"/>
        </w:rPr>
      </w:pPr>
      <w:r w:rsidRPr="001F1CE0">
        <w:rPr>
          <w:rFonts w:ascii="Arial" w:hAnsi="Arial" w:cs="Arial"/>
          <w:sz w:val="24"/>
          <w:szCs w:val="24"/>
        </w:rPr>
        <w:t>interim reports – short snapshots of progress and achievement</w:t>
      </w:r>
    </w:p>
    <w:p w:rsidR="00D81CA0" w:rsidRPr="001F1CE0" w:rsidRDefault="00D81CA0" w:rsidP="00D81CA0">
      <w:pPr>
        <w:spacing w:after="0" w:line="240" w:lineRule="auto"/>
        <w:rPr>
          <w:rFonts w:ascii="Arial" w:hAnsi="Arial" w:cs="Arial"/>
          <w:sz w:val="24"/>
          <w:szCs w:val="24"/>
        </w:rPr>
      </w:pPr>
    </w:p>
    <w:p w:rsidR="00D81CA0" w:rsidRDefault="00D81CA0" w:rsidP="003F5E5E">
      <w:pPr>
        <w:numPr>
          <w:ilvl w:val="0"/>
          <w:numId w:val="16"/>
        </w:numPr>
        <w:spacing w:after="0" w:line="240" w:lineRule="auto"/>
        <w:rPr>
          <w:rFonts w:ascii="Arial" w:hAnsi="Arial" w:cs="Arial"/>
          <w:sz w:val="24"/>
          <w:szCs w:val="24"/>
        </w:rPr>
      </w:pPr>
      <w:r w:rsidRPr="001F1CE0">
        <w:rPr>
          <w:rFonts w:ascii="Arial" w:hAnsi="Arial" w:cs="Arial"/>
          <w:sz w:val="24"/>
          <w:szCs w:val="24"/>
        </w:rPr>
        <w:t>teacher presentation and discussion at parents’ evenings and open days</w:t>
      </w:r>
    </w:p>
    <w:p w:rsidR="00D81CA0" w:rsidRPr="001F1CE0" w:rsidRDefault="00D81CA0" w:rsidP="00D81CA0">
      <w:pPr>
        <w:spacing w:after="0" w:line="240" w:lineRule="auto"/>
        <w:rPr>
          <w:rFonts w:ascii="Arial" w:hAnsi="Arial" w:cs="Arial"/>
          <w:sz w:val="24"/>
          <w:szCs w:val="24"/>
        </w:rPr>
      </w:pPr>
    </w:p>
    <w:p w:rsidR="00D81CA0" w:rsidRPr="001F1CE0" w:rsidRDefault="00D81CA0" w:rsidP="003F5E5E">
      <w:pPr>
        <w:numPr>
          <w:ilvl w:val="0"/>
          <w:numId w:val="16"/>
        </w:numPr>
        <w:spacing w:after="0" w:line="240" w:lineRule="auto"/>
        <w:rPr>
          <w:rFonts w:ascii="Arial" w:hAnsi="Arial" w:cs="Arial"/>
          <w:sz w:val="24"/>
          <w:szCs w:val="24"/>
        </w:rPr>
      </w:pPr>
      <w:r w:rsidRPr="001F1CE0">
        <w:rPr>
          <w:rFonts w:ascii="Arial" w:hAnsi="Arial" w:cs="Arial"/>
          <w:sz w:val="24"/>
          <w:szCs w:val="24"/>
        </w:rPr>
        <w:t>online records, blogs and wikis.</w:t>
      </w:r>
    </w:p>
    <w:p w:rsidR="00D81CA0" w:rsidRPr="001F1CE0" w:rsidRDefault="00D81CA0" w:rsidP="00D81CA0">
      <w:pPr>
        <w:autoSpaceDE w:val="0"/>
        <w:autoSpaceDN w:val="0"/>
        <w:adjustRightInd w:val="0"/>
        <w:spacing w:after="0" w:line="240" w:lineRule="auto"/>
        <w:rPr>
          <w:rFonts w:ascii="Arial" w:hAnsi="Arial" w:cs="Arial"/>
          <w:sz w:val="24"/>
          <w:szCs w:val="24"/>
        </w:rPr>
      </w:pPr>
    </w:p>
    <w:p w:rsidR="00D81CA0" w:rsidRDefault="00D81CA0" w:rsidP="00D81CA0">
      <w:pPr>
        <w:autoSpaceDE w:val="0"/>
        <w:autoSpaceDN w:val="0"/>
        <w:adjustRightInd w:val="0"/>
        <w:spacing w:after="0" w:line="240" w:lineRule="auto"/>
        <w:rPr>
          <w:rFonts w:ascii="Arial" w:hAnsi="Arial" w:cs="Arial"/>
          <w:sz w:val="24"/>
          <w:szCs w:val="24"/>
        </w:rPr>
      </w:pPr>
    </w:p>
    <w:p w:rsidR="00D81CA0" w:rsidRDefault="00D81CA0" w:rsidP="00D81CA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All of this leads to the Senior Phase when the breadth of the curriculum reduces to six subjects but the emphasis on challenge and the application of knowledge and skills remains.  </w:t>
      </w:r>
    </w:p>
    <w:p w:rsidR="00D81CA0" w:rsidRPr="007478CD" w:rsidRDefault="00D81CA0" w:rsidP="00D81CA0">
      <w:pPr>
        <w:autoSpaceDE w:val="0"/>
        <w:autoSpaceDN w:val="0"/>
        <w:adjustRightInd w:val="0"/>
        <w:spacing w:after="0" w:line="240" w:lineRule="auto"/>
        <w:rPr>
          <w:rFonts w:ascii="Arial" w:hAnsi="Arial" w:cs="Arial"/>
          <w:b/>
          <w:bCs/>
          <w:sz w:val="24"/>
          <w:szCs w:val="24"/>
        </w:rPr>
      </w:pPr>
    </w:p>
    <w:p w:rsidR="00D81CA0" w:rsidRDefault="00D81CA0" w:rsidP="00D81CA0">
      <w:pPr>
        <w:autoSpaceDE w:val="0"/>
        <w:autoSpaceDN w:val="0"/>
        <w:adjustRightInd w:val="0"/>
        <w:spacing w:after="0" w:line="240" w:lineRule="auto"/>
        <w:rPr>
          <w:rFonts w:ascii="Arial" w:hAnsi="Arial" w:cs="Arial"/>
          <w:color w:val="000000"/>
          <w:sz w:val="24"/>
          <w:szCs w:val="24"/>
        </w:rPr>
      </w:pPr>
    </w:p>
    <w:p w:rsidR="00D81CA0" w:rsidRDefault="00D81CA0" w:rsidP="00D81CA0">
      <w:pPr>
        <w:autoSpaceDE w:val="0"/>
        <w:autoSpaceDN w:val="0"/>
        <w:adjustRightInd w:val="0"/>
        <w:spacing w:after="0" w:line="240" w:lineRule="auto"/>
        <w:rPr>
          <w:rFonts w:ascii="Arial" w:hAnsi="Arial" w:cs="Arial"/>
          <w:color w:val="000000"/>
          <w:sz w:val="24"/>
          <w:szCs w:val="24"/>
        </w:rPr>
      </w:pPr>
    </w:p>
    <w:p w:rsidR="00D81CA0" w:rsidRDefault="00D81CA0" w:rsidP="00D81CA0">
      <w:pPr>
        <w:autoSpaceDE w:val="0"/>
        <w:autoSpaceDN w:val="0"/>
        <w:adjustRightInd w:val="0"/>
        <w:spacing w:after="0" w:line="240" w:lineRule="auto"/>
        <w:rPr>
          <w:rFonts w:ascii="Arial" w:hAnsi="Arial" w:cs="Arial"/>
          <w:color w:val="000000"/>
          <w:sz w:val="24"/>
          <w:szCs w:val="24"/>
        </w:rPr>
      </w:pPr>
    </w:p>
    <w:p w:rsidR="00D81CA0" w:rsidRDefault="002A5A16" w:rsidP="00D81CA0">
      <w:pPr>
        <w:autoSpaceDE w:val="0"/>
        <w:autoSpaceDN w:val="0"/>
        <w:adjustRightInd w:val="0"/>
        <w:spacing w:after="0" w:line="240" w:lineRule="auto"/>
        <w:rPr>
          <w:rFonts w:ascii="Arial" w:hAnsi="Arial" w:cs="Arial"/>
          <w:b/>
          <w:color w:val="000000"/>
          <w:sz w:val="40"/>
          <w:szCs w:val="40"/>
        </w:rPr>
      </w:pPr>
      <w:bookmarkStart w:id="7" w:name="Section5"/>
      <w:r w:rsidRPr="002A5A16">
        <w:rPr>
          <w:rFonts w:ascii="Arial" w:hAnsi="Arial" w:cs="Arial"/>
          <w:b/>
          <w:color w:val="000000"/>
          <w:sz w:val="40"/>
          <w:szCs w:val="40"/>
        </w:rPr>
        <w:t xml:space="preserve">Section 5  </w:t>
      </w:r>
      <w:bookmarkEnd w:id="7"/>
      <w:r w:rsidRPr="002A5A16">
        <w:rPr>
          <w:rFonts w:ascii="Arial" w:hAnsi="Arial" w:cs="Arial"/>
          <w:b/>
          <w:color w:val="000000"/>
          <w:sz w:val="40"/>
          <w:szCs w:val="40"/>
        </w:rPr>
        <w:t xml:space="preserve">- </w:t>
      </w:r>
      <w:r w:rsidR="00D81CA0" w:rsidRPr="002A5A16">
        <w:rPr>
          <w:rFonts w:ascii="Arial" w:hAnsi="Arial" w:cs="Arial"/>
          <w:b/>
          <w:color w:val="000000"/>
          <w:sz w:val="40"/>
          <w:szCs w:val="40"/>
        </w:rPr>
        <w:t>The Senior Phase</w:t>
      </w:r>
    </w:p>
    <w:p w:rsidR="00A42961" w:rsidRPr="00480CB4" w:rsidRDefault="00A42961" w:rsidP="00D81CA0">
      <w:pPr>
        <w:autoSpaceDE w:val="0"/>
        <w:autoSpaceDN w:val="0"/>
        <w:adjustRightInd w:val="0"/>
        <w:spacing w:after="0" w:line="240" w:lineRule="auto"/>
        <w:rPr>
          <w:rFonts w:ascii="Arial" w:hAnsi="Arial" w:cs="Arial"/>
          <w:b/>
          <w:color w:val="000000"/>
          <w:sz w:val="20"/>
          <w:szCs w:val="20"/>
        </w:rPr>
      </w:pPr>
    </w:p>
    <w:p w:rsidR="00073056" w:rsidRDefault="009B37C3" w:rsidP="007068DD">
      <w:pPr>
        <w:pStyle w:val="Default"/>
        <w:jc w:val="both"/>
        <w:rPr>
          <w:color w:val="auto"/>
        </w:rPr>
      </w:pPr>
      <w:r>
        <w:rPr>
          <w:color w:val="auto"/>
        </w:rPr>
        <w:t>In August 2012, Education Scotland issued an advice note which influenced how we structure the Senior Phase in Highland schools. In essence, the advice note is a reminder that we are moving from a three phase</w:t>
      </w:r>
      <w:r w:rsidR="0069307F">
        <w:rPr>
          <w:color w:val="auto"/>
        </w:rPr>
        <w:t xml:space="preserve"> secondary curriculum  (S1 / S2 followed by  S3 / S4  leading to </w:t>
      </w:r>
      <w:r>
        <w:rPr>
          <w:color w:val="auto"/>
        </w:rPr>
        <w:t>S5 / S6) to a two phase curriculum model (S1 – S3 followed by S4 – S6).</w:t>
      </w:r>
      <w:r w:rsidR="00073056">
        <w:rPr>
          <w:color w:val="auto"/>
        </w:rPr>
        <w:t xml:space="preserve"> </w:t>
      </w:r>
      <w:r w:rsidR="00916326">
        <w:rPr>
          <w:color w:val="auto"/>
        </w:rPr>
        <w:t xml:space="preserve">  </w:t>
      </w:r>
      <w:r w:rsidR="00073056">
        <w:rPr>
          <w:color w:val="auto"/>
        </w:rPr>
        <w:t>The advice note went as follows:</w:t>
      </w:r>
    </w:p>
    <w:p w:rsidR="00073056" w:rsidRDefault="00073056" w:rsidP="00073056">
      <w:pPr>
        <w:pStyle w:val="Default"/>
        <w:jc w:val="both"/>
        <w:rPr>
          <w:b/>
          <w:bCs/>
        </w:rPr>
      </w:pPr>
    </w:p>
    <w:p w:rsidR="00073056" w:rsidRPr="00073056" w:rsidRDefault="00073056" w:rsidP="00073056">
      <w:pPr>
        <w:pStyle w:val="Default"/>
        <w:jc w:val="both"/>
        <w:rPr>
          <w:bCs/>
          <w:i/>
        </w:rPr>
      </w:pPr>
      <w:r w:rsidRPr="00073056">
        <w:rPr>
          <w:bCs/>
          <w:i/>
        </w:rPr>
        <w:t>Every child and young person is entitled to experience a broad general education (up to the end of S3). At S3, programmes and courses are based on the E</w:t>
      </w:r>
      <w:r w:rsidR="00916326">
        <w:rPr>
          <w:bCs/>
          <w:i/>
        </w:rPr>
        <w:t>xperience</w:t>
      </w:r>
      <w:r w:rsidRPr="00073056">
        <w:rPr>
          <w:bCs/>
          <w:i/>
        </w:rPr>
        <w:t>s and O</w:t>
      </w:r>
      <w:r w:rsidR="00916326">
        <w:rPr>
          <w:bCs/>
          <w:i/>
        </w:rPr>
        <w:t>utcome</w:t>
      </w:r>
      <w:r w:rsidRPr="00073056">
        <w:rPr>
          <w:bCs/>
          <w:i/>
        </w:rPr>
        <w:t>s</w:t>
      </w:r>
      <w:r w:rsidR="00916326">
        <w:rPr>
          <w:bCs/>
          <w:i/>
        </w:rPr>
        <w:t xml:space="preserve"> (Es and Os)</w:t>
      </w:r>
      <w:r w:rsidRPr="00073056">
        <w:rPr>
          <w:bCs/>
          <w:i/>
        </w:rPr>
        <w:t xml:space="preserve">, typically at third and fourth curriculum levels depending on young people’s prior progress and achievements. </w:t>
      </w:r>
    </w:p>
    <w:p w:rsidR="00073056" w:rsidRPr="00073056" w:rsidRDefault="00073056" w:rsidP="00073056">
      <w:pPr>
        <w:pStyle w:val="Default"/>
        <w:jc w:val="both"/>
        <w:rPr>
          <w:i/>
        </w:rPr>
      </w:pPr>
    </w:p>
    <w:p w:rsidR="00073056" w:rsidRPr="00073056" w:rsidRDefault="00073056" w:rsidP="00073056">
      <w:pPr>
        <w:pStyle w:val="Default"/>
        <w:jc w:val="both"/>
        <w:rPr>
          <w:i/>
        </w:rPr>
      </w:pPr>
      <w:r w:rsidRPr="00073056">
        <w:rPr>
          <w:bCs/>
          <w:i/>
        </w:rPr>
        <w:t>In S3, young people have opportunities for increased specialisation that prepare them for the senior phase.</w:t>
      </w:r>
    </w:p>
    <w:p w:rsidR="00073056" w:rsidRPr="00073056" w:rsidRDefault="00073056" w:rsidP="00073056">
      <w:pPr>
        <w:pStyle w:val="Default"/>
        <w:jc w:val="both"/>
        <w:rPr>
          <w:i/>
        </w:rPr>
      </w:pPr>
      <w:r w:rsidRPr="00073056">
        <w:rPr>
          <w:bCs/>
          <w:i/>
        </w:rPr>
        <w:t> </w:t>
      </w:r>
    </w:p>
    <w:p w:rsidR="00073056" w:rsidRPr="00073056" w:rsidRDefault="00073056" w:rsidP="00073056">
      <w:pPr>
        <w:pStyle w:val="Default"/>
        <w:jc w:val="both"/>
        <w:rPr>
          <w:b/>
          <w:bCs/>
          <w:i/>
        </w:rPr>
      </w:pPr>
      <w:r w:rsidRPr="00073056">
        <w:rPr>
          <w:b/>
          <w:bCs/>
          <w:i/>
        </w:rPr>
        <w:t xml:space="preserve">The design of the S3 curriculum allows learners to specialise in preparation for qualifications and personal achievement. Such choices do not involve traditional subject choice at the end of S2 (or earlier) for all young people in a cohort for a two-year course leading to qualifications in S4.  </w:t>
      </w:r>
    </w:p>
    <w:p w:rsidR="00073056" w:rsidRPr="00073056" w:rsidRDefault="00073056" w:rsidP="00073056">
      <w:pPr>
        <w:pStyle w:val="Default"/>
        <w:jc w:val="both"/>
        <w:rPr>
          <w:i/>
        </w:rPr>
      </w:pPr>
    </w:p>
    <w:p w:rsidR="00073056" w:rsidRPr="00073056" w:rsidRDefault="00073056" w:rsidP="00073056">
      <w:pPr>
        <w:pStyle w:val="Default"/>
        <w:jc w:val="both"/>
        <w:rPr>
          <w:i/>
        </w:rPr>
      </w:pPr>
      <w:r w:rsidRPr="00073056">
        <w:rPr>
          <w:bCs/>
          <w:i/>
        </w:rPr>
        <w:t>For some young people, appropriately challenging learning experiences involve learning beyond fourth curriculum level Es and Os and stretching into National 5 level work.</w:t>
      </w:r>
      <w:r>
        <w:rPr>
          <w:bCs/>
          <w:i/>
        </w:rPr>
        <w:t xml:space="preserve">                                 </w:t>
      </w:r>
      <w:r w:rsidR="0069307F">
        <w:rPr>
          <w:bCs/>
          <w:i/>
        </w:rPr>
        <w:t xml:space="preserve">                             </w:t>
      </w:r>
      <w:r>
        <w:rPr>
          <w:bCs/>
          <w:i/>
        </w:rPr>
        <w:t>Education Scotland August 2012</w:t>
      </w:r>
    </w:p>
    <w:p w:rsidR="00073056" w:rsidRPr="00073056" w:rsidRDefault="00073056" w:rsidP="00073056">
      <w:pPr>
        <w:pStyle w:val="Default"/>
        <w:jc w:val="both"/>
        <w:rPr>
          <w:i/>
        </w:rPr>
      </w:pPr>
      <w:r w:rsidRPr="00073056">
        <w:rPr>
          <w:i/>
          <w:iCs/>
        </w:rPr>
        <w:tab/>
      </w:r>
      <w:r w:rsidRPr="00073056">
        <w:rPr>
          <w:i/>
          <w:iCs/>
        </w:rPr>
        <w:tab/>
      </w:r>
    </w:p>
    <w:p w:rsidR="00073056" w:rsidRPr="00480CB4" w:rsidRDefault="00073056" w:rsidP="007068DD">
      <w:pPr>
        <w:pStyle w:val="Default"/>
        <w:jc w:val="both"/>
        <w:rPr>
          <w:color w:val="auto"/>
          <w:sz w:val="16"/>
          <w:szCs w:val="16"/>
        </w:rPr>
      </w:pPr>
    </w:p>
    <w:p w:rsidR="00893607" w:rsidRDefault="004839E9" w:rsidP="00893607">
      <w:pPr>
        <w:spacing w:line="240" w:lineRule="auto"/>
        <w:jc w:val="both"/>
        <w:rPr>
          <w:rFonts w:ascii="Arial" w:hAnsi="Arial" w:cs="Arial"/>
          <w:sz w:val="24"/>
          <w:szCs w:val="24"/>
        </w:rPr>
      </w:pPr>
      <w:r>
        <w:rPr>
          <w:rFonts w:ascii="Arial" w:hAnsi="Arial" w:cs="Arial"/>
          <w:sz w:val="24"/>
          <w:szCs w:val="24"/>
        </w:rPr>
        <w:t>B</w:t>
      </w:r>
      <w:r w:rsidR="003806EC" w:rsidRPr="004839E9">
        <w:rPr>
          <w:rFonts w:ascii="Arial" w:hAnsi="Arial" w:cs="Arial"/>
          <w:sz w:val="24"/>
          <w:szCs w:val="24"/>
        </w:rPr>
        <w:t>y S3</w:t>
      </w:r>
      <w:r w:rsidR="004E092D">
        <w:rPr>
          <w:rFonts w:ascii="Arial" w:hAnsi="Arial" w:cs="Arial"/>
          <w:sz w:val="24"/>
          <w:szCs w:val="24"/>
        </w:rPr>
        <w:t>,</w:t>
      </w:r>
      <w:r w:rsidR="003806EC" w:rsidRPr="004839E9">
        <w:rPr>
          <w:rFonts w:ascii="Arial" w:hAnsi="Arial" w:cs="Arial"/>
          <w:sz w:val="24"/>
          <w:szCs w:val="24"/>
        </w:rPr>
        <w:t xml:space="preserve"> the vast majority of learners </w:t>
      </w:r>
      <w:r>
        <w:rPr>
          <w:rFonts w:ascii="Arial" w:hAnsi="Arial" w:cs="Arial"/>
          <w:sz w:val="24"/>
          <w:szCs w:val="24"/>
        </w:rPr>
        <w:t xml:space="preserve">in Highland schools </w:t>
      </w:r>
      <w:r w:rsidR="003806EC" w:rsidRPr="004839E9">
        <w:rPr>
          <w:rFonts w:ascii="Arial" w:hAnsi="Arial" w:cs="Arial"/>
          <w:sz w:val="24"/>
          <w:szCs w:val="24"/>
        </w:rPr>
        <w:t xml:space="preserve">will have overtaken </w:t>
      </w:r>
      <w:r w:rsidR="003850D2">
        <w:rPr>
          <w:rFonts w:ascii="Arial" w:hAnsi="Arial" w:cs="Arial"/>
          <w:sz w:val="24"/>
          <w:szCs w:val="24"/>
        </w:rPr>
        <w:t xml:space="preserve">Third Level </w:t>
      </w:r>
      <w:r w:rsidR="003806EC" w:rsidRPr="004839E9">
        <w:rPr>
          <w:rFonts w:ascii="Arial" w:hAnsi="Arial" w:cs="Arial"/>
          <w:sz w:val="24"/>
          <w:szCs w:val="24"/>
        </w:rPr>
        <w:t>outcomes and, in many cases,</w:t>
      </w:r>
      <w:r w:rsidR="00916326" w:rsidRPr="004839E9">
        <w:rPr>
          <w:rFonts w:ascii="Arial" w:hAnsi="Arial" w:cs="Arial"/>
          <w:sz w:val="24"/>
          <w:szCs w:val="24"/>
        </w:rPr>
        <w:t xml:space="preserve"> </w:t>
      </w:r>
      <w:r w:rsidR="003850D2">
        <w:rPr>
          <w:rFonts w:ascii="Arial" w:hAnsi="Arial" w:cs="Arial"/>
          <w:sz w:val="24"/>
          <w:szCs w:val="24"/>
        </w:rPr>
        <w:t xml:space="preserve">Fourth Level </w:t>
      </w:r>
      <w:r w:rsidR="00916326" w:rsidRPr="004839E9">
        <w:rPr>
          <w:rFonts w:ascii="Arial" w:hAnsi="Arial" w:cs="Arial"/>
          <w:sz w:val="24"/>
          <w:szCs w:val="24"/>
        </w:rPr>
        <w:t xml:space="preserve">ones too.  </w:t>
      </w:r>
      <w:r>
        <w:rPr>
          <w:rFonts w:ascii="Arial" w:hAnsi="Arial" w:cs="Arial"/>
          <w:sz w:val="24"/>
          <w:szCs w:val="24"/>
        </w:rPr>
        <w:t>By</w:t>
      </w:r>
      <w:r w:rsidR="00916326" w:rsidRPr="004839E9">
        <w:rPr>
          <w:rFonts w:ascii="Arial" w:hAnsi="Arial" w:cs="Arial"/>
          <w:sz w:val="24"/>
          <w:szCs w:val="24"/>
        </w:rPr>
        <w:t xml:space="preserve"> </w:t>
      </w:r>
      <w:r w:rsidR="00480CB4">
        <w:rPr>
          <w:rFonts w:ascii="Arial" w:hAnsi="Arial" w:cs="Arial"/>
          <w:sz w:val="24"/>
          <w:szCs w:val="24"/>
        </w:rPr>
        <w:t xml:space="preserve">taking up to 10 </w:t>
      </w:r>
      <w:r w:rsidR="00723022">
        <w:rPr>
          <w:rFonts w:ascii="Arial" w:hAnsi="Arial" w:cs="Arial"/>
          <w:sz w:val="24"/>
          <w:szCs w:val="24"/>
        </w:rPr>
        <w:t xml:space="preserve">courses </w:t>
      </w:r>
      <w:r w:rsidR="00480CB4">
        <w:rPr>
          <w:rFonts w:ascii="Arial" w:hAnsi="Arial" w:cs="Arial"/>
          <w:sz w:val="24"/>
          <w:szCs w:val="24"/>
        </w:rPr>
        <w:t>in</w:t>
      </w:r>
      <w:r w:rsidR="00723022">
        <w:rPr>
          <w:rFonts w:ascii="Arial" w:hAnsi="Arial" w:cs="Arial"/>
          <w:sz w:val="24"/>
          <w:szCs w:val="24"/>
        </w:rPr>
        <w:t xml:space="preserve"> S3, </w:t>
      </w:r>
      <w:r w:rsidR="00480CB4">
        <w:rPr>
          <w:rFonts w:ascii="Arial" w:hAnsi="Arial" w:cs="Arial"/>
          <w:sz w:val="24"/>
          <w:szCs w:val="24"/>
        </w:rPr>
        <w:t>the final year of the Broad General Education</w:t>
      </w:r>
      <w:r w:rsidR="00723022">
        <w:rPr>
          <w:rFonts w:ascii="Arial" w:hAnsi="Arial" w:cs="Arial"/>
          <w:sz w:val="24"/>
          <w:szCs w:val="24"/>
        </w:rPr>
        <w:t>,</w:t>
      </w:r>
      <w:r w:rsidR="00480CB4">
        <w:rPr>
          <w:rFonts w:ascii="Arial" w:hAnsi="Arial" w:cs="Arial"/>
          <w:sz w:val="24"/>
          <w:szCs w:val="24"/>
        </w:rPr>
        <w:t xml:space="preserve"> and </w:t>
      </w:r>
      <w:r w:rsidRPr="004839E9">
        <w:rPr>
          <w:rFonts w:ascii="Arial" w:hAnsi="Arial" w:cs="Arial"/>
          <w:sz w:val="24"/>
          <w:szCs w:val="24"/>
        </w:rPr>
        <w:t xml:space="preserve">making choices for qualifications </w:t>
      </w:r>
      <w:r>
        <w:rPr>
          <w:rFonts w:ascii="Arial" w:hAnsi="Arial" w:cs="Arial"/>
          <w:sz w:val="24"/>
          <w:szCs w:val="24"/>
        </w:rPr>
        <w:t xml:space="preserve">in S3 rather than S2 </w:t>
      </w:r>
      <w:r w:rsidRPr="004839E9">
        <w:rPr>
          <w:rFonts w:ascii="Arial" w:hAnsi="Arial" w:cs="Arial"/>
          <w:sz w:val="24"/>
          <w:szCs w:val="24"/>
        </w:rPr>
        <w:t>allow</w:t>
      </w:r>
      <w:r w:rsidR="00822798">
        <w:rPr>
          <w:rFonts w:ascii="Arial" w:hAnsi="Arial" w:cs="Arial"/>
          <w:sz w:val="24"/>
          <w:szCs w:val="24"/>
        </w:rPr>
        <w:t>s</w:t>
      </w:r>
      <w:r w:rsidR="007F0897">
        <w:rPr>
          <w:rFonts w:ascii="Arial" w:hAnsi="Arial" w:cs="Arial"/>
          <w:sz w:val="24"/>
          <w:szCs w:val="24"/>
        </w:rPr>
        <w:t xml:space="preserve"> </w:t>
      </w:r>
      <w:r w:rsidR="003850D2">
        <w:rPr>
          <w:rFonts w:ascii="Arial" w:hAnsi="Arial" w:cs="Arial"/>
          <w:sz w:val="24"/>
          <w:szCs w:val="24"/>
        </w:rPr>
        <w:t xml:space="preserve">learners </w:t>
      </w:r>
      <w:r w:rsidRPr="004839E9">
        <w:rPr>
          <w:rFonts w:ascii="Arial" w:hAnsi="Arial" w:cs="Arial"/>
          <w:sz w:val="24"/>
          <w:szCs w:val="24"/>
        </w:rPr>
        <w:t xml:space="preserve">greater time to </w:t>
      </w:r>
      <w:r>
        <w:rPr>
          <w:rFonts w:ascii="Arial" w:hAnsi="Arial" w:cs="Arial"/>
          <w:sz w:val="24"/>
          <w:szCs w:val="24"/>
        </w:rPr>
        <w:t>develop a depth of learning</w:t>
      </w:r>
      <w:r w:rsidRPr="004839E9">
        <w:rPr>
          <w:rFonts w:ascii="Arial" w:hAnsi="Arial" w:cs="Arial"/>
          <w:sz w:val="24"/>
          <w:szCs w:val="24"/>
        </w:rPr>
        <w:t xml:space="preserve"> </w:t>
      </w:r>
      <w:r>
        <w:rPr>
          <w:rFonts w:ascii="Arial" w:hAnsi="Arial" w:cs="Arial"/>
          <w:sz w:val="24"/>
          <w:szCs w:val="24"/>
        </w:rPr>
        <w:t xml:space="preserve">and more time to </w:t>
      </w:r>
      <w:r w:rsidRPr="004839E9">
        <w:rPr>
          <w:rFonts w:ascii="Arial" w:hAnsi="Arial" w:cs="Arial"/>
          <w:sz w:val="24"/>
          <w:szCs w:val="24"/>
        </w:rPr>
        <w:t>mature in terms of career aspirations</w:t>
      </w:r>
      <w:r>
        <w:rPr>
          <w:rFonts w:ascii="Arial" w:hAnsi="Arial" w:cs="Arial"/>
          <w:sz w:val="24"/>
          <w:szCs w:val="24"/>
        </w:rPr>
        <w:t xml:space="preserve">. </w:t>
      </w:r>
    </w:p>
    <w:p w:rsidR="004839E9" w:rsidRPr="00893607" w:rsidRDefault="00893607" w:rsidP="00893607">
      <w:pPr>
        <w:spacing w:line="240" w:lineRule="auto"/>
        <w:jc w:val="both"/>
        <w:rPr>
          <w:rFonts w:ascii="Arial" w:hAnsi="Arial" w:cs="Arial"/>
          <w:sz w:val="24"/>
          <w:szCs w:val="24"/>
        </w:rPr>
      </w:pPr>
      <w:r>
        <w:rPr>
          <w:rFonts w:ascii="Arial" w:hAnsi="Arial" w:cs="Arial"/>
          <w:sz w:val="24"/>
          <w:szCs w:val="24"/>
        </w:rPr>
        <w:t xml:space="preserve">By </w:t>
      </w:r>
      <w:r w:rsidRPr="003806EC">
        <w:rPr>
          <w:rFonts w:ascii="Arial" w:hAnsi="Arial" w:cs="Arial"/>
          <w:sz w:val="24"/>
          <w:szCs w:val="24"/>
        </w:rPr>
        <w:t xml:space="preserve">choosing </w:t>
      </w:r>
      <w:r w:rsidR="004E092D">
        <w:rPr>
          <w:rFonts w:ascii="Arial" w:hAnsi="Arial" w:cs="Arial"/>
          <w:sz w:val="24"/>
          <w:szCs w:val="24"/>
        </w:rPr>
        <w:t xml:space="preserve">up to 6 </w:t>
      </w:r>
      <w:r w:rsidRPr="003806EC">
        <w:rPr>
          <w:rFonts w:ascii="Arial" w:hAnsi="Arial" w:cs="Arial"/>
          <w:sz w:val="24"/>
          <w:szCs w:val="24"/>
        </w:rPr>
        <w:t>subjects for formal accreditation in S4, each choice will have more time per week than</w:t>
      </w:r>
      <w:r w:rsidR="004E092D">
        <w:rPr>
          <w:rFonts w:ascii="Arial" w:hAnsi="Arial" w:cs="Arial"/>
          <w:sz w:val="24"/>
          <w:szCs w:val="24"/>
        </w:rPr>
        <w:t xml:space="preserve"> is the case with the 8-course </w:t>
      </w:r>
      <w:r w:rsidRPr="003806EC">
        <w:rPr>
          <w:rFonts w:ascii="Arial" w:hAnsi="Arial" w:cs="Arial"/>
          <w:sz w:val="24"/>
          <w:szCs w:val="24"/>
        </w:rPr>
        <w:t>model.</w:t>
      </w:r>
      <w:r>
        <w:rPr>
          <w:rFonts w:ascii="Arial" w:hAnsi="Arial" w:cs="Arial"/>
          <w:sz w:val="24"/>
          <w:szCs w:val="24"/>
        </w:rPr>
        <w:t xml:space="preserve">  </w:t>
      </w:r>
      <w:r w:rsidRPr="003806EC">
        <w:rPr>
          <w:rFonts w:ascii="Arial" w:hAnsi="Arial" w:cs="Arial"/>
          <w:sz w:val="24"/>
          <w:szCs w:val="24"/>
        </w:rPr>
        <w:t xml:space="preserve"> In addition, the 6-course structure ma</w:t>
      </w:r>
      <w:r>
        <w:rPr>
          <w:rFonts w:ascii="Arial" w:hAnsi="Arial" w:cs="Arial"/>
          <w:sz w:val="24"/>
          <w:szCs w:val="24"/>
        </w:rPr>
        <w:t xml:space="preserve">rries well with the 5 (or even </w:t>
      </w:r>
      <w:r w:rsidRPr="003806EC">
        <w:rPr>
          <w:rFonts w:ascii="Arial" w:hAnsi="Arial" w:cs="Arial"/>
          <w:sz w:val="24"/>
          <w:szCs w:val="24"/>
        </w:rPr>
        <w:t>6</w:t>
      </w:r>
      <w:r w:rsidR="004E092D">
        <w:rPr>
          <w:rFonts w:ascii="Arial" w:hAnsi="Arial" w:cs="Arial"/>
          <w:sz w:val="24"/>
          <w:szCs w:val="24"/>
        </w:rPr>
        <w:t>) courses</w:t>
      </w:r>
      <w:r>
        <w:rPr>
          <w:rFonts w:ascii="Arial" w:hAnsi="Arial" w:cs="Arial"/>
          <w:sz w:val="24"/>
          <w:szCs w:val="24"/>
        </w:rPr>
        <w:t xml:space="preserve"> undertaken beyond S4.  That, in turn, will allow</w:t>
      </w:r>
      <w:r w:rsidR="004E092D">
        <w:rPr>
          <w:rFonts w:ascii="Arial" w:hAnsi="Arial" w:cs="Arial"/>
          <w:sz w:val="24"/>
          <w:szCs w:val="24"/>
        </w:rPr>
        <w:t xml:space="preserve"> schools to treat </w:t>
      </w:r>
      <w:r w:rsidRPr="003806EC">
        <w:rPr>
          <w:rFonts w:ascii="Arial" w:hAnsi="Arial" w:cs="Arial"/>
          <w:sz w:val="24"/>
          <w:szCs w:val="24"/>
        </w:rPr>
        <w:t xml:space="preserve">S4-S6 </w:t>
      </w:r>
      <w:r w:rsidR="004E092D">
        <w:rPr>
          <w:rFonts w:ascii="Arial" w:hAnsi="Arial" w:cs="Arial"/>
          <w:sz w:val="24"/>
          <w:szCs w:val="24"/>
        </w:rPr>
        <w:t xml:space="preserve">as a single </w:t>
      </w:r>
      <w:r w:rsidRPr="003806EC">
        <w:rPr>
          <w:rFonts w:ascii="Arial" w:hAnsi="Arial" w:cs="Arial"/>
          <w:sz w:val="24"/>
          <w:szCs w:val="24"/>
        </w:rPr>
        <w:t xml:space="preserve">grouping and </w:t>
      </w:r>
      <w:r>
        <w:rPr>
          <w:rFonts w:ascii="Arial" w:hAnsi="Arial" w:cs="Arial"/>
          <w:sz w:val="24"/>
          <w:szCs w:val="24"/>
        </w:rPr>
        <w:t xml:space="preserve">the advantages of increased </w:t>
      </w:r>
      <w:r w:rsidRPr="003806EC">
        <w:rPr>
          <w:rFonts w:ascii="Arial" w:hAnsi="Arial" w:cs="Arial"/>
          <w:sz w:val="24"/>
          <w:szCs w:val="24"/>
        </w:rPr>
        <w:t xml:space="preserve">choice such an arrangement should bring. </w:t>
      </w:r>
      <w:r>
        <w:rPr>
          <w:rFonts w:ascii="Arial" w:hAnsi="Arial" w:cs="Arial"/>
          <w:sz w:val="24"/>
          <w:szCs w:val="24"/>
        </w:rPr>
        <w:t xml:space="preserve"> It will also allow an option for Higher candidates </w:t>
      </w:r>
      <w:r w:rsidR="00822798">
        <w:rPr>
          <w:rFonts w:ascii="Arial" w:hAnsi="Arial" w:cs="Arial"/>
          <w:sz w:val="24"/>
          <w:szCs w:val="24"/>
        </w:rPr>
        <w:t xml:space="preserve">in future </w:t>
      </w:r>
      <w:r>
        <w:rPr>
          <w:rFonts w:ascii="Arial" w:hAnsi="Arial" w:cs="Arial"/>
          <w:sz w:val="24"/>
          <w:szCs w:val="24"/>
        </w:rPr>
        <w:t>to bypass S4 exams and have two years to study and develop a depth of learning</w:t>
      </w:r>
      <w:r w:rsidR="00822798">
        <w:rPr>
          <w:rFonts w:ascii="Arial" w:hAnsi="Arial" w:cs="Arial"/>
          <w:sz w:val="24"/>
          <w:szCs w:val="24"/>
        </w:rPr>
        <w:t xml:space="preserve"> before sitting their exams</w:t>
      </w:r>
      <w:r>
        <w:rPr>
          <w:rFonts w:ascii="Arial" w:hAnsi="Arial" w:cs="Arial"/>
          <w:sz w:val="24"/>
          <w:szCs w:val="24"/>
        </w:rPr>
        <w:t>.</w:t>
      </w:r>
    </w:p>
    <w:p w:rsidR="004E092D" w:rsidRDefault="004E092D" w:rsidP="007068DD">
      <w:pPr>
        <w:pStyle w:val="Default"/>
        <w:jc w:val="both"/>
        <w:rPr>
          <w:color w:val="auto"/>
        </w:rPr>
      </w:pPr>
    </w:p>
    <w:p w:rsidR="004E092D" w:rsidRDefault="004E092D" w:rsidP="007068DD">
      <w:pPr>
        <w:pStyle w:val="Default"/>
        <w:jc w:val="both"/>
        <w:rPr>
          <w:color w:val="auto"/>
        </w:rPr>
      </w:pPr>
    </w:p>
    <w:p w:rsidR="007068DD" w:rsidRDefault="004E092D" w:rsidP="007068DD">
      <w:pPr>
        <w:pStyle w:val="Default"/>
        <w:jc w:val="both"/>
        <w:rPr>
          <w:color w:val="auto"/>
        </w:rPr>
      </w:pPr>
      <w:r>
        <w:rPr>
          <w:color w:val="auto"/>
        </w:rPr>
        <w:t>Whatever the curricular structure, when</w:t>
      </w:r>
      <w:r w:rsidR="000360A4" w:rsidRPr="00DD7F6C">
        <w:rPr>
          <w:color w:val="auto"/>
        </w:rPr>
        <w:t xml:space="preserve"> it comes to the Senior Phase, s</w:t>
      </w:r>
      <w:r w:rsidR="0056646C" w:rsidRPr="00DD7F6C">
        <w:rPr>
          <w:color w:val="auto"/>
        </w:rPr>
        <w:t>econdary schools are</w:t>
      </w:r>
      <w:r w:rsidR="000360A4" w:rsidRPr="00DD7F6C">
        <w:rPr>
          <w:color w:val="auto"/>
        </w:rPr>
        <w:t xml:space="preserve"> expected to take </w:t>
      </w:r>
      <w:r w:rsidR="00620D1E" w:rsidRPr="00DD7F6C">
        <w:rPr>
          <w:color w:val="auto"/>
        </w:rPr>
        <w:t>advantage of</w:t>
      </w:r>
      <w:r w:rsidR="00247846">
        <w:rPr>
          <w:color w:val="auto"/>
        </w:rPr>
        <w:t xml:space="preserve"> local opportunities </w:t>
      </w:r>
      <w:r w:rsidR="000360A4" w:rsidRPr="00DD7F6C">
        <w:rPr>
          <w:color w:val="auto"/>
        </w:rPr>
        <w:t xml:space="preserve">to </w:t>
      </w:r>
      <w:r w:rsidR="007068DD">
        <w:rPr>
          <w:color w:val="auto"/>
        </w:rPr>
        <w:t xml:space="preserve">provide a wide range of </w:t>
      </w:r>
      <w:r w:rsidR="00767CC6">
        <w:rPr>
          <w:color w:val="auto"/>
        </w:rPr>
        <w:t xml:space="preserve">courses </w:t>
      </w:r>
      <w:r w:rsidR="007068DD">
        <w:rPr>
          <w:color w:val="auto"/>
        </w:rPr>
        <w:t xml:space="preserve">for young people as they move </w:t>
      </w:r>
      <w:r w:rsidR="0056646C" w:rsidRPr="00DD7F6C">
        <w:rPr>
          <w:color w:val="auto"/>
        </w:rPr>
        <w:t>from the B</w:t>
      </w:r>
      <w:r w:rsidR="000360A4" w:rsidRPr="00DD7F6C">
        <w:rPr>
          <w:color w:val="auto"/>
        </w:rPr>
        <w:t xml:space="preserve">road </w:t>
      </w:r>
      <w:r w:rsidR="0056646C" w:rsidRPr="00DD7F6C">
        <w:rPr>
          <w:color w:val="auto"/>
        </w:rPr>
        <w:t>G</w:t>
      </w:r>
      <w:r w:rsidR="000360A4" w:rsidRPr="00DD7F6C">
        <w:rPr>
          <w:color w:val="auto"/>
        </w:rPr>
        <w:t xml:space="preserve">eneral </w:t>
      </w:r>
      <w:r w:rsidR="0056646C" w:rsidRPr="00DD7F6C">
        <w:rPr>
          <w:color w:val="auto"/>
        </w:rPr>
        <w:t>E</w:t>
      </w:r>
      <w:r w:rsidR="000360A4" w:rsidRPr="00DD7F6C">
        <w:rPr>
          <w:color w:val="auto"/>
        </w:rPr>
        <w:t>ducation at the end of S3 to the point at which the</w:t>
      </w:r>
      <w:r w:rsidR="007068DD">
        <w:rPr>
          <w:color w:val="auto"/>
        </w:rPr>
        <w:t>y</w:t>
      </w:r>
      <w:r w:rsidR="000360A4" w:rsidRPr="00DD7F6C">
        <w:rPr>
          <w:color w:val="auto"/>
        </w:rPr>
        <w:t xml:space="preserve"> </w:t>
      </w:r>
      <w:r w:rsidR="007068DD">
        <w:rPr>
          <w:color w:val="auto"/>
        </w:rPr>
        <w:t>leave school.  For those w</w:t>
      </w:r>
      <w:r w:rsidR="00DB6746">
        <w:rPr>
          <w:color w:val="auto"/>
        </w:rPr>
        <w:t>ho leave school at the end of S4,</w:t>
      </w:r>
      <w:r w:rsidR="007068DD">
        <w:rPr>
          <w:color w:val="auto"/>
        </w:rPr>
        <w:t xml:space="preserve"> there are </w:t>
      </w:r>
      <w:r w:rsidR="00B226A1">
        <w:rPr>
          <w:color w:val="auto"/>
        </w:rPr>
        <w:t>clear</w:t>
      </w:r>
      <w:r w:rsidR="007068DD">
        <w:rPr>
          <w:color w:val="auto"/>
        </w:rPr>
        <w:t xml:space="preserve"> </w:t>
      </w:r>
      <w:r w:rsidR="00DB6746">
        <w:rPr>
          <w:color w:val="auto"/>
        </w:rPr>
        <w:t>priorities:</w:t>
      </w:r>
    </w:p>
    <w:p w:rsidR="00DB6746" w:rsidRDefault="00DB6746" w:rsidP="007068DD">
      <w:pPr>
        <w:pStyle w:val="Default"/>
        <w:jc w:val="both"/>
        <w:rPr>
          <w:color w:val="auto"/>
        </w:rPr>
      </w:pPr>
    </w:p>
    <w:p w:rsidR="00DB6746" w:rsidRDefault="00DB6746" w:rsidP="007068DD">
      <w:pPr>
        <w:pStyle w:val="Default"/>
        <w:numPr>
          <w:ilvl w:val="0"/>
          <w:numId w:val="44"/>
        </w:numPr>
        <w:jc w:val="both"/>
        <w:rPr>
          <w:color w:val="auto"/>
        </w:rPr>
      </w:pPr>
      <w:r w:rsidRPr="00DB6746">
        <w:rPr>
          <w:color w:val="auto"/>
        </w:rPr>
        <w:t xml:space="preserve">a curriculum that meets individual needs and </w:t>
      </w:r>
      <w:r>
        <w:rPr>
          <w:color w:val="auto"/>
        </w:rPr>
        <w:t>makes for a smooth transition to post-school destinations</w:t>
      </w:r>
    </w:p>
    <w:p w:rsidR="00DB6746" w:rsidRPr="00DB6746" w:rsidRDefault="00DB6746" w:rsidP="00DB6746">
      <w:pPr>
        <w:pStyle w:val="Default"/>
        <w:ind w:left="1508"/>
        <w:jc w:val="both"/>
        <w:rPr>
          <w:color w:val="auto"/>
          <w:sz w:val="16"/>
          <w:szCs w:val="16"/>
        </w:rPr>
      </w:pPr>
    </w:p>
    <w:p w:rsidR="00DB6746" w:rsidRDefault="0056646C" w:rsidP="007068DD">
      <w:pPr>
        <w:pStyle w:val="Default"/>
        <w:numPr>
          <w:ilvl w:val="0"/>
          <w:numId w:val="36"/>
        </w:numPr>
        <w:spacing w:line="360" w:lineRule="auto"/>
        <w:jc w:val="both"/>
        <w:rPr>
          <w:color w:val="auto"/>
        </w:rPr>
      </w:pPr>
      <w:r w:rsidRPr="00DD7F6C">
        <w:rPr>
          <w:color w:val="auto"/>
        </w:rPr>
        <w:t>college partnerships a</w:t>
      </w:r>
      <w:r w:rsidR="00DB6746">
        <w:rPr>
          <w:color w:val="auto"/>
        </w:rPr>
        <w:t>nd promotion of</w:t>
      </w:r>
      <w:r w:rsidR="007068DD">
        <w:rPr>
          <w:color w:val="auto"/>
        </w:rPr>
        <w:t xml:space="preserve"> employability skills</w:t>
      </w:r>
    </w:p>
    <w:p w:rsidR="00DB6746" w:rsidRPr="00DB6746" w:rsidRDefault="00DB6746" w:rsidP="00DB6746">
      <w:pPr>
        <w:pStyle w:val="Default"/>
        <w:numPr>
          <w:ilvl w:val="0"/>
          <w:numId w:val="36"/>
        </w:numPr>
        <w:jc w:val="both"/>
        <w:rPr>
          <w:color w:val="auto"/>
        </w:rPr>
      </w:pPr>
      <w:r w:rsidRPr="00DB6746">
        <w:rPr>
          <w:color w:val="auto"/>
        </w:rPr>
        <w:t>highest level of attainment in literacy and numeracy for all</w:t>
      </w:r>
    </w:p>
    <w:p w:rsidR="0056646C" w:rsidRPr="00DD7F6C" w:rsidRDefault="007068DD" w:rsidP="00DB6746">
      <w:pPr>
        <w:pStyle w:val="Default"/>
        <w:spacing w:line="360" w:lineRule="auto"/>
        <w:ind w:left="1508"/>
        <w:jc w:val="both"/>
        <w:rPr>
          <w:color w:val="auto"/>
        </w:rPr>
      </w:pPr>
      <w:r>
        <w:rPr>
          <w:color w:val="auto"/>
        </w:rPr>
        <w:t>.</w:t>
      </w:r>
    </w:p>
    <w:p w:rsidR="00620D1E" w:rsidRPr="00DD7F6C" w:rsidRDefault="00B226A1" w:rsidP="00DD7F6C">
      <w:pPr>
        <w:pStyle w:val="Default"/>
        <w:spacing w:after="6" w:line="360" w:lineRule="auto"/>
        <w:jc w:val="both"/>
        <w:rPr>
          <w:color w:val="auto"/>
        </w:rPr>
      </w:pPr>
      <w:r>
        <w:rPr>
          <w:color w:val="auto"/>
        </w:rPr>
        <w:t>These priorities extend in to S5 and S6 too as they benefit from a curriculum which can:</w:t>
      </w:r>
    </w:p>
    <w:p w:rsidR="00620D1E" w:rsidRDefault="00B226A1" w:rsidP="00B226A1">
      <w:pPr>
        <w:pStyle w:val="Default"/>
        <w:numPr>
          <w:ilvl w:val="0"/>
          <w:numId w:val="45"/>
        </w:numPr>
        <w:spacing w:after="6"/>
        <w:jc w:val="both"/>
        <w:rPr>
          <w:color w:val="auto"/>
        </w:rPr>
      </w:pPr>
      <w:r>
        <w:rPr>
          <w:color w:val="auto"/>
        </w:rPr>
        <w:t>provide</w:t>
      </w:r>
      <w:r w:rsidR="00620D1E" w:rsidRPr="00DD7F6C">
        <w:rPr>
          <w:color w:val="auto"/>
        </w:rPr>
        <w:t xml:space="preserve"> more choice via a curriculum model that treats S4 – S6 as a single cohort</w:t>
      </w:r>
    </w:p>
    <w:p w:rsidR="00B226A1" w:rsidRPr="00DD7F6C" w:rsidRDefault="00B226A1" w:rsidP="00B226A1">
      <w:pPr>
        <w:pStyle w:val="Default"/>
        <w:spacing w:after="6"/>
        <w:ind w:left="1508"/>
        <w:jc w:val="both"/>
        <w:rPr>
          <w:color w:val="auto"/>
        </w:rPr>
      </w:pPr>
    </w:p>
    <w:p w:rsidR="0056646C" w:rsidRDefault="00B226A1" w:rsidP="00B226A1">
      <w:pPr>
        <w:pStyle w:val="Default"/>
        <w:numPr>
          <w:ilvl w:val="0"/>
          <w:numId w:val="39"/>
        </w:numPr>
        <w:jc w:val="both"/>
        <w:rPr>
          <w:color w:val="auto"/>
        </w:rPr>
      </w:pPr>
      <w:r>
        <w:rPr>
          <w:color w:val="auto"/>
        </w:rPr>
        <w:t xml:space="preserve">be flexible </w:t>
      </w:r>
      <w:r w:rsidR="00620D1E" w:rsidRPr="00DD7F6C">
        <w:rPr>
          <w:color w:val="auto"/>
        </w:rPr>
        <w:t>enough to allow young people to</w:t>
      </w:r>
      <w:r w:rsidR="0056646C" w:rsidRPr="00DD7F6C">
        <w:rPr>
          <w:color w:val="auto"/>
        </w:rPr>
        <w:t xml:space="preserve"> learn over variable time-frames (eg 1 or 2 year programmes) to meet </w:t>
      </w:r>
      <w:r w:rsidR="00620D1E" w:rsidRPr="00DD7F6C">
        <w:rPr>
          <w:color w:val="auto"/>
        </w:rPr>
        <w:t xml:space="preserve">individual </w:t>
      </w:r>
      <w:r w:rsidR="0056646C" w:rsidRPr="00DD7F6C">
        <w:rPr>
          <w:color w:val="auto"/>
        </w:rPr>
        <w:t>learner</w:t>
      </w:r>
      <w:r w:rsidR="00620D1E" w:rsidRPr="00DD7F6C">
        <w:rPr>
          <w:color w:val="auto"/>
        </w:rPr>
        <w:t>’s</w:t>
      </w:r>
      <w:r>
        <w:rPr>
          <w:color w:val="auto"/>
        </w:rPr>
        <w:t xml:space="preserve"> needs</w:t>
      </w:r>
    </w:p>
    <w:p w:rsidR="00B226A1" w:rsidRPr="00DD7F6C" w:rsidRDefault="00B226A1" w:rsidP="00B226A1">
      <w:pPr>
        <w:pStyle w:val="Default"/>
        <w:ind w:left="1508"/>
        <w:jc w:val="both"/>
        <w:rPr>
          <w:color w:val="auto"/>
        </w:rPr>
      </w:pPr>
    </w:p>
    <w:p w:rsidR="002B3316" w:rsidRDefault="00C54D74" w:rsidP="00B226A1">
      <w:pPr>
        <w:pStyle w:val="Default"/>
        <w:numPr>
          <w:ilvl w:val="0"/>
          <w:numId w:val="39"/>
        </w:numPr>
        <w:rPr>
          <w:color w:val="auto"/>
        </w:rPr>
      </w:pPr>
      <w:r w:rsidRPr="00DD7F6C">
        <w:rPr>
          <w:color w:val="auto"/>
        </w:rPr>
        <w:t xml:space="preserve">have </w:t>
      </w:r>
      <w:r w:rsidR="002B3316" w:rsidRPr="00DD7F6C">
        <w:rPr>
          <w:color w:val="auto"/>
        </w:rPr>
        <w:t>an increased emphasis on applying</w:t>
      </w:r>
      <w:r w:rsidRPr="00DD7F6C">
        <w:rPr>
          <w:color w:val="auto"/>
        </w:rPr>
        <w:t xml:space="preserve"> learning </w:t>
      </w:r>
      <w:r w:rsidR="002B3316" w:rsidRPr="00DD7F6C">
        <w:rPr>
          <w:color w:val="auto"/>
        </w:rPr>
        <w:t xml:space="preserve">in new situations and </w:t>
      </w:r>
      <w:r w:rsidR="00B226A1">
        <w:rPr>
          <w:color w:val="auto"/>
        </w:rPr>
        <w:t>in relevant, real life contexts</w:t>
      </w:r>
    </w:p>
    <w:p w:rsidR="00B226A1" w:rsidRPr="00DD7F6C" w:rsidRDefault="00B226A1" w:rsidP="00B226A1">
      <w:pPr>
        <w:pStyle w:val="Default"/>
        <w:rPr>
          <w:color w:val="auto"/>
        </w:rPr>
      </w:pPr>
    </w:p>
    <w:p w:rsidR="00B226A1" w:rsidRDefault="00C54D74" w:rsidP="00B226A1">
      <w:pPr>
        <w:pStyle w:val="Default"/>
        <w:numPr>
          <w:ilvl w:val="0"/>
          <w:numId w:val="38"/>
        </w:numPr>
        <w:jc w:val="both"/>
        <w:rPr>
          <w:color w:val="auto"/>
        </w:rPr>
      </w:pPr>
      <w:r w:rsidRPr="00DD7F6C">
        <w:rPr>
          <w:color w:val="auto"/>
        </w:rPr>
        <w:t>provide progression through opportuniti</w:t>
      </w:r>
      <w:r w:rsidR="002B3316" w:rsidRPr="00DD7F6C">
        <w:rPr>
          <w:color w:val="auto"/>
        </w:rPr>
        <w:t>es for personal achievement and</w:t>
      </w:r>
      <w:r w:rsidRPr="00DD7F6C">
        <w:rPr>
          <w:color w:val="auto"/>
        </w:rPr>
        <w:t xml:space="preserve"> a continued</w:t>
      </w:r>
      <w:r w:rsidR="00B226A1">
        <w:rPr>
          <w:color w:val="auto"/>
        </w:rPr>
        <w:t xml:space="preserve"> focus on developing the skill</w:t>
      </w:r>
    </w:p>
    <w:p w:rsidR="00C54D74" w:rsidRDefault="00C54D74" w:rsidP="00B226A1">
      <w:pPr>
        <w:pStyle w:val="Default"/>
        <w:ind w:left="1508"/>
        <w:jc w:val="both"/>
        <w:rPr>
          <w:color w:val="auto"/>
        </w:rPr>
      </w:pPr>
      <w:r w:rsidRPr="00DD7F6C">
        <w:rPr>
          <w:color w:val="auto"/>
        </w:rPr>
        <w:t>and attributes of the four capacities</w:t>
      </w:r>
    </w:p>
    <w:p w:rsidR="00B226A1" w:rsidRPr="00DD7F6C" w:rsidRDefault="00B226A1" w:rsidP="00B226A1">
      <w:pPr>
        <w:pStyle w:val="Default"/>
        <w:ind w:left="1508"/>
        <w:jc w:val="both"/>
        <w:rPr>
          <w:color w:val="auto"/>
        </w:rPr>
      </w:pPr>
    </w:p>
    <w:p w:rsidR="00D81CA0" w:rsidRPr="00DD7F6C" w:rsidRDefault="00B226A1" w:rsidP="00B226A1">
      <w:pPr>
        <w:pStyle w:val="Default"/>
        <w:numPr>
          <w:ilvl w:val="0"/>
          <w:numId w:val="38"/>
        </w:numPr>
        <w:jc w:val="both"/>
        <w:rPr>
          <w:b/>
        </w:rPr>
      </w:pPr>
      <w:r>
        <w:t>meet</w:t>
      </w:r>
      <w:r w:rsidR="002B3316" w:rsidRPr="00DD7F6C">
        <w:t xml:space="preserve"> the needs of higher attaining young people</w:t>
      </w:r>
      <w:r w:rsidR="00B602DB" w:rsidRPr="00DD7F6C">
        <w:t xml:space="preserve"> eg bypassing N5</w:t>
      </w:r>
      <w:r w:rsidR="002B3316" w:rsidRPr="00DD7F6C">
        <w:t xml:space="preserve"> to spend two years studying for Highers.  </w:t>
      </w:r>
    </w:p>
    <w:p w:rsidR="00A42961" w:rsidRPr="00DD7F6C" w:rsidRDefault="00A42961" w:rsidP="00B226A1">
      <w:pPr>
        <w:autoSpaceDE w:val="0"/>
        <w:autoSpaceDN w:val="0"/>
        <w:adjustRightInd w:val="0"/>
        <w:spacing w:after="0" w:line="240" w:lineRule="auto"/>
        <w:rPr>
          <w:rFonts w:ascii="Arial" w:hAnsi="Arial" w:cs="Arial"/>
          <w:color w:val="000000"/>
          <w:sz w:val="24"/>
          <w:szCs w:val="24"/>
          <w:u w:val="single"/>
        </w:rPr>
      </w:pPr>
    </w:p>
    <w:p w:rsidR="00B602DB" w:rsidRPr="00DD7F6C" w:rsidRDefault="00B602DB" w:rsidP="00D81CA0">
      <w:pPr>
        <w:autoSpaceDE w:val="0"/>
        <w:autoSpaceDN w:val="0"/>
        <w:adjustRightInd w:val="0"/>
        <w:spacing w:after="0" w:line="240" w:lineRule="auto"/>
        <w:rPr>
          <w:rFonts w:ascii="Arial" w:hAnsi="Arial" w:cs="Arial"/>
          <w:color w:val="000000"/>
          <w:sz w:val="24"/>
          <w:szCs w:val="24"/>
          <w:u w:val="single"/>
        </w:rPr>
      </w:pPr>
    </w:p>
    <w:p w:rsidR="00A42961" w:rsidRPr="00DD7F6C" w:rsidRDefault="00B602DB" w:rsidP="00D81CA0">
      <w:pPr>
        <w:autoSpaceDE w:val="0"/>
        <w:autoSpaceDN w:val="0"/>
        <w:adjustRightInd w:val="0"/>
        <w:spacing w:after="0" w:line="240" w:lineRule="auto"/>
        <w:rPr>
          <w:rFonts w:ascii="Arial" w:hAnsi="Arial" w:cs="Arial"/>
          <w:color w:val="000000"/>
          <w:sz w:val="24"/>
          <w:szCs w:val="24"/>
        </w:rPr>
      </w:pPr>
      <w:r w:rsidRPr="00DD7F6C">
        <w:rPr>
          <w:rFonts w:ascii="Arial" w:hAnsi="Arial" w:cs="Arial"/>
          <w:color w:val="000000"/>
          <w:sz w:val="24"/>
          <w:szCs w:val="24"/>
        </w:rPr>
        <w:t xml:space="preserve">New qualifications are being phased in over the next three sessions. It is anticipated that a wider range of qualifications and awards will evolve but the </w:t>
      </w:r>
      <w:r w:rsidR="00DD7F6C" w:rsidRPr="00DD7F6C">
        <w:rPr>
          <w:rFonts w:ascii="Arial" w:hAnsi="Arial" w:cs="Arial"/>
          <w:color w:val="000000"/>
          <w:sz w:val="24"/>
          <w:szCs w:val="24"/>
        </w:rPr>
        <w:t xml:space="preserve">main qualifications will </w:t>
      </w:r>
      <w:r w:rsidR="00C222E0">
        <w:rPr>
          <w:rFonts w:ascii="Arial" w:hAnsi="Arial" w:cs="Arial"/>
          <w:color w:val="000000"/>
          <w:sz w:val="24"/>
          <w:szCs w:val="24"/>
        </w:rPr>
        <w:t xml:space="preserve">continue to </w:t>
      </w:r>
      <w:r w:rsidR="00DD7F6C" w:rsidRPr="00DD7F6C">
        <w:rPr>
          <w:rFonts w:ascii="Arial" w:hAnsi="Arial" w:cs="Arial"/>
          <w:color w:val="000000"/>
          <w:sz w:val="24"/>
          <w:szCs w:val="24"/>
        </w:rPr>
        <w:t>be provided by SQA.</w:t>
      </w:r>
      <w:r w:rsidR="00DD7F6C">
        <w:rPr>
          <w:rFonts w:ascii="Arial" w:hAnsi="Arial" w:cs="Arial"/>
          <w:color w:val="000000"/>
          <w:sz w:val="24"/>
          <w:szCs w:val="24"/>
        </w:rPr>
        <w:t xml:space="preserve">  The way in which new qualifications correspond to the current ones follows on the next page.</w:t>
      </w:r>
    </w:p>
    <w:p w:rsidR="00DD7F6C" w:rsidRDefault="00DD7F6C" w:rsidP="00DD7F6C">
      <w:pPr>
        <w:rPr>
          <w:sz w:val="28"/>
          <w:szCs w:val="28"/>
        </w:rPr>
      </w:pPr>
    </w:p>
    <w:p w:rsidR="00893607" w:rsidRDefault="00893607" w:rsidP="00DD7F6C">
      <w:pPr>
        <w:rPr>
          <w:sz w:val="28"/>
          <w:szCs w:val="28"/>
        </w:rPr>
      </w:pPr>
    </w:p>
    <w:p w:rsidR="004E092D" w:rsidRDefault="004E092D" w:rsidP="00DD7F6C">
      <w:pPr>
        <w:rPr>
          <w:sz w:val="28"/>
          <w:szCs w:val="28"/>
        </w:rPr>
      </w:pPr>
    </w:p>
    <w:p w:rsidR="00DD7F6C" w:rsidRPr="00DD7F6C" w:rsidRDefault="00DD7F6C" w:rsidP="00DD7F6C">
      <w:pPr>
        <w:rPr>
          <w:rFonts w:ascii="Arial" w:hAnsi="Arial" w:cs="Arial"/>
          <w:b/>
          <w:sz w:val="28"/>
          <w:szCs w:val="28"/>
        </w:rPr>
      </w:pPr>
      <w:r w:rsidRPr="00DD7F6C">
        <w:rPr>
          <w:rFonts w:ascii="Arial" w:hAnsi="Arial" w:cs="Arial"/>
          <w:b/>
          <w:sz w:val="28"/>
          <w:szCs w:val="28"/>
        </w:rPr>
        <w:t>SQA Qualifications</w:t>
      </w:r>
    </w:p>
    <w:tbl>
      <w:tblPr>
        <w:tblStyle w:val="TableGrid"/>
        <w:tblW w:w="0" w:type="auto"/>
        <w:tblLook w:val="04A0" w:firstRow="1" w:lastRow="0" w:firstColumn="1" w:lastColumn="0" w:noHBand="0" w:noVBand="1"/>
      </w:tblPr>
      <w:tblGrid>
        <w:gridCol w:w="4077"/>
        <w:gridCol w:w="3544"/>
        <w:gridCol w:w="2268"/>
        <w:gridCol w:w="1985"/>
      </w:tblGrid>
      <w:tr w:rsidR="00DD7F6C" w:rsidRPr="00DD7F6C" w:rsidTr="00B226A1">
        <w:tc>
          <w:tcPr>
            <w:tcW w:w="4077" w:type="dxa"/>
          </w:tcPr>
          <w:p w:rsidR="00DD7F6C" w:rsidRPr="00DD7F6C" w:rsidRDefault="00DD7F6C" w:rsidP="00F24C2C">
            <w:pPr>
              <w:rPr>
                <w:rFonts w:ascii="Arial" w:hAnsi="Arial" w:cs="Arial"/>
                <w:b/>
                <w:sz w:val="24"/>
                <w:szCs w:val="24"/>
              </w:rPr>
            </w:pPr>
            <w:r w:rsidRPr="00DD7F6C">
              <w:rPr>
                <w:rFonts w:ascii="Arial" w:hAnsi="Arial" w:cs="Arial"/>
                <w:b/>
                <w:sz w:val="24"/>
                <w:szCs w:val="24"/>
              </w:rPr>
              <w:t>Current Qualifications</w:t>
            </w:r>
          </w:p>
        </w:tc>
        <w:tc>
          <w:tcPr>
            <w:tcW w:w="3544" w:type="dxa"/>
          </w:tcPr>
          <w:p w:rsidR="00DD7F6C" w:rsidRPr="00DD7F6C" w:rsidRDefault="00DD7F6C" w:rsidP="00F24C2C">
            <w:pPr>
              <w:rPr>
                <w:rFonts w:ascii="Arial" w:hAnsi="Arial" w:cs="Arial"/>
                <w:b/>
                <w:sz w:val="24"/>
                <w:szCs w:val="24"/>
              </w:rPr>
            </w:pPr>
            <w:r w:rsidRPr="00DD7F6C">
              <w:rPr>
                <w:rFonts w:ascii="Arial" w:hAnsi="Arial" w:cs="Arial"/>
                <w:b/>
                <w:sz w:val="24"/>
                <w:szCs w:val="24"/>
              </w:rPr>
              <w:t>New Qualifications</w:t>
            </w:r>
          </w:p>
        </w:tc>
        <w:tc>
          <w:tcPr>
            <w:tcW w:w="2268" w:type="dxa"/>
          </w:tcPr>
          <w:p w:rsidR="00DD7F6C" w:rsidRPr="00DD7F6C" w:rsidRDefault="00DD7F6C" w:rsidP="00F24C2C">
            <w:pPr>
              <w:rPr>
                <w:rFonts w:ascii="Arial" w:hAnsi="Arial" w:cs="Arial"/>
                <w:b/>
                <w:sz w:val="24"/>
                <w:szCs w:val="24"/>
              </w:rPr>
            </w:pPr>
            <w:r w:rsidRPr="00DD7F6C">
              <w:rPr>
                <w:rFonts w:ascii="Arial" w:hAnsi="Arial" w:cs="Arial"/>
                <w:b/>
                <w:sz w:val="24"/>
                <w:szCs w:val="24"/>
              </w:rPr>
              <w:t>Available From</w:t>
            </w:r>
          </w:p>
        </w:tc>
        <w:tc>
          <w:tcPr>
            <w:tcW w:w="1985" w:type="dxa"/>
          </w:tcPr>
          <w:p w:rsidR="00DD7F6C" w:rsidRPr="00DD7F6C" w:rsidRDefault="00DD7F6C" w:rsidP="00F24C2C">
            <w:pPr>
              <w:rPr>
                <w:rFonts w:ascii="Arial" w:hAnsi="Arial" w:cs="Arial"/>
                <w:b/>
                <w:sz w:val="24"/>
                <w:szCs w:val="24"/>
              </w:rPr>
            </w:pPr>
            <w:r w:rsidRPr="00DD7F6C">
              <w:rPr>
                <w:rFonts w:ascii="Arial" w:hAnsi="Arial" w:cs="Arial"/>
                <w:b/>
                <w:sz w:val="24"/>
                <w:szCs w:val="24"/>
              </w:rPr>
              <w:t>*SCQF Levels</w:t>
            </w:r>
          </w:p>
        </w:tc>
      </w:tr>
      <w:tr w:rsidR="00DD7F6C" w:rsidRPr="00DD7F6C" w:rsidTr="00B226A1">
        <w:tc>
          <w:tcPr>
            <w:tcW w:w="4077" w:type="dxa"/>
          </w:tcPr>
          <w:p w:rsidR="00DD7F6C" w:rsidRPr="00DD7F6C" w:rsidRDefault="00DD7F6C" w:rsidP="00F24C2C">
            <w:pPr>
              <w:rPr>
                <w:rFonts w:ascii="Arial" w:hAnsi="Arial" w:cs="Arial"/>
                <w:sz w:val="24"/>
                <w:szCs w:val="24"/>
              </w:rPr>
            </w:pPr>
            <w:r w:rsidRPr="00DD7F6C">
              <w:rPr>
                <w:rFonts w:ascii="Arial" w:hAnsi="Arial" w:cs="Arial"/>
                <w:sz w:val="24"/>
                <w:szCs w:val="24"/>
              </w:rPr>
              <w:t>Access 1</w:t>
            </w:r>
          </w:p>
        </w:tc>
        <w:tc>
          <w:tcPr>
            <w:tcW w:w="3544" w:type="dxa"/>
          </w:tcPr>
          <w:p w:rsidR="00DD7F6C" w:rsidRPr="00DD7F6C" w:rsidRDefault="00DD7F6C" w:rsidP="00F24C2C">
            <w:pPr>
              <w:rPr>
                <w:rFonts w:ascii="Arial" w:hAnsi="Arial" w:cs="Arial"/>
                <w:sz w:val="24"/>
                <w:szCs w:val="24"/>
              </w:rPr>
            </w:pPr>
            <w:r w:rsidRPr="00DD7F6C">
              <w:rPr>
                <w:rFonts w:ascii="Arial" w:hAnsi="Arial" w:cs="Arial"/>
                <w:sz w:val="24"/>
                <w:szCs w:val="24"/>
              </w:rPr>
              <w:t>National 1</w:t>
            </w:r>
          </w:p>
        </w:tc>
        <w:tc>
          <w:tcPr>
            <w:tcW w:w="2268" w:type="dxa"/>
          </w:tcPr>
          <w:p w:rsidR="00DD7F6C" w:rsidRPr="00DD7F6C" w:rsidRDefault="00DD7F6C" w:rsidP="00F24C2C">
            <w:pPr>
              <w:rPr>
                <w:rFonts w:ascii="Arial" w:hAnsi="Arial" w:cs="Arial"/>
                <w:sz w:val="24"/>
                <w:szCs w:val="24"/>
              </w:rPr>
            </w:pPr>
            <w:r w:rsidRPr="00DD7F6C">
              <w:rPr>
                <w:rFonts w:ascii="Arial" w:hAnsi="Arial" w:cs="Arial"/>
                <w:sz w:val="24"/>
                <w:szCs w:val="24"/>
              </w:rPr>
              <w:t>2014</w:t>
            </w:r>
          </w:p>
        </w:tc>
        <w:tc>
          <w:tcPr>
            <w:tcW w:w="1985" w:type="dxa"/>
          </w:tcPr>
          <w:p w:rsidR="00DD7F6C" w:rsidRPr="00DD7F6C" w:rsidRDefault="00DD7F6C" w:rsidP="00F24C2C">
            <w:pPr>
              <w:rPr>
                <w:rFonts w:ascii="Arial" w:hAnsi="Arial" w:cs="Arial"/>
                <w:sz w:val="24"/>
                <w:szCs w:val="24"/>
              </w:rPr>
            </w:pPr>
            <w:r w:rsidRPr="00DD7F6C">
              <w:rPr>
                <w:rFonts w:ascii="Arial" w:hAnsi="Arial" w:cs="Arial"/>
                <w:sz w:val="24"/>
                <w:szCs w:val="24"/>
              </w:rPr>
              <w:t>1</w:t>
            </w:r>
          </w:p>
        </w:tc>
      </w:tr>
      <w:tr w:rsidR="00DD7F6C" w:rsidRPr="00DD7F6C" w:rsidTr="00B226A1">
        <w:tc>
          <w:tcPr>
            <w:tcW w:w="4077" w:type="dxa"/>
          </w:tcPr>
          <w:p w:rsidR="00DD7F6C" w:rsidRPr="00DD7F6C" w:rsidRDefault="00DD7F6C" w:rsidP="00F24C2C">
            <w:pPr>
              <w:rPr>
                <w:rFonts w:ascii="Arial" w:hAnsi="Arial" w:cs="Arial"/>
                <w:sz w:val="24"/>
                <w:szCs w:val="24"/>
              </w:rPr>
            </w:pPr>
            <w:r w:rsidRPr="00DD7F6C">
              <w:rPr>
                <w:rFonts w:ascii="Arial" w:hAnsi="Arial" w:cs="Arial"/>
                <w:sz w:val="24"/>
                <w:szCs w:val="24"/>
              </w:rPr>
              <w:t>Access 2</w:t>
            </w:r>
          </w:p>
        </w:tc>
        <w:tc>
          <w:tcPr>
            <w:tcW w:w="3544" w:type="dxa"/>
          </w:tcPr>
          <w:p w:rsidR="00DD7F6C" w:rsidRPr="00DD7F6C" w:rsidRDefault="00DD7F6C" w:rsidP="00F24C2C">
            <w:pPr>
              <w:rPr>
                <w:rFonts w:ascii="Arial" w:hAnsi="Arial" w:cs="Arial"/>
                <w:sz w:val="24"/>
                <w:szCs w:val="24"/>
              </w:rPr>
            </w:pPr>
            <w:r w:rsidRPr="00DD7F6C">
              <w:rPr>
                <w:rFonts w:ascii="Arial" w:hAnsi="Arial" w:cs="Arial"/>
                <w:sz w:val="24"/>
                <w:szCs w:val="24"/>
              </w:rPr>
              <w:t>National 2</w:t>
            </w:r>
          </w:p>
        </w:tc>
        <w:tc>
          <w:tcPr>
            <w:tcW w:w="2268" w:type="dxa"/>
          </w:tcPr>
          <w:p w:rsidR="00DD7F6C" w:rsidRPr="00DD7F6C" w:rsidRDefault="00DD7F6C" w:rsidP="00F24C2C">
            <w:pPr>
              <w:rPr>
                <w:rFonts w:ascii="Arial" w:hAnsi="Arial" w:cs="Arial"/>
                <w:sz w:val="24"/>
                <w:szCs w:val="24"/>
              </w:rPr>
            </w:pPr>
            <w:r w:rsidRPr="00DD7F6C">
              <w:rPr>
                <w:rFonts w:ascii="Arial" w:hAnsi="Arial" w:cs="Arial"/>
                <w:sz w:val="24"/>
                <w:szCs w:val="24"/>
              </w:rPr>
              <w:t>2014</w:t>
            </w:r>
          </w:p>
        </w:tc>
        <w:tc>
          <w:tcPr>
            <w:tcW w:w="1985" w:type="dxa"/>
          </w:tcPr>
          <w:p w:rsidR="00DD7F6C" w:rsidRPr="00DD7F6C" w:rsidRDefault="00DD7F6C" w:rsidP="00F24C2C">
            <w:pPr>
              <w:rPr>
                <w:rFonts w:ascii="Arial" w:hAnsi="Arial" w:cs="Arial"/>
                <w:sz w:val="24"/>
                <w:szCs w:val="24"/>
              </w:rPr>
            </w:pPr>
            <w:r w:rsidRPr="00DD7F6C">
              <w:rPr>
                <w:rFonts w:ascii="Arial" w:hAnsi="Arial" w:cs="Arial"/>
                <w:sz w:val="24"/>
                <w:szCs w:val="24"/>
              </w:rPr>
              <w:t>2</w:t>
            </w:r>
          </w:p>
        </w:tc>
      </w:tr>
      <w:tr w:rsidR="00DD7F6C" w:rsidRPr="00DD7F6C" w:rsidTr="00B226A1">
        <w:tc>
          <w:tcPr>
            <w:tcW w:w="4077" w:type="dxa"/>
          </w:tcPr>
          <w:p w:rsidR="00DD7F6C" w:rsidRPr="00DD7F6C" w:rsidRDefault="00DD7F6C" w:rsidP="00F24C2C">
            <w:pPr>
              <w:rPr>
                <w:rFonts w:ascii="Arial" w:hAnsi="Arial" w:cs="Arial"/>
                <w:sz w:val="24"/>
                <w:szCs w:val="24"/>
              </w:rPr>
            </w:pPr>
            <w:r w:rsidRPr="00DD7F6C">
              <w:rPr>
                <w:rFonts w:ascii="Arial" w:hAnsi="Arial" w:cs="Arial"/>
                <w:sz w:val="24"/>
                <w:szCs w:val="24"/>
              </w:rPr>
              <w:t>Access 3</w:t>
            </w:r>
          </w:p>
          <w:p w:rsidR="00DD7F6C" w:rsidRPr="00DD7F6C" w:rsidRDefault="00DD7F6C" w:rsidP="00F24C2C">
            <w:pPr>
              <w:rPr>
                <w:rFonts w:ascii="Arial" w:hAnsi="Arial" w:cs="Arial"/>
                <w:sz w:val="24"/>
                <w:szCs w:val="24"/>
              </w:rPr>
            </w:pPr>
            <w:r w:rsidRPr="00DD7F6C">
              <w:rPr>
                <w:rFonts w:ascii="Arial" w:hAnsi="Arial" w:cs="Arial"/>
                <w:sz w:val="24"/>
                <w:szCs w:val="24"/>
              </w:rPr>
              <w:t>Standard Grade (Foundation)</w:t>
            </w:r>
          </w:p>
        </w:tc>
        <w:tc>
          <w:tcPr>
            <w:tcW w:w="3544" w:type="dxa"/>
          </w:tcPr>
          <w:p w:rsidR="00DD7F6C" w:rsidRPr="00DD7F6C" w:rsidRDefault="00DD7F6C" w:rsidP="00F24C2C">
            <w:pPr>
              <w:rPr>
                <w:rFonts w:ascii="Arial" w:hAnsi="Arial" w:cs="Arial"/>
                <w:sz w:val="24"/>
                <w:szCs w:val="24"/>
              </w:rPr>
            </w:pPr>
            <w:r w:rsidRPr="00DD7F6C">
              <w:rPr>
                <w:rFonts w:ascii="Arial" w:hAnsi="Arial" w:cs="Arial"/>
                <w:sz w:val="24"/>
                <w:szCs w:val="24"/>
              </w:rPr>
              <w:t>National 3</w:t>
            </w:r>
          </w:p>
        </w:tc>
        <w:tc>
          <w:tcPr>
            <w:tcW w:w="2268" w:type="dxa"/>
          </w:tcPr>
          <w:p w:rsidR="00DD7F6C" w:rsidRPr="00DD7F6C" w:rsidRDefault="00DD7F6C" w:rsidP="00F24C2C">
            <w:pPr>
              <w:rPr>
                <w:rFonts w:ascii="Arial" w:hAnsi="Arial" w:cs="Arial"/>
                <w:sz w:val="24"/>
                <w:szCs w:val="24"/>
              </w:rPr>
            </w:pPr>
            <w:r w:rsidRPr="00DD7F6C">
              <w:rPr>
                <w:rFonts w:ascii="Arial" w:hAnsi="Arial" w:cs="Arial"/>
                <w:sz w:val="24"/>
                <w:szCs w:val="24"/>
              </w:rPr>
              <w:t>2014</w:t>
            </w:r>
          </w:p>
        </w:tc>
        <w:tc>
          <w:tcPr>
            <w:tcW w:w="1985" w:type="dxa"/>
          </w:tcPr>
          <w:p w:rsidR="00DD7F6C" w:rsidRPr="00DD7F6C" w:rsidRDefault="00DD7F6C" w:rsidP="00F24C2C">
            <w:pPr>
              <w:rPr>
                <w:rFonts w:ascii="Arial" w:hAnsi="Arial" w:cs="Arial"/>
                <w:sz w:val="24"/>
                <w:szCs w:val="24"/>
              </w:rPr>
            </w:pPr>
            <w:r w:rsidRPr="00DD7F6C">
              <w:rPr>
                <w:rFonts w:ascii="Arial" w:hAnsi="Arial" w:cs="Arial"/>
                <w:sz w:val="24"/>
                <w:szCs w:val="24"/>
              </w:rPr>
              <w:t>3</w:t>
            </w:r>
          </w:p>
        </w:tc>
      </w:tr>
      <w:tr w:rsidR="00DD7F6C" w:rsidRPr="00DD7F6C" w:rsidTr="00B226A1">
        <w:tc>
          <w:tcPr>
            <w:tcW w:w="4077" w:type="dxa"/>
          </w:tcPr>
          <w:p w:rsidR="00DD7F6C" w:rsidRPr="00DD7F6C" w:rsidRDefault="00DD7F6C" w:rsidP="00F24C2C">
            <w:pPr>
              <w:rPr>
                <w:rFonts w:ascii="Arial" w:hAnsi="Arial" w:cs="Arial"/>
                <w:sz w:val="24"/>
                <w:szCs w:val="24"/>
              </w:rPr>
            </w:pPr>
            <w:r w:rsidRPr="00DD7F6C">
              <w:rPr>
                <w:rFonts w:ascii="Arial" w:hAnsi="Arial" w:cs="Arial"/>
                <w:sz w:val="24"/>
                <w:szCs w:val="24"/>
              </w:rPr>
              <w:t>Intermediate 1</w:t>
            </w:r>
          </w:p>
          <w:p w:rsidR="00DD7F6C" w:rsidRPr="00DD7F6C" w:rsidRDefault="00DD7F6C" w:rsidP="00F24C2C">
            <w:pPr>
              <w:rPr>
                <w:rFonts w:ascii="Arial" w:hAnsi="Arial" w:cs="Arial"/>
                <w:sz w:val="24"/>
                <w:szCs w:val="24"/>
              </w:rPr>
            </w:pPr>
            <w:r w:rsidRPr="00DD7F6C">
              <w:rPr>
                <w:rFonts w:ascii="Arial" w:hAnsi="Arial" w:cs="Arial"/>
                <w:sz w:val="24"/>
                <w:szCs w:val="24"/>
              </w:rPr>
              <w:t>Standard Grade (General)</w:t>
            </w:r>
          </w:p>
        </w:tc>
        <w:tc>
          <w:tcPr>
            <w:tcW w:w="3544" w:type="dxa"/>
          </w:tcPr>
          <w:p w:rsidR="00DD7F6C" w:rsidRPr="00DD7F6C" w:rsidRDefault="00DD7F6C" w:rsidP="00F24C2C">
            <w:pPr>
              <w:rPr>
                <w:rFonts w:ascii="Arial" w:hAnsi="Arial" w:cs="Arial"/>
                <w:sz w:val="24"/>
                <w:szCs w:val="24"/>
              </w:rPr>
            </w:pPr>
            <w:r w:rsidRPr="00DD7F6C">
              <w:rPr>
                <w:rFonts w:ascii="Arial" w:hAnsi="Arial" w:cs="Arial"/>
                <w:sz w:val="24"/>
                <w:szCs w:val="24"/>
              </w:rPr>
              <w:t>National 4</w:t>
            </w:r>
          </w:p>
        </w:tc>
        <w:tc>
          <w:tcPr>
            <w:tcW w:w="2268" w:type="dxa"/>
          </w:tcPr>
          <w:p w:rsidR="00DD7F6C" w:rsidRPr="00DD7F6C" w:rsidRDefault="00DD7F6C" w:rsidP="00F24C2C">
            <w:pPr>
              <w:rPr>
                <w:rFonts w:ascii="Arial" w:hAnsi="Arial" w:cs="Arial"/>
                <w:sz w:val="24"/>
                <w:szCs w:val="24"/>
              </w:rPr>
            </w:pPr>
            <w:r w:rsidRPr="00DD7F6C">
              <w:rPr>
                <w:rFonts w:ascii="Arial" w:hAnsi="Arial" w:cs="Arial"/>
                <w:sz w:val="24"/>
                <w:szCs w:val="24"/>
              </w:rPr>
              <w:t>2014</w:t>
            </w:r>
          </w:p>
        </w:tc>
        <w:tc>
          <w:tcPr>
            <w:tcW w:w="1985" w:type="dxa"/>
          </w:tcPr>
          <w:p w:rsidR="00DD7F6C" w:rsidRPr="00DD7F6C" w:rsidRDefault="00DD7F6C" w:rsidP="00F24C2C">
            <w:pPr>
              <w:rPr>
                <w:rFonts w:ascii="Arial" w:hAnsi="Arial" w:cs="Arial"/>
                <w:sz w:val="24"/>
                <w:szCs w:val="24"/>
              </w:rPr>
            </w:pPr>
            <w:r w:rsidRPr="00DD7F6C">
              <w:rPr>
                <w:rFonts w:ascii="Arial" w:hAnsi="Arial" w:cs="Arial"/>
                <w:sz w:val="24"/>
                <w:szCs w:val="24"/>
              </w:rPr>
              <w:t>4</w:t>
            </w:r>
          </w:p>
        </w:tc>
      </w:tr>
      <w:tr w:rsidR="00DD7F6C" w:rsidRPr="00DD7F6C" w:rsidTr="00B226A1">
        <w:tc>
          <w:tcPr>
            <w:tcW w:w="4077" w:type="dxa"/>
          </w:tcPr>
          <w:p w:rsidR="00DD7F6C" w:rsidRPr="00DD7F6C" w:rsidRDefault="00DD7F6C" w:rsidP="00F24C2C">
            <w:pPr>
              <w:rPr>
                <w:rFonts w:ascii="Arial" w:hAnsi="Arial" w:cs="Arial"/>
                <w:sz w:val="24"/>
                <w:szCs w:val="24"/>
              </w:rPr>
            </w:pPr>
            <w:r w:rsidRPr="00DD7F6C">
              <w:rPr>
                <w:rFonts w:ascii="Arial" w:hAnsi="Arial" w:cs="Arial"/>
                <w:sz w:val="24"/>
                <w:szCs w:val="24"/>
              </w:rPr>
              <w:t>Intermediate 2</w:t>
            </w:r>
          </w:p>
          <w:p w:rsidR="00DD7F6C" w:rsidRPr="00DD7F6C" w:rsidRDefault="00DD7F6C" w:rsidP="00F24C2C">
            <w:pPr>
              <w:rPr>
                <w:rFonts w:ascii="Arial" w:hAnsi="Arial" w:cs="Arial"/>
                <w:sz w:val="24"/>
                <w:szCs w:val="24"/>
              </w:rPr>
            </w:pPr>
            <w:r w:rsidRPr="00DD7F6C">
              <w:rPr>
                <w:rFonts w:ascii="Arial" w:hAnsi="Arial" w:cs="Arial"/>
                <w:sz w:val="24"/>
                <w:szCs w:val="24"/>
              </w:rPr>
              <w:t>Standard Grade (Credit)</w:t>
            </w:r>
          </w:p>
        </w:tc>
        <w:tc>
          <w:tcPr>
            <w:tcW w:w="3544" w:type="dxa"/>
          </w:tcPr>
          <w:p w:rsidR="00DD7F6C" w:rsidRPr="00DD7F6C" w:rsidRDefault="00DD7F6C" w:rsidP="00F24C2C">
            <w:pPr>
              <w:rPr>
                <w:rFonts w:ascii="Arial" w:hAnsi="Arial" w:cs="Arial"/>
                <w:sz w:val="24"/>
                <w:szCs w:val="24"/>
              </w:rPr>
            </w:pPr>
            <w:r w:rsidRPr="00DD7F6C">
              <w:rPr>
                <w:rFonts w:ascii="Arial" w:hAnsi="Arial" w:cs="Arial"/>
                <w:sz w:val="24"/>
                <w:szCs w:val="24"/>
              </w:rPr>
              <w:t>National 5</w:t>
            </w:r>
          </w:p>
        </w:tc>
        <w:tc>
          <w:tcPr>
            <w:tcW w:w="2268" w:type="dxa"/>
          </w:tcPr>
          <w:p w:rsidR="00DD7F6C" w:rsidRPr="00DD7F6C" w:rsidRDefault="00DD7F6C" w:rsidP="00F24C2C">
            <w:pPr>
              <w:rPr>
                <w:rFonts w:ascii="Arial" w:hAnsi="Arial" w:cs="Arial"/>
                <w:sz w:val="24"/>
                <w:szCs w:val="24"/>
              </w:rPr>
            </w:pPr>
            <w:r w:rsidRPr="00DD7F6C">
              <w:rPr>
                <w:rFonts w:ascii="Arial" w:hAnsi="Arial" w:cs="Arial"/>
                <w:sz w:val="24"/>
                <w:szCs w:val="24"/>
              </w:rPr>
              <w:t>2014</w:t>
            </w:r>
          </w:p>
        </w:tc>
        <w:tc>
          <w:tcPr>
            <w:tcW w:w="1985" w:type="dxa"/>
          </w:tcPr>
          <w:p w:rsidR="00DD7F6C" w:rsidRPr="00DD7F6C" w:rsidRDefault="00DD7F6C" w:rsidP="00F24C2C">
            <w:pPr>
              <w:rPr>
                <w:rFonts w:ascii="Arial" w:hAnsi="Arial" w:cs="Arial"/>
                <w:sz w:val="24"/>
                <w:szCs w:val="24"/>
              </w:rPr>
            </w:pPr>
            <w:r w:rsidRPr="00DD7F6C">
              <w:rPr>
                <w:rFonts w:ascii="Arial" w:hAnsi="Arial" w:cs="Arial"/>
                <w:sz w:val="24"/>
                <w:szCs w:val="24"/>
              </w:rPr>
              <w:t>5</w:t>
            </w:r>
          </w:p>
        </w:tc>
      </w:tr>
      <w:tr w:rsidR="00DD7F6C" w:rsidRPr="00DD7F6C" w:rsidTr="00B226A1">
        <w:tc>
          <w:tcPr>
            <w:tcW w:w="4077" w:type="dxa"/>
          </w:tcPr>
          <w:p w:rsidR="00DD7F6C" w:rsidRPr="00DD7F6C" w:rsidRDefault="00DD7F6C" w:rsidP="00F24C2C">
            <w:pPr>
              <w:rPr>
                <w:rFonts w:ascii="Arial" w:hAnsi="Arial" w:cs="Arial"/>
                <w:sz w:val="24"/>
                <w:szCs w:val="24"/>
              </w:rPr>
            </w:pPr>
            <w:r w:rsidRPr="00DD7F6C">
              <w:rPr>
                <w:rFonts w:ascii="Arial" w:hAnsi="Arial" w:cs="Arial"/>
                <w:sz w:val="24"/>
                <w:szCs w:val="24"/>
              </w:rPr>
              <w:t xml:space="preserve">Higher </w:t>
            </w:r>
          </w:p>
        </w:tc>
        <w:tc>
          <w:tcPr>
            <w:tcW w:w="3544" w:type="dxa"/>
          </w:tcPr>
          <w:p w:rsidR="00DD7F6C" w:rsidRPr="00DD7F6C" w:rsidRDefault="00DD7F6C" w:rsidP="00F24C2C">
            <w:pPr>
              <w:rPr>
                <w:rFonts w:ascii="Arial" w:hAnsi="Arial" w:cs="Arial"/>
                <w:sz w:val="24"/>
                <w:szCs w:val="24"/>
              </w:rPr>
            </w:pPr>
            <w:r w:rsidRPr="00DD7F6C">
              <w:rPr>
                <w:rFonts w:ascii="Arial" w:hAnsi="Arial" w:cs="Arial"/>
                <w:sz w:val="24"/>
                <w:szCs w:val="24"/>
              </w:rPr>
              <w:t>Higher (new)</w:t>
            </w:r>
          </w:p>
        </w:tc>
        <w:tc>
          <w:tcPr>
            <w:tcW w:w="2268" w:type="dxa"/>
          </w:tcPr>
          <w:p w:rsidR="00DD7F6C" w:rsidRPr="00DD7F6C" w:rsidRDefault="00DD7F6C" w:rsidP="00F24C2C">
            <w:pPr>
              <w:rPr>
                <w:rFonts w:ascii="Arial" w:hAnsi="Arial" w:cs="Arial"/>
                <w:sz w:val="24"/>
                <w:szCs w:val="24"/>
              </w:rPr>
            </w:pPr>
            <w:r w:rsidRPr="00DD7F6C">
              <w:rPr>
                <w:rFonts w:ascii="Arial" w:hAnsi="Arial" w:cs="Arial"/>
                <w:sz w:val="24"/>
                <w:szCs w:val="24"/>
              </w:rPr>
              <w:t>2015</w:t>
            </w:r>
          </w:p>
        </w:tc>
        <w:tc>
          <w:tcPr>
            <w:tcW w:w="1985" w:type="dxa"/>
          </w:tcPr>
          <w:p w:rsidR="00DD7F6C" w:rsidRPr="00DD7F6C" w:rsidRDefault="00DD7F6C" w:rsidP="00F24C2C">
            <w:pPr>
              <w:rPr>
                <w:rFonts w:ascii="Arial" w:hAnsi="Arial" w:cs="Arial"/>
                <w:sz w:val="24"/>
                <w:szCs w:val="24"/>
              </w:rPr>
            </w:pPr>
            <w:r w:rsidRPr="00DD7F6C">
              <w:rPr>
                <w:rFonts w:ascii="Arial" w:hAnsi="Arial" w:cs="Arial"/>
                <w:sz w:val="24"/>
                <w:szCs w:val="24"/>
              </w:rPr>
              <w:t>6</w:t>
            </w:r>
          </w:p>
        </w:tc>
      </w:tr>
      <w:tr w:rsidR="00DD7F6C" w:rsidRPr="00DD7F6C" w:rsidTr="00B226A1">
        <w:tc>
          <w:tcPr>
            <w:tcW w:w="4077" w:type="dxa"/>
          </w:tcPr>
          <w:p w:rsidR="00DD7F6C" w:rsidRPr="00DD7F6C" w:rsidRDefault="00DD7F6C" w:rsidP="00F24C2C">
            <w:pPr>
              <w:rPr>
                <w:rFonts w:ascii="Arial" w:hAnsi="Arial" w:cs="Arial"/>
                <w:sz w:val="24"/>
                <w:szCs w:val="24"/>
              </w:rPr>
            </w:pPr>
            <w:r w:rsidRPr="00DD7F6C">
              <w:rPr>
                <w:rFonts w:ascii="Arial" w:hAnsi="Arial" w:cs="Arial"/>
                <w:sz w:val="24"/>
                <w:szCs w:val="24"/>
              </w:rPr>
              <w:t>Advanced Higher</w:t>
            </w:r>
          </w:p>
        </w:tc>
        <w:tc>
          <w:tcPr>
            <w:tcW w:w="3544" w:type="dxa"/>
          </w:tcPr>
          <w:p w:rsidR="00DD7F6C" w:rsidRPr="00DD7F6C" w:rsidRDefault="00DD7F6C" w:rsidP="00F24C2C">
            <w:pPr>
              <w:rPr>
                <w:rFonts w:ascii="Arial" w:hAnsi="Arial" w:cs="Arial"/>
                <w:sz w:val="24"/>
                <w:szCs w:val="24"/>
              </w:rPr>
            </w:pPr>
            <w:r w:rsidRPr="00DD7F6C">
              <w:rPr>
                <w:rFonts w:ascii="Arial" w:hAnsi="Arial" w:cs="Arial"/>
                <w:sz w:val="24"/>
                <w:szCs w:val="24"/>
              </w:rPr>
              <w:t>Advanced Higher (new)</w:t>
            </w:r>
          </w:p>
        </w:tc>
        <w:tc>
          <w:tcPr>
            <w:tcW w:w="2268" w:type="dxa"/>
          </w:tcPr>
          <w:p w:rsidR="00DD7F6C" w:rsidRPr="00DD7F6C" w:rsidRDefault="00DD7F6C" w:rsidP="00F24C2C">
            <w:pPr>
              <w:rPr>
                <w:rFonts w:ascii="Arial" w:hAnsi="Arial" w:cs="Arial"/>
                <w:sz w:val="24"/>
                <w:szCs w:val="24"/>
              </w:rPr>
            </w:pPr>
            <w:r w:rsidRPr="00DD7F6C">
              <w:rPr>
                <w:rFonts w:ascii="Arial" w:hAnsi="Arial" w:cs="Arial"/>
                <w:sz w:val="24"/>
                <w:szCs w:val="24"/>
              </w:rPr>
              <w:t>2016</w:t>
            </w:r>
          </w:p>
        </w:tc>
        <w:tc>
          <w:tcPr>
            <w:tcW w:w="1985" w:type="dxa"/>
          </w:tcPr>
          <w:p w:rsidR="00DD7F6C" w:rsidRPr="00DD7F6C" w:rsidRDefault="00DD7F6C" w:rsidP="00F24C2C">
            <w:pPr>
              <w:rPr>
                <w:rFonts w:ascii="Arial" w:hAnsi="Arial" w:cs="Arial"/>
                <w:sz w:val="24"/>
                <w:szCs w:val="24"/>
              </w:rPr>
            </w:pPr>
            <w:r w:rsidRPr="00DD7F6C">
              <w:rPr>
                <w:rFonts w:ascii="Arial" w:hAnsi="Arial" w:cs="Arial"/>
                <w:sz w:val="24"/>
                <w:szCs w:val="24"/>
              </w:rPr>
              <w:t>7</w:t>
            </w:r>
          </w:p>
        </w:tc>
      </w:tr>
    </w:tbl>
    <w:p w:rsidR="00DD7F6C" w:rsidRDefault="00DD7F6C" w:rsidP="00DD7F6C"/>
    <w:p w:rsidR="00DD7F6C" w:rsidRDefault="00DD7F6C" w:rsidP="00DD7F6C">
      <w:r>
        <w:t>*SCQF  = Scottish Credit and Qualifications Framework</w:t>
      </w:r>
    </w:p>
    <w:p w:rsidR="00D21E3F" w:rsidRPr="00D21E3F" w:rsidRDefault="004D51D8" w:rsidP="00D21E3F">
      <w:pPr>
        <w:spacing w:before="100" w:beforeAutospacing="1" w:after="0" w:line="300" w:lineRule="atLeast"/>
        <w:rPr>
          <w:rFonts w:ascii="Arial" w:eastAsia="Times New Roman" w:hAnsi="Arial" w:cs="Arial"/>
          <w:sz w:val="24"/>
          <w:szCs w:val="24"/>
          <w:lang w:val="en" w:eastAsia="en-GB"/>
        </w:rPr>
      </w:pPr>
      <w:r w:rsidRPr="00D21E3F">
        <w:rPr>
          <w:rFonts w:ascii="Arial" w:eastAsia="Times New Roman" w:hAnsi="Arial" w:cs="Arial"/>
          <w:b/>
          <w:bCs/>
          <w:sz w:val="24"/>
          <w:szCs w:val="24"/>
          <w:lang w:val="en" w:eastAsia="en-GB"/>
        </w:rPr>
        <w:t>What is SCQF?</w:t>
      </w:r>
    </w:p>
    <w:p w:rsidR="00D21E3F" w:rsidRPr="00D21E3F" w:rsidRDefault="004D51D8" w:rsidP="00D21E3F">
      <w:pPr>
        <w:spacing w:before="100" w:beforeAutospacing="1" w:after="0" w:line="240" w:lineRule="auto"/>
        <w:jc w:val="both"/>
        <w:rPr>
          <w:rFonts w:ascii="Arial" w:eastAsia="Times New Roman" w:hAnsi="Arial" w:cs="Arial"/>
          <w:sz w:val="24"/>
          <w:szCs w:val="24"/>
          <w:lang w:val="en" w:eastAsia="en-GB"/>
        </w:rPr>
      </w:pPr>
      <w:r w:rsidRPr="00D21E3F">
        <w:rPr>
          <w:rFonts w:ascii="Arial" w:eastAsia="Times New Roman" w:hAnsi="Arial" w:cs="Arial"/>
          <w:sz w:val="24"/>
          <w:szCs w:val="24"/>
          <w:lang w:val="en" w:eastAsia="en-GB"/>
        </w:rPr>
        <w:t>The Scottish Credit and Qualifications Framework Partnership promotes lifelong learning in Scotland</w:t>
      </w:r>
      <w:r w:rsidR="00D21E3F" w:rsidRPr="00D21E3F">
        <w:rPr>
          <w:rFonts w:ascii="Arial" w:eastAsia="Times New Roman" w:hAnsi="Arial" w:cs="Arial"/>
          <w:sz w:val="24"/>
          <w:szCs w:val="24"/>
          <w:lang w:val="en" w:eastAsia="en-GB"/>
        </w:rPr>
        <w:t xml:space="preserve">. </w:t>
      </w:r>
      <w:r w:rsidR="00B226A1">
        <w:rPr>
          <w:rFonts w:ascii="Arial" w:eastAsia="Times New Roman" w:hAnsi="Arial" w:cs="Arial"/>
          <w:sz w:val="24"/>
          <w:szCs w:val="24"/>
          <w:lang w:val="en" w:eastAsia="en-GB"/>
        </w:rPr>
        <w:t xml:space="preserve"> </w:t>
      </w:r>
      <w:r w:rsidR="00D21E3F" w:rsidRPr="00D21E3F">
        <w:rPr>
          <w:rFonts w:ascii="Arial" w:eastAsia="Times New Roman" w:hAnsi="Arial" w:cs="Arial"/>
          <w:sz w:val="24"/>
          <w:szCs w:val="24"/>
          <w:lang w:val="en" w:eastAsia="en-GB"/>
        </w:rPr>
        <w:t xml:space="preserve">Specifically, </w:t>
      </w:r>
      <w:r w:rsidRPr="00D21E3F">
        <w:rPr>
          <w:rFonts w:ascii="Arial" w:eastAsia="Times New Roman" w:hAnsi="Arial" w:cs="Arial"/>
          <w:sz w:val="24"/>
          <w:szCs w:val="24"/>
          <w:lang w:val="en" w:eastAsia="en-GB"/>
        </w:rPr>
        <w:t xml:space="preserve"> </w:t>
      </w:r>
      <w:r w:rsidR="00D21E3F" w:rsidRPr="00D21E3F">
        <w:rPr>
          <w:rFonts w:ascii="Arial" w:eastAsia="Times New Roman" w:hAnsi="Arial" w:cs="Arial"/>
          <w:sz w:val="24"/>
          <w:szCs w:val="24"/>
          <w:lang w:val="en" w:eastAsia="en-GB"/>
        </w:rPr>
        <w:t>it helps employers, le</w:t>
      </w:r>
      <w:r w:rsidR="00B226A1">
        <w:rPr>
          <w:rFonts w:ascii="Arial" w:eastAsia="Times New Roman" w:hAnsi="Arial" w:cs="Arial"/>
          <w:sz w:val="24"/>
          <w:szCs w:val="24"/>
          <w:lang w:val="en" w:eastAsia="en-GB"/>
        </w:rPr>
        <w:t>arners and the general public</w:t>
      </w:r>
      <w:r w:rsidR="00D21E3F" w:rsidRPr="00D21E3F">
        <w:rPr>
          <w:rFonts w:ascii="Arial" w:eastAsia="Times New Roman" w:hAnsi="Arial" w:cs="Arial"/>
          <w:sz w:val="24"/>
          <w:szCs w:val="24"/>
          <w:lang w:val="en" w:eastAsia="en-GB"/>
        </w:rPr>
        <w:t xml:space="preserve"> understand the full range of Scottish qualifications, how qualifications relate to each other and to other forms of learning, and how different types of qualification can contribute to improving the skills of the workforce.</w:t>
      </w:r>
    </w:p>
    <w:p w:rsidR="00D21E3F" w:rsidRDefault="00D21E3F" w:rsidP="00D21E3F">
      <w:pPr>
        <w:spacing w:after="0" w:line="240" w:lineRule="auto"/>
        <w:jc w:val="both"/>
        <w:rPr>
          <w:rFonts w:ascii="Arial" w:eastAsia="Times New Roman" w:hAnsi="Arial" w:cs="Arial"/>
          <w:sz w:val="24"/>
          <w:szCs w:val="24"/>
          <w:lang w:val="en" w:eastAsia="en-GB"/>
        </w:rPr>
      </w:pPr>
    </w:p>
    <w:p w:rsidR="00D21E3F" w:rsidRPr="00D21E3F" w:rsidRDefault="00D21E3F" w:rsidP="00D21E3F">
      <w:pPr>
        <w:spacing w:after="0" w:line="24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By using two measures - </w:t>
      </w:r>
      <w:r w:rsidRPr="00D21E3F">
        <w:rPr>
          <w:rFonts w:ascii="Arial" w:eastAsia="Times New Roman" w:hAnsi="Arial" w:cs="Arial"/>
          <w:sz w:val="24"/>
          <w:szCs w:val="24"/>
          <w:lang w:val="en" w:eastAsia="en-GB"/>
        </w:rPr>
        <w:t xml:space="preserve">the level of a qualification or learning programme and the number of Credit Points </w:t>
      </w:r>
      <w:r>
        <w:rPr>
          <w:rFonts w:ascii="Arial" w:eastAsia="Times New Roman" w:hAnsi="Arial" w:cs="Arial"/>
          <w:sz w:val="24"/>
          <w:szCs w:val="24"/>
          <w:lang w:val="en" w:eastAsia="en-GB"/>
        </w:rPr>
        <w:t xml:space="preserve">awarded - </w:t>
      </w:r>
      <w:r w:rsidRPr="00D21E3F">
        <w:rPr>
          <w:rFonts w:ascii="Arial" w:eastAsia="Times New Roman" w:hAnsi="Arial" w:cs="Arial"/>
          <w:sz w:val="24"/>
          <w:szCs w:val="24"/>
          <w:lang w:val="en" w:eastAsia="en-GB"/>
        </w:rPr>
        <w:t xml:space="preserve"> the Framework helps </w:t>
      </w:r>
      <w:r>
        <w:rPr>
          <w:rFonts w:ascii="Arial" w:eastAsia="Times New Roman" w:hAnsi="Arial" w:cs="Arial"/>
          <w:sz w:val="24"/>
          <w:szCs w:val="24"/>
          <w:lang w:val="en" w:eastAsia="en-GB"/>
        </w:rPr>
        <w:t xml:space="preserve">us </w:t>
      </w:r>
      <w:r w:rsidRPr="00D21E3F">
        <w:rPr>
          <w:rFonts w:ascii="Arial" w:eastAsia="Times New Roman" w:hAnsi="Arial" w:cs="Arial"/>
          <w:sz w:val="24"/>
          <w:szCs w:val="24"/>
          <w:lang w:val="en" w:eastAsia="en-GB"/>
        </w:rPr>
        <w:t>understand and compare the various Scottish qualifications. The level of a qualification indicat</w:t>
      </w:r>
      <w:r w:rsidR="003850D2">
        <w:rPr>
          <w:rFonts w:ascii="Arial" w:eastAsia="Times New Roman" w:hAnsi="Arial" w:cs="Arial"/>
          <w:sz w:val="24"/>
          <w:szCs w:val="24"/>
          <w:lang w:val="en" w:eastAsia="en-GB"/>
        </w:rPr>
        <w:t>es the level of difficulty. T</w:t>
      </w:r>
      <w:r w:rsidRPr="00D21E3F">
        <w:rPr>
          <w:rFonts w:ascii="Arial" w:eastAsia="Times New Roman" w:hAnsi="Arial" w:cs="Arial"/>
          <w:sz w:val="24"/>
          <w:szCs w:val="24"/>
          <w:lang w:val="en" w:eastAsia="en-GB"/>
        </w:rPr>
        <w:t xml:space="preserve">he number of credit points </w:t>
      </w:r>
      <w:r w:rsidR="003850D2">
        <w:rPr>
          <w:rFonts w:ascii="Arial" w:eastAsia="Times New Roman" w:hAnsi="Arial" w:cs="Arial"/>
          <w:sz w:val="24"/>
          <w:szCs w:val="24"/>
          <w:lang w:val="en" w:eastAsia="en-GB"/>
        </w:rPr>
        <w:t xml:space="preserve">(not shown in the above table) </w:t>
      </w:r>
      <w:r w:rsidRPr="00D21E3F">
        <w:rPr>
          <w:rFonts w:ascii="Arial" w:eastAsia="Times New Roman" w:hAnsi="Arial" w:cs="Arial"/>
          <w:sz w:val="24"/>
          <w:szCs w:val="24"/>
          <w:lang w:val="en" w:eastAsia="en-GB"/>
        </w:rPr>
        <w:t>indicates the length of time it takes to complete</w:t>
      </w:r>
      <w:r w:rsidR="00EA3125">
        <w:rPr>
          <w:rFonts w:ascii="Arial" w:eastAsia="Times New Roman" w:hAnsi="Arial" w:cs="Arial"/>
          <w:sz w:val="24"/>
          <w:szCs w:val="24"/>
          <w:lang w:val="en" w:eastAsia="en-GB"/>
        </w:rPr>
        <w:t xml:space="preserve"> the qualification</w:t>
      </w:r>
      <w:r w:rsidRPr="00D21E3F">
        <w:rPr>
          <w:rFonts w:ascii="Arial" w:eastAsia="Times New Roman" w:hAnsi="Arial" w:cs="Arial"/>
          <w:sz w:val="24"/>
          <w:szCs w:val="24"/>
          <w:lang w:val="en" w:eastAsia="en-GB"/>
        </w:rPr>
        <w:t xml:space="preserve">. One SCQF credit point represents an average of 10 hours of learning time. </w:t>
      </w:r>
      <w:r w:rsidR="00F24C2C">
        <w:rPr>
          <w:rFonts w:ascii="Arial" w:eastAsia="Times New Roman" w:hAnsi="Arial" w:cs="Arial"/>
          <w:sz w:val="24"/>
          <w:szCs w:val="24"/>
          <w:lang w:val="en" w:eastAsia="en-GB"/>
        </w:rPr>
        <w:t xml:space="preserve"> </w:t>
      </w:r>
    </w:p>
    <w:p w:rsidR="00D21E3F" w:rsidRPr="00D21E3F" w:rsidRDefault="00D21E3F" w:rsidP="00D21E3F">
      <w:pPr>
        <w:rPr>
          <w:sz w:val="24"/>
          <w:szCs w:val="24"/>
        </w:rPr>
      </w:pPr>
    </w:p>
    <w:p w:rsidR="00D21E3F" w:rsidRPr="00B602DB" w:rsidRDefault="00D21E3F" w:rsidP="00D81CA0">
      <w:pPr>
        <w:autoSpaceDE w:val="0"/>
        <w:autoSpaceDN w:val="0"/>
        <w:adjustRightInd w:val="0"/>
        <w:spacing w:after="0" w:line="240" w:lineRule="auto"/>
        <w:rPr>
          <w:rFonts w:ascii="Arial" w:hAnsi="Arial" w:cs="Arial"/>
          <w:color w:val="000000"/>
          <w:sz w:val="24"/>
          <w:szCs w:val="24"/>
        </w:rPr>
      </w:pPr>
    </w:p>
    <w:p w:rsidR="00F24C2C" w:rsidRDefault="00F24C2C" w:rsidP="00D81CA0">
      <w:pPr>
        <w:autoSpaceDE w:val="0"/>
        <w:autoSpaceDN w:val="0"/>
        <w:adjustRightInd w:val="0"/>
        <w:spacing w:after="0" w:line="240" w:lineRule="auto"/>
        <w:rPr>
          <w:rFonts w:ascii="Arial" w:eastAsia="Times New Roman" w:hAnsi="Arial" w:cs="Arial"/>
          <w:b/>
          <w:bCs/>
          <w:sz w:val="28"/>
          <w:szCs w:val="28"/>
          <w:lang w:val="en" w:eastAsia="en-GB"/>
        </w:rPr>
      </w:pPr>
    </w:p>
    <w:p w:rsidR="00D81CA0" w:rsidRPr="004F5166" w:rsidRDefault="00D81CA0" w:rsidP="00D81CA0">
      <w:pPr>
        <w:autoSpaceDE w:val="0"/>
        <w:autoSpaceDN w:val="0"/>
        <w:adjustRightInd w:val="0"/>
        <w:spacing w:after="0" w:line="240" w:lineRule="auto"/>
        <w:rPr>
          <w:rFonts w:ascii="Arial" w:hAnsi="Arial" w:cs="Arial"/>
          <w:sz w:val="28"/>
          <w:szCs w:val="28"/>
        </w:rPr>
      </w:pPr>
      <w:r w:rsidRPr="004F5166">
        <w:rPr>
          <w:rFonts w:ascii="Arial" w:eastAsia="Times New Roman" w:hAnsi="Arial" w:cs="Arial"/>
          <w:b/>
          <w:bCs/>
          <w:sz w:val="28"/>
          <w:szCs w:val="28"/>
          <w:lang w:val="en" w:eastAsia="en-GB"/>
        </w:rPr>
        <w:t>How will the new courses be assessed?</w:t>
      </w:r>
    </w:p>
    <w:p w:rsidR="00D81CA0" w:rsidRPr="004F5166" w:rsidRDefault="00D81CA0" w:rsidP="00D81CA0">
      <w:pPr>
        <w:spacing w:before="100" w:beforeAutospacing="1" w:after="100" w:afterAutospacing="1" w:line="240" w:lineRule="auto"/>
        <w:rPr>
          <w:rFonts w:ascii="Arial" w:eastAsia="Times New Roman" w:hAnsi="Arial" w:cs="Arial"/>
          <w:sz w:val="24"/>
          <w:szCs w:val="24"/>
          <w:lang w:val="en" w:eastAsia="en-GB"/>
        </w:rPr>
      </w:pPr>
      <w:r w:rsidRPr="004F5166">
        <w:rPr>
          <w:rFonts w:ascii="Arial" w:eastAsia="Times New Roman" w:hAnsi="Arial" w:cs="Arial"/>
          <w:sz w:val="24"/>
          <w:szCs w:val="24"/>
          <w:lang w:val="en" w:eastAsia="en-GB"/>
        </w:rPr>
        <w:t xml:space="preserve">Schools will internally assess </w:t>
      </w:r>
      <w:r w:rsidR="00EA3125">
        <w:rPr>
          <w:rFonts w:ascii="Arial" w:eastAsia="Times New Roman" w:hAnsi="Arial" w:cs="Arial"/>
          <w:sz w:val="24"/>
          <w:szCs w:val="24"/>
          <w:lang w:val="en" w:eastAsia="en-GB"/>
        </w:rPr>
        <w:t xml:space="preserve">all </w:t>
      </w:r>
      <w:r w:rsidR="004D51D8">
        <w:rPr>
          <w:rFonts w:ascii="Arial" w:eastAsia="Times New Roman" w:hAnsi="Arial" w:cs="Arial"/>
          <w:sz w:val="24"/>
          <w:szCs w:val="24"/>
          <w:lang w:val="en" w:eastAsia="en-GB"/>
        </w:rPr>
        <w:t>new courses from</w:t>
      </w:r>
      <w:r w:rsidRPr="004F5166">
        <w:rPr>
          <w:rFonts w:ascii="Arial" w:eastAsia="Times New Roman" w:hAnsi="Arial" w:cs="Arial"/>
          <w:sz w:val="24"/>
          <w:szCs w:val="24"/>
          <w:lang w:val="en" w:eastAsia="en-GB"/>
        </w:rPr>
        <w:t xml:space="preserve"> National 1 through to National 4.</w:t>
      </w:r>
    </w:p>
    <w:p w:rsidR="00D81CA0" w:rsidRPr="004F5166" w:rsidRDefault="00D81CA0" w:rsidP="00D81CA0">
      <w:pPr>
        <w:spacing w:before="100" w:beforeAutospacing="1" w:after="100" w:afterAutospacing="1" w:line="240" w:lineRule="auto"/>
        <w:rPr>
          <w:rFonts w:ascii="Arial" w:eastAsia="Times New Roman" w:hAnsi="Arial" w:cs="Arial"/>
          <w:sz w:val="24"/>
          <w:szCs w:val="24"/>
          <w:lang w:val="en" w:eastAsia="en-GB"/>
        </w:rPr>
      </w:pPr>
      <w:r w:rsidRPr="004F5166">
        <w:rPr>
          <w:rFonts w:ascii="Arial" w:eastAsia="Times New Roman" w:hAnsi="Arial" w:cs="Arial"/>
          <w:sz w:val="24"/>
          <w:szCs w:val="24"/>
          <w:lang w:val="en" w:eastAsia="en-GB"/>
        </w:rPr>
        <w:t>Courses at National 5, Higher and Advanced Higher level</w:t>
      </w:r>
      <w:r w:rsidR="004D51D8">
        <w:rPr>
          <w:rFonts w:ascii="Arial" w:eastAsia="Times New Roman" w:hAnsi="Arial" w:cs="Arial"/>
          <w:sz w:val="24"/>
          <w:szCs w:val="24"/>
          <w:lang w:val="en" w:eastAsia="en-GB"/>
        </w:rPr>
        <w:t>s will  include u</w:t>
      </w:r>
      <w:r w:rsidR="00EA3125">
        <w:rPr>
          <w:rFonts w:ascii="Arial" w:eastAsia="Times New Roman" w:hAnsi="Arial" w:cs="Arial"/>
          <w:sz w:val="24"/>
          <w:szCs w:val="24"/>
          <w:lang w:val="en" w:eastAsia="en-GB"/>
        </w:rPr>
        <w:t>nits assessed by schools. B</w:t>
      </w:r>
      <w:r w:rsidRPr="004F5166">
        <w:rPr>
          <w:rFonts w:ascii="Arial" w:eastAsia="Times New Roman" w:hAnsi="Arial" w:cs="Arial"/>
          <w:sz w:val="24"/>
          <w:szCs w:val="24"/>
          <w:lang w:val="en" w:eastAsia="en-GB"/>
        </w:rPr>
        <w:t>ut le</w:t>
      </w:r>
      <w:r w:rsidR="004D51D8">
        <w:rPr>
          <w:rFonts w:ascii="Arial" w:eastAsia="Times New Roman" w:hAnsi="Arial" w:cs="Arial"/>
          <w:sz w:val="24"/>
          <w:szCs w:val="24"/>
          <w:lang w:val="en" w:eastAsia="en-GB"/>
        </w:rPr>
        <w:t>arners will also have to pass a final</w:t>
      </w:r>
      <w:r w:rsidRPr="004F5166">
        <w:rPr>
          <w:rFonts w:ascii="Arial" w:eastAsia="Times New Roman" w:hAnsi="Arial" w:cs="Arial"/>
          <w:sz w:val="24"/>
          <w:szCs w:val="24"/>
          <w:lang w:val="en" w:eastAsia="en-GB"/>
        </w:rPr>
        <w:t xml:space="preserve"> assessment that will be set and marked by SQA.</w:t>
      </w:r>
    </w:p>
    <w:p w:rsidR="004D51D8" w:rsidRDefault="00D81CA0" w:rsidP="004D51D8">
      <w:pPr>
        <w:spacing w:before="100" w:beforeAutospacing="1" w:after="100" w:afterAutospacing="1" w:line="240" w:lineRule="auto"/>
        <w:rPr>
          <w:rFonts w:ascii="Arial" w:eastAsia="Times New Roman" w:hAnsi="Arial" w:cs="Arial"/>
          <w:sz w:val="24"/>
          <w:szCs w:val="24"/>
          <w:lang w:val="en" w:eastAsia="en-GB"/>
        </w:rPr>
      </w:pPr>
      <w:r w:rsidRPr="004F5166">
        <w:rPr>
          <w:rFonts w:ascii="Arial" w:eastAsia="Times New Roman" w:hAnsi="Arial" w:cs="Arial"/>
          <w:sz w:val="24"/>
          <w:szCs w:val="24"/>
          <w:lang w:val="en" w:eastAsia="en-GB"/>
        </w:rPr>
        <w:t>Assessment will normally be carried out using one or two m</w:t>
      </w:r>
      <w:r w:rsidR="004D51D8">
        <w:rPr>
          <w:rFonts w:ascii="Arial" w:eastAsia="Times New Roman" w:hAnsi="Arial" w:cs="Arial"/>
          <w:sz w:val="24"/>
          <w:szCs w:val="24"/>
          <w:lang w:val="en" w:eastAsia="en-GB"/>
        </w:rPr>
        <w:t>ethods from seven possible options:</w:t>
      </w:r>
      <w:r w:rsidRPr="004F5166">
        <w:rPr>
          <w:rFonts w:ascii="Arial" w:eastAsia="Times New Roman" w:hAnsi="Arial" w:cs="Arial"/>
          <w:sz w:val="24"/>
          <w:szCs w:val="24"/>
          <w:lang w:val="en" w:eastAsia="en-GB"/>
        </w:rPr>
        <w:t xml:space="preserve"> </w:t>
      </w:r>
    </w:p>
    <w:p w:rsidR="004D51D8" w:rsidRDefault="00D81CA0" w:rsidP="004D51D8">
      <w:pPr>
        <w:pStyle w:val="ListParagraph"/>
        <w:numPr>
          <w:ilvl w:val="0"/>
          <w:numId w:val="42"/>
        </w:numPr>
        <w:spacing w:before="100" w:beforeAutospacing="1" w:after="100" w:afterAutospacing="1" w:line="240" w:lineRule="auto"/>
        <w:rPr>
          <w:rFonts w:ascii="Arial" w:eastAsia="Times New Roman" w:hAnsi="Arial" w:cs="Arial"/>
          <w:sz w:val="24"/>
          <w:szCs w:val="24"/>
          <w:lang w:val="en" w:eastAsia="en-GB"/>
        </w:rPr>
      </w:pPr>
      <w:r w:rsidRPr="004D51D8">
        <w:rPr>
          <w:rFonts w:ascii="Arial" w:eastAsia="Times New Roman" w:hAnsi="Arial" w:cs="Arial"/>
          <w:sz w:val="24"/>
          <w:szCs w:val="24"/>
          <w:lang w:val="en" w:eastAsia="en-GB"/>
        </w:rPr>
        <w:t>assignment</w:t>
      </w:r>
    </w:p>
    <w:p w:rsidR="004D51D8" w:rsidRDefault="00D81CA0" w:rsidP="004D51D8">
      <w:pPr>
        <w:pStyle w:val="ListParagraph"/>
        <w:numPr>
          <w:ilvl w:val="0"/>
          <w:numId w:val="42"/>
        </w:numPr>
        <w:spacing w:before="100" w:beforeAutospacing="1" w:after="100" w:afterAutospacing="1" w:line="240" w:lineRule="auto"/>
        <w:rPr>
          <w:rFonts w:ascii="Arial" w:eastAsia="Times New Roman" w:hAnsi="Arial" w:cs="Arial"/>
          <w:sz w:val="24"/>
          <w:szCs w:val="24"/>
          <w:lang w:val="en" w:eastAsia="en-GB"/>
        </w:rPr>
      </w:pPr>
      <w:r w:rsidRPr="004D51D8">
        <w:rPr>
          <w:rFonts w:ascii="Arial" w:eastAsia="Times New Roman" w:hAnsi="Arial" w:cs="Arial"/>
          <w:sz w:val="24"/>
          <w:szCs w:val="24"/>
          <w:lang w:val="en" w:eastAsia="en-GB"/>
        </w:rPr>
        <w:t>case study</w:t>
      </w:r>
    </w:p>
    <w:p w:rsidR="00F24C2C" w:rsidRDefault="00D81CA0" w:rsidP="00F24C2C">
      <w:pPr>
        <w:pStyle w:val="ListParagraph"/>
        <w:numPr>
          <w:ilvl w:val="0"/>
          <w:numId w:val="42"/>
        </w:numPr>
        <w:spacing w:before="100" w:beforeAutospacing="1" w:after="100" w:afterAutospacing="1" w:line="240" w:lineRule="auto"/>
        <w:rPr>
          <w:rFonts w:ascii="Arial" w:eastAsia="Times New Roman" w:hAnsi="Arial" w:cs="Arial"/>
          <w:sz w:val="24"/>
          <w:szCs w:val="24"/>
          <w:lang w:val="en" w:eastAsia="en-GB"/>
        </w:rPr>
      </w:pPr>
      <w:r w:rsidRPr="004D51D8">
        <w:rPr>
          <w:rFonts w:ascii="Arial" w:eastAsia="Times New Roman" w:hAnsi="Arial" w:cs="Arial"/>
          <w:sz w:val="24"/>
          <w:szCs w:val="24"/>
          <w:lang w:val="en" w:eastAsia="en-GB"/>
        </w:rPr>
        <w:t>practical activity</w:t>
      </w:r>
    </w:p>
    <w:p w:rsidR="00F24C2C" w:rsidRDefault="00D81CA0" w:rsidP="00F24C2C">
      <w:pPr>
        <w:pStyle w:val="ListParagraph"/>
        <w:numPr>
          <w:ilvl w:val="0"/>
          <w:numId w:val="42"/>
        </w:numPr>
        <w:spacing w:before="100" w:beforeAutospacing="1" w:after="100" w:afterAutospacing="1" w:line="240" w:lineRule="auto"/>
        <w:rPr>
          <w:rFonts w:ascii="Arial" w:eastAsia="Times New Roman" w:hAnsi="Arial" w:cs="Arial"/>
          <w:sz w:val="24"/>
          <w:szCs w:val="24"/>
          <w:lang w:val="en" w:eastAsia="en-GB"/>
        </w:rPr>
      </w:pPr>
      <w:r w:rsidRPr="00F24C2C">
        <w:rPr>
          <w:rFonts w:ascii="Arial" w:eastAsia="Times New Roman" w:hAnsi="Arial" w:cs="Arial"/>
          <w:sz w:val="24"/>
          <w:szCs w:val="24"/>
          <w:lang w:val="en" w:eastAsia="en-GB"/>
        </w:rPr>
        <w:t>performance</w:t>
      </w:r>
    </w:p>
    <w:p w:rsidR="00F24C2C" w:rsidRDefault="00D81CA0" w:rsidP="00F24C2C">
      <w:pPr>
        <w:pStyle w:val="ListParagraph"/>
        <w:numPr>
          <w:ilvl w:val="0"/>
          <w:numId w:val="42"/>
        </w:numPr>
        <w:spacing w:before="100" w:beforeAutospacing="1" w:after="100" w:afterAutospacing="1" w:line="240" w:lineRule="auto"/>
        <w:rPr>
          <w:rFonts w:ascii="Arial" w:eastAsia="Times New Roman" w:hAnsi="Arial" w:cs="Arial"/>
          <w:sz w:val="24"/>
          <w:szCs w:val="24"/>
          <w:lang w:val="en" w:eastAsia="en-GB"/>
        </w:rPr>
      </w:pPr>
      <w:r w:rsidRPr="00F24C2C">
        <w:rPr>
          <w:rFonts w:ascii="Arial" w:eastAsia="Times New Roman" w:hAnsi="Arial" w:cs="Arial"/>
          <w:sz w:val="24"/>
          <w:szCs w:val="24"/>
          <w:lang w:val="en" w:eastAsia="en-GB"/>
        </w:rPr>
        <w:t>portfolio</w:t>
      </w:r>
    </w:p>
    <w:p w:rsidR="00F24C2C" w:rsidRDefault="00D81CA0" w:rsidP="00F24C2C">
      <w:pPr>
        <w:pStyle w:val="ListParagraph"/>
        <w:numPr>
          <w:ilvl w:val="0"/>
          <w:numId w:val="42"/>
        </w:numPr>
        <w:spacing w:before="100" w:beforeAutospacing="1" w:after="100" w:afterAutospacing="1" w:line="240" w:lineRule="auto"/>
        <w:rPr>
          <w:rFonts w:ascii="Arial" w:eastAsia="Times New Roman" w:hAnsi="Arial" w:cs="Arial"/>
          <w:sz w:val="24"/>
          <w:szCs w:val="24"/>
          <w:lang w:val="en" w:eastAsia="en-GB"/>
        </w:rPr>
      </w:pPr>
      <w:r w:rsidRPr="00F24C2C">
        <w:rPr>
          <w:rFonts w:ascii="Arial" w:eastAsia="Times New Roman" w:hAnsi="Arial" w:cs="Arial"/>
          <w:sz w:val="24"/>
          <w:szCs w:val="24"/>
          <w:lang w:val="en" w:eastAsia="en-GB"/>
        </w:rPr>
        <w:t>project</w:t>
      </w:r>
    </w:p>
    <w:p w:rsidR="00A42961" w:rsidRPr="00F24C2C" w:rsidRDefault="00D81CA0" w:rsidP="00F24C2C">
      <w:pPr>
        <w:pStyle w:val="ListParagraph"/>
        <w:numPr>
          <w:ilvl w:val="0"/>
          <w:numId w:val="42"/>
        </w:numPr>
        <w:spacing w:before="100" w:beforeAutospacing="1" w:after="100" w:afterAutospacing="1" w:line="240" w:lineRule="auto"/>
        <w:rPr>
          <w:rFonts w:ascii="Arial" w:eastAsia="Times New Roman" w:hAnsi="Arial" w:cs="Arial"/>
          <w:sz w:val="24"/>
          <w:szCs w:val="24"/>
          <w:lang w:val="en" w:eastAsia="en-GB"/>
        </w:rPr>
      </w:pPr>
      <w:r w:rsidRPr="00F24C2C">
        <w:rPr>
          <w:rFonts w:ascii="Arial" w:eastAsia="Times New Roman" w:hAnsi="Arial" w:cs="Arial"/>
          <w:sz w:val="24"/>
          <w:szCs w:val="24"/>
          <w:lang w:val="en" w:eastAsia="en-GB"/>
        </w:rPr>
        <w:t>question paper</w:t>
      </w:r>
      <w:r w:rsidR="00F24C2C">
        <w:rPr>
          <w:rFonts w:ascii="Arial" w:eastAsia="Times New Roman" w:hAnsi="Arial" w:cs="Arial"/>
          <w:sz w:val="24"/>
          <w:szCs w:val="24"/>
          <w:lang w:val="en" w:eastAsia="en-GB"/>
        </w:rPr>
        <w:t xml:space="preserve"> </w:t>
      </w:r>
      <w:r w:rsidRPr="00F24C2C">
        <w:rPr>
          <w:rFonts w:ascii="Arial" w:eastAsia="Times New Roman" w:hAnsi="Arial" w:cs="Arial"/>
          <w:sz w:val="24"/>
          <w:szCs w:val="24"/>
          <w:lang w:val="en" w:eastAsia="en-GB"/>
        </w:rPr>
        <w:t>/</w:t>
      </w:r>
      <w:r w:rsidR="00F24C2C">
        <w:rPr>
          <w:rFonts w:ascii="Arial" w:eastAsia="Times New Roman" w:hAnsi="Arial" w:cs="Arial"/>
          <w:sz w:val="24"/>
          <w:szCs w:val="24"/>
          <w:lang w:val="en" w:eastAsia="en-GB"/>
        </w:rPr>
        <w:t xml:space="preserve"> </w:t>
      </w:r>
      <w:r w:rsidRPr="00F24C2C">
        <w:rPr>
          <w:rFonts w:ascii="Arial" w:eastAsia="Times New Roman" w:hAnsi="Arial" w:cs="Arial"/>
          <w:sz w:val="24"/>
          <w:szCs w:val="24"/>
          <w:lang w:val="en" w:eastAsia="en-GB"/>
        </w:rPr>
        <w:t>test</w:t>
      </w:r>
    </w:p>
    <w:p w:rsidR="004D51D8" w:rsidRDefault="004D51D8" w:rsidP="00D81CA0">
      <w:pPr>
        <w:spacing w:before="100" w:beforeAutospacing="1" w:after="100" w:afterAutospacing="1" w:line="240" w:lineRule="auto"/>
        <w:outlineLvl w:val="1"/>
        <w:rPr>
          <w:rFonts w:ascii="Arial" w:eastAsia="Times New Roman" w:hAnsi="Arial" w:cs="Arial"/>
          <w:b/>
          <w:bCs/>
          <w:sz w:val="28"/>
          <w:szCs w:val="28"/>
          <w:lang w:val="en" w:eastAsia="en-GB"/>
        </w:rPr>
      </w:pPr>
    </w:p>
    <w:p w:rsidR="00D81CA0" w:rsidRPr="004F5166" w:rsidRDefault="004D51D8" w:rsidP="00D81CA0">
      <w:pPr>
        <w:spacing w:before="100" w:beforeAutospacing="1" w:after="100" w:afterAutospacing="1" w:line="240" w:lineRule="auto"/>
        <w:outlineLvl w:val="1"/>
        <w:rPr>
          <w:rFonts w:ascii="Arial" w:eastAsia="Times New Roman" w:hAnsi="Arial" w:cs="Arial"/>
          <w:b/>
          <w:bCs/>
          <w:sz w:val="28"/>
          <w:szCs w:val="28"/>
          <w:lang w:val="en" w:eastAsia="en-GB"/>
        </w:rPr>
      </w:pPr>
      <w:r>
        <w:rPr>
          <w:rFonts w:ascii="Arial" w:eastAsia="Times New Roman" w:hAnsi="Arial" w:cs="Arial"/>
          <w:b/>
          <w:bCs/>
          <w:sz w:val="28"/>
          <w:szCs w:val="28"/>
          <w:lang w:val="en" w:eastAsia="en-GB"/>
        </w:rPr>
        <w:t>How will courses</w:t>
      </w:r>
      <w:r w:rsidR="00D81CA0" w:rsidRPr="004F5166">
        <w:rPr>
          <w:rFonts w:ascii="Arial" w:eastAsia="Times New Roman" w:hAnsi="Arial" w:cs="Arial"/>
          <w:b/>
          <w:bCs/>
          <w:sz w:val="28"/>
          <w:szCs w:val="28"/>
          <w:lang w:val="en" w:eastAsia="en-GB"/>
        </w:rPr>
        <w:t xml:space="preserve"> be graded?</w:t>
      </w:r>
    </w:p>
    <w:p w:rsidR="00D81CA0" w:rsidRPr="004F5166" w:rsidRDefault="004D51D8" w:rsidP="00D81CA0">
      <w:p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All </w:t>
      </w:r>
      <w:r w:rsidR="00B226A1">
        <w:rPr>
          <w:rFonts w:ascii="Arial" w:eastAsia="Times New Roman" w:hAnsi="Arial" w:cs="Arial"/>
          <w:sz w:val="24"/>
          <w:szCs w:val="24"/>
          <w:lang w:val="en" w:eastAsia="en-GB"/>
        </w:rPr>
        <w:t xml:space="preserve">internal assessment of units </w:t>
      </w:r>
      <w:r w:rsidR="00E01075">
        <w:rPr>
          <w:rFonts w:ascii="Arial" w:eastAsia="Times New Roman" w:hAnsi="Arial" w:cs="Arial"/>
          <w:sz w:val="24"/>
          <w:szCs w:val="24"/>
          <w:lang w:val="en" w:eastAsia="en-GB"/>
        </w:rPr>
        <w:t xml:space="preserve">marked by teachers </w:t>
      </w:r>
      <w:r w:rsidR="00D81CA0" w:rsidRPr="004F5166">
        <w:rPr>
          <w:rFonts w:ascii="Arial" w:eastAsia="Times New Roman" w:hAnsi="Arial" w:cs="Arial"/>
          <w:sz w:val="24"/>
          <w:szCs w:val="24"/>
          <w:lang w:val="en" w:eastAsia="en-GB"/>
        </w:rPr>
        <w:t>will be assessed on a pass/ fail</w:t>
      </w:r>
      <w:r w:rsidR="00A42961">
        <w:rPr>
          <w:rFonts w:ascii="Arial" w:eastAsia="Times New Roman" w:hAnsi="Arial" w:cs="Arial"/>
          <w:sz w:val="24"/>
          <w:szCs w:val="24"/>
          <w:lang w:val="en" w:eastAsia="en-GB"/>
        </w:rPr>
        <w:t xml:space="preserve"> basis</w:t>
      </w:r>
      <w:r w:rsidR="00E01075">
        <w:rPr>
          <w:rFonts w:ascii="Arial" w:eastAsia="Times New Roman" w:hAnsi="Arial" w:cs="Arial"/>
          <w:sz w:val="24"/>
          <w:szCs w:val="24"/>
          <w:lang w:val="en" w:eastAsia="en-GB"/>
        </w:rPr>
        <w:t xml:space="preserve">.  </w:t>
      </w:r>
      <w:r w:rsidR="00EA3125">
        <w:rPr>
          <w:rFonts w:ascii="Arial" w:eastAsia="Times New Roman" w:hAnsi="Arial" w:cs="Arial"/>
          <w:sz w:val="24"/>
          <w:szCs w:val="24"/>
          <w:lang w:val="en" w:eastAsia="en-GB"/>
        </w:rPr>
        <w:t xml:space="preserve">Complete </w:t>
      </w:r>
      <w:r w:rsidR="00E01075">
        <w:rPr>
          <w:rFonts w:ascii="Arial" w:eastAsia="Times New Roman" w:hAnsi="Arial" w:cs="Arial"/>
          <w:sz w:val="24"/>
          <w:szCs w:val="24"/>
          <w:lang w:val="en" w:eastAsia="en-GB"/>
        </w:rPr>
        <w:t>c</w:t>
      </w:r>
      <w:r w:rsidR="00D81CA0" w:rsidRPr="004F5166">
        <w:rPr>
          <w:rFonts w:ascii="Arial" w:eastAsia="Times New Roman" w:hAnsi="Arial" w:cs="Arial"/>
          <w:sz w:val="24"/>
          <w:szCs w:val="24"/>
          <w:lang w:val="en" w:eastAsia="en-GB"/>
        </w:rPr>
        <w:t>ourses at National 2, National 3 an</w:t>
      </w:r>
      <w:r>
        <w:rPr>
          <w:rFonts w:ascii="Arial" w:eastAsia="Times New Roman" w:hAnsi="Arial" w:cs="Arial"/>
          <w:sz w:val="24"/>
          <w:szCs w:val="24"/>
          <w:lang w:val="en" w:eastAsia="en-GB"/>
        </w:rPr>
        <w:t>d National 4 will not be graded.</w:t>
      </w:r>
      <w:r w:rsidR="00E01075">
        <w:rPr>
          <w:rFonts w:ascii="Arial" w:eastAsia="Times New Roman" w:hAnsi="Arial" w:cs="Arial"/>
          <w:sz w:val="24"/>
          <w:szCs w:val="24"/>
          <w:lang w:val="en" w:eastAsia="en-GB"/>
        </w:rPr>
        <w:t xml:space="preserve">  </w:t>
      </w:r>
      <w:r w:rsidR="00EA3125">
        <w:rPr>
          <w:rFonts w:ascii="Arial" w:eastAsia="Times New Roman" w:hAnsi="Arial" w:cs="Arial"/>
          <w:sz w:val="24"/>
          <w:szCs w:val="24"/>
          <w:lang w:val="en" w:eastAsia="en-GB"/>
        </w:rPr>
        <w:t xml:space="preserve">They will simply be </w:t>
      </w:r>
      <w:r>
        <w:rPr>
          <w:rFonts w:ascii="Arial" w:eastAsia="Times New Roman" w:hAnsi="Arial" w:cs="Arial"/>
          <w:sz w:val="24"/>
          <w:szCs w:val="24"/>
          <w:lang w:val="en" w:eastAsia="en-GB"/>
        </w:rPr>
        <w:t xml:space="preserve"> pass / fail</w:t>
      </w:r>
      <w:r w:rsidR="00D81CA0" w:rsidRPr="004F5166">
        <w:rPr>
          <w:rFonts w:ascii="Arial" w:eastAsia="Times New Roman" w:hAnsi="Arial" w:cs="Arial"/>
          <w:sz w:val="24"/>
          <w:szCs w:val="24"/>
          <w:lang w:val="en" w:eastAsia="en-GB"/>
        </w:rPr>
        <w:t>.</w:t>
      </w:r>
    </w:p>
    <w:p w:rsidR="00D81CA0" w:rsidRPr="004F5166" w:rsidRDefault="00D81CA0" w:rsidP="00D81CA0">
      <w:pPr>
        <w:spacing w:before="100" w:beforeAutospacing="1" w:after="100" w:afterAutospacing="1" w:line="240" w:lineRule="auto"/>
        <w:rPr>
          <w:rFonts w:ascii="Arial" w:eastAsia="Times New Roman" w:hAnsi="Arial" w:cs="Arial"/>
          <w:sz w:val="24"/>
          <w:szCs w:val="24"/>
          <w:lang w:val="en" w:eastAsia="en-GB"/>
        </w:rPr>
      </w:pPr>
      <w:r w:rsidRPr="004F5166">
        <w:rPr>
          <w:rFonts w:ascii="Arial" w:eastAsia="Times New Roman" w:hAnsi="Arial" w:cs="Arial"/>
          <w:sz w:val="24"/>
          <w:szCs w:val="24"/>
          <w:lang w:val="en" w:eastAsia="en-GB"/>
        </w:rPr>
        <w:t>Courses at National 5, Higher and Advanced Hi</w:t>
      </w:r>
      <w:r w:rsidR="004D51D8">
        <w:rPr>
          <w:rFonts w:ascii="Arial" w:eastAsia="Times New Roman" w:hAnsi="Arial" w:cs="Arial"/>
          <w:sz w:val="24"/>
          <w:szCs w:val="24"/>
          <w:lang w:val="en" w:eastAsia="en-GB"/>
        </w:rPr>
        <w:t>gher will be graded A to D, or No Award</w:t>
      </w:r>
      <w:r w:rsidRPr="004F5166">
        <w:rPr>
          <w:rFonts w:ascii="Arial" w:eastAsia="Times New Roman" w:hAnsi="Arial" w:cs="Arial"/>
          <w:sz w:val="24"/>
          <w:szCs w:val="24"/>
          <w:lang w:val="en" w:eastAsia="en-GB"/>
        </w:rPr>
        <w:t>.</w:t>
      </w:r>
    </w:p>
    <w:p w:rsidR="00554D04" w:rsidRDefault="00E01075" w:rsidP="00D81CA0">
      <w:pPr>
        <w:spacing w:before="100" w:beforeAutospacing="1" w:after="100" w:afterAutospacing="1" w:line="24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If learners do not achieve the full c</w:t>
      </w:r>
      <w:r w:rsidR="00D81CA0" w:rsidRPr="004F5166">
        <w:rPr>
          <w:rFonts w:ascii="Arial" w:eastAsia="Times New Roman" w:hAnsi="Arial" w:cs="Arial"/>
          <w:sz w:val="24"/>
          <w:szCs w:val="24"/>
          <w:lang w:val="en" w:eastAsia="en-GB"/>
        </w:rPr>
        <w:t xml:space="preserve">ourse </w:t>
      </w:r>
      <w:r>
        <w:rPr>
          <w:rFonts w:ascii="Arial" w:eastAsia="Times New Roman" w:hAnsi="Arial" w:cs="Arial"/>
          <w:sz w:val="24"/>
          <w:szCs w:val="24"/>
          <w:lang w:val="en" w:eastAsia="en-GB"/>
        </w:rPr>
        <w:t xml:space="preserve">qualification </w:t>
      </w:r>
      <w:r w:rsidR="00D81CA0" w:rsidRPr="004F5166">
        <w:rPr>
          <w:rFonts w:ascii="Arial" w:eastAsia="Times New Roman" w:hAnsi="Arial" w:cs="Arial"/>
          <w:sz w:val="24"/>
          <w:szCs w:val="24"/>
          <w:lang w:val="en" w:eastAsia="en-GB"/>
        </w:rPr>
        <w:t>at National 4, National 5, Higher or Advanced Higher, they wil</w:t>
      </w:r>
      <w:r w:rsidR="004D51D8">
        <w:rPr>
          <w:rFonts w:ascii="Arial" w:eastAsia="Times New Roman" w:hAnsi="Arial" w:cs="Arial"/>
          <w:sz w:val="24"/>
          <w:szCs w:val="24"/>
          <w:lang w:val="en" w:eastAsia="en-GB"/>
        </w:rPr>
        <w:t>l still receive credit for the u</w:t>
      </w:r>
      <w:r w:rsidR="00D81CA0" w:rsidRPr="004F5166">
        <w:rPr>
          <w:rFonts w:ascii="Arial" w:eastAsia="Times New Roman" w:hAnsi="Arial" w:cs="Arial"/>
          <w:sz w:val="24"/>
          <w:szCs w:val="24"/>
          <w:lang w:val="en" w:eastAsia="en-GB"/>
        </w:rPr>
        <w:t>nits they have passed at that level. So, when the learner receives their q</w:t>
      </w:r>
      <w:r w:rsidR="004D51D8">
        <w:rPr>
          <w:rFonts w:ascii="Arial" w:eastAsia="Times New Roman" w:hAnsi="Arial" w:cs="Arial"/>
          <w:sz w:val="24"/>
          <w:szCs w:val="24"/>
          <w:lang w:val="en" w:eastAsia="en-GB"/>
        </w:rPr>
        <w:t>ualifications certificate, the u</w:t>
      </w:r>
      <w:r w:rsidR="00D81CA0" w:rsidRPr="004F5166">
        <w:rPr>
          <w:rFonts w:ascii="Arial" w:eastAsia="Times New Roman" w:hAnsi="Arial" w:cs="Arial"/>
          <w:sz w:val="24"/>
          <w:szCs w:val="24"/>
          <w:lang w:val="en" w:eastAsia="en-GB"/>
        </w:rPr>
        <w:t xml:space="preserve">nits they have </w:t>
      </w:r>
      <w:r w:rsidR="004D51D8">
        <w:rPr>
          <w:rFonts w:ascii="Arial" w:eastAsia="Times New Roman" w:hAnsi="Arial" w:cs="Arial"/>
          <w:sz w:val="24"/>
          <w:szCs w:val="24"/>
          <w:lang w:val="en" w:eastAsia="en-GB"/>
        </w:rPr>
        <w:t>achieved within the c</w:t>
      </w:r>
      <w:r w:rsidR="00D81CA0" w:rsidRPr="004F5166">
        <w:rPr>
          <w:rFonts w:ascii="Arial" w:eastAsia="Times New Roman" w:hAnsi="Arial" w:cs="Arial"/>
          <w:sz w:val="24"/>
          <w:szCs w:val="24"/>
          <w:lang w:val="en" w:eastAsia="en-GB"/>
        </w:rPr>
        <w:t>ourse will appear on the detailed Record of Attainment section of their qualifi</w:t>
      </w:r>
      <w:r w:rsidR="004D51D8">
        <w:rPr>
          <w:rFonts w:ascii="Arial" w:eastAsia="Times New Roman" w:hAnsi="Arial" w:cs="Arial"/>
          <w:sz w:val="24"/>
          <w:szCs w:val="24"/>
          <w:lang w:val="en" w:eastAsia="en-GB"/>
        </w:rPr>
        <w:t>cations certificate pack. Each u</w:t>
      </w:r>
      <w:r w:rsidR="00D81CA0" w:rsidRPr="004F5166">
        <w:rPr>
          <w:rFonts w:ascii="Arial" w:eastAsia="Times New Roman" w:hAnsi="Arial" w:cs="Arial"/>
          <w:sz w:val="24"/>
          <w:szCs w:val="24"/>
          <w:lang w:val="en" w:eastAsia="en-GB"/>
        </w:rPr>
        <w:t>nit will be listed, along with the SCQF credit points achieved.</w:t>
      </w:r>
    </w:p>
    <w:p w:rsidR="00554D04" w:rsidRPr="003373BE" w:rsidRDefault="00D81CA0" w:rsidP="00D81CA0">
      <w:pPr>
        <w:spacing w:before="100" w:beforeAutospacing="1" w:after="100" w:afterAutospacing="1" w:line="240" w:lineRule="auto"/>
        <w:jc w:val="both"/>
        <w:rPr>
          <w:rFonts w:ascii="Arial" w:eastAsia="Times New Roman" w:hAnsi="Arial" w:cs="Arial"/>
          <w:sz w:val="24"/>
          <w:szCs w:val="24"/>
          <w:lang w:val="en" w:eastAsia="en-GB"/>
        </w:rPr>
      </w:pPr>
      <w:r w:rsidRPr="004F5166">
        <w:rPr>
          <w:rFonts w:ascii="Arial" w:eastAsia="Times New Roman" w:hAnsi="Arial" w:cs="Arial"/>
          <w:sz w:val="24"/>
          <w:szCs w:val="24"/>
          <w:lang w:val="en" w:eastAsia="en-GB"/>
        </w:rPr>
        <w:lastRenderedPageBreak/>
        <w:t>There are no automatic compensatory arrangements at any level. However, SQA is putting in place arrangements to support learners w</w:t>
      </w:r>
      <w:r w:rsidR="00554D04">
        <w:rPr>
          <w:rFonts w:ascii="Arial" w:eastAsia="Times New Roman" w:hAnsi="Arial" w:cs="Arial"/>
          <w:sz w:val="24"/>
          <w:szCs w:val="24"/>
          <w:lang w:val="en" w:eastAsia="en-GB"/>
        </w:rPr>
        <w:t>ho do not achieve the external c</w:t>
      </w:r>
      <w:r w:rsidRPr="004F5166">
        <w:rPr>
          <w:rFonts w:ascii="Arial" w:eastAsia="Times New Roman" w:hAnsi="Arial" w:cs="Arial"/>
          <w:sz w:val="24"/>
          <w:szCs w:val="24"/>
          <w:lang w:val="en" w:eastAsia="en-GB"/>
        </w:rPr>
        <w:t xml:space="preserve">ourse assessment </w:t>
      </w:r>
      <w:r w:rsidR="00B226A1">
        <w:rPr>
          <w:rFonts w:ascii="Arial" w:eastAsia="Times New Roman" w:hAnsi="Arial" w:cs="Arial"/>
          <w:sz w:val="24"/>
          <w:szCs w:val="24"/>
          <w:lang w:val="en" w:eastAsia="en-GB"/>
        </w:rPr>
        <w:t xml:space="preserve">at </w:t>
      </w:r>
      <w:r w:rsidRPr="004F5166">
        <w:rPr>
          <w:rFonts w:ascii="Arial" w:eastAsia="Times New Roman" w:hAnsi="Arial" w:cs="Arial"/>
          <w:sz w:val="24"/>
          <w:szCs w:val="24"/>
          <w:lang w:val="en" w:eastAsia="en-GB"/>
        </w:rPr>
        <w:t xml:space="preserve">National 5, </w:t>
      </w:r>
      <w:r w:rsidR="00554D04">
        <w:rPr>
          <w:rFonts w:ascii="Arial" w:eastAsia="Times New Roman" w:hAnsi="Arial" w:cs="Arial"/>
          <w:sz w:val="24"/>
          <w:szCs w:val="24"/>
          <w:lang w:val="en" w:eastAsia="en-GB"/>
        </w:rPr>
        <w:t>but may be able to achieve the c</w:t>
      </w:r>
      <w:r w:rsidRPr="004F5166">
        <w:rPr>
          <w:rFonts w:ascii="Arial" w:eastAsia="Times New Roman" w:hAnsi="Arial" w:cs="Arial"/>
          <w:sz w:val="24"/>
          <w:szCs w:val="24"/>
          <w:lang w:val="en" w:eastAsia="en-GB"/>
        </w:rPr>
        <w:t>ourse at National 4 instead. These arrangements are referred to as Rec</w:t>
      </w:r>
      <w:r>
        <w:rPr>
          <w:rFonts w:ascii="Arial" w:eastAsia="Times New Roman" w:hAnsi="Arial" w:cs="Arial"/>
          <w:sz w:val="24"/>
          <w:szCs w:val="24"/>
          <w:lang w:val="en" w:eastAsia="en-GB"/>
        </w:rPr>
        <w:t xml:space="preserve">ognising Positive Achievement. </w:t>
      </w:r>
      <w:r w:rsidRPr="004F5166">
        <w:rPr>
          <w:rFonts w:ascii="Arial" w:eastAsia="Times New Roman" w:hAnsi="Arial" w:cs="Arial"/>
          <w:sz w:val="24"/>
          <w:szCs w:val="24"/>
          <w:lang w:val="en" w:eastAsia="en-GB"/>
        </w:rPr>
        <w:t>There is no compensatory arrangement for learners who receive a ‘No Award’ for High</w:t>
      </w:r>
      <w:r>
        <w:rPr>
          <w:rFonts w:ascii="Arial" w:eastAsia="Times New Roman" w:hAnsi="Arial" w:cs="Arial"/>
          <w:sz w:val="24"/>
          <w:szCs w:val="24"/>
          <w:lang w:val="en" w:eastAsia="en-GB"/>
        </w:rPr>
        <w:t>er and Advanced Higher Courses.</w:t>
      </w:r>
      <w:r w:rsidR="00554D04">
        <w:rPr>
          <w:rFonts w:ascii="Arial" w:eastAsia="Times New Roman" w:hAnsi="Arial" w:cs="Arial"/>
          <w:sz w:val="24"/>
          <w:szCs w:val="24"/>
          <w:lang w:val="en" w:eastAsia="en-GB"/>
        </w:rPr>
        <w:t xml:space="preserve">     Courses available at National 4 and National 5 are as follows:</w:t>
      </w:r>
    </w:p>
    <w:tbl>
      <w:tblPr>
        <w:tblStyle w:val="TableGrid"/>
        <w:tblW w:w="0" w:type="auto"/>
        <w:tblInd w:w="1668" w:type="dxa"/>
        <w:tblLook w:val="04A0" w:firstRow="1" w:lastRow="0" w:firstColumn="1" w:lastColumn="0" w:noHBand="0" w:noVBand="1"/>
      </w:tblPr>
      <w:tblGrid>
        <w:gridCol w:w="1984"/>
        <w:gridCol w:w="3402"/>
        <w:gridCol w:w="4111"/>
      </w:tblGrid>
      <w:tr w:rsidR="00D81CA0" w:rsidRPr="007478CD" w:rsidTr="00554D04">
        <w:tc>
          <w:tcPr>
            <w:tcW w:w="1984" w:type="dxa"/>
          </w:tcPr>
          <w:p w:rsidR="00D81CA0" w:rsidRPr="007478CD" w:rsidRDefault="00D81CA0" w:rsidP="00D81CA0">
            <w:pPr>
              <w:autoSpaceDE w:val="0"/>
              <w:autoSpaceDN w:val="0"/>
              <w:adjustRightInd w:val="0"/>
              <w:rPr>
                <w:rFonts w:ascii="Arial" w:hAnsi="Arial" w:cs="Arial"/>
                <w:b/>
                <w:color w:val="000000"/>
                <w:sz w:val="24"/>
                <w:szCs w:val="24"/>
              </w:rPr>
            </w:pPr>
            <w:r w:rsidRPr="007478CD">
              <w:rPr>
                <w:rFonts w:ascii="Arial" w:hAnsi="Arial" w:cs="Arial"/>
                <w:b/>
                <w:color w:val="000000"/>
                <w:sz w:val="24"/>
                <w:szCs w:val="24"/>
              </w:rPr>
              <w:t>Subject Area</w:t>
            </w:r>
          </w:p>
        </w:tc>
        <w:tc>
          <w:tcPr>
            <w:tcW w:w="3402" w:type="dxa"/>
          </w:tcPr>
          <w:p w:rsidR="00D81CA0" w:rsidRPr="007478CD" w:rsidRDefault="00D81CA0" w:rsidP="00D81CA0">
            <w:pPr>
              <w:autoSpaceDE w:val="0"/>
              <w:autoSpaceDN w:val="0"/>
              <w:adjustRightInd w:val="0"/>
              <w:rPr>
                <w:rFonts w:ascii="Arial" w:hAnsi="Arial" w:cs="Arial"/>
                <w:b/>
                <w:color w:val="000000"/>
                <w:sz w:val="24"/>
                <w:szCs w:val="24"/>
              </w:rPr>
            </w:pPr>
            <w:r w:rsidRPr="007478CD">
              <w:rPr>
                <w:rFonts w:ascii="Arial" w:hAnsi="Arial" w:cs="Arial"/>
                <w:b/>
                <w:color w:val="000000"/>
                <w:sz w:val="24"/>
                <w:szCs w:val="24"/>
              </w:rPr>
              <w:t>National 4</w:t>
            </w:r>
          </w:p>
        </w:tc>
        <w:tc>
          <w:tcPr>
            <w:tcW w:w="4111" w:type="dxa"/>
          </w:tcPr>
          <w:p w:rsidR="00D81CA0" w:rsidRPr="007478CD" w:rsidRDefault="00D81CA0" w:rsidP="00D81CA0">
            <w:pPr>
              <w:autoSpaceDE w:val="0"/>
              <w:autoSpaceDN w:val="0"/>
              <w:adjustRightInd w:val="0"/>
              <w:rPr>
                <w:rFonts w:ascii="Arial" w:hAnsi="Arial" w:cs="Arial"/>
                <w:b/>
                <w:color w:val="000000"/>
                <w:sz w:val="24"/>
                <w:szCs w:val="24"/>
              </w:rPr>
            </w:pPr>
            <w:r w:rsidRPr="007478CD">
              <w:rPr>
                <w:rFonts w:ascii="Arial" w:hAnsi="Arial" w:cs="Arial"/>
                <w:b/>
                <w:color w:val="000000"/>
                <w:sz w:val="24"/>
                <w:szCs w:val="24"/>
              </w:rPr>
              <w:t>National 5</w:t>
            </w:r>
          </w:p>
        </w:tc>
      </w:tr>
      <w:tr w:rsidR="00D81CA0" w:rsidRPr="007478CD" w:rsidTr="00554D04">
        <w:tc>
          <w:tcPr>
            <w:tcW w:w="1984" w:type="dxa"/>
          </w:tcPr>
          <w:p w:rsidR="00D81CA0" w:rsidRPr="007478CD" w:rsidRDefault="00D81CA0" w:rsidP="00D81CA0">
            <w:pPr>
              <w:autoSpaceDE w:val="0"/>
              <w:autoSpaceDN w:val="0"/>
              <w:adjustRightInd w:val="0"/>
              <w:rPr>
                <w:rFonts w:ascii="Arial" w:hAnsi="Arial" w:cs="Arial"/>
                <w:color w:val="000000"/>
                <w:sz w:val="24"/>
                <w:szCs w:val="24"/>
              </w:rPr>
            </w:pPr>
            <w:r w:rsidRPr="007478CD">
              <w:rPr>
                <w:rFonts w:ascii="Arial" w:hAnsi="Arial" w:cs="Arial"/>
                <w:color w:val="000000"/>
                <w:sz w:val="24"/>
                <w:szCs w:val="24"/>
              </w:rPr>
              <w:t>Expressive Arts</w:t>
            </w:r>
          </w:p>
        </w:tc>
        <w:tc>
          <w:tcPr>
            <w:tcW w:w="3402" w:type="dxa"/>
          </w:tcPr>
          <w:p w:rsidR="00D81CA0" w:rsidRPr="007478CD" w:rsidRDefault="00D81CA0" w:rsidP="00D81CA0">
            <w:pPr>
              <w:autoSpaceDE w:val="0"/>
              <w:autoSpaceDN w:val="0"/>
              <w:adjustRightInd w:val="0"/>
              <w:rPr>
                <w:rFonts w:ascii="Arial" w:hAnsi="Arial" w:cs="Arial"/>
                <w:color w:val="000000"/>
                <w:sz w:val="24"/>
                <w:szCs w:val="24"/>
              </w:rPr>
            </w:pPr>
            <w:r w:rsidRPr="007478CD">
              <w:rPr>
                <w:rFonts w:ascii="Arial" w:hAnsi="Arial" w:cs="Arial"/>
                <w:color w:val="000000"/>
                <w:sz w:val="24"/>
                <w:szCs w:val="24"/>
              </w:rPr>
              <w:t>Art and Design, Music Technologies, Music and Drama</w:t>
            </w:r>
          </w:p>
        </w:tc>
        <w:tc>
          <w:tcPr>
            <w:tcW w:w="4111" w:type="dxa"/>
          </w:tcPr>
          <w:p w:rsidR="00D81CA0" w:rsidRPr="007478CD" w:rsidRDefault="00D81CA0" w:rsidP="00D81CA0">
            <w:pPr>
              <w:autoSpaceDE w:val="0"/>
              <w:autoSpaceDN w:val="0"/>
              <w:adjustRightInd w:val="0"/>
              <w:rPr>
                <w:rFonts w:ascii="Arial" w:hAnsi="Arial" w:cs="Arial"/>
                <w:color w:val="000000"/>
                <w:sz w:val="24"/>
                <w:szCs w:val="24"/>
              </w:rPr>
            </w:pPr>
            <w:r w:rsidRPr="007478CD">
              <w:rPr>
                <w:rFonts w:ascii="Arial" w:hAnsi="Arial" w:cs="Arial"/>
                <w:color w:val="000000"/>
                <w:sz w:val="24"/>
                <w:szCs w:val="24"/>
              </w:rPr>
              <w:t>As N4 plus Dance</w:t>
            </w:r>
          </w:p>
        </w:tc>
      </w:tr>
      <w:tr w:rsidR="00D81CA0" w:rsidRPr="007478CD" w:rsidTr="00554D04">
        <w:tc>
          <w:tcPr>
            <w:tcW w:w="1984" w:type="dxa"/>
          </w:tcPr>
          <w:p w:rsidR="00D81CA0" w:rsidRPr="007478CD" w:rsidRDefault="00D81CA0" w:rsidP="00D81CA0">
            <w:pPr>
              <w:autoSpaceDE w:val="0"/>
              <w:autoSpaceDN w:val="0"/>
              <w:adjustRightInd w:val="0"/>
              <w:rPr>
                <w:rFonts w:ascii="Arial" w:hAnsi="Arial" w:cs="Arial"/>
                <w:color w:val="000000"/>
                <w:sz w:val="24"/>
                <w:szCs w:val="24"/>
              </w:rPr>
            </w:pPr>
            <w:r w:rsidRPr="007478CD">
              <w:rPr>
                <w:rFonts w:ascii="Arial" w:hAnsi="Arial" w:cs="Arial"/>
                <w:color w:val="000000"/>
                <w:sz w:val="24"/>
                <w:szCs w:val="24"/>
              </w:rPr>
              <w:t>Health and Wellbeing</w:t>
            </w:r>
          </w:p>
        </w:tc>
        <w:tc>
          <w:tcPr>
            <w:tcW w:w="3402" w:type="dxa"/>
          </w:tcPr>
          <w:p w:rsidR="00D81CA0" w:rsidRPr="007478CD" w:rsidRDefault="00D81CA0" w:rsidP="00D81CA0">
            <w:pPr>
              <w:pStyle w:val="Default"/>
            </w:pPr>
            <w:r w:rsidRPr="007478CD">
              <w:t xml:space="preserve">Care, Health and Food Technology, PE </w:t>
            </w:r>
          </w:p>
        </w:tc>
        <w:tc>
          <w:tcPr>
            <w:tcW w:w="4111" w:type="dxa"/>
          </w:tcPr>
          <w:p w:rsidR="00D81CA0" w:rsidRPr="007478CD" w:rsidRDefault="00D81CA0" w:rsidP="00D81CA0">
            <w:pPr>
              <w:pStyle w:val="Default"/>
            </w:pPr>
            <w:r w:rsidRPr="007478CD">
              <w:t xml:space="preserve">As N4 plus Philosophy /Psychology/ Sociology </w:t>
            </w:r>
          </w:p>
        </w:tc>
      </w:tr>
      <w:tr w:rsidR="00D81CA0" w:rsidRPr="007478CD" w:rsidTr="00554D04">
        <w:tc>
          <w:tcPr>
            <w:tcW w:w="1984" w:type="dxa"/>
          </w:tcPr>
          <w:p w:rsidR="00D81CA0" w:rsidRPr="007478CD" w:rsidRDefault="00D81CA0" w:rsidP="00D81CA0">
            <w:pPr>
              <w:autoSpaceDE w:val="0"/>
              <w:autoSpaceDN w:val="0"/>
              <w:adjustRightInd w:val="0"/>
              <w:rPr>
                <w:rFonts w:ascii="Arial" w:hAnsi="Arial" w:cs="Arial"/>
                <w:color w:val="000000"/>
                <w:sz w:val="24"/>
                <w:szCs w:val="24"/>
              </w:rPr>
            </w:pPr>
            <w:r w:rsidRPr="007478CD">
              <w:rPr>
                <w:rFonts w:ascii="Arial" w:hAnsi="Arial" w:cs="Arial"/>
                <w:color w:val="000000"/>
                <w:sz w:val="24"/>
                <w:szCs w:val="24"/>
              </w:rPr>
              <w:t>Science</w:t>
            </w:r>
          </w:p>
        </w:tc>
        <w:tc>
          <w:tcPr>
            <w:tcW w:w="3402" w:type="dxa"/>
          </w:tcPr>
          <w:p w:rsidR="00D81CA0" w:rsidRPr="007478CD" w:rsidRDefault="00D81CA0" w:rsidP="00D81CA0">
            <w:pPr>
              <w:pStyle w:val="Default"/>
            </w:pPr>
            <w:r w:rsidRPr="007478CD">
              <w:t xml:space="preserve">Biology, Chemistry, Physics, Environmental Science, Science </w:t>
            </w:r>
          </w:p>
        </w:tc>
        <w:tc>
          <w:tcPr>
            <w:tcW w:w="4111" w:type="dxa"/>
          </w:tcPr>
          <w:p w:rsidR="00D81CA0" w:rsidRPr="007478CD" w:rsidRDefault="00D81CA0" w:rsidP="00D81CA0">
            <w:pPr>
              <w:pStyle w:val="Default"/>
            </w:pPr>
            <w:r w:rsidRPr="007478CD">
              <w:t xml:space="preserve">Biology, Chemistry, Physics, Environmental Science </w:t>
            </w:r>
          </w:p>
          <w:p w:rsidR="00D81CA0" w:rsidRPr="007478CD" w:rsidRDefault="00D81CA0" w:rsidP="00D81CA0">
            <w:pPr>
              <w:autoSpaceDE w:val="0"/>
              <w:autoSpaceDN w:val="0"/>
              <w:adjustRightInd w:val="0"/>
              <w:rPr>
                <w:rFonts w:ascii="Arial" w:hAnsi="Arial" w:cs="Arial"/>
                <w:color w:val="000000"/>
                <w:sz w:val="24"/>
                <w:szCs w:val="24"/>
              </w:rPr>
            </w:pPr>
          </w:p>
        </w:tc>
      </w:tr>
      <w:tr w:rsidR="00D81CA0" w:rsidRPr="007478CD" w:rsidTr="00554D04">
        <w:tc>
          <w:tcPr>
            <w:tcW w:w="1984" w:type="dxa"/>
          </w:tcPr>
          <w:p w:rsidR="00D81CA0" w:rsidRPr="007478CD" w:rsidRDefault="00D81CA0" w:rsidP="00D81CA0">
            <w:pPr>
              <w:autoSpaceDE w:val="0"/>
              <w:autoSpaceDN w:val="0"/>
              <w:adjustRightInd w:val="0"/>
              <w:rPr>
                <w:rFonts w:ascii="Arial" w:hAnsi="Arial" w:cs="Arial"/>
                <w:color w:val="000000"/>
                <w:sz w:val="24"/>
                <w:szCs w:val="24"/>
              </w:rPr>
            </w:pPr>
            <w:r w:rsidRPr="007478CD">
              <w:rPr>
                <w:rFonts w:ascii="Arial" w:hAnsi="Arial" w:cs="Arial"/>
                <w:color w:val="000000"/>
                <w:sz w:val="24"/>
                <w:szCs w:val="24"/>
              </w:rPr>
              <w:t>Social Studies</w:t>
            </w:r>
          </w:p>
        </w:tc>
        <w:tc>
          <w:tcPr>
            <w:tcW w:w="3402" w:type="dxa"/>
          </w:tcPr>
          <w:p w:rsidR="00D81CA0" w:rsidRPr="007478CD" w:rsidRDefault="00D81CA0" w:rsidP="00D81CA0">
            <w:pPr>
              <w:pStyle w:val="Default"/>
            </w:pPr>
            <w:r w:rsidRPr="007478CD">
              <w:t xml:space="preserve">Geography, History, Modern Studies, Classical Studies, People and society, Administration and IT, Practical Cookery, Business </w:t>
            </w:r>
          </w:p>
        </w:tc>
        <w:tc>
          <w:tcPr>
            <w:tcW w:w="4111" w:type="dxa"/>
          </w:tcPr>
          <w:p w:rsidR="00D81CA0" w:rsidRPr="007478CD" w:rsidRDefault="00D81CA0" w:rsidP="00D81CA0">
            <w:pPr>
              <w:pStyle w:val="Default"/>
            </w:pPr>
            <w:r w:rsidRPr="007478CD">
              <w:t xml:space="preserve">As N4 minus ‘Business’, plus Accounting, Business Management, Economics, Practical cakecraft. </w:t>
            </w:r>
          </w:p>
          <w:p w:rsidR="00D81CA0" w:rsidRPr="007478CD" w:rsidRDefault="00D81CA0" w:rsidP="00D81CA0">
            <w:pPr>
              <w:autoSpaceDE w:val="0"/>
              <w:autoSpaceDN w:val="0"/>
              <w:adjustRightInd w:val="0"/>
              <w:rPr>
                <w:rFonts w:ascii="Arial" w:hAnsi="Arial" w:cs="Arial"/>
                <w:color w:val="000000"/>
                <w:sz w:val="24"/>
                <w:szCs w:val="24"/>
              </w:rPr>
            </w:pPr>
          </w:p>
        </w:tc>
      </w:tr>
      <w:tr w:rsidR="00D81CA0" w:rsidRPr="007478CD" w:rsidTr="00554D04">
        <w:tc>
          <w:tcPr>
            <w:tcW w:w="1984" w:type="dxa"/>
          </w:tcPr>
          <w:p w:rsidR="00D81CA0" w:rsidRPr="007478CD" w:rsidRDefault="00D81CA0" w:rsidP="00D81CA0">
            <w:pPr>
              <w:autoSpaceDE w:val="0"/>
              <w:autoSpaceDN w:val="0"/>
              <w:adjustRightInd w:val="0"/>
              <w:rPr>
                <w:rFonts w:ascii="Arial" w:hAnsi="Arial" w:cs="Arial"/>
                <w:color w:val="000000"/>
                <w:sz w:val="24"/>
                <w:szCs w:val="24"/>
              </w:rPr>
            </w:pPr>
            <w:r w:rsidRPr="007478CD">
              <w:rPr>
                <w:rFonts w:ascii="Arial" w:hAnsi="Arial" w:cs="Arial"/>
                <w:color w:val="000000"/>
                <w:sz w:val="24"/>
                <w:szCs w:val="24"/>
              </w:rPr>
              <w:t>Languages</w:t>
            </w:r>
          </w:p>
        </w:tc>
        <w:tc>
          <w:tcPr>
            <w:tcW w:w="7513" w:type="dxa"/>
            <w:gridSpan w:val="2"/>
          </w:tcPr>
          <w:p w:rsidR="00D81CA0" w:rsidRPr="007478CD" w:rsidRDefault="00D81CA0" w:rsidP="00D81CA0">
            <w:pPr>
              <w:pStyle w:val="Default"/>
            </w:pPr>
            <w:r w:rsidRPr="007478CD">
              <w:t xml:space="preserve">English, ESOL, Gaelic learners, Gaidhlig, Latin, Media, Modern languages (Cantonese, French, German, Italian, Mandarin, Spanish and Urdu) </w:t>
            </w:r>
          </w:p>
        </w:tc>
      </w:tr>
    </w:tbl>
    <w:p w:rsidR="00D81CA0" w:rsidRDefault="00D81CA0" w:rsidP="00D81CA0">
      <w:pPr>
        <w:spacing w:line="240" w:lineRule="auto"/>
        <w:jc w:val="both"/>
        <w:rPr>
          <w:rFonts w:ascii="Arial" w:hAnsi="Arial" w:cs="Arial"/>
          <w:sz w:val="24"/>
          <w:szCs w:val="24"/>
        </w:rPr>
      </w:pPr>
    </w:p>
    <w:p w:rsidR="00D81CA0" w:rsidRDefault="00D81CA0" w:rsidP="00D81CA0">
      <w:pPr>
        <w:spacing w:line="240" w:lineRule="auto"/>
        <w:rPr>
          <w:rFonts w:ascii="Arial" w:hAnsi="Arial" w:cs="Arial"/>
          <w:b/>
          <w:sz w:val="28"/>
          <w:szCs w:val="28"/>
        </w:rPr>
      </w:pPr>
      <w:r w:rsidRPr="000577E5">
        <w:rPr>
          <w:rFonts w:ascii="Arial" w:hAnsi="Arial" w:cs="Arial"/>
          <w:b/>
          <w:sz w:val="28"/>
          <w:szCs w:val="28"/>
        </w:rPr>
        <w:t>Phasing in the new qualifications</w:t>
      </w:r>
    </w:p>
    <w:p w:rsidR="00D81CA0" w:rsidRDefault="00D81CA0" w:rsidP="003F5E5E">
      <w:pPr>
        <w:pStyle w:val="ListParagraph"/>
        <w:numPr>
          <w:ilvl w:val="0"/>
          <w:numId w:val="22"/>
        </w:numPr>
        <w:autoSpaceDE w:val="0"/>
        <w:autoSpaceDN w:val="0"/>
        <w:adjustRightInd w:val="0"/>
        <w:spacing w:after="276" w:line="240" w:lineRule="auto"/>
        <w:rPr>
          <w:rFonts w:ascii="Arial" w:hAnsi="Arial" w:cs="Arial"/>
          <w:color w:val="000000"/>
          <w:sz w:val="24"/>
          <w:szCs w:val="24"/>
        </w:rPr>
      </w:pPr>
      <w:r w:rsidRPr="0018028C">
        <w:rPr>
          <w:rFonts w:ascii="Arial" w:hAnsi="Arial" w:cs="Arial"/>
          <w:color w:val="000000"/>
          <w:sz w:val="24"/>
          <w:szCs w:val="24"/>
        </w:rPr>
        <w:t>Standard Grade exams ran for the last time in May / June 2013</w:t>
      </w:r>
    </w:p>
    <w:p w:rsidR="00554D04" w:rsidRPr="00554D04" w:rsidRDefault="00554D04" w:rsidP="00554D04">
      <w:pPr>
        <w:pStyle w:val="ListParagraph"/>
        <w:numPr>
          <w:ilvl w:val="0"/>
          <w:numId w:val="22"/>
        </w:numPr>
        <w:autoSpaceDE w:val="0"/>
        <w:autoSpaceDN w:val="0"/>
        <w:adjustRightInd w:val="0"/>
        <w:spacing w:after="276" w:line="240" w:lineRule="auto"/>
        <w:rPr>
          <w:rFonts w:ascii="Arial" w:hAnsi="Arial" w:cs="Arial"/>
          <w:color w:val="000000"/>
          <w:sz w:val="24"/>
          <w:szCs w:val="24"/>
        </w:rPr>
      </w:pPr>
      <w:r w:rsidRPr="0018028C">
        <w:rPr>
          <w:rFonts w:ascii="Arial" w:hAnsi="Arial" w:cs="Arial"/>
          <w:color w:val="000000"/>
          <w:sz w:val="24"/>
          <w:szCs w:val="24"/>
        </w:rPr>
        <w:t>The new ‘National’</w:t>
      </w:r>
      <w:r>
        <w:rPr>
          <w:rFonts w:ascii="Arial" w:hAnsi="Arial" w:cs="Arial"/>
          <w:color w:val="000000"/>
          <w:sz w:val="24"/>
          <w:szCs w:val="24"/>
        </w:rPr>
        <w:t xml:space="preserve"> </w:t>
      </w:r>
      <w:r w:rsidRPr="0018028C">
        <w:rPr>
          <w:rFonts w:ascii="Arial" w:hAnsi="Arial" w:cs="Arial"/>
          <w:color w:val="000000"/>
          <w:sz w:val="24"/>
          <w:szCs w:val="24"/>
        </w:rPr>
        <w:t>qualifications will be awarded for the first time in 2014</w:t>
      </w:r>
    </w:p>
    <w:p w:rsidR="00D81CA0" w:rsidRPr="0018028C" w:rsidRDefault="00D81CA0" w:rsidP="003F5E5E">
      <w:pPr>
        <w:pStyle w:val="ListParagraph"/>
        <w:numPr>
          <w:ilvl w:val="0"/>
          <w:numId w:val="22"/>
        </w:numPr>
        <w:autoSpaceDE w:val="0"/>
        <w:autoSpaceDN w:val="0"/>
        <w:adjustRightInd w:val="0"/>
        <w:spacing w:after="276" w:line="240" w:lineRule="auto"/>
        <w:rPr>
          <w:rFonts w:ascii="Arial" w:hAnsi="Arial" w:cs="Arial"/>
          <w:color w:val="000000"/>
          <w:sz w:val="24"/>
          <w:szCs w:val="24"/>
        </w:rPr>
      </w:pPr>
      <w:r w:rsidRPr="0018028C">
        <w:rPr>
          <w:rFonts w:ascii="Arial" w:hAnsi="Arial" w:cs="Arial"/>
          <w:color w:val="000000"/>
          <w:sz w:val="24"/>
          <w:szCs w:val="24"/>
        </w:rPr>
        <w:t>Intermediates and existing Access qualifications will  be a</w:t>
      </w:r>
      <w:r>
        <w:rPr>
          <w:rFonts w:ascii="Arial" w:hAnsi="Arial" w:cs="Arial"/>
          <w:color w:val="000000"/>
          <w:sz w:val="24"/>
          <w:szCs w:val="24"/>
        </w:rPr>
        <w:t>warded for the last time in 2015</w:t>
      </w:r>
    </w:p>
    <w:p w:rsidR="00D81CA0" w:rsidRDefault="00D81CA0" w:rsidP="003F5E5E">
      <w:pPr>
        <w:pStyle w:val="ListParagraph"/>
        <w:numPr>
          <w:ilvl w:val="0"/>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t>
      </w:r>
      <w:r w:rsidRPr="0018028C">
        <w:rPr>
          <w:rFonts w:ascii="Arial" w:hAnsi="Arial" w:cs="Arial"/>
          <w:color w:val="000000"/>
          <w:sz w:val="24"/>
          <w:szCs w:val="24"/>
        </w:rPr>
        <w:t>New</w:t>
      </w:r>
      <w:r>
        <w:rPr>
          <w:rFonts w:ascii="Arial" w:hAnsi="Arial" w:cs="Arial"/>
          <w:color w:val="000000"/>
          <w:sz w:val="24"/>
          <w:szCs w:val="24"/>
        </w:rPr>
        <w:t>’</w:t>
      </w:r>
      <w:r w:rsidRPr="0018028C">
        <w:rPr>
          <w:rFonts w:ascii="Arial" w:hAnsi="Arial" w:cs="Arial"/>
          <w:color w:val="000000"/>
          <w:sz w:val="24"/>
          <w:szCs w:val="24"/>
        </w:rPr>
        <w:t xml:space="preserve"> Highers </w:t>
      </w:r>
      <w:r>
        <w:rPr>
          <w:rFonts w:ascii="Arial" w:hAnsi="Arial" w:cs="Arial"/>
          <w:color w:val="000000"/>
          <w:sz w:val="24"/>
          <w:szCs w:val="24"/>
        </w:rPr>
        <w:t>and ‘Old’ Highers will run together in 2015. From 2016 only ‘new’ Highers will be available</w:t>
      </w:r>
    </w:p>
    <w:p w:rsidR="00D81CA0" w:rsidRPr="00554D04" w:rsidRDefault="00D81CA0" w:rsidP="00554D04">
      <w:pPr>
        <w:pStyle w:val="ListParagraph"/>
        <w:numPr>
          <w:ilvl w:val="0"/>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New Advanced Highers will be available from 2016</w:t>
      </w:r>
      <w:r w:rsidR="00F43FE9">
        <w:rPr>
          <w:rFonts w:ascii="Arial" w:hAnsi="Arial" w:cs="Arial"/>
          <w:color w:val="000000"/>
          <w:sz w:val="24"/>
          <w:szCs w:val="24"/>
        </w:rPr>
        <w:t>.</w:t>
      </w:r>
    </w:p>
    <w:p w:rsidR="00D81CA0" w:rsidRPr="007478CD" w:rsidRDefault="00D81CA0" w:rsidP="00D81CA0">
      <w:pPr>
        <w:autoSpaceDE w:val="0"/>
        <w:autoSpaceDN w:val="0"/>
        <w:adjustRightInd w:val="0"/>
        <w:spacing w:after="0" w:line="240" w:lineRule="auto"/>
        <w:rPr>
          <w:rFonts w:ascii="Arial" w:hAnsi="Arial" w:cs="Arial"/>
          <w:color w:val="000000"/>
          <w:sz w:val="24"/>
          <w:szCs w:val="24"/>
        </w:rPr>
      </w:pPr>
      <w:r w:rsidRPr="007478CD">
        <w:rPr>
          <w:rFonts w:ascii="Arial" w:hAnsi="Arial" w:cs="Arial"/>
          <w:color w:val="000000"/>
          <w:sz w:val="24"/>
          <w:szCs w:val="24"/>
        </w:rPr>
        <w:lastRenderedPageBreak/>
        <w:t>The SQA hav</w:t>
      </w:r>
      <w:r w:rsidR="00554D04">
        <w:rPr>
          <w:rFonts w:ascii="Arial" w:hAnsi="Arial" w:cs="Arial"/>
          <w:color w:val="000000"/>
          <w:sz w:val="24"/>
          <w:szCs w:val="24"/>
        </w:rPr>
        <w:t xml:space="preserve">e also developed </w:t>
      </w:r>
      <w:r w:rsidR="00822798">
        <w:rPr>
          <w:rFonts w:ascii="Arial" w:hAnsi="Arial" w:cs="Arial"/>
          <w:color w:val="000000"/>
          <w:sz w:val="24"/>
          <w:szCs w:val="24"/>
        </w:rPr>
        <w:t xml:space="preserve">increasingly popular </w:t>
      </w:r>
      <w:r>
        <w:rPr>
          <w:rFonts w:ascii="Arial" w:hAnsi="Arial" w:cs="Arial"/>
          <w:color w:val="000000"/>
          <w:sz w:val="24"/>
          <w:szCs w:val="24"/>
        </w:rPr>
        <w:t>Skills for W</w:t>
      </w:r>
      <w:r w:rsidR="00554D04">
        <w:rPr>
          <w:rFonts w:ascii="Arial" w:hAnsi="Arial" w:cs="Arial"/>
          <w:color w:val="000000"/>
          <w:sz w:val="24"/>
          <w:szCs w:val="24"/>
        </w:rPr>
        <w:t>ork</w:t>
      </w:r>
      <w:r w:rsidRPr="007478CD">
        <w:rPr>
          <w:rFonts w:ascii="Arial" w:hAnsi="Arial" w:cs="Arial"/>
          <w:color w:val="000000"/>
          <w:sz w:val="24"/>
          <w:szCs w:val="24"/>
        </w:rPr>
        <w:t xml:space="preserve"> courses</w:t>
      </w:r>
      <w:r w:rsidR="00554D04">
        <w:rPr>
          <w:rFonts w:ascii="Arial" w:hAnsi="Arial" w:cs="Arial"/>
          <w:color w:val="000000"/>
          <w:sz w:val="24"/>
          <w:szCs w:val="24"/>
        </w:rPr>
        <w:t xml:space="preserve">.  </w:t>
      </w:r>
      <w:r w:rsidR="00822798">
        <w:rPr>
          <w:rFonts w:ascii="Arial" w:hAnsi="Arial" w:cs="Arial"/>
          <w:color w:val="000000"/>
          <w:sz w:val="24"/>
          <w:szCs w:val="24"/>
        </w:rPr>
        <w:t xml:space="preserve"> In addition, t</w:t>
      </w:r>
      <w:r>
        <w:rPr>
          <w:rFonts w:ascii="Arial" w:hAnsi="Arial" w:cs="Arial"/>
          <w:color w:val="000000"/>
          <w:sz w:val="24"/>
          <w:szCs w:val="24"/>
        </w:rPr>
        <w:t>here are exams for new courses such as, Lifeskills Maths and Environmental S</w:t>
      </w:r>
      <w:r w:rsidRPr="007478CD">
        <w:rPr>
          <w:rFonts w:ascii="Arial" w:hAnsi="Arial" w:cs="Arial"/>
          <w:color w:val="000000"/>
          <w:sz w:val="24"/>
          <w:szCs w:val="24"/>
        </w:rPr>
        <w:t>cience</w:t>
      </w:r>
      <w:r>
        <w:rPr>
          <w:rFonts w:ascii="Arial" w:hAnsi="Arial" w:cs="Arial"/>
          <w:color w:val="000000"/>
          <w:sz w:val="24"/>
          <w:szCs w:val="24"/>
        </w:rPr>
        <w:t xml:space="preserve">. </w:t>
      </w:r>
      <w:r w:rsidR="00822798">
        <w:rPr>
          <w:rFonts w:ascii="Arial" w:hAnsi="Arial" w:cs="Arial"/>
          <w:color w:val="000000"/>
          <w:sz w:val="24"/>
          <w:szCs w:val="24"/>
        </w:rPr>
        <w:t xml:space="preserve">  </w:t>
      </w:r>
      <w:r>
        <w:rPr>
          <w:rFonts w:ascii="Arial" w:hAnsi="Arial" w:cs="Arial"/>
          <w:color w:val="000000"/>
          <w:sz w:val="24"/>
          <w:szCs w:val="24"/>
        </w:rPr>
        <w:t xml:space="preserve">All in all </w:t>
      </w:r>
      <w:r w:rsidR="00554D04">
        <w:rPr>
          <w:rFonts w:ascii="Arial" w:hAnsi="Arial" w:cs="Arial"/>
          <w:color w:val="000000"/>
          <w:sz w:val="24"/>
          <w:szCs w:val="24"/>
        </w:rPr>
        <w:t>,</w:t>
      </w:r>
      <w:r>
        <w:rPr>
          <w:rFonts w:ascii="Arial" w:hAnsi="Arial" w:cs="Arial"/>
          <w:color w:val="000000"/>
          <w:sz w:val="24"/>
          <w:szCs w:val="24"/>
        </w:rPr>
        <w:t>c</w:t>
      </w:r>
      <w:r w:rsidRPr="007478CD">
        <w:rPr>
          <w:rFonts w:ascii="Arial" w:hAnsi="Arial" w:cs="Arial"/>
          <w:color w:val="000000"/>
          <w:sz w:val="24"/>
          <w:szCs w:val="24"/>
        </w:rPr>
        <w:t>ourses have been developed for over 230 qualifications covering levels from</w:t>
      </w:r>
      <w:r>
        <w:rPr>
          <w:rFonts w:ascii="Arial" w:hAnsi="Arial" w:cs="Arial"/>
          <w:color w:val="000000"/>
          <w:sz w:val="24"/>
          <w:szCs w:val="24"/>
        </w:rPr>
        <w:t xml:space="preserve"> National 2</w:t>
      </w:r>
      <w:r w:rsidR="00554D04">
        <w:rPr>
          <w:rFonts w:ascii="Arial" w:hAnsi="Arial" w:cs="Arial"/>
          <w:color w:val="000000"/>
          <w:sz w:val="24"/>
          <w:szCs w:val="24"/>
        </w:rPr>
        <w:t xml:space="preserve"> </w:t>
      </w:r>
      <w:r>
        <w:rPr>
          <w:rFonts w:ascii="Arial" w:hAnsi="Arial" w:cs="Arial"/>
          <w:color w:val="000000"/>
          <w:sz w:val="24"/>
          <w:szCs w:val="24"/>
        </w:rPr>
        <w:t xml:space="preserve"> to Higher</w:t>
      </w:r>
      <w:r w:rsidRPr="007478CD">
        <w:rPr>
          <w:rFonts w:ascii="Arial" w:hAnsi="Arial" w:cs="Arial"/>
          <w:color w:val="000000"/>
          <w:sz w:val="24"/>
          <w:szCs w:val="24"/>
        </w:rPr>
        <w:t xml:space="preserve">. </w:t>
      </w:r>
      <w:r>
        <w:rPr>
          <w:rFonts w:ascii="Arial" w:hAnsi="Arial" w:cs="Arial"/>
          <w:color w:val="000000"/>
          <w:sz w:val="24"/>
          <w:szCs w:val="24"/>
        </w:rPr>
        <w:t xml:space="preserve"> </w:t>
      </w:r>
    </w:p>
    <w:p w:rsidR="00D81CA0" w:rsidRPr="00E800E4" w:rsidRDefault="00D81CA0" w:rsidP="00D81CA0">
      <w:pPr>
        <w:spacing w:line="240" w:lineRule="auto"/>
        <w:rPr>
          <w:rFonts w:ascii="Arial" w:hAnsi="Arial" w:cs="Arial"/>
          <w:b/>
          <w:sz w:val="24"/>
          <w:szCs w:val="24"/>
        </w:rPr>
      </w:pPr>
    </w:p>
    <w:p w:rsidR="00D81CA0" w:rsidRDefault="00D81CA0" w:rsidP="00D81CA0">
      <w:pPr>
        <w:spacing w:line="240" w:lineRule="auto"/>
        <w:rPr>
          <w:rFonts w:ascii="Arial" w:hAnsi="Arial" w:cs="Arial"/>
          <w:sz w:val="24"/>
          <w:szCs w:val="24"/>
        </w:rPr>
      </w:pPr>
      <w:r w:rsidRPr="00E800E4">
        <w:rPr>
          <w:rFonts w:ascii="Arial" w:hAnsi="Arial" w:cs="Arial"/>
          <w:sz w:val="24"/>
          <w:szCs w:val="24"/>
        </w:rPr>
        <w:t xml:space="preserve">In planning the Senior Phase, schools need to offer as wide a range of </w:t>
      </w:r>
      <w:r w:rsidR="00554D04">
        <w:rPr>
          <w:rFonts w:ascii="Arial" w:hAnsi="Arial" w:cs="Arial"/>
          <w:sz w:val="24"/>
          <w:szCs w:val="24"/>
        </w:rPr>
        <w:t>‘</w:t>
      </w:r>
      <w:r w:rsidRPr="00E800E4">
        <w:rPr>
          <w:rFonts w:ascii="Arial" w:hAnsi="Arial" w:cs="Arial"/>
          <w:sz w:val="24"/>
          <w:szCs w:val="24"/>
        </w:rPr>
        <w:t>pathways</w:t>
      </w:r>
      <w:r w:rsidR="00554D04">
        <w:rPr>
          <w:rFonts w:ascii="Arial" w:hAnsi="Arial" w:cs="Arial"/>
          <w:sz w:val="24"/>
          <w:szCs w:val="24"/>
        </w:rPr>
        <w:t>’</w:t>
      </w:r>
      <w:r w:rsidRPr="00E800E4">
        <w:rPr>
          <w:rFonts w:ascii="Arial" w:hAnsi="Arial" w:cs="Arial"/>
          <w:sz w:val="24"/>
          <w:szCs w:val="24"/>
        </w:rPr>
        <w:t xml:space="preserve"> as possible, </w:t>
      </w:r>
      <w:r w:rsidR="00EA3125">
        <w:rPr>
          <w:rFonts w:ascii="Arial" w:hAnsi="Arial" w:cs="Arial"/>
          <w:sz w:val="24"/>
          <w:szCs w:val="24"/>
        </w:rPr>
        <w:t>based on the CfE entitlement that each young person will</w:t>
      </w:r>
      <w:r w:rsidRPr="00E800E4">
        <w:rPr>
          <w:rFonts w:ascii="Arial" w:hAnsi="Arial" w:cs="Arial"/>
          <w:sz w:val="24"/>
          <w:szCs w:val="24"/>
        </w:rPr>
        <w:t xml:space="preserve"> experience a senior phase where he/she can continue to develop the four capacities and gain qualifications.</w:t>
      </w:r>
    </w:p>
    <w:p w:rsidR="00D81CA0" w:rsidRPr="00E800E4" w:rsidRDefault="00D81CA0" w:rsidP="00D81CA0">
      <w:pPr>
        <w:spacing w:line="240" w:lineRule="auto"/>
        <w:rPr>
          <w:rFonts w:ascii="Arial" w:hAnsi="Arial" w:cs="Arial"/>
          <w:sz w:val="24"/>
          <w:szCs w:val="24"/>
        </w:rPr>
      </w:pPr>
      <w:r w:rsidRPr="00E800E4">
        <w:rPr>
          <w:rFonts w:ascii="Arial" w:hAnsi="Arial" w:cs="Arial"/>
          <w:sz w:val="24"/>
          <w:szCs w:val="24"/>
        </w:rPr>
        <w:t xml:space="preserve">Through the curriculum, </w:t>
      </w:r>
      <w:r>
        <w:rPr>
          <w:rFonts w:ascii="Arial" w:hAnsi="Arial" w:cs="Arial"/>
          <w:sz w:val="24"/>
          <w:szCs w:val="24"/>
        </w:rPr>
        <w:t xml:space="preserve">through </w:t>
      </w:r>
      <w:r w:rsidRPr="00E800E4">
        <w:rPr>
          <w:rFonts w:ascii="Arial" w:hAnsi="Arial" w:cs="Arial"/>
          <w:sz w:val="24"/>
          <w:szCs w:val="24"/>
        </w:rPr>
        <w:t xml:space="preserve">work placements and </w:t>
      </w:r>
      <w:r>
        <w:rPr>
          <w:rFonts w:ascii="Arial" w:hAnsi="Arial" w:cs="Arial"/>
          <w:sz w:val="24"/>
          <w:szCs w:val="24"/>
        </w:rPr>
        <w:t xml:space="preserve">through </w:t>
      </w:r>
      <w:r w:rsidRPr="00E800E4">
        <w:rPr>
          <w:rFonts w:ascii="Arial" w:hAnsi="Arial" w:cs="Arial"/>
          <w:sz w:val="24"/>
          <w:szCs w:val="24"/>
        </w:rPr>
        <w:t>partners</w:t>
      </w:r>
      <w:r>
        <w:rPr>
          <w:rFonts w:ascii="Arial" w:hAnsi="Arial" w:cs="Arial"/>
          <w:sz w:val="24"/>
          <w:szCs w:val="24"/>
        </w:rPr>
        <w:t>hips</w:t>
      </w:r>
      <w:r w:rsidRPr="00E800E4">
        <w:rPr>
          <w:rFonts w:ascii="Arial" w:hAnsi="Arial" w:cs="Arial"/>
          <w:sz w:val="24"/>
          <w:szCs w:val="24"/>
        </w:rPr>
        <w:t xml:space="preserve"> </w:t>
      </w:r>
      <w:r>
        <w:rPr>
          <w:rFonts w:ascii="Arial" w:hAnsi="Arial" w:cs="Arial"/>
          <w:sz w:val="24"/>
          <w:szCs w:val="24"/>
        </w:rPr>
        <w:t xml:space="preserve">with </w:t>
      </w:r>
      <w:r w:rsidRPr="00E800E4">
        <w:rPr>
          <w:rFonts w:ascii="Arial" w:hAnsi="Arial" w:cs="Arial"/>
          <w:sz w:val="24"/>
          <w:szCs w:val="24"/>
        </w:rPr>
        <w:t xml:space="preserve">colleges, schools are expected to provide opportunities for young people to gain employability and life skills to prepare them for leaving school. </w:t>
      </w:r>
      <w:r w:rsidR="00554D04">
        <w:rPr>
          <w:rFonts w:ascii="Arial" w:hAnsi="Arial" w:cs="Arial"/>
          <w:sz w:val="24"/>
          <w:szCs w:val="24"/>
        </w:rPr>
        <w:t xml:space="preserve"> </w:t>
      </w:r>
      <w:r>
        <w:rPr>
          <w:rFonts w:ascii="Arial" w:hAnsi="Arial" w:cs="Arial"/>
          <w:i/>
          <w:sz w:val="24"/>
          <w:szCs w:val="24"/>
        </w:rPr>
        <w:t xml:space="preserve">Building the Curriculum 4 (BtC4) </w:t>
      </w:r>
      <w:r w:rsidRPr="00E800E4">
        <w:rPr>
          <w:rFonts w:ascii="Arial" w:hAnsi="Arial" w:cs="Arial"/>
          <w:sz w:val="24"/>
          <w:szCs w:val="24"/>
        </w:rPr>
        <w:t xml:space="preserve">is a useful guide.  </w:t>
      </w:r>
      <w:r>
        <w:rPr>
          <w:rFonts w:ascii="Arial" w:hAnsi="Arial" w:cs="Arial"/>
          <w:sz w:val="24"/>
          <w:szCs w:val="24"/>
        </w:rPr>
        <w:t xml:space="preserve">Young people </w:t>
      </w:r>
      <w:r w:rsidRPr="00E800E4">
        <w:rPr>
          <w:rFonts w:ascii="Arial" w:hAnsi="Arial" w:cs="Arial"/>
          <w:sz w:val="24"/>
          <w:szCs w:val="24"/>
        </w:rPr>
        <w:t xml:space="preserve">can </w:t>
      </w:r>
      <w:r>
        <w:rPr>
          <w:rFonts w:ascii="Arial" w:hAnsi="Arial" w:cs="Arial"/>
          <w:sz w:val="24"/>
          <w:szCs w:val="24"/>
        </w:rPr>
        <w:t xml:space="preserve">also </w:t>
      </w:r>
      <w:r w:rsidRPr="00E800E4">
        <w:rPr>
          <w:rFonts w:ascii="Arial" w:hAnsi="Arial" w:cs="Arial"/>
          <w:sz w:val="24"/>
          <w:szCs w:val="24"/>
        </w:rPr>
        <w:t xml:space="preserve">be supported, using </w:t>
      </w:r>
      <w:r w:rsidRPr="00E800E4">
        <w:rPr>
          <w:rFonts w:ascii="Arial" w:hAnsi="Arial" w:cs="Arial"/>
          <w:i/>
          <w:sz w:val="24"/>
          <w:szCs w:val="24"/>
        </w:rPr>
        <w:t>My World of Work</w:t>
      </w:r>
      <w:r>
        <w:rPr>
          <w:rFonts w:ascii="Arial" w:hAnsi="Arial" w:cs="Arial"/>
          <w:i/>
          <w:sz w:val="24"/>
          <w:szCs w:val="24"/>
        </w:rPr>
        <w:t xml:space="preserve"> </w:t>
      </w:r>
      <w:r w:rsidRPr="00E800E4">
        <w:rPr>
          <w:rFonts w:ascii="Arial" w:hAnsi="Arial" w:cs="Arial"/>
          <w:sz w:val="24"/>
          <w:szCs w:val="24"/>
        </w:rPr>
        <w:t>a  web based resource, to consider future career options, and schools are expected to discuss the needs of in</w:t>
      </w:r>
      <w:r>
        <w:rPr>
          <w:rFonts w:ascii="Arial" w:hAnsi="Arial" w:cs="Arial"/>
          <w:sz w:val="24"/>
          <w:szCs w:val="24"/>
        </w:rPr>
        <w:t>dividual pupils with their Skills Development Scotland</w:t>
      </w:r>
      <w:r w:rsidRPr="00E800E4">
        <w:rPr>
          <w:rFonts w:ascii="Arial" w:hAnsi="Arial" w:cs="Arial"/>
          <w:sz w:val="24"/>
          <w:szCs w:val="24"/>
        </w:rPr>
        <w:t xml:space="preserve"> adviser</w:t>
      </w:r>
      <w:r>
        <w:rPr>
          <w:rFonts w:ascii="Arial" w:hAnsi="Arial" w:cs="Arial"/>
          <w:sz w:val="24"/>
          <w:szCs w:val="24"/>
        </w:rPr>
        <w:t xml:space="preserve"> (</w:t>
      </w:r>
      <w:r w:rsidRPr="00822798">
        <w:rPr>
          <w:rFonts w:ascii="Arial" w:hAnsi="Arial" w:cs="Arial"/>
          <w:i/>
          <w:sz w:val="24"/>
          <w:szCs w:val="24"/>
        </w:rPr>
        <w:t xml:space="preserve">formerly </w:t>
      </w:r>
      <w:r w:rsidR="00822798">
        <w:rPr>
          <w:rFonts w:ascii="Arial" w:hAnsi="Arial" w:cs="Arial"/>
          <w:i/>
          <w:sz w:val="24"/>
          <w:szCs w:val="24"/>
        </w:rPr>
        <w:t xml:space="preserve">known as </w:t>
      </w:r>
      <w:r w:rsidRPr="00822798">
        <w:rPr>
          <w:rFonts w:ascii="Arial" w:hAnsi="Arial" w:cs="Arial"/>
          <w:i/>
          <w:sz w:val="24"/>
          <w:szCs w:val="24"/>
        </w:rPr>
        <w:t>careers advisers</w:t>
      </w:r>
      <w:r>
        <w:rPr>
          <w:rFonts w:ascii="Arial" w:hAnsi="Arial" w:cs="Arial"/>
          <w:sz w:val="24"/>
          <w:szCs w:val="24"/>
        </w:rPr>
        <w:t>)</w:t>
      </w:r>
      <w:r w:rsidR="00822798">
        <w:rPr>
          <w:rFonts w:ascii="Arial" w:hAnsi="Arial" w:cs="Arial"/>
          <w:sz w:val="24"/>
          <w:szCs w:val="24"/>
        </w:rPr>
        <w:t xml:space="preserve">.  </w:t>
      </w:r>
    </w:p>
    <w:p w:rsidR="00D81CA0" w:rsidRDefault="00D81CA0" w:rsidP="00D81CA0">
      <w:pPr>
        <w:spacing w:line="240" w:lineRule="auto"/>
        <w:jc w:val="both"/>
        <w:rPr>
          <w:rFonts w:ascii="Arial" w:hAnsi="Arial" w:cs="Arial"/>
          <w:sz w:val="24"/>
          <w:szCs w:val="24"/>
        </w:rPr>
      </w:pPr>
      <w:r>
        <w:rPr>
          <w:rFonts w:ascii="Arial" w:hAnsi="Arial" w:cs="Arial"/>
          <w:sz w:val="24"/>
          <w:szCs w:val="24"/>
        </w:rPr>
        <w:t>A key point is that w</w:t>
      </w:r>
      <w:r w:rsidRPr="00E800E4">
        <w:rPr>
          <w:rFonts w:ascii="Arial" w:hAnsi="Arial" w:cs="Arial"/>
          <w:sz w:val="24"/>
          <w:szCs w:val="24"/>
        </w:rPr>
        <w:t xml:space="preserve">herever the learning takes place, the school retains responsibility for supporting and monitoring the learner’s progress.  So, for individual learner plans to be effective, schools need to consider how to provide the necessary </w:t>
      </w:r>
      <w:r>
        <w:rPr>
          <w:rFonts w:ascii="Arial" w:hAnsi="Arial" w:cs="Arial"/>
          <w:sz w:val="24"/>
          <w:szCs w:val="24"/>
        </w:rPr>
        <w:t xml:space="preserve">the </w:t>
      </w:r>
      <w:r w:rsidRPr="00E800E4">
        <w:rPr>
          <w:rFonts w:ascii="Arial" w:hAnsi="Arial" w:cs="Arial"/>
          <w:sz w:val="24"/>
          <w:szCs w:val="24"/>
        </w:rPr>
        <w:t xml:space="preserve">level of support for learners. </w:t>
      </w:r>
      <w:r w:rsidR="00554D04">
        <w:rPr>
          <w:rFonts w:ascii="Arial" w:hAnsi="Arial" w:cs="Arial"/>
          <w:sz w:val="24"/>
          <w:szCs w:val="24"/>
        </w:rPr>
        <w:t xml:space="preserve"> Take four young people:</w:t>
      </w:r>
    </w:p>
    <w:p w:rsidR="00C53DEE" w:rsidRPr="00E800E4" w:rsidRDefault="00C53DEE" w:rsidP="00D81CA0">
      <w:pPr>
        <w:spacing w:line="240" w:lineRule="auto"/>
        <w:jc w:val="both"/>
        <w:rPr>
          <w:rFonts w:ascii="Arial" w:hAnsi="Arial" w:cs="Arial"/>
          <w:sz w:val="24"/>
          <w:szCs w:val="24"/>
        </w:rPr>
      </w:pPr>
    </w:p>
    <w:p w:rsidR="00D81CA0" w:rsidRDefault="00D81CA0" w:rsidP="00D81CA0">
      <w:pPr>
        <w:spacing w:line="240" w:lineRule="auto"/>
        <w:jc w:val="both"/>
        <w:rPr>
          <w:rFonts w:ascii="Arial" w:hAnsi="Arial" w:cs="Arial"/>
          <w:sz w:val="24"/>
          <w:szCs w:val="24"/>
        </w:rPr>
      </w:pPr>
      <w:r w:rsidRPr="00554D04">
        <w:rPr>
          <w:rFonts w:ascii="Arial" w:hAnsi="Arial" w:cs="Arial"/>
          <w:b/>
          <w:sz w:val="24"/>
          <w:szCs w:val="24"/>
        </w:rPr>
        <w:t xml:space="preserve">Billy </w:t>
      </w:r>
      <w:r w:rsidRPr="00554D04">
        <w:rPr>
          <w:rFonts w:ascii="Arial" w:hAnsi="Arial" w:cs="Arial"/>
          <w:sz w:val="24"/>
          <w:szCs w:val="24"/>
        </w:rPr>
        <w:t xml:space="preserve">has told everyone since he arrived in first year that he will leave school in S4 to be a joiner. In S4 Literacy, Lifeskills Maths, Practical Craft Skills and Skills for Work Construction are priorities. But Billy will still have time for Science and Music and short courses in Employability Skills, Health and Safety Awareness while preparing for a Construction Industries Training Board test. He will complete a Saltire Award in S4. At 16 he moves in via a Construction Industry Board Test to an apprenticeship with progress to ‘positive and sustained destination’ monitored </w:t>
      </w:r>
      <w:r w:rsidR="00554D04" w:rsidRPr="00554D04">
        <w:rPr>
          <w:rFonts w:ascii="Arial" w:hAnsi="Arial" w:cs="Arial"/>
          <w:sz w:val="24"/>
          <w:szCs w:val="24"/>
        </w:rPr>
        <w:t>via Skills Development Scotland.</w:t>
      </w:r>
      <w:r w:rsidRPr="00554D04">
        <w:rPr>
          <w:rFonts w:ascii="Arial" w:hAnsi="Arial" w:cs="Arial"/>
          <w:sz w:val="24"/>
          <w:szCs w:val="24"/>
        </w:rPr>
        <w:t xml:space="preserve"> </w:t>
      </w:r>
    </w:p>
    <w:p w:rsidR="00C53DEE" w:rsidRPr="00554D04" w:rsidRDefault="00C53DEE" w:rsidP="00D81CA0">
      <w:pPr>
        <w:spacing w:line="240" w:lineRule="auto"/>
        <w:jc w:val="both"/>
        <w:rPr>
          <w:rFonts w:ascii="Arial" w:hAnsi="Arial" w:cs="Arial"/>
          <w:sz w:val="24"/>
          <w:szCs w:val="24"/>
        </w:rPr>
      </w:pPr>
    </w:p>
    <w:p w:rsidR="00D81CA0" w:rsidRPr="00786834" w:rsidRDefault="00D81CA0" w:rsidP="00D81CA0">
      <w:pPr>
        <w:spacing w:line="240" w:lineRule="auto"/>
        <w:jc w:val="both"/>
        <w:rPr>
          <w:rFonts w:ascii="Arial" w:eastAsia="+mj-ea" w:hAnsi="Arial" w:cs="Arial"/>
          <w:color w:val="000000"/>
          <w:kern w:val="24"/>
          <w:sz w:val="24"/>
          <w:szCs w:val="24"/>
        </w:rPr>
      </w:pPr>
      <w:r w:rsidRPr="0034462A">
        <w:rPr>
          <w:rFonts w:ascii="Arial" w:eastAsia="+mj-ea" w:hAnsi="Arial" w:cs="Arial"/>
          <w:b/>
          <w:color w:val="000000"/>
          <w:kern w:val="24"/>
          <w:sz w:val="24"/>
          <w:szCs w:val="24"/>
        </w:rPr>
        <w:t xml:space="preserve">Lucy </w:t>
      </w:r>
      <w:r w:rsidRPr="0034462A">
        <w:rPr>
          <w:rFonts w:ascii="Arial" w:eastAsia="+mj-ea" w:hAnsi="Arial" w:cs="Arial"/>
          <w:color w:val="000000"/>
          <w:kern w:val="24"/>
          <w:sz w:val="24"/>
          <w:szCs w:val="24"/>
        </w:rPr>
        <w:t>wants to work in Renewables</w:t>
      </w:r>
      <w:r>
        <w:rPr>
          <w:rFonts w:ascii="Arial" w:eastAsia="+mj-ea" w:hAnsi="Arial" w:cs="Arial"/>
          <w:color w:val="000000"/>
          <w:kern w:val="24"/>
          <w:sz w:val="24"/>
          <w:szCs w:val="24"/>
        </w:rPr>
        <w:t>.  In S4 she studies</w:t>
      </w:r>
      <w:r>
        <w:rPr>
          <w:rFonts w:ascii="Arial" w:eastAsia="+mj-ea" w:hAnsi="Arial" w:cs="Arial"/>
          <w:b/>
          <w:bCs/>
          <w:color w:val="000000"/>
          <w:kern w:val="24"/>
          <w:sz w:val="24"/>
          <w:szCs w:val="24"/>
        </w:rPr>
        <w:t xml:space="preserve"> </w:t>
      </w:r>
      <w:r w:rsidRPr="0034462A">
        <w:rPr>
          <w:rFonts w:ascii="Arial" w:eastAsia="+mj-ea" w:hAnsi="Arial" w:cs="Arial"/>
          <w:color w:val="000000"/>
          <w:kern w:val="24"/>
          <w:sz w:val="24"/>
          <w:szCs w:val="24"/>
        </w:rPr>
        <w:t xml:space="preserve">English, Maths, Physics, </w:t>
      </w:r>
      <w:r>
        <w:rPr>
          <w:rFonts w:ascii="Arial" w:eastAsia="+mj-ea" w:hAnsi="Arial" w:cs="Arial"/>
          <w:color w:val="000000"/>
          <w:kern w:val="24"/>
          <w:sz w:val="24"/>
          <w:szCs w:val="24"/>
        </w:rPr>
        <w:t>Biology,</w:t>
      </w:r>
      <w:r w:rsidRPr="0034462A">
        <w:rPr>
          <w:rFonts w:ascii="Arial" w:eastAsia="+mj-ea" w:hAnsi="Arial" w:cs="Arial"/>
          <w:color w:val="000000"/>
          <w:kern w:val="24"/>
          <w:sz w:val="24"/>
          <w:szCs w:val="24"/>
        </w:rPr>
        <w:t xml:space="preserve"> Geography and Graphical Communication at N5</w:t>
      </w:r>
      <w:r>
        <w:rPr>
          <w:rFonts w:ascii="Arial" w:eastAsia="+mj-ea" w:hAnsi="Arial" w:cs="Arial"/>
          <w:color w:val="000000"/>
          <w:kern w:val="24"/>
          <w:sz w:val="24"/>
          <w:szCs w:val="24"/>
        </w:rPr>
        <w:t xml:space="preserve">.  She is a Member of Eco Committee and </w:t>
      </w:r>
      <w:r w:rsidRPr="0034462A">
        <w:rPr>
          <w:rFonts w:ascii="Arial" w:eastAsia="+mj-ea" w:hAnsi="Arial" w:cs="Arial"/>
          <w:color w:val="000000"/>
          <w:kern w:val="24"/>
          <w:sz w:val="24"/>
          <w:szCs w:val="24"/>
        </w:rPr>
        <w:t>Fair Trade Committee.</w:t>
      </w:r>
      <w:r>
        <w:rPr>
          <w:rFonts w:ascii="Arial" w:eastAsia="+mj-ea" w:hAnsi="Arial" w:cs="Arial"/>
          <w:color w:val="000000"/>
          <w:kern w:val="24"/>
          <w:sz w:val="24"/>
          <w:szCs w:val="24"/>
        </w:rPr>
        <w:t xml:space="preserve"> She p</w:t>
      </w:r>
      <w:r w:rsidRPr="0034462A">
        <w:rPr>
          <w:rFonts w:ascii="Arial" w:eastAsia="+mj-ea" w:hAnsi="Arial" w:cs="Arial"/>
          <w:color w:val="000000"/>
          <w:kern w:val="24"/>
          <w:sz w:val="24"/>
          <w:szCs w:val="24"/>
        </w:rPr>
        <w:t>lays music (violin / piano) and is a keen cross country runner</w:t>
      </w:r>
      <w:r>
        <w:rPr>
          <w:rFonts w:ascii="Arial" w:eastAsia="+mj-ea" w:hAnsi="Arial" w:cs="Arial"/>
          <w:color w:val="000000"/>
          <w:kern w:val="24"/>
          <w:sz w:val="24"/>
          <w:szCs w:val="24"/>
        </w:rPr>
        <w:t xml:space="preserve">. In S5 / S6, </w:t>
      </w:r>
      <w:r w:rsidRPr="0034462A">
        <w:rPr>
          <w:rFonts w:ascii="Arial" w:eastAsia="+mj-ea" w:hAnsi="Arial" w:cs="Arial"/>
          <w:bCs/>
          <w:color w:val="000000"/>
          <w:kern w:val="24"/>
          <w:sz w:val="24"/>
          <w:szCs w:val="24"/>
        </w:rPr>
        <w:t>she studies</w:t>
      </w:r>
      <w:r>
        <w:rPr>
          <w:rFonts w:ascii="Arial" w:eastAsia="+mj-ea" w:hAnsi="Arial" w:cs="Arial"/>
          <w:b/>
          <w:bCs/>
          <w:color w:val="000000"/>
          <w:kern w:val="24"/>
          <w:sz w:val="24"/>
          <w:szCs w:val="24"/>
        </w:rPr>
        <w:t xml:space="preserve"> </w:t>
      </w:r>
      <w:r w:rsidRPr="0034462A">
        <w:rPr>
          <w:rFonts w:ascii="Arial" w:eastAsia="+mj-ea" w:hAnsi="Arial" w:cs="Arial"/>
          <w:color w:val="000000"/>
          <w:kern w:val="24"/>
          <w:sz w:val="24"/>
          <w:szCs w:val="24"/>
        </w:rPr>
        <w:t>English, Maths, Physics and Geography at Higher and Engineering Science at N5 in S5.</w:t>
      </w:r>
      <w:r>
        <w:rPr>
          <w:rFonts w:ascii="Arial" w:eastAsia="+mj-ea" w:hAnsi="Arial" w:cs="Arial"/>
          <w:color w:val="000000"/>
          <w:kern w:val="24"/>
          <w:sz w:val="24"/>
          <w:szCs w:val="24"/>
        </w:rPr>
        <w:t xml:space="preserve">   </w:t>
      </w:r>
      <w:r w:rsidRPr="0034462A">
        <w:rPr>
          <w:rFonts w:ascii="Arial" w:eastAsia="+mj-ea" w:hAnsi="Arial" w:cs="Arial"/>
          <w:color w:val="000000"/>
          <w:kern w:val="24"/>
          <w:sz w:val="24"/>
          <w:szCs w:val="24"/>
        </w:rPr>
        <w:t xml:space="preserve">Sixth year consists of Maths and Physics at Advanced Higher, Engineering Science at Higher and Computing Science at N5 ahead of a successful application to university.  </w:t>
      </w:r>
      <w:r>
        <w:rPr>
          <w:rFonts w:ascii="Arial" w:eastAsia="+mj-ea" w:hAnsi="Arial" w:cs="Arial"/>
          <w:color w:val="000000"/>
          <w:kern w:val="24"/>
          <w:sz w:val="24"/>
          <w:szCs w:val="24"/>
        </w:rPr>
        <w:t xml:space="preserve"> </w:t>
      </w:r>
      <w:r w:rsidRPr="0034462A">
        <w:rPr>
          <w:rFonts w:ascii="Arial" w:eastAsia="+mj-ea" w:hAnsi="Arial" w:cs="Arial"/>
          <w:color w:val="000000"/>
          <w:kern w:val="24"/>
          <w:sz w:val="24"/>
          <w:szCs w:val="24"/>
        </w:rPr>
        <w:t>In S6 Lucy chairs the school’s Eco Committee,  she plays in the school orchestra and ceilidh band and is a regional competitor in orienteering.</w:t>
      </w:r>
    </w:p>
    <w:p w:rsidR="00D81CA0" w:rsidRDefault="00D81CA0" w:rsidP="00D81CA0">
      <w:pPr>
        <w:spacing w:line="240" w:lineRule="auto"/>
        <w:jc w:val="both"/>
        <w:rPr>
          <w:rFonts w:ascii="Arial" w:eastAsia="+mj-ea" w:hAnsi="Arial" w:cs="Arial"/>
          <w:color w:val="000000"/>
          <w:kern w:val="24"/>
          <w:sz w:val="24"/>
          <w:szCs w:val="24"/>
        </w:rPr>
      </w:pPr>
      <w:r w:rsidRPr="00786834">
        <w:rPr>
          <w:rFonts w:ascii="Arial" w:eastAsia="+mj-ea" w:hAnsi="Arial" w:cs="Arial"/>
          <w:b/>
          <w:color w:val="000000"/>
          <w:kern w:val="24"/>
          <w:sz w:val="24"/>
          <w:szCs w:val="24"/>
        </w:rPr>
        <w:lastRenderedPageBreak/>
        <w:t xml:space="preserve">Donna </w:t>
      </w:r>
      <w:r>
        <w:rPr>
          <w:rFonts w:ascii="Arial" w:eastAsia="+mj-ea" w:hAnsi="Arial" w:cs="Arial"/>
          <w:color w:val="000000"/>
          <w:kern w:val="24"/>
          <w:sz w:val="24"/>
          <w:szCs w:val="24"/>
        </w:rPr>
        <w:t>suffered a serious head injury as a young child. It has affected her memory and impaired her mobility.  Plans for her transition began in S3 and a programme of study was devised that involved courses at National 2 and National 3, Lifeskills, horse riding, swimming  and engagement with two third sector organisations, one that offers courses and support to young people with head injuries, the other that specialises in supporting people with physical disabilities. Her programme is geared entirely to her specific needs and forms an agreed transition to supported employment post school.</w:t>
      </w:r>
    </w:p>
    <w:p w:rsidR="00C53DEE" w:rsidRPr="0034462A" w:rsidRDefault="00C53DEE" w:rsidP="00D81CA0">
      <w:pPr>
        <w:spacing w:line="240" w:lineRule="auto"/>
        <w:jc w:val="both"/>
        <w:rPr>
          <w:rFonts w:ascii="Arial" w:eastAsia="+mj-ea" w:hAnsi="Arial" w:cs="Arial"/>
          <w:color w:val="000000"/>
          <w:kern w:val="24"/>
          <w:sz w:val="24"/>
          <w:szCs w:val="24"/>
        </w:rPr>
      </w:pPr>
    </w:p>
    <w:p w:rsidR="00D81CA0" w:rsidRDefault="00D81CA0" w:rsidP="00D81CA0">
      <w:pPr>
        <w:spacing w:line="240" w:lineRule="auto"/>
        <w:rPr>
          <w:rFonts w:ascii="Arial" w:hAnsi="Arial" w:cs="Arial"/>
          <w:sz w:val="24"/>
          <w:szCs w:val="24"/>
        </w:rPr>
      </w:pPr>
      <w:r w:rsidRPr="0034462A">
        <w:rPr>
          <w:rFonts w:ascii="Arial" w:hAnsi="Arial" w:cs="Arial"/>
          <w:b/>
          <w:sz w:val="24"/>
          <w:szCs w:val="24"/>
        </w:rPr>
        <w:t>George</w:t>
      </w:r>
      <w:r w:rsidRPr="0034462A">
        <w:rPr>
          <w:rFonts w:ascii="Arial" w:hAnsi="Arial" w:cs="Arial"/>
          <w:sz w:val="24"/>
          <w:szCs w:val="24"/>
        </w:rPr>
        <w:t xml:space="preserve"> has set his heart on studying Law at Edinburgh University</w:t>
      </w:r>
      <w:r>
        <w:rPr>
          <w:rFonts w:ascii="Arial" w:hAnsi="Arial" w:cs="Arial"/>
          <w:sz w:val="24"/>
          <w:szCs w:val="24"/>
        </w:rPr>
        <w:t>.  In S4, he c</w:t>
      </w:r>
      <w:r w:rsidRPr="0034462A">
        <w:rPr>
          <w:rFonts w:ascii="Arial" w:hAnsi="Arial" w:cs="Arial"/>
          <w:sz w:val="24"/>
          <w:szCs w:val="24"/>
        </w:rPr>
        <w:t>hooses his 6 strongest subjects and starts to work towards 5 Highers in S5, sitting N5s and ‘dropping’ one at the end of S4.  By the end of S5, he has 5A passes.   Advanced Higher English at school, Higher Politics via Inverness College, Higher Modern Studies and an OU  Young Applicants in Schools Scheme (YASS) on an Introduction to Roman Law online plus a half day a fortni</w:t>
      </w:r>
      <w:r w:rsidR="00F43FE9">
        <w:rPr>
          <w:rFonts w:ascii="Arial" w:hAnsi="Arial" w:cs="Arial"/>
          <w:sz w:val="24"/>
          <w:szCs w:val="24"/>
        </w:rPr>
        <w:t>ght in  a local legal firm leaves</w:t>
      </w:r>
      <w:r w:rsidRPr="0034462A">
        <w:rPr>
          <w:rFonts w:ascii="Arial" w:hAnsi="Arial" w:cs="Arial"/>
          <w:sz w:val="24"/>
          <w:szCs w:val="24"/>
        </w:rPr>
        <w:t xml:space="preserve"> just enough time for debating and school radio in S6.</w:t>
      </w:r>
    </w:p>
    <w:p w:rsidR="00C53DEE" w:rsidRDefault="00C53DEE" w:rsidP="00D81CA0">
      <w:pPr>
        <w:spacing w:line="240" w:lineRule="auto"/>
        <w:rPr>
          <w:rFonts w:ascii="Arial" w:hAnsi="Arial" w:cs="Arial"/>
          <w:sz w:val="24"/>
          <w:szCs w:val="24"/>
        </w:rPr>
      </w:pPr>
    </w:p>
    <w:p w:rsidR="00D81CA0" w:rsidRPr="00EA3125" w:rsidRDefault="00D81CA0" w:rsidP="00D81CA0">
      <w:pPr>
        <w:spacing w:line="240" w:lineRule="auto"/>
        <w:rPr>
          <w:rFonts w:ascii="Arial" w:hAnsi="Arial" w:cs="Arial"/>
          <w:sz w:val="24"/>
          <w:szCs w:val="24"/>
        </w:rPr>
      </w:pPr>
      <w:r w:rsidRPr="00EA3125">
        <w:rPr>
          <w:rFonts w:ascii="Arial" w:hAnsi="Arial" w:cs="Arial"/>
          <w:sz w:val="24"/>
          <w:szCs w:val="24"/>
        </w:rPr>
        <w:t xml:space="preserve">Four young people. </w:t>
      </w:r>
      <w:r w:rsidR="00045DC6" w:rsidRPr="00EA3125">
        <w:rPr>
          <w:rFonts w:ascii="Arial" w:hAnsi="Arial" w:cs="Arial"/>
          <w:sz w:val="24"/>
          <w:szCs w:val="24"/>
        </w:rPr>
        <w:t xml:space="preserve">  </w:t>
      </w:r>
      <w:r w:rsidR="00822798" w:rsidRPr="00EA3125">
        <w:rPr>
          <w:rFonts w:ascii="Arial" w:hAnsi="Arial" w:cs="Arial"/>
          <w:sz w:val="24"/>
          <w:szCs w:val="24"/>
        </w:rPr>
        <w:t xml:space="preserve"> </w:t>
      </w:r>
      <w:r w:rsidRPr="00EA3125">
        <w:rPr>
          <w:rFonts w:ascii="Arial" w:hAnsi="Arial" w:cs="Arial"/>
          <w:sz w:val="24"/>
          <w:szCs w:val="24"/>
        </w:rPr>
        <w:t xml:space="preserve"> </w:t>
      </w:r>
      <w:r w:rsidR="00EA3125" w:rsidRPr="00EA3125">
        <w:rPr>
          <w:rFonts w:ascii="Arial" w:hAnsi="Arial" w:cs="Arial"/>
          <w:sz w:val="24"/>
          <w:szCs w:val="24"/>
        </w:rPr>
        <w:t xml:space="preserve">   </w:t>
      </w:r>
      <w:r w:rsidRPr="00EA3125">
        <w:rPr>
          <w:rFonts w:ascii="Arial" w:hAnsi="Arial" w:cs="Arial"/>
          <w:sz w:val="24"/>
          <w:szCs w:val="24"/>
        </w:rPr>
        <w:t xml:space="preserve">Four distinctly different pathways. </w:t>
      </w:r>
    </w:p>
    <w:p w:rsidR="00C53DEE" w:rsidRPr="00EA3125" w:rsidRDefault="00C53DEE" w:rsidP="00D81CA0">
      <w:pPr>
        <w:spacing w:line="240" w:lineRule="auto"/>
        <w:rPr>
          <w:rFonts w:ascii="Arial" w:hAnsi="Arial" w:cs="Arial"/>
          <w:sz w:val="24"/>
          <w:szCs w:val="24"/>
        </w:rPr>
      </w:pPr>
    </w:p>
    <w:p w:rsidR="00D81CA0" w:rsidRPr="00EA3125" w:rsidRDefault="00D81CA0" w:rsidP="00D81CA0">
      <w:pPr>
        <w:spacing w:line="240" w:lineRule="auto"/>
        <w:rPr>
          <w:rFonts w:ascii="Arial" w:hAnsi="Arial" w:cs="Arial"/>
          <w:b/>
          <w:sz w:val="24"/>
          <w:szCs w:val="24"/>
        </w:rPr>
      </w:pPr>
      <w:r w:rsidRPr="00EA3125">
        <w:rPr>
          <w:rFonts w:ascii="Arial" w:hAnsi="Arial" w:cs="Arial"/>
          <w:b/>
          <w:sz w:val="24"/>
          <w:szCs w:val="24"/>
        </w:rPr>
        <w:t xml:space="preserve">Our challenge is to prepare young people for a world in which they will have to learn, unlearn and relearn new skills, a world in which they will have to constantly upgrade their knowledge, a world in which they are likely to change jobs more than any previous generation. A world in which some will require sustained support </w:t>
      </w:r>
      <w:r w:rsidR="00F43FE9" w:rsidRPr="00EA3125">
        <w:rPr>
          <w:rFonts w:ascii="Arial" w:hAnsi="Arial" w:cs="Arial"/>
          <w:b/>
          <w:sz w:val="24"/>
          <w:szCs w:val="24"/>
        </w:rPr>
        <w:t>if they are to lead even semi</w:t>
      </w:r>
      <w:r w:rsidR="00554D04" w:rsidRPr="00EA3125">
        <w:rPr>
          <w:rFonts w:ascii="Arial" w:hAnsi="Arial" w:cs="Arial"/>
          <w:b/>
          <w:sz w:val="24"/>
          <w:szCs w:val="24"/>
        </w:rPr>
        <w:t>-</w:t>
      </w:r>
      <w:r w:rsidRPr="00EA3125">
        <w:rPr>
          <w:rFonts w:ascii="Arial" w:hAnsi="Arial" w:cs="Arial"/>
          <w:b/>
          <w:sz w:val="24"/>
          <w:szCs w:val="24"/>
        </w:rPr>
        <w:t>independent lifestyles.</w:t>
      </w:r>
    </w:p>
    <w:p w:rsidR="00554D04" w:rsidRPr="00EA3125" w:rsidRDefault="00554D04" w:rsidP="00D81CA0">
      <w:pPr>
        <w:spacing w:line="240" w:lineRule="auto"/>
        <w:rPr>
          <w:rFonts w:ascii="Arial" w:hAnsi="Arial" w:cs="Arial"/>
          <w:b/>
          <w:sz w:val="24"/>
          <w:szCs w:val="24"/>
        </w:rPr>
      </w:pPr>
    </w:p>
    <w:p w:rsidR="00D81CA0" w:rsidRPr="00EA3125" w:rsidRDefault="00D81CA0" w:rsidP="00D81CA0">
      <w:pPr>
        <w:spacing w:line="240" w:lineRule="auto"/>
        <w:rPr>
          <w:rFonts w:ascii="Arial" w:hAnsi="Arial" w:cs="Arial"/>
          <w:b/>
          <w:sz w:val="24"/>
          <w:szCs w:val="24"/>
        </w:rPr>
      </w:pPr>
      <w:r w:rsidRPr="00EA3125">
        <w:rPr>
          <w:rFonts w:ascii="Arial" w:hAnsi="Arial" w:cs="Arial"/>
          <w:b/>
          <w:sz w:val="24"/>
          <w:szCs w:val="24"/>
        </w:rPr>
        <w:t>We need to factor in time for serious conversations and reflection about learning, so as to develop independent and resilient learners for the future and to meet the aspiration expressed in the 2002 National Debate Report that  ALL our children and young people share the opportunities curr</w:t>
      </w:r>
      <w:r w:rsidR="00554D04" w:rsidRPr="00EA3125">
        <w:rPr>
          <w:rFonts w:ascii="Arial" w:hAnsi="Arial" w:cs="Arial"/>
          <w:b/>
          <w:sz w:val="24"/>
          <w:szCs w:val="24"/>
        </w:rPr>
        <w:t xml:space="preserve">ently enjoyed by the majority. </w:t>
      </w:r>
    </w:p>
    <w:p w:rsidR="00554D04" w:rsidRDefault="00554D04" w:rsidP="00D81CA0">
      <w:pPr>
        <w:spacing w:line="240" w:lineRule="auto"/>
        <w:rPr>
          <w:rFonts w:ascii="Arial" w:hAnsi="Arial" w:cs="Arial"/>
          <w:sz w:val="24"/>
          <w:szCs w:val="24"/>
        </w:rPr>
      </w:pPr>
    </w:p>
    <w:p w:rsidR="00554D04" w:rsidRDefault="00C53DEE" w:rsidP="00D81CA0">
      <w:pPr>
        <w:spacing w:line="240" w:lineRule="auto"/>
        <w:rPr>
          <w:rFonts w:ascii="Arial" w:hAnsi="Arial" w:cs="Arial"/>
          <w:sz w:val="24"/>
          <w:szCs w:val="24"/>
        </w:rPr>
      </w:pPr>
      <w:r>
        <w:rPr>
          <w:rFonts w:ascii="Arial" w:hAnsi="Arial" w:cs="Arial"/>
          <w:sz w:val="24"/>
          <w:szCs w:val="24"/>
        </w:rPr>
        <w:t>So what support is available?</w:t>
      </w:r>
    </w:p>
    <w:p w:rsidR="00C53DEE" w:rsidRDefault="00643B6A" w:rsidP="00C53DEE">
      <w:pPr>
        <w:shd w:val="clear" w:color="auto" w:fill="FFFFFF"/>
        <w:spacing w:after="0" w:line="240" w:lineRule="auto"/>
        <w:rPr>
          <w:rFonts w:ascii="Arial" w:eastAsia="Times New Roman" w:hAnsi="Arial" w:cs="Arial"/>
          <w:i/>
          <w:color w:val="333333"/>
          <w:sz w:val="16"/>
          <w:szCs w:val="16"/>
          <w:lang w:eastAsia="en-GB"/>
        </w:rPr>
      </w:pPr>
      <w:bookmarkStart w:id="8" w:name="Section6"/>
      <w:r w:rsidRPr="00C53DEE">
        <w:rPr>
          <w:rFonts w:ascii="Arial" w:hAnsi="Arial" w:cs="Arial"/>
          <w:b/>
          <w:sz w:val="40"/>
          <w:szCs w:val="40"/>
        </w:rPr>
        <w:lastRenderedPageBreak/>
        <w:t xml:space="preserve">Section 6 </w:t>
      </w:r>
      <w:bookmarkEnd w:id="8"/>
      <w:r w:rsidRPr="00C53DEE">
        <w:rPr>
          <w:rFonts w:ascii="Arial" w:hAnsi="Arial" w:cs="Arial"/>
          <w:b/>
          <w:sz w:val="40"/>
          <w:szCs w:val="40"/>
        </w:rPr>
        <w:t xml:space="preserve">- </w:t>
      </w:r>
      <w:r w:rsidR="00D81CA0" w:rsidRPr="00C53DEE">
        <w:rPr>
          <w:rFonts w:ascii="Arial" w:hAnsi="Arial" w:cs="Arial"/>
          <w:b/>
          <w:sz w:val="40"/>
          <w:szCs w:val="40"/>
        </w:rPr>
        <w:t>Supporting Learners</w:t>
      </w:r>
      <w:r w:rsidR="00456640" w:rsidRPr="00C53DEE">
        <w:rPr>
          <w:rFonts w:ascii="Arial" w:hAnsi="Arial" w:cs="Arial"/>
          <w:b/>
          <w:sz w:val="40"/>
          <w:szCs w:val="40"/>
        </w:rPr>
        <w:t xml:space="preserve"> </w:t>
      </w:r>
      <w:r w:rsidR="00C53DEE">
        <w:rPr>
          <w:rFonts w:ascii="Arial" w:hAnsi="Arial" w:cs="Arial"/>
          <w:b/>
          <w:sz w:val="40"/>
          <w:szCs w:val="40"/>
        </w:rPr>
        <w:t xml:space="preserve"> </w:t>
      </w:r>
    </w:p>
    <w:p w:rsidR="00D81CA0" w:rsidRPr="00C53DEE" w:rsidRDefault="00C53DEE" w:rsidP="00C53DEE">
      <w:pPr>
        <w:shd w:val="clear" w:color="auto" w:fill="FFFFFF"/>
        <w:spacing w:after="400" w:line="240" w:lineRule="auto"/>
        <w:rPr>
          <w:rFonts w:ascii="Arial" w:eastAsia="Times New Roman" w:hAnsi="Arial" w:cs="Arial"/>
          <w:i/>
          <w:color w:val="333333"/>
          <w:sz w:val="16"/>
          <w:szCs w:val="16"/>
          <w:lang w:eastAsia="en-GB"/>
        </w:rPr>
      </w:pPr>
      <w:r>
        <w:rPr>
          <w:rFonts w:ascii="Arial" w:eastAsia="Times New Roman" w:hAnsi="Arial" w:cs="Arial"/>
          <w:i/>
          <w:color w:val="333333"/>
          <w:lang w:eastAsia="en-GB"/>
        </w:rPr>
        <w:br/>
      </w:r>
      <w:r w:rsidR="00D81CA0">
        <w:rPr>
          <w:rFonts w:ascii="Arial" w:hAnsi="Arial" w:cs="Arial"/>
          <w:sz w:val="24"/>
          <w:szCs w:val="24"/>
        </w:rPr>
        <w:t xml:space="preserve">Building the Curriculum 3 (BtC3) page 13 </w:t>
      </w:r>
      <w:r w:rsidR="00D81CA0" w:rsidRPr="00A36E62">
        <w:rPr>
          <w:rFonts w:ascii="Arial" w:hAnsi="Arial" w:cs="Arial"/>
          <w:b/>
          <w:sz w:val="24"/>
          <w:szCs w:val="24"/>
        </w:rPr>
        <w:t>(</w:t>
      </w:r>
      <w:r w:rsidR="00A36E62" w:rsidRPr="00A36E62">
        <w:rPr>
          <w:rFonts w:ascii="Arial" w:hAnsi="Arial" w:cs="Arial"/>
          <w:b/>
          <w:sz w:val="24"/>
          <w:szCs w:val="24"/>
        </w:rPr>
        <w:t>Appendix 2</w:t>
      </w:r>
      <w:r w:rsidR="00D81CA0" w:rsidRPr="00A36E62">
        <w:rPr>
          <w:rFonts w:ascii="Arial" w:hAnsi="Arial" w:cs="Arial"/>
          <w:b/>
          <w:sz w:val="24"/>
          <w:szCs w:val="24"/>
        </w:rPr>
        <w:t>)</w:t>
      </w:r>
      <w:r w:rsidR="00D81CA0">
        <w:rPr>
          <w:rFonts w:ascii="Arial" w:hAnsi="Arial" w:cs="Arial"/>
          <w:sz w:val="24"/>
          <w:szCs w:val="24"/>
        </w:rPr>
        <w:t xml:space="preserve"> refers to </w:t>
      </w:r>
      <w:r w:rsidR="00D81CA0" w:rsidRPr="006A6C83">
        <w:rPr>
          <w:rFonts w:ascii="Arial" w:hAnsi="Arial" w:cs="Arial"/>
          <w:b/>
          <w:sz w:val="24"/>
          <w:szCs w:val="24"/>
        </w:rPr>
        <w:t>Personal Support</w:t>
      </w:r>
      <w:r w:rsidR="00D81CA0">
        <w:rPr>
          <w:rFonts w:ascii="Arial" w:hAnsi="Arial" w:cs="Arial"/>
          <w:sz w:val="24"/>
          <w:szCs w:val="24"/>
        </w:rPr>
        <w:t xml:space="preserve"> as a key aspect of CfE.  It goes on to summarise a learner entitlement within Personal Support as: (a regular) review of learning and planning of next steps; gaining access to learning activities which meet their needs; planning for opportunities for personal achievement; preparing for changes and choices and support through changes and choices; pre-school centres and schools working with partners.</w:t>
      </w:r>
    </w:p>
    <w:p w:rsidR="00D81CA0" w:rsidRDefault="00D81CA0" w:rsidP="00D81CA0">
      <w:pPr>
        <w:spacing w:line="240" w:lineRule="auto"/>
        <w:rPr>
          <w:rFonts w:ascii="Arial" w:hAnsi="Arial" w:cs="Arial"/>
          <w:sz w:val="24"/>
          <w:szCs w:val="24"/>
        </w:rPr>
      </w:pPr>
      <w:r>
        <w:rPr>
          <w:rFonts w:ascii="Arial" w:hAnsi="Arial" w:cs="Arial"/>
          <w:sz w:val="24"/>
          <w:szCs w:val="24"/>
        </w:rPr>
        <w:t xml:space="preserve">Personal Support is now referred to as </w:t>
      </w:r>
      <w:r w:rsidRPr="00937B0F">
        <w:rPr>
          <w:rFonts w:ascii="Arial" w:hAnsi="Arial" w:cs="Arial"/>
          <w:b/>
          <w:sz w:val="24"/>
          <w:szCs w:val="24"/>
        </w:rPr>
        <w:t>Supporting Learners</w:t>
      </w:r>
      <w:r>
        <w:rPr>
          <w:rFonts w:ascii="Arial" w:hAnsi="Arial" w:cs="Arial"/>
          <w:sz w:val="24"/>
          <w:szCs w:val="24"/>
        </w:rPr>
        <w:t>. The entitlement under the Personal Support banner remains. But much more has been added.  Provision is divided into two categories: universal support and targeted support.</w:t>
      </w:r>
    </w:p>
    <w:p w:rsidR="00D81CA0" w:rsidRDefault="00D81CA0" w:rsidP="00D81CA0">
      <w:pPr>
        <w:spacing w:line="240" w:lineRule="auto"/>
        <w:rPr>
          <w:rFonts w:ascii="Arial" w:hAnsi="Arial" w:cs="Arial"/>
          <w:sz w:val="24"/>
          <w:szCs w:val="24"/>
        </w:rPr>
      </w:pPr>
      <w:r w:rsidRPr="00937B0F">
        <w:rPr>
          <w:rFonts w:ascii="Arial" w:hAnsi="Arial" w:cs="Arial"/>
          <w:b/>
          <w:sz w:val="24"/>
          <w:szCs w:val="24"/>
        </w:rPr>
        <w:t xml:space="preserve"> Universal support</w:t>
      </w:r>
      <w:r>
        <w:rPr>
          <w:rFonts w:ascii="Arial" w:hAnsi="Arial" w:cs="Arial"/>
          <w:sz w:val="24"/>
          <w:szCs w:val="24"/>
        </w:rPr>
        <w:t xml:space="preserve"> has three key features:  </w:t>
      </w:r>
    </w:p>
    <w:p w:rsidR="00D81CA0" w:rsidRDefault="00D81CA0" w:rsidP="003F5E5E">
      <w:pPr>
        <w:pStyle w:val="ListParagraph"/>
        <w:numPr>
          <w:ilvl w:val="0"/>
          <w:numId w:val="17"/>
        </w:numPr>
        <w:spacing w:line="240" w:lineRule="auto"/>
        <w:rPr>
          <w:rFonts w:ascii="Arial" w:hAnsi="Arial" w:cs="Arial"/>
          <w:sz w:val="24"/>
          <w:szCs w:val="24"/>
        </w:rPr>
      </w:pPr>
      <w:r>
        <w:rPr>
          <w:rFonts w:ascii="Arial" w:hAnsi="Arial" w:cs="Arial"/>
          <w:sz w:val="24"/>
          <w:szCs w:val="24"/>
        </w:rPr>
        <w:t xml:space="preserve">All staff have a responsibility to take </w:t>
      </w:r>
      <w:r w:rsidRPr="00392FF0">
        <w:rPr>
          <w:rFonts w:ascii="Arial" w:hAnsi="Arial" w:cs="Arial"/>
          <w:sz w:val="24"/>
          <w:szCs w:val="24"/>
        </w:rPr>
        <w:t>a</w:t>
      </w:r>
      <w:r w:rsidR="00C53DEE">
        <w:rPr>
          <w:rFonts w:ascii="Arial" w:hAnsi="Arial" w:cs="Arial"/>
          <w:sz w:val="24"/>
          <w:szCs w:val="24"/>
        </w:rPr>
        <w:t>n</w:t>
      </w:r>
      <w:r>
        <w:rPr>
          <w:rFonts w:ascii="Arial" w:hAnsi="Arial" w:cs="Arial"/>
          <w:sz w:val="24"/>
          <w:szCs w:val="24"/>
        </w:rPr>
        <w:t xml:space="preserve"> </w:t>
      </w:r>
      <w:r w:rsidRPr="00392FF0">
        <w:rPr>
          <w:rFonts w:ascii="Arial" w:hAnsi="Arial" w:cs="Arial"/>
          <w:sz w:val="24"/>
          <w:szCs w:val="24"/>
        </w:rPr>
        <w:t>approach</w:t>
      </w:r>
      <w:r>
        <w:rPr>
          <w:rFonts w:ascii="Arial" w:hAnsi="Arial" w:cs="Arial"/>
          <w:sz w:val="24"/>
          <w:szCs w:val="24"/>
        </w:rPr>
        <w:t xml:space="preserve"> which </w:t>
      </w:r>
      <w:r w:rsidRPr="00AF7833">
        <w:rPr>
          <w:rFonts w:ascii="Arial" w:hAnsi="Arial" w:cs="Arial"/>
          <w:b/>
          <w:sz w:val="24"/>
          <w:szCs w:val="24"/>
        </w:rPr>
        <w:t xml:space="preserve">promotes and supports wellbeing, inclusion, equality and fairness. </w:t>
      </w:r>
      <w:r w:rsidR="00F43FE9">
        <w:rPr>
          <w:rFonts w:ascii="Arial" w:hAnsi="Arial" w:cs="Arial"/>
          <w:sz w:val="24"/>
          <w:szCs w:val="24"/>
        </w:rPr>
        <w:t>This</w:t>
      </w:r>
      <w:r>
        <w:rPr>
          <w:rFonts w:ascii="Arial" w:hAnsi="Arial" w:cs="Arial"/>
          <w:sz w:val="24"/>
          <w:szCs w:val="24"/>
        </w:rPr>
        <w:t xml:space="preserve"> clearly works best where it is an explicitly stated commitment and rooted in the ethos and daily practice of the school.</w:t>
      </w:r>
    </w:p>
    <w:p w:rsidR="00C53DEE" w:rsidRDefault="00C53DEE" w:rsidP="00C53DEE">
      <w:pPr>
        <w:pStyle w:val="ListParagraph"/>
        <w:spacing w:line="240" w:lineRule="auto"/>
        <w:rPr>
          <w:rFonts w:ascii="Arial" w:hAnsi="Arial" w:cs="Arial"/>
          <w:sz w:val="24"/>
          <w:szCs w:val="24"/>
        </w:rPr>
      </w:pPr>
    </w:p>
    <w:p w:rsidR="00C53DEE" w:rsidRDefault="00D81CA0" w:rsidP="00C53DEE">
      <w:pPr>
        <w:pStyle w:val="ListParagraph"/>
        <w:numPr>
          <w:ilvl w:val="0"/>
          <w:numId w:val="17"/>
        </w:numPr>
        <w:spacing w:line="240" w:lineRule="auto"/>
        <w:rPr>
          <w:rFonts w:ascii="Arial" w:hAnsi="Arial" w:cs="Arial"/>
          <w:sz w:val="24"/>
          <w:szCs w:val="24"/>
        </w:rPr>
      </w:pPr>
      <w:r w:rsidRPr="00AF7833">
        <w:rPr>
          <w:rFonts w:ascii="Arial" w:hAnsi="Arial" w:cs="Arial"/>
          <w:b/>
          <w:sz w:val="24"/>
          <w:szCs w:val="24"/>
        </w:rPr>
        <w:t>Personal learning planning</w:t>
      </w:r>
      <w:r>
        <w:rPr>
          <w:rFonts w:ascii="Arial" w:hAnsi="Arial" w:cs="Arial"/>
          <w:sz w:val="24"/>
          <w:szCs w:val="24"/>
        </w:rPr>
        <w:t xml:space="preserve"> sits at the heart of the support agenda. Put simply, that means all learners should get individual support to allow them to achieve and realise their potential.</w:t>
      </w:r>
    </w:p>
    <w:p w:rsidR="00C53DEE" w:rsidRPr="00C53DEE" w:rsidRDefault="00C53DEE" w:rsidP="00C53DEE">
      <w:pPr>
        <w:spacing w:after="0" w:line="240" w:lineRule="auto"/>
        <w:rPr>
          <w:rFonts w:ascii="Arial" w:hAnsi="Arial" w:cs="Arial"/>
          <w:sz w:val="16"/>
          <w:szCs w:val="16"/>
        </w:rPr>
      </w:pPr>
    </w:p>
    <w:p w:rsidR="00D81CA0" w:rsidRDefault="00D81CA0" w:rsidP="003F5E5E">
      <w:pPr>
        <w:pStyle w:val="ListParagraph"/>
        <w:numPr>
          <w:ilvl w:val="0"/>
          <w:numId w:val="17"/>
        </w:numPr>
        <w:spacing w:line="240" w:lineRule="auto"/>
        <w:rPr>
          <w:rFonts w:ascii="Arial" w:hAnsi="Arial" w:cs="Arial"/>
          <w:sz w:val="24"/>
          <w:szCs w:val="24"/>
        </w:rPr>
      </w:pPr>
      <w:r w:rsidRPr="006375EF">
        <w:rPr>
          <w:rFonts w:ascii="Arial" w:hAnsi="Arial" w:cs="Arial"/>
          <w:sz w:val="24"/>
          <w:szCs w:val="24"/>
        </w:rPr>
        <w:t xml:space="preserve">All learners should have a the opportunity to have frequent and regular opportunities to discuss their learning and development with a </w:t>
      </w:r>
      <w:r w:rsidRPr="006375EF">
        <w:rPr>
          <w:rFonts w:ascii="Arial" w:hAnsi="Arial" w:cs="Arial"/>
          <w:b/>
          <w:sz w:val="24"/>
          <w:szCs w:val="24"/>
        </w:rPr>
        <w:t>key adult</w:t>
      </w:r>
      <w:r w:rsidRPr="006375EF">
        <w:rPr>
          <w:rFonts w:ascii="Arial" w:hAnsi="Arial" w:cs="Arial"/>
          <w:sz w:val="24"/>
          <w:szCs w:val="24"/>
        </w:rPr>
        <w:t xml:space="preserve"> who knows them well and with whom they have a mutually trusting relationship.  It is important that the key adult </w:t>
      </w:r>
      <w:r>
        <w:rPr>
          <w:rFonts w:ascii="Arial" w:hAnsi="Arial" w:cs="Arial"/>
          <w:sz w:val="24"/>
          <w:szCs w:val="24"/>
        </w:rPr>
        <w:t>maintains a holistic overview of the child’s / young person’s learning and personal development.</w:t>
      </w:r>
    </w:p>
    <w:p w:rsidR="00D81CA0" w:rsidRDefault="00D81CA0" w:rsidP="00D81CA0">
      <w:pPr>
        <w:spacing w:line="240" w:lineRule="auto"/>
        <w:rPr>
          <w:rFonts w:ascii="Arial" w:hAnsi="Arial" w:cs="Arial"/>
          <w:sz w:val="24"/>
          <w:szCs w:val="24"/>
        </w:rPr>
      </w:pPr>
      <w:r w:rsidRPr="000146DF">
        <w:rPr>
          <w:rFonts w:ascii="Arial" w:hAnsi="Arial" w:cs="Arial"/>
          <w:b/>
          <w:sz w:val="24"/>
          <w:szCs w:val="24"/>
        </w:rPr>
        <w:t>Targeted Support</w:t>
      </w:r>
      <w:r>
        <w:rPr>
          <w:rFonts w:ascii="Arial" w:hAnsi="Arial" w:cs="Arial"/>
          <w:sz w:val="24"/>
          <w:szCs w:val="24"/>
        </w:rPr>
        <w:t xml:space="preserve"> also has three key features:</w:t>
      </w:r>
    </w:p>
    <w:p w:rsidR="00D81CA0" w:rsidRDefault="00D81CA0" w:rsidP="003F5E5E">
      <w:pPr>
        <w:pStyle w:val="ListParagraph"/>
        <w:numPr>
          <w:ilvl w:val="0"/>
          <w:numId w:val="18"/>
        </w:numPr>
        <w:spacing w:line="240" w:lineRule="auto"/>
        <w:rPr>
          <w:rFonts w:ascii="Arial" w:hAnsi="Arial" w:cs="Arial"/>
          <w:sz w:val="24"/>
          <w:szCs w:val="24"/>
        </w:rPr>
      </w:pPr>
      <w:r>
        <w:rPr>
          <w:rFonts w:ascii="Arial" w:hAnsi="Arial" w:cs="Arial"/>
          <w:sz w:val="24"/>
          <w:szCs w:val="24"/>
        </w:rPr>
        <w:t xml:space="preserve">It is any </w:t>
      </w:r>
      <w:r w:rsidRPr="000577E5">
        <w:rPr>
          <w:rFonts w:ascii="Arial" w:hAnsi="Arial" w:cs="Arial"/>
          <w:sz w:val="24"/>
          <w:szCs w:val="24"/>
        </w:rPr>
        <w:t>additional</w:t>
      </w:r>
      <w:r w:rsidR="00EA3125">
        <w:rPr>
          <w:rFonts w:ascii="Arial" w:hAnsi="Arial" w:cs="Arial"/>
          <w:sz w:val="24"/>
          <w:szCs w:val="24"/>
        </w:rPr>
        <w:t>,</w:t>
      </w:r>
      <w:r w:rsidRPr="000577E5">
        <w:rPr>
          <w:rFonts w:ascii="Arial" w:hAnsi="Arial" w:cs="Arial"/>
          <w:sz w:val="24"/>
          <w:szCs w:val="24"/>
        </w:rPr>
        <w:t xml:space="preserve"> focused support</w:t>
      </w:r>
      <w:r>
        <w:rPr>
          <w:rFonts w:ascii="Arial" w:hAnsi="Arial" w:cs="Arial"/>
          <w:sz w:val="24"/>
          <w:szCs w:val="24"/>
        </w:rPr>
        <w:t xml:space="preserve"> which learners may require for short or longer periods to allow them to overcome barriers to learning. The additional support may arise, for example, </w:t>
      </w:r>
      <w:r w:rsidR="00EA3125">
        <w:rPr>
          <w:rFonts w:ascii="Arial" w:hAnsi="Arial" w:cs="Arial"/>
          <w:sz w:val="24"/>
          <w:szCs w:val="24"/>
        </w:rPr>
        <w:t xml:space="preserve">from </w:t>
      </w:r>
      <w:r>
        <w:rPr>
          <w:rFonts w:ascii="Arial" w:hAnsi="Arial" w:cs="Arial"/>
          <w:sz w:val="24"/>
          <w:szCs w:val="24"/>
        </w:rPr>
        <w:t>specific learning difficulties, social, emotional or behavioural needs, family issues, bereavement or to ensure the progress of highly able learners.  Regardless of the need for the additional support, it is best delivered in a staged way so that the support is proportionate to the need.</w:t>
      </w:r>
    </w:p>
    <w:p w:rsidR="00C53DEE" w:rsidRDefault="00C53DEE" w:rsidP="00C53DEE">
      <w:pPr>
        <w:pStyle w:val="ListParagraph"/>
        <w:spacing w:line="240" w:lineRule="auto"/>
        <w:rPr>
          <w:rFonts w:ascii="Arial" w:hAnsi="Arial" w:cs="Arial"/>
          <w:sz w:val="24"/>
          <w:szCs w:val="24"/>
        </w:rPr>
      </w:pPr>
    </w:p>
    <w:p w:rsidR="00D81CA0" w:rsidRDefault="00D81CA0" w:rsidP="003F5E5E">
      <w:pPr>
        <w:pStyle w:val="ListParagraph"/>
        <w:numPr>
          <w:ilvl w:val="0"/>
          <w:numId w:val="18"/>
        </w:numPr>
        <w:spacing w:line="240" w:lineRule="auto"/>
        <w:rPr>
          <w:rFonts w:ascii="Arial" w:hAnsi="Arial" w:cs="Arial"/>
          <w:sz w:val="24"/>
          <w:szCs w:val="24"/>
        </w:rPr>
      </w:pPr>
      <w:r>
        <w:rPr>
          <w:rFonts w:ascii="Arial" w:hAnsi="Arial" w:cs="Arial"/>
          <w:sz w:val="24"/>
          <w:szCs w:val="24"/>
        </w:rPr>
        <w:t xml:space="preserve">It includes all young people who fall in to the </w:t>
      </w:r>
      <w:r w:rsidRPr="000577E5">
        <w:rPr>
          <w:rFonts w:ascii="Arial" w:hAnsi="Arial" w:cs="Arial"/>
          <w:i/>
          <w:sz w:val="24"/>
          <w:szCs w:val="24"/>
        </w:rPr>
        <w:t>More Choices, More Chances</w:t>
      </w:r>
      <w:r w:rsidRPr="000577E5">
        <w:rPr>
          <w:rFonts w:ascii="Arial" w:hAnsi="Arial" w:cs="Arial"/>
          <w:sz w:val="24"/>
          <w:szCs w:val="24"/>
        </w:rPr>
        <w:t xml:space="preserve"> </w:t>
      </w:r>
      <w:r w:rsidR="00EA3125">
        <w:rPr>
          <w:rFonts w:ascii="Arial" w:hAnsi="Arial" w:cs="Arial"/>
          <w:sz w:val="24"/>
          <w:szCs w:val="24"/>
        </w:rPr>
        <w:t xml:space="preserve">(MCMC) </w:t>
      </w:r>
      <w:r w:rsidRPr="000577E5">
        <w:rPr>
          <w:rFonts w:ascii="Arial" w:hAnsi="Arial" w:cs="Arial"/>
          <w:sz w:val="24"/>
          <w:szCs w:val="24"/>
        </w:rPr>
        <w:t>group</w:t>
      </w:r>
      <w:r>
        <w:rPr>
          <w:rFonts w:ascii="Arial" w:hAnsi="Arial" w:cs="Arial"/>
          <w:sz w:val="24"/>
          <w:szCs w:val="24"/>
        </w:rPr>
        <w:t xml:space="preserve"> who need additional support  at the time of transition from school to post – school destinations.  .</w:t>
      </w:r>
    </w:p>
    <w:p w:rsidR="00D81CA0" w:rsidRDefault="00D81CA0" w:rsidP="003F5E5E">
      <w:pPr>
        <w:pStyle w:val="ListParagraph"/>
        <w:numPr>
          <w:ilvl w:val="0"/>
          <w:numId w:val="18"/>
        </w:numPr>
        <w:spacing w:line="240" w:lineRule="auto"/>
        <w:rPr>
          <w:rFonts w:ascii="Arial" w:hAnsi="Arial" w:cs="Arial"/>
          <w:sz w:val="24"/>
          <w:szCs w:val="24"/>
        </w:rPr>
      </w:pPr>
      <w:r>
        <w:rPr>
          <w:rFonts w:ascii="Arial" w:hAnsi="Arial" w:cs="Arial"/>
          <w:sz w:val="24"/>
          <w:szCs w:val="24"/>
        </w:rPr>
        <w:lastRenderedPageBreak/>
        <w:t>It is usually co-ordinated by staff with additional training and expertise but the support can be delivered by class teachers, pupils support assistants, specialist practitioners or colleagues in Health and Social Care.</w:t>
      </w:r>
    </w:p>
    <w:p w:rsidR="00D81CA0" w:rsidRPr="001E740B" w:rsidRDefault="00D81CA0" w:rsidP="00D81CA0">
      <w:pPr>
        <w:spacing w:line="240" w:lineRule="auto"/>
        <w:rPr>
          <w:rFonts w:ascii="Arial" w:hAnsi="Arial" w:cs="Arial"/>
          <w:b/>
          <w:sz w:val="24"/>
          <w:szCs w:val="24"/>
        </w:rPr>
      </w:pPr>
      <w:r>
        <w:rPr>
          <w:rFonts w:ascii="Arial" w:hAnsi="Arial" w:cs="Arial"/>
          <w:sz w:val="24"/>
          <w:szCs w:val="24"/>
        </w:rPr>
        <w:t>The legislative and social background is to our support system is cap</w:t>
      </w:r>
      <w:r w:rsidR="006E310B">
        <w:rPr>
          <w:rFonts w:ascii="Arial" w:hAnsi="Arial" w:cs="Arial"/>
          <w:sz w:val="24"/>
          <w:szCs w:val="24"/>
        </w:rPr>
        <w:t xml:space="preserve">tured as a diagram in </w:t>
      </w:r>
      <w:r w:rsidR="006E310B" w:rsidRPr="001E740B">
        <w:rPr>
          <w:rFonts w:ascii="Arial" w:hAnsi="Arial" w:cs="Arial"/>
          <w:b/>
          <w:sz w:val="24"/>
          <w:szCs w:val="24"/>
        </w:rPr>
        <w:t>Appendix 6</w:t>
      </w:r>
      <w:r w:rsidR="00C53DEE" w:rsidRPr="001E740B">
        <w:rPr>
          <w:rFonts w:ascii="Arial" w:hAnsi="Arial" w:cs="Arial"/>
          <w:b/>
          <w:sz w:val="24"/>
          <w:szCs w:val="24"/>
        </w:rPr>
        <w:t>.</w:t>
      </w:r>
    </w:p>
    <w:p w:rsidR="00D81CA0" w:rsidRPr="00C53DEE" w:rsidRDefault="00D81CA0" w:rsidP="006E310B">
      <w:pPr>
        <w:spacing w:line="240" w:lineRule="auto"/>
        <w:jc w:val="both"/>
        <w:rPr>
          <w:rFonts w:ascii="Arial" w:hAnsi="Arial" w:cs="Arial"/>
          <w:sz w:val="24"/>
          <w:szCs w:val="24"/>
        </w:rPr>
      </w:pPr>
      <w:r w:rsidRPr="00F25537">
        <w:rPr>
          <w:rFonts w:ascii="Arial" w:eastAsia="Times New Roman" w:hAnsi="Arial" w:cs="Arial"/>
          <w:color w:val="333333"/>
          <w:sz w:val="24"/>
          <w:szCs w:val="24"/>
          <w:lang w:eastAsia="en-GB"/>
        </w:rPr>
        <w:t xml:space="preserve">In </w:t>
      </w:r>
      <w:r>
        <w:rPr>
          <w:rFonts w:ascii="Arial" w:eastAsia="Times New Roman" w:hAnsi="Arial" w:cs="Arial"/>
          <w:color w:val="333333"/>
          <w:sz w:val="24"/>
          <w:szCs w:val="24"/>
          <w:lang w:eastAsia="en-GB"/>
        </w:rPr>
        <w:t xml:space="preserve">pre-school </w:t>
      </w:r>
      <w:r w:rsidRPr="00F25537">
        <w:rPr>
          <w:rFonts w:ascii="Arial" w:eastAsia="Times New Roman" w:hAnsi="Arial" w:cs="Arial"/>
          <w:color w:val="333333"/>
          <w:sz w:val="24"/>
          <w:szCs w:val="24"/>
          <w:lang w:eastAsia="en-GB"/>
        </w:rPr>
        <w:t xml:space="preserve">and primary schools, unless there are significant additional needs, it is likely that the adult who has the holistic overview of progress and personal development is the </w:t>
      </w:r>
      <w:r>
        <w:rPr>
          <w:rFonts w:ascii="Arial" w:eastAsia="Times New Roman" w:hAnsi="Arial" w:cs="Arial"/>
          <w:color w:val="333333"/>
          <w:sz w:val="24"/>
          <w:szCs w:val="24"/>
          <w:lang w:eastAsia="en-GB"/>
        </w:rPr>
        <w:t>‘</w:t>
      </w:r>
      <w:r w:rsidRPr="00F25537">
        <w:rPr>
          <w:rFonts w:ascii="Arial" w:eastAsia="Times New Roman" w:hAnsi="Arial" w:cs="Arial"/>
          <w:color w:val="333333"/>
          <w:sz w:val="24"/>
          <w:szCs w:val="24"/>
          <w:lang w:eastAsia="en-GB"/>
        </w:rPr>
        <w:t>key practitioner</w:t>
      </w:r>
      <w:r>
        <w:rPr>
          <w:rFonts w:ascii="Arial" w:eastAsia="Times New Roman" w:hAnsi="Arial" w:cs="Arial"/>
          <w:color w:val="333333"/>
          <w:sz w:val="24"/>
          <w:szCs w:val="24"/>
          <w:lang w:eastAsia="en-GB"/>
        </w:rPr>
        <w:t>’ in pre-school and the class teacher in primary school</w:t>
      </w:r>
      <w:r w:rsidRPr="00F25537">
        <w:rPr>
          <w:rFonts w:ascii="Arial" w:eastAsia="Times New Roman" w:hAnsi="Arial" w:cs="Arial"/>
          <w:color w:val="333333"/>
          <w:sz w:val="24"/>
          <w:szCs w:val="24"/>
          <w:lang w:eastAsia="en-GB"/>
        </w:rPr>
        <w:t>.</w:t>
      </w:r>
      <w:r w:rsidR="006E310B">
        <w:rPr>
          <w:rFonts w:ascii="Arial" w:eastAsia="Times New Roman" w:hAnsi="Arial" w:cs="Arial"/>
          <w:color w:val="333333"/>
          <w:sz w:val="24"/>
          <w:szCs w:val="24"/>
          <w:lang w:eastAsia="en-GB"/>
        </w:rPr>
        <w:t xml:space="preserve"> </w:t>
      </w:r>
      <w:r w:rsidRPr="00F25537">
        <w:rPr>
          <w:rFonts w:ascii="Arial" w:eastAsia="Times New Roman" w:hAnsi="Arial" w:cs="Arial"/>
          <w:color w:val="333333"/>
          <w:sz w:val="24"/>
          <w:szCs w:val="24"/>
          <w:lang w:eastAsia="en-GB"/>
        </w:rPr>
        <w:t>In secondary schools, this role has traditionally been fulfilled by the guidance teacher.</w:t>
      </w:r>
      <w:r>
        <w:rPr>
          <w:rFonts w:ascii="Arial" w:eastAsia="Times New Roman" w:hAnsi="Arial" w:cs="Arial"/>
          <w:color w:val="333333"/>
          <w:sz w:val="24"/>
          <w:szCs w:val="24"/>
          <w:lang w:eastAsia="en-GB"/>
        </w:rPr>
        <w:t xml:space="preserve"> </w:t>
      </w:r>
      <w:r w:rsidRPr="00F25537">
        <w:rPr>
          <w:rFonts w:ascii="Arial" w:eastAsia="Times New Roman" w:hAnsi="Arial" w:cs="Arial"/>
          <w:color w:val="333333"/>
          <w:sz w:val="24"/>
          <w:szCs w:val="24"/>
          <w:lang w:eastAsia="en-GB"/>
        </w:rPr>
        <w:t xml:space="preserve">However, </w:t>
      </w:r>
      <w:r>
        <w:rPr>
          <w:rFonts w:ascii="Arial" w:eastAsia="Times New Roman" w:hAnsi="Arial" w:cs="Arial"/>
          <w:color w:val="333333"/>
          <w:sz w:val="24"/>
          <w:szCs w:val="24"/>
          <w:lang w:eastAsia="en-GB"/>
        </w:rPr>
        <w:t xml:space="preserve">guidance teachers usually have teaching commitments and, in some schools, caseloads of 250+.  Therefore, </w:t>
      </w:r>
      <w:r w:rsidRPr="00F25537">
        <w:rPr>
          <w:rFonts w:ascii="Arial" w:eastAsia="Times New Roman" w:hAnsi="Arial" w:cs="Arial"/>
          <w:color w:val="333333"/>
          <w:sz w:val="24"/>
          <w:szCs w:val="24"/>
          <w:lang w:eastAsia="en-GB"/>
        </w:rPr>
        <w:t>strategies are e</w:t>
      </w:r>
      <w:r>
        <w:rPr>
          <w:rFonts w:ascii="Arial" w:eastAsia="Times New Roman" w:hAnsi="Arial" w:cs="Arial"/>
          <w:color w:val="333333"/>
          <w:sz w:val="24"/>
          <w:szCs w:val="24"/>
          <w:lang w:eastAsia="en-GB"/>
        </w:rPr>
        <w:t xml:space="preserve">merging to develop the role of </w:t>
      </w:r>
      <w:r w:rsidR="00C53DEE">
        <w:rPr>
          <w:rFonts w:ascii="Arial" w:eastAsia="Times New Roman" w:hAnsi="Arial" w:cs="Arial"/>
          <w:color w:val="333333"/>
          <w:sz w:val="24"/>
          <w:szCs w:val="24"/>
          <w:lang w:eastAsia="en-GB"/>
        </w:rPr>
        <w:t xml:space="preserve">all </w:t>
      </w:r>
      <w:r>
        <w:rPr>
          <w:rFonts w:ascii="Arial" w:eastAsia="Times New Roman" w:hAnsi="Arial" w:cs="Arial"/>
          <w:color w:val="333333"/>
          <w:sz w:val="24"/>
          <w:szCs w:val="24"/>
          <w:lang w:eastAsia="en-GB"/>
        </w:rPr>
        <w:t>teachers as tutors for groups of 15 – 20 pupils and with a time allocation to have regular reviews of learning and personal development.  A number of potential models are being looked at but no definitive model has been agreed as yet.</w:t>
      </w:r>
    </w:p>
    <w:p w:rsidR="00D81CA0" w:rsidRDefault="00D81CA0" w:rsidP="00D81CA0">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The wider Supporting Learners agenda also includes:</w:t>
      </w:r>
    </w:p>
    <w:p w:rsidR="00D81CA0" w:rsidRDefault="00D81CA0" w:rsidP="003F5E5E">
      <w:pPr>
        <w:pStyle w:val="ListParagraph"/>
        <w:numPr>
          <w:ilvl w:val="0"/>
          <w:numId w:val="1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Providing targeted support for </w:t>
      </w:r>
      <w:r w:rsidR="00EA3125">
        <w:rPr>
          <w:rFonts w:ascii="Arial" w:eastAsia="Times New Roman" w:hAnsi="Arial" w:cs="Arial"/>
          <w:color w:val="333333"/>
          <w:sz w:val="24"/>
          <w:szCs w:val="24"/>
          <w:lang w:eastAsia="en-GB"/>
        </w:rPr>
        <w:t xml:space="preserve">example </w:t>
      </w:r>
      <w:r>
        <w:rPr>
          <w:rFonts w:ascii="Arial" w:eastAsia="Times New Roman" w:hAnsi="Arial" w:cs="Arial"/>
          <w:color w:val="333333"/>
          <w:sz w:val="24"/>
          <w:szCs w:val="24"/>
          <w:lang w:eastAsia="en-GB"/>
        </w:rPr>
        <w:t>- for attention deficit disorder, autism spectrum disorders, deaf and hearing impaired, English as an additional language, looked after children, highly able pupils</w:t>
      </w:r>
    </w:p>
    <w:p w:rsidR="00D81CA0" w:rsidRDefault="00D81CA0" w:rsidP="003F5E5E">
      <w:pPr>
        <w:pStyle w:val="ListParagraph"/>
        <w:numPr>
          <w:ilvl w:val="0"/>
          <w:numId w:val="19"/>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Providing opportunities for personal achievement (</w:t>
      </w:r>
      <w:r w:rsidRPr="00CA5E2A">
        <w:rPr>
          <w:rFonts w:ascii="Arial" w:eastAsia="Times New Roman" w:hAnsi="Arial" w:cs="Arial"/>
          <w:i/>
          <w:color w:val="333333"/>
          <w:sz w:val="24"/>
          <w:szCs w:val="24"/>
          <w:lang w:eastAsia="en-GB"/>
        </w:rPr>
        <w:t xml:space="preserve">one of the ‘four contexts of </w:t>
      </w:r>
      <w:r w:rsidR="00EA3125">
        <w:rPr>
          <w:rFonts w:ascii="Arial" w:eastAsia="Times New Roman" w:hAnsi="Arial" w:cs="Arial"/>
          <w:i/>
          <w:color w:val="333333"/>
          <w:sz w:val="24"/>
          <w:szCs w:val="24"/>
          <w:lang w:eastAsia="en-GB"/>
        </w:rPr>
        <w:t>learning’ referred to on page 11</w:t>
      </w:r>
      <w:r w:rsidRPr="00CA5E2A">
        <w:rPr>
          <w:rFonts w:ascii="Arial" w:eastAsia="Times New Roman" w:hAnsi="Arial" w:cs="Arial"/>
          <w:i/>
          <w:color w:val="333333"/>
          <w:sz w:val="24"/>
          <w:szCs w:val="24"/>
          <w:lang w:eastAsia="en-GB"/>
        </w:rPr>
        <w:t>)</w:t>
      </w:r>
    </w:p>
    <w:p w:rsidR="00D81CA0" w:rsidRDefault="00D81CA0" w:rsidP="003F5E5E">
      <w:pPr>
        <w:pStyle w:val="ListParagraph"/>
        <w:numPr>
          <w:ilvl w:val="0"/>
          <w:numId w:val="19"/>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Promoting health and wellbeing, including emotional wellbeing</w:t>
      </w:r>
    </w:p>
    <w:p w:rsidR="00D81CA0" w:rsidRDefault="00D81CA0" w:rsidP="003F5E5E">
      <w:pPr>
        <w:pStyle w:val="ListParagraph"/>
        <w:numPr>
          <w:ilvl w:val="0"/>
          <w:numId w:val="19"/>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Promoting ‘pupil voice’ and encouraging participation in school activities</w:t>
      </w:r>
    </w:p>
    <w:p w:rsidR="00D81CA0" w:rsidRDefault="00D81CA0" w:rsidP="003F5E5E">
      <w:pPr>
        <w:pStyle w:val="ListParagraph"/>
        <w:numPr>
          <w:ilvl w:val="0"/>
          <w:numId w:val="19"/>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Ensuring inclusion –  groups such as travelling families, service families, young carers, refugees and asylum seekers </w:t>
      </w:r>
    </w:p>
    <w:p w:rsidR="00D81CA0" w:rsidRDefault="00D81CA0" w:rsidP="003F5E5E">
      <w:pPr>
        <w:pStyle w:val="ListParagraph"/>
        <w:numPr>
          <w:ilvl w:val="0"/>
          <w:numId w:val="19"/>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Ensuring equality – regardless of disability, race, religion, sexual orientation</w:t>
      </w:r>
    </w:p>
    <w:p w:rsidR="00D81CA0" w:rsidRPr="00045DC6" w:rsidRDefault="00D81CA0" w:rsidP="00045DC6">
      <w:pPr>
        <w:pStyle w:val="ListParagraph"/>
        <w:numPr>
          <w:ilvl w:val="0"/>
          <w:numId w:val="19"/>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Promoting positive relationships  and good standards of behaviour through initiatives such as:</w:t>
      </w:r>
      <w:r w:rsidR="00045DC6">
        <w:rPr>
          <w:rFonts w:ascii="Arial" w:eastAsia="Times New Roman" w:hAnsi="Arial" w:cs="Arial"/>
          <w:color w:val="333333"/>
          <w:sz w:val="24"/>
          <w:szCs w:val="24"/>
          <w:lang w:eastAsia="en-GB"/>
        </w:rPr>
        <w:t xml:space="preserve"> </w:t>
      </w:r>
      <w:r w:rsidRPr="00045DC6">
        <w:rPr>
          <w:rFonts w:ascii="Arial" w:eastAsia="Times New Roman" w:hAnsi="Arial" w:cs="Arial"/>
          <w:color w:val="333333"/>
          <w:sz w:val="24"/>
          <w:szCs w:val="24"/>
          <w:lang w:eastAsia="en-GB"/>
        </w:rPr>
        <w:t>nurture groups</w:t>
      </w:r>
      <w:r w:rsidR="00045DC6">
        <w:rPr>
          <w:rFonts w:ascii="Arial" w:eastAsia="Times New Roman" w:hAnsi="Arial" w:cs="Arial"/>
          <w:color w:val="333333"/>
          <w:sz w:val="24"/>
          <w:szCs w:val="24"/>
          <w:lang w:eastAsia="en-GB"/>
        </w:rPr>
        <w:t xml:space="preserve">; </w:t>
      </w:r>
      <w:r w:rsidRPr="00045DC6">
        <w:rPr>
          <w:rFonts w:ascii="Arial" w:eastAsia="Times New Roman" w:hAnsi="Arial" w:cs="Arial"/>
          <w:color w:val="333333"/>
          <w:sz w:val="24"/>
          <w:szCs w:val="24"/>
          <w:lang w:eastAsia="en-GB"/>
        </w:rPr>
        <w:t>solution</w:t>
      </w:r>
      <w:r w:rsidR="00F43FE9">
        <w:rPr>
          <w:rFonts w:ascii="Arial" w:eastAsia="Times New Roman" w:hAnsi="Arial" w:cs="Arial"/>
          <w:color w:val="333333"/>
          <w:sz w:val="24"/>
          <w:szCs w:val="24"/>
          <w:lang w:eastAsia="en-GB"/>
        </w:rPr>
        <w:t>-</w:t>
      </w:r>
      <w:r w:rsidRPr="00045DC6">
        <w:rPr>
          <w:rFonts w:ascii="Arial" w:eastAsia="Times New Roman" w:hAnsi="Arial" w:cs="Arial"/>
          <w:color w:val="333333"/>
          <w:sz w:val="24"/>
          <w:szCs w:val="24"/>
          <w:lang w:eastAsia="en-GB"/>
        </w:rPr>
        <w:t>focussed approaches</w:t>
      </w:r>
      <w:r w:rsidR="00045DC6">
        <w:rPr>
          <w:rFonts w:ascii="Arial" w:eastAsia="Times New Roman" w:hAnsi="Arial" w:cs="Arial"/>
          <w:color w:val="333333"/>
          <w:sz w:val="24"/>
          <w:szCs w:val="24"/>
          <w:lang w:eastAsia="en-GB"/>
        </w:rPr>
        <w:t xml:space="preserve">; </w:t>
      </w:r>
      <w:r w:rsidRPr="00045DC6">
        <w:rPr>
          <w:rFonts w:ascii="Arial" w:eastAsia="Times New Roman" w:hAnsi="Arial" w:cs="Arial"/>
          <w:color w:val="333333"/>
          <w:sz w:val="24"/>
          <w:szCs w:val="24"/>
          <w:lang w:eastAsia="en-GB"/>
        </w:rPr>
        <w:t xml:space="preserve">programmes such as </w:t>
      </w:r>
      <w:r w:rsidRPr="00045DC6">
        <w:rPr>
          <w:rFonts w:ascii="Arial" w:eastAsia="Times New Roman" w:hAnsi="Arial" w:cs="Arial"/>
          <w:i/>
          <w:color w:val="333333"/>
          <w:sz w:val="24"/>
          <w:szCs w:val="24"/>
          <w:lang w:eastAsia="en-GB"/>
        </w:rPr>
        <w:t>The Motivated School</w:t>
      </w:r>
      <w:r w:rsidR="00045DC6">
        <w:rPr>
          <w:rFonts w:ascii="Arial" w:eastAsia="Times New Roman" w:hAnsi="Arial" w:cs="Arial"/>
          <w:i/>
          <w:color w:val="333333"/>
          <w:sz w:val="24"/>
          <w:szCs w:val="24"/>
          <w:lang w:eastAsia="en-GB"/>
        </w:rPr>
        <w:t xml:space="preserve">; </w:t>
      </w:r>
      <w:r w:rsidRPr="00045DC6">
        <w:rPr>
          <w:rFonts w:ascii="Arial" w:eastAsia="Times New Roman" w:hAnsi="Arial" w:cs="Arial"/>
          <w:color w:val="333333"/>
          <w:sz w:val="24"/>
          <w:szCs w:val="24"/>
          <w:lang w:eastAsia="en-GB"/>
        </w:rPr>
        <w:t>restorative approaches</w:t>
      </w:r>
      <w:r w:rsidR="00045DC6">
        <w:rPr>
          <w:rFonts w:ascii="Arial" w:eastAsia="Times New Roman" w:hAnsi="Arial" w:cs="Arial"/>
          <w:color w:val="333333"/>
          <w:sz w:val="24"/>
          <w:szCs w:val="24"/>
          <w:lang w:eastAsia="en-GB"/>
        </w:rPr>
        <w:t>;</w:t>
      </w:r>
      <w:r w:rsidR="00123526">
        <w:rPr>
          <w:rFonts w:ascii="Arial" w:eastAsia="Times New Roman" w:hAnsi="Arial" w:cs="Arial"/>
          <w:color w:val="333333"/>
          <w:sz w:val="24"/>
          <w:szCs w:val="24"/>
          <w:lang w:eastAsia="en-GB"/>
        </w:rPr>
        <w:t xml:space="preserve"> </w:t>
      </w:r>
      <w:r w:rsidRPr="00045DC6">
        <w:rPr>
          <w:rFonts w:ascii="Arial" w:eastAsia="Times New Roman" w:hAnsi="Arial" w:cs="Arial"/>
          <w:color w:val="333333"/>
          <w:sz w:val="24"/>
          <w:szCs w:val="24"/>
          <w:lang w:eastAsia="en-GB"/>
        </w:rPr>
        <w:t>staged, consistent, supportive interventions</w:t>
      </w:r>
    </w:p>
    <w:p w:rsidR="00D81CA0" w:rsidRDefault="00D81CA0" w:rsidP="003F5E5E">
      <w:pPr>
        <w:pStyle w:val="ListParagraph"/>
        <w:numPr>
          <w:ilvl w:val="0"/>
          <w:numId w:val="21"/>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Integrated, multi-agency support for families</w:t>
      </w:r>
    </w:p>
    <w:p w:rsidR="00D81CA0" w:rsidRDefault="00D81CA0" w:rsidP="003F5E5E">
      <w:pPr>
        <w:pStyle w:val="ListParagraph"/>
        <w:numPr>
          <w:ilvl w:val="0"/>
          <w:numId w:val="21"/>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Close working with parents / carers</w:t>
      </w:r>
    </w:p>
    <w:p w:rsidR="00D81CA0" w:rsidRDefault="00D81CA0" w:rsidP="003F5E5E">
      <w:pPr>
        <w:pStyle w:val="ListParagraph"/>
        <w:numPr>
          <w:ilvl w:val="0"/>
          <w:numId w:val="21"/>
        </w:numPr>
        <w:shd w:val="clear" w:color="auto" w:fill="FFFFFF"/>
        <w:spacing w:after="40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School / community links</w:t>
      </w:r>
    </w:p>
    <w:p w:rsidR="00D81CA0" w:rsidRDefault="00D81CA0" w:rsidP="003F5E5E">
      <w:pPr>
        <w:pStyle w:val="ListParagraph"/>
        <w:numPr>
          <w:ilvl w:val="0"/>
          <w:numId w:val="21"/>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School partnerships with employers, colleges, training providers</w:t>
      </w:r>
    </w:p>
    <w:p w:rsidR="00D81CA0" w:rsidRDefault="00D81CA0" w:rsidP="003F5E5E">
      <w:pPr>
        <w:pStyle w:val="ListParagraph"/>
        <w:numPr>
          <w:ilvl w:val="0"/>
          <w:numId w:val="21"/>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Supported transitions, pre-school to P1, P7 to S1 and when leaving school</w:t>
      </w:r>
      <w:r w:rsidR="00F43FE9">
        <w:rPr>
          <w:rFonts w:ascii="Arial" w:eastAsia="Times New Roman" w:hAnsi="Arial" w:cs="Arial"/>
          <w:color w:val="333333"/>
          <w:sz w:val="24"/>
          <w:szCs w:val="24"/>
          <w:lang w:eastAsia="en-GB"/>
        </w:rPr>
        <w:t>.</w:t>
      </w:r>
    </w:p>
    <w:p w:rsidR="00D81CA0" w:rsidRPr="0047560E" w:rsidRDefault="00D81CA0" w:rsidP="00D81CA0">
      <w:pPr>
        <w:shd w:val="clear" w:color="auto" w:fill="FFFFFF"/>
        <w:spacing w:after="0" w:line="240" w:lineRule="auto"/>
        <w:rPr>
          <w:rFonts w:ascii="Arial" w:eastAsia="Times New Roman" w:hAnsi="Arial" w:cs="Arial"/>
          <w:color w:val="333333"/>
          <w:sz w:val="16"/>
          <w:szCs w:val="16"/>
          <w:lang w:eastAsia="en-GB"/>
        </w:rPr>
      </w:pPr>
    </w:p>
    <w:p w:rsidR="00D81CA0" w:rsidRDefault="00D81CA0" w:rsidP="00D81CA0">
      <w:pPr>
        <w:shd w:val="clear" w:color="auto" w:fill="FFFFFF"/>
        <w:spacing w:after="0" w:line="240" w:lineRule="auto"/>
        <w:rPr>
          <w:rFonts w:ascii="Arial" w:eastAsia="Times New Roman" w:hAnsi="Arial" w:cs="Arial"/>
          <w:b/>
          <w:color w:val="333333"/>
          <w:sz w:val="16"/>
          <w:szCs w:val="16"/>
          <w:lang w:eastAsia="en-GB"/>
        </w:rPr>
      </w:pPr>
      <w:r w:rsidRPr="0047560E">
        <w:rPr>
          <w:rFonts w:ascii="Arial" w:eastAsia="Times New Roman" w:hAnsi="Arial" w:cs="Arial"/>
          <w:b/>
          <w:color w:val="333333"/>
          <w:sz w:val="24"/>
          <w:szCs w:val="24"/>
          <w:lang w:eastAsia="en-GB"/>
        </w:rPr>
        <w:t xml:space="preserve">In that sense, CfE sits inside a wider </w:t>
      </w:r>
      <w:r>
        <w:rPr>
          <w:rFonts w:ascii="Arial" w:eastAsia="Times New Roman" w:hAnsi="Arial" w:cs="Arial"/>
          <w:b/>
          <w:color w:val="333333"/>
          <w:sz w:val="24"/>
          <w:szCs w:val="24"/>
          <w:lang w:eastAsia="en-GB"/>
        </w:rPr>
        <w:t>agenda of integrating children’s services and g</w:t>
      </w:r>
      <w:r w:rsidRPr="0047560E">
        <w:rPr>
          <w:rFonts w:ascii="Arial" w:eastAsia="Times New Roman" w:hAnsi="Arial" w:cs="Arial"/>
          <w:b/>
          <w:color w:val="333333"/>
          <w:sz w:val="24"/>
          <w:szCs w:val="24"/>
          <w:lang w:eastAsia="en-GB"/>
        </w:rPr>
        <w:t xml:space="preserve">etting it right for every child (Girfec) </w:t>
      </w:r>
    </w:p>
    <w:p w:rsidR="00D81CA0" w:rsidRPr="000B23DF" w:rsidRDefault="00D81CA0" w:rsidP="00D81CA0">
      <w:pPr>
        <w:shd w:val="clear" w:color="auto" w:fill="FFFFFF"/>
        <w:spacing w:after="0" w:line="240" w:lineRule="auto"/>
        <w:rPr>
          <w:rFonts w:ascii="Arial" w:eastAsia="Times New Roman" w:hAnsi="Arial" w:cs="Arial"/>
          <w:color w:val="333333"/>
          <w:sz w:val="16"/>
          <w:szCs w:val="16"/>
          <w:lang w:eastAsia="en-GB"/>
        </w:rPr>
      </w:pPr>
    </w:p>
    <w:p w:rsidR="00045DC6" w:rsidRDefault="00045DC6" w:rsidP="00045DC6">
      <w:pPr>
        <w:shd w:val="clear" w:color="auto" w:fill="FFFFFF"/>
        <w:spacing w:after="0" w:line="240" w:lineRule="auto"/>
        <w:rPr>
          <w:rFonts w:ascii="Arial" w:eastAsia="Times New Roman" w:hAnsi="Arial" w:cs="Arial"/>
          <w:i/>
          <w:color w:val="333333"/>
          <w:sz w:val="16"/>
          <w:szCs w:val="16"/>
          <w:lang w:eastAsia="en-GB"/>
        </w:rPr>
      </w:pPr>
      <w:r w:rsidRPr="0047560E">
        <w:rPr>
          <w:rFonts w:ascii="Arial" w:eastAsia="Times New Roman" w:hAnsi="Arial" w:cs="Arial"/>
          <w:i/>
          <w:color w:val="333333"/>
          <w:lang w:eastAsia="en-GB"/>
        </w:rPr>
        <w:t xml:space="preserve">At the start of August 2013, the Education Scotland website had 392 </w:t>
      </w:r>
      <w:r>
        <w:rPr>
          <w:rFonts w:ascii="Arial" w:eastAsia="Times New Roman" w:hAnsi="Arial" w:cs="Arial"/>
          <w:i/>
          <w:color w:val="333333"/>
          <w:lang w:eastAsia="en-GB"/>
        </w:rPr>
        <w:t xml:space="preserve">separate </w:t>
      </w:r>
      <w:r w:rsidRPr="0047560E">
        <w:rPr>
          <w:rFonts w:ascii="Arial" w:eastAsia="Times New Roman" w:hAnsi="Arial" w:cs="Arial"/>
          <w:i/>
          <w:color w:val="333333"/>
          <w:lang w:eastAsia="en-GB"/>
        </w:rPr>
        <w:t>resources to help s</w:t>
      </w:r>
      <w:r>
        <w:rPr>
          <w:rFonts w:ascii="Arial" w:eastAsia="Times New Roman" w:hAnsi="Arial" w:cs="Arial"/>
          <w:i/>
          <w:color w:val="333333"/>
          <w:lang w:eastAsia="en-GB"/>
        </w:rPr>
        <w:t>chools support learners…………………</w:t>
      </w:r>
    </w:p>
    <w:p w:rsidR="00045DC6" w:rsidRDefault="00045DC6" w:rsidP="00D81CA0">
      <w:pPr>
        <w:spacing w:line="240" w:lineRule="auto"/>
        <w:rPr>
          <w:rFonts w:ascii="Arial" w:hAnsi="Arial" w:cs="Arial"/>
          <w:sz w:val="24"/>
          <w:szCs w:val="24"/>
        </w:rPr>
      </w:pPr>
    </w:p>
    <w:p w:rsidR="00C53DEE" w:rsidRPr="00045DC6" w:rsidRDefault="00C53DEE" w:rsidP="00D81CA0">
      <w:pPr>
        <w:spacing w:line="240" w:lineRule="auto"/>
        <w:rPr>
          <w:rFonts w:ascii="Arial" w:hAnsi="Arial" w:cs="Arial"/>
          <w:b/>
          <w:sz w:val="40"/>
          <w:szCs w:val="40"/>
        </w:rPr>
      </w:pPr>
      <w:bookmarkStart w:id="9" w:name="Section7"/>
      <w:r w:rsidRPr="00045DC6">
        <w:rPr>
          <w:rFonts w:ascii="Arial" w:hAnsi="Arial" w:cs="Arial"/>
          <w:b/>
          <w:sz w:val="40"/>
          <w:szCs w:val="40"/>
        </w:rPr>
        <w:lastRenderedPageBreak/>
        <w:t>Section 7</w:t>
      </w:r>
      <w:r w:rsidR="00045DC6">
        <w:rPr>
          <w:rFonts w:ascii="Arial" w:hAnsi="Arial" w:cs="Arial"/>
          <w:b/>
          <w:sz w:val="40"/>
          <w:szCs w:val="40"/>
        </w:rPr>
        <w:t xml:space="preserve">   </w:t>
      </w:r>
      <w:bookmarkEnd w:id="9"/>
      <w:r w:rsidR="00045DC6">
        <w:rPr>
          <w:rFonts w:ascii="Arial" w:hAnsi="Arial" w:cs="Arial"/>
          <w:b/>
          <w:sz w:val="40"/>
          <w:szCs w:val="40"/>
        </w:rPr>
        <w:t>Epilogue</w:t>
      </w:r>
      <w:r w:rsidR="004B34CD">
        <w:rPr>
          <w:rFonts w:ascii="Arial" w:hAnsi="Arial" w:cs="Arial"/>
          <w:b/>
          <w:sz w:val="40"/>
          <w:szCs w:val="40"/>
        </w:rPr>
        <w:t xml:space="preserve"> </w:t>
      </w:r>
      <w:r w:rsidR="00561459">
        <w:rPr>
          <w:rFonts w:ascii="Arial" w:hAnsi="Arial" w:cs="Arial"/>
          <w:b/>
          <w:sz w:val="40"/>
          <w:szCs w:val="40"/>
        </w:rPr>
        <w:t xml:space="preserve"> – Current Issues</w:t>
      </w:r>
    </w:p>
    <w:p w:rsidR="00D81CA0" w:rsidRDefault="00D81CA0" w:rsidP="00D81CA0">
      <w:pPr>
        <w:spacing w:line="240" w:lineRule="auto"/>
        <w:rPr>
          <w:rFonts w:ascii="Arial" w:hAnsi="Arial" w:cs="Arial"/>
          <w:sz w:val="24"/>
          <w:szCs w:val="24"/>
        </w:rPr>
      </w:pPr>
      <w:r>
        <w:rPr>
          <w:rFonts w:ascii="Arial" w:hAnsi="Arial" w:cs="Arial"/>
          <w:sz w:val="24"/>
          <w:szCs w:val="24"/>
        </w:rPr>
        <w:t>This document might seem long for a summary. But even the most cursory look at the Education Scotland website or the SQA website or the Scottish Government website related to education or all the websites linked to the integration of children services will confirm that</w:t>
      </w:r>
      <w:r w:rsidR="00045DC6">
        <w:rPr>
          <w:rFonts w:ascii="Arial" w:hAnsi="Arial" w:cs="Arial"/>
          <w:sz w:val="24"/>
          <w:szCs w:val="24"/>
        </w:rPr>
        <w:t xml:space="preserve"> 40 odd pages is a small fraction of the information available</w:t>
      </w:r>
      <w:r w:rsidR="00561459">
        <w:rPr>
          <w:rFonts w:ascii="Arial" w:hAnsi="Arial" w:cs="Arial"/>
          <w:sz w:val="24"/>
          <w:szCs w:val="24"/>
        </w:rPr>
        <w:t>.</w:t>
      </w:r>
      <w:r w:rsidR="00170301">
        <w:rPr>
          <w:rFonts w:ascii="Arial" w:hAnsi="Arial" w:cs="Arial"/>
          <w:sz w:val="24"/>
          <w:szCs w:val="24"/>
        </w:rPr>
        <w:t xml:space="preserve"> </w:t>
      </w:r>
      <w:r w:rsidR="00A11AF9">
        <w:rPr>
          <w:rFonts w:ascii="Arial" w:hAnsi="Arial" w:cs="Arial"/>
          <w:sz w:val="24"/>
          <w:szCs w:val="24"/>
        </w:rPr>
        <w:t>Such a large scale reform is bound to create stresses and tensions during the implementation phase. There is a sense that everything is changing at the same time. There are a number of current pressure points.</w:t>
      </w:r>
      <w:r w:rsidR="00705B1D">
        <w:rPr>
          <w:rFonts w:ascii="Arial" w:hAnsi="Arial" w:cs="Arial"/>
          <w:sz w:val="24"/>
          <w:szCs w:val="24"/>
        </w:rPr>
        <w:t xml:space="preserve"> For example:</w:t>
      </w:r>
    </w:p>
    <w:p w:rsidR="00BF3C61" w:rsidRDefault="00BF3C61" w:rsidP="00063CDA">
      <w:pPr>
        <w:pStyle w:val="ListParagraph"/>
        <w:numPr>
          <w:ilvl w:val="0"/>
          <w:numId w:val="46"/>
        </w:numPr>
        <w:spacing w:line="240" w:lineRule="auto"/>
        <w:rPr>
          <w:rFonts w:ascii="Arial" w:hAnsi="Arial" w:cs="Arial"/>
          <w:sz w:val="24"/>
          <w:szCs w:val="24"/>
        </w:rPr>
      </w:pPr>
      <w:r>
        <w:rPr>
          <w:rFonts w:ascii="Arial" w:hAnsi="Arial" w:cs="Arial"/>
          <w:sz w:val="24"/>
          <w:szCs w:val="24"/>
        </w:rPr>
        <w:t>Planning to meet the entitlement to 600 hours of funded pre-school education for 3 / 4 year ol</w:t>
      </w:r>
      <w:r w:rsidR="00170301">
        <w:rPr>
          <w:rFonts w:ascii="Arial" w:hAnsi="Arial" w:cs="Arial"/>
          <w:sz w:val="24"/>
          <w:szCs w:val="24"/>
        </w:rPr>
        <w:t>d</w:t>
      </w:r>
      <w:r>
        <w:rPr>
          <w:rFonts w:ascii="Arial" w:hAnsi="Arial" w:cs="Arial"/>
          <w:sz w:val="24"/>
          <w:szCs w:val="24"/>
        </w:rPr>
        <w:t>s and two year old looked after children</w:t>
      </w:r>
      <w:r w:rsidR="00170301">
        <w:rPr>
          <w:rFonts w:ascii="Arial" w:hAnsi="Arial" w:cs="Arial"/>
          <w:sz w:val="24"/>
          <w:szCs w:val="24"/>
        </w:rPr>
        <w:t xml:space="preserve"> by August 2014.</w:t>
      </w:r>
    </w:p>
    <w:p w:rsidR="00BF3C61" w:rsidRDefault="00BF3C61" w:rsidP="00063CDA">
      <w:pPr>
        <w:pStyle w:val="ListParagraph"/>
        <w:numPr>
          <w:ilvl w:val="0"/>
          <w:numId w:val="46"/>
        </w:numPr>
        <w:spacing w:line="240" w:lineRule="auto"/>
        <w:rPr>
          <w:rFonts w:ascii="Arial" w:hAnsi="Arial" w:cs="Arial"/>
          <w:sz w:val="24"/>
          <w:szCs w:val="24"/>
        </w:rPr>
      </w:pPr>
      <w:r w:rsidRPr="00BF3C61">
        <w:rPr>
          <w:rFonts w:ascii="Arial" w:hAnsi="Arial" w:cs="Arial"/>
          <w:sz w:val="24"/>
          <w:szCs w:val="24"/>
        </w:rPr>
        <w:t>Ensuring consistency in that experience and smooth transition between pre-school and P1</w:t>
      </w:r>
      <w:r w:rsidR="001E740B">
        <w:rPr>
          <w:rFonts w:ascii="Arial" w:hAnsi="Arial" w:cs="Arial"/>
          <w:sz w:val="24"/>
          <w:szCs w:val="24"/>
        </w:rPr>
        <w:t>.</w:t>
      </w:r>
      <w:r w:rsidRPr="00BF3C61">
        <w:rPr>
          <w:rFonts w:ascii="Arial" w:hAnsi="Arial" w:cs="Arial"/>
          <w:sz w:val="24"/>
          <w:szCs w:val="24"/>
        </w:rPr>
        <w:t xml:space="preserve"> </w:t>
      </w:r>
    </w:p>
    <w:p w:rsidR="00063CDA" w:rsidRPr="00BF3C61" w:rsidRDefault="00CF0414" w:rsidP="00063CDA">
      <w:pPr>
        <w:pStyle w:val="ListParagraph"/>
        <w:numPr>
          <w:ilvl w:val="0"/>
          <w:numId w:val="46"/>
        </w:numPr>
        <w:spacing w:line="240" w:lineRule="auto"/>
        <w:rPr>
          <w:rFonts w:ascii="Arial" w:hAnsi="Arial" w:cs="Arial"/>
          <w:sz w:val="24"/>
          <w:szCs w:val="24"/>
        </w:rPr>
      </w:pPr>
      <w:r w:rsidRPr="00BF3C61">
        <w:rPr>
          <w:rFonts w:ascii="Arial" w:hAnsi="Arial" w:cs="Arial"/>
          <w:sz w:val="24"/>
          <w:szCs w:val="24"/>
        </w:rPr>
        <w:t xml:space="preserve">Re-writing and then </w:t>
      </w:r>
      <w:r w:rsidR="00BF3C61">
        <w:rPr>
          <w:rFonts w:ascii="Arial" w:hAnsi="Arial" w:cs="Arial"/>
          <w:sz w:val="24"/>
          <w:szCs w:val="24"/>
        </w:rPr>
        <w:t xml:space="preserve">reviewing  and evaluating </w:t>
      </w:r>
      <w:r w:rsidRPr="00BF3C61">
        <w:rPr>
          <w:rFonts w:ascii="Arial" w:hAnsi="Arial" w:cs="Arial"/>
          <w:sz w:val="24"/>
          <w:szCs w:val="24"/>
        </w:rPr>
        <w:t xml:space="preserve">the </w:t>
      </w:r>
      <w:r w:rsidR="00063CDA" w:rsidRPr="00BF3C61">
        <w:rPr>
          <w:rFonts w:ascii="Arial" w:hAnsi="Arial" w:cs="Arial"/>
          <w:sz w:val="24"/>
          <w:szCs w:val="24"/>
        </w:rPr>
        <w:t xml:space="preserve">curriculum up to S3 </w:t>
      </w:r>
      <w:r w:rsidRPr="00BF3C61">
        <w:rPr>
          <w:rFonts w:ascii="Arial" w:hAnsi="Arial" w:cs="Arial"/>
          <w:sz w:val="24"/>
          <w:szCs w:val="24"/>
        </w:rPr>
        <w:t xml:space="preserve">to ensure it is </w:t>
      </w:r>
      <w:r w:rsidR="00063CDA" w:rsidRPr="00BF3C61">
        <w:rPr>
          <w:rFonts w:ascii="Arial" w:hAnsi="Arial" w:cs="Arial"/>
          <w:sz w:val="24"/>
          <w:szCs w:val="24"/>
        </w:rPr>
        <w:t xml:space="preserve">clearly based on CfE </w:t>
      </w:r>
      <w:r w:rsidR="00F43FE9" w:rsidRPr="00BF3C61">
        <w:rPr>
          <w:rFonts w:ascii="Arial" w:hAnsi="Arial" w:cs="Arial"/>
          <w:sz w:val="24"/>
          <w:szCs w:val="24"/>
        </w:rPr>
        <w:t>‘</w:t>
      </w:r>
      <w:r w:rsidR="00063CDA" w:rsidRPr="00BF3C61">
        <w:rPr>
          <w:rFonts w:ascii="Arial" w:hAnsi="Arial" w:cs="Arial"/>
          <w:sz w:val="24"/>
          <w:szCs w:val="24"/>
        </w:rPr>
        <w:t>Experiences and Outcomes</w:t>
      </w:r>
      <w:r w:rsidR="00F43FE9" w:rsidRPr="00BF3C61">
        <w:rPr>
          <w:rFonts w:ascii="Arial" w:hAnsi="Arial" w:cs="Arial"/>
          <w:sz w:val="24"/>
          <w:szCs w:val="24"/>
        </w:rPr>
        <w:t xml:space="preserve">’ </w:t>
      </w:r>
      <w:r w:rsidR="007153C3" w:rsidRPr="00BF3C61">
        <w:rPr>
          <w:rFonts w:ascii="Arial" w:hAnsi="Arial" w:cs="Arial"/>
          <w:sz w:val="24"/>
          <w:szCs w:val="24"/>
        </w:rPr>
        <w:t xml:space="preserve">(page 17) including </w:t>
      </w:r>
      <w:r w:rsidR="00F43FE9" w:rsidRPr="00BF3C61">
        <w:rPr>
          <w:rFonts w:ascii="Arial" w:hAnsi="Arial" w:cs="Arial"/>
          <w:sz w:val="24"/>
          <w:szCs w:val="24"/>
        </w:rPr>
        <w:t>opportunities for inter-disciplinary learning</w:t>
      </w:r>
      <w:r w:rsidR="00705B1D" w:rsidRPr="00BF3C61">
        <w:rPr>
          <w:rFonts w:ascii="Arial" w:hAnsi="Arial" w:cs="Arial"/>
          <w:sz w:val="24"/>
          <w:szCs w:val="24"/>
        </w:rPr>
        <w:t>.</w:t>
      </w:r>
    </w:p>
    <w:p w:rsidR="00382049" w:rsidRDefault="00382049" w:rsidP="00382049">
      <w:pPr>
        <w:pStyle w:val="ListParagraph"/>
        <w:numPr>
          <w:ilvl w:val="0"/>
          <w:numId w:val="46"/>
        </w:numPr>
        <w:spacing w:line="240" w:lineRule="auto"/>
        <w:rPr>
          <w:rFonts w:ascii="Arial" w:hAnsi="Arial" w:cs="Arial"/>
          <w:sz w:val="24"/>
          <w:szCs w:val="24"/>
        </w:rPr>
      </w:pPr>
      <w:r>
        <w:rPr>
          <w:rFonts w:ascii="Arial" w:hAnsi="Arial" w:cs="Arial"/>
          <w:sz w:val="24"/>
          <w:szCs w:val="24"/>
        </w:rPr>
        <w:t>Taking steps from the earliest stage to address evidence o</w:t>
      </w:r>
      <w:r w:rsidR="00354DD6">
        <w:rPr>
          <w:rFonts w:ascii="Arial" w:hAnsi="Arial" w:cs="Arial"/>
          <w:sz w:val="24"/>
          <w:szCs w:val="24"/>
        </w:rPr>
        <w:t>f under- achievement and  ensuring</w:t>
      </w:r>
      <w:r>
        <w:rPr>
          <w:rFonts w:ascii="Arial" w:hAnsi="Arial" w:cs="Arial"/>
          <w:sz w:val="24"/>
          <w:szCs w:val="24"/>
        </w:rPr>
        <w:t xml:space="preserve"> sustained support</w:t>
      </w:r>
      <w:r w:rsidR="00705B1D">
        <w:rPr>
          <w:rFonts w:ascii="Arial" w:hAnsi="Arial" w:cs="Arial"/>
          <w:sz w:val="24"/>
          <w:szCs w:val="24"/>
        </w:rPr>
        <w:t>.</w:t>
      </w:r>
    </w:p>
    <w:p w:rsidR="00C222E0" w:rsidRPr="00382049" w:rsidRDefault="00C222E0" w:rsidP="00382049">
      <w:pPr>
        <w:pStyle w:val="ListParagraph"/>
        <w:numPr>
          <w:ilvl w:val="0"/>
          <w:numId w:val="46"/>
        </w:numPr>
        <w:spacing w:line="240" w:lineRule="auto"/>
        <w:rPr>
          <w:rFonts w:ascii="Arial" w:hAnsi="Arial" w:cs="Arial"/>
          <w:sz w:val="24"/>
          <w:szCs w:val="24"/>
        </w:rPr>
      </w:pPr>
      <w:r>
        <w:rPr>
          <w:rFonts w:ascii="Arial" w:hAnsi="Arial" w:cs="Arial"/>
          <w:sz w:val="24"/>
          <w:szCs w:val="24"/>
        </w:rPr>
        <w:t>Embedding CfE within the Highland Practice Model (Girfec) and ensuring there are sufficient resources available to meet expectations of schools within an emerging Children’s Service</w:t>
      </w:r>
      <w:r w:rsidR="001E740B">
        <w:rPr>
          <w:rFonts w:ascii="Arial" w:hAnsi="Arial" w:cs="Arial"/>
          <w:sz w:val="24"/>
          <w:szCs w:val="24"/>
        </w:rPr>
        <w:t>.</w:t>
      </w:r>
    </w:p>
    <w:p w:rsidR="00063CDA" w:rsidRDefault="00382049" w:rsidP="00063CDA">
      <w:pPr>
        <w:pStyle w:val="ListParagraph"/>
        <w:numPr>
          <w:ilvl w:val="0"/>
          <w:numId w:val="46"/>
        </w:numPr>
        <w:spacing w:line="240" w:lineRule="auto"/>
        <w:rPr>
          <w:rFonts w:ascii="Arial" w:hAnsi="Arial" w:cs="Arial"/>
          <w:sz w:val="24"/>
          <w:szCs w:val="24"/>
        </w:rPr>
      </w:pPr>
      <w:r>
        <w:rPr>
          <w:rFonts w:ascii="Arial" w:hAnsi="Arial" w:cs="Arial"/>
          <w:sz w:val="24"/>
          <w:szCs w:val="24"/>
        </w:rPr>
        <w:t>E</w:t>
      </w:r>
      <w:r w:rsidR="00F43FE9">
        <w:rPr>
          <w:rFonts w:ascii="Arial" w:hAnsi="Arial" w:cs="Arial"/>
          <w:sz w:val="24"/>
          <w:szCs w:val="24"/>
        </w:rPr>
        <w:t xml:space="preserve">nsuring </w:t>
      </w:r>
      <w:r w:rsidR="00354DD6">
        <w:rPr>
          <w:rFonts w:ascii="Arial" w:hAnsi="Arial" w:cs="Arial"/>
          <w:sz w:val="24"/>
          <w:szCs w:val="24"/>
        </w:rPr>
        <w:t xml:space="preserve">there is </w:t>
      </w:r>
      <w:r w:rsidR="00F43FE9">
        <w:rPr>
          <w:rFonts w:ascii="Arial" w:hAnsi="Arial" w:cs="Arial"/>
          <w:sz w:val="24"/>
          <w:szCs w:val="24"/>
        </w:rPr>
        <w:t xml:space="preserve">sufficient time and effective </w:t>
      </w:r>
      <w:r>
        <w:rPr>
          <w:rFonts w:ascii="Arial" w:hAnsi="Arial" w:cs="Arial"/>
          <w:sz w:val="24"/>
          <w:szCs w:val="24"/>
        </w:rPr>
        <w:t>means for</w:t>
      </w:r>
      <w:r w:rsidR="00F43FE9">
        <w:rPr>
          <w:rFonts w:ascii="Arial" w:hAnsi="Arial" w:cs="Arial"/>
          <w:sz w:val="24"/>
          <w:szCs w:val="24"/>
        </w:rPr>
        <w:t xml:space="preserve"> embedding literacy, numeracy and health and wellbeing from pre-school onwards</w:t>
      </w:r>
      <w:r w:rsidR="00705B1D">
        <w:rPr>
          <w:rFonts w:ascii="Arial" w:hAnsi="Arial" w:cs="Arial"/>
          <w:sz w:val="24"/>
          <w:szCs w:val="24"/>
        </w:rPr>
        <w:t>. In secondary, ensuring the development of literacy and numeracy skills is embedded in all curricular areas.</w:t>
      </w:r>
    </w:p>
    <w:p w:rsidR="00382049" w:rsidRDefault="00EA3125" w:rsidP="00063CDA">
      <w:pPr>
        <w:pStyle w:val="ListParagraph"/>
        <w:numPr>
          <w:ilvl w:val="0"/>
          <w:numId w:val="46"/>
        </w:numPr>
        <w:spacing w:line="240" w:lineRule="auto"/>
        <w:rPr>
          <w:rFonts w:ascii="Arial" w:hAnsi="Arial" w:cs="Arial"/>
          <w:sz w:val="24"/>
          <w:szCs w:val="24"/>
        </w:rPr>
      </w:pPr>
      <w:r>
        <w:rPr>
          <w:rFonts w:ascii="Arial" w:hAnsi="Arial" w:cs="Arial"/>
          <w:sz w:val="24"/>
          <w:szCs w:val="24"/>
        </w:rPr>
        <w:t>Re</w:t>
      </w:r>
      <w:r w:rsidR="00382049">
        <w:rPr>
          <w:rFonts w:ascii="Arial" w:hAnsi="Arial" w:cs="Arial"/>
          <w:sz w:val="24"/>
          <w:szCs w:val="24"/>
        </w:rPr>
        <w:t>acting to priorities such as 2 hours / 2 periods P</w:t>
      </w:r>
      <w:r w:rsidR="00354DD6">
        <w:rPr>
          <w:rFonts w:ascii="Arial" w:hAnsi="Arial" w:cs="Arial"/>
          <w:sz w:val="24"/>
          <w:szCs w:val="24"/>
        </w:rPr>
        <w:t xml:space="preserve">E provision, the ‘1 +2 Languages’ </w:t>
      </w:r>
      <w:r w:rsidR="00382049">
        <w:rPr>
          <w:rFonts w:ascii="Arial" w:hAnsi="Arial" w:cs="Arial"/>
          <w:sz w:val="24"/>
          <w:szCs w:val="24"/>
        </w:rPr>
        <w:t>report and anticipated reports on RME provision and Creativity</w:t>
      </w:r>
      <w:r w:rsidR="00354DD6">
        <w:rPr>
          <w:rFonts w:ascii="Arial" w:hAnsi="Arial" w:cs="Arial"/>
          <w:sz w:val="24"/>
          <w:szCs w:val="24"/>
        </w:rPr>
        <w:t xml:space="preserve"> due later in 2013</w:t>
      </w:r>
      <w:r w:rsidR="00705B1D">
        <w:rPr>
          <w:rFonts w:ascii="Arial" w:hAnsi="Arial" w:cs="Arial"/>
          <w:sz w:val="24"/>
          <w:szCs w:val="24"/>
        </w:rPr>
        <w:t>.</w:t>
      </w:r>
    </w:p>
    <w:p w:rsidR="00382049" w:rsidRDefault="00382049" w:rsidP="00063CDA">
      <w:pPr>
        <w:pStyle w:val="ListParagraph"/>
        <w:numPr>
          <w:ilvl w:val="0"/>
          <w:numId w:val="46"/>
        </w:numPr>
        <w:spacing w:line="240" w:lineRule="auto"/>
        <w:rPr>
          <w:rFonts w:ascii="Arial" w:hAnsi="Arial" w:cs="Arial"/>
          <w:sz w:val="24"/>
          <w:szCs w:val="24"/>
        </w:rPr>
      </w:pPr>
      <w:r>
        <w:rPr>
          <w:rFonts w:ascii="Arial" w:hAnsi="Arial" w:cs="Arial"/>
          <w:sz w:val="24"/>
          <w:szCs w:val="24"/>
        </w:rPr>
        <w:t xml:space="preserve">Embedding other ‘cross cutting’ priorities such as </w:t>
      </w:r>
      <w:r w:rsidR="00705B1D">
        <w:rPr>
          <w:rFonts w:ascii="Arial" w:hAnsi="Arial" w:cs="Arial"/>
          <w:sz w:val="24"/>
          <w:szCs w:val="24"/>
        </w:rPr>
        <w:t xml:space="preserve">health and wellbeing, </w:t>
      </w:r>
      <w:r>
        <w:rPr>
          <w:rFonts w:ascii="Arial" w:hAnsi="Arial" w:cs="Arial"/>
          <w:sz w:val="24"/>
          <w:szCs w:val="24"/>
        </w:rPr>
        <w:t>eco schools, outdoor learning, global citizenship, enterprise, creativity, effective use of ICT……………………</w:t>
      </w:r>
    </w:p>
    <w:p w:rsidR="00382049" w:rsidRDefault="00382049" w:rsidP="00063CDA">
      <w:pPr>
        <w:pStyle w:val="ListParagraph"/>
        <w:numPr>
          <w:ilvl w:val="0"/>
          <w:numId w:val="46"/>
        </w:numPr>
        <w:spacing w:line="240" w:lineRule="auto"/>
        <w:rPr>
          <w:rFonts w:ascii="Arial" w:hAnsi="Arial" w:cs="Arial"/>
          <w:sz w:val="24"/>
          <w:szCs w:val="24"/>
        </w:rPr>
      </w:pPr>
      <w:r>
        <w:rPr>
          <w:rFonts w:ascii="Arial" w:hAnsi="Arial" w:cs="Arial"/>
          <w:sz w:val="24"/>
          <w:szCs w:val="24"/>
        </w:rPr>
        <w:t>Ensuring opportunities for personal achievement</w:t>
      </w:r>
      <w:r w:rsidR="00705B1D">
        <w:rPr>
          <w:rFonts w:ascii="Arial" w:hAnsi="Arial" w:cs="Arial"/>
          <w:sz w:val="24"/>
          <w:szCs w:val="24"/>
        </w:rPr>
        <w:t>.</w:t>
      </w:r>
    </w:p>
    <w:p w:rsidR="00354DD6" w:rsidRDefault="00354DD6" w:rsidP="00063CDA">
      <w:pPr>
        <w:pStyle w:val="ListParagraph"/>
        <w:numPr>
          <w:ilvl w:val="0"/>
          <w:numId w:val="46"/>
        </w:numPr>
        <w:spacing w:line="240" w:lineRule="auto"/>
        <w:rPr>
          <w:rFonts w:ascii="Arial" w:hAnsi="Arial" w:cs="Arial"/>
          <w:sz w:val="24"/>
          <w:szCs w:val="24"/>
        </w:rPr>
      </w:pPr>
      <w:r>
        <w:rPr>
          <w:rFonts w:ascii="Arial" w:hAnsi="Arial" w:cs="Arial"/>
          <w:sz w:val="24"/>
          <w:szCs w:val="24"/>
        </w:rPr>
        <w:t xml:space="preserve">Ensuring </w:t>
      </w:r>
      <w:r w:rsidR="00042141">
        <w:rPr>
          <w:rFonts w:ascii="Arial" w:hAnsi="Arial" w:cs="Arial"/>
          <w:sz w:val="24"/>
          <w:szCs w:val="24"/>
        </w:rPr>
        <w:t xml:space="preserve">effective systems for </w:t>
      </w:r>
      <w:r>
        <w:rPr>
          <w:rFonts w:ascii="Arial" w:hAnsi="Arial" w:cs="Arial"/>
          <w:sz w:val="24"/>
          <w:szCs w:val="24"/>
        </w:rPr>
        <w:t>monitoring, recording, tracking and report progress but without making it overly bureaucratic</w:t>
      </w:r>
      <w:r w:rsidR="00705B1D">
        <w:rPr>
          <w:rFonts w:ascii="Arial" w:hAnsi="Arial" w:cs="Arial"/>
          <w:sz w:val="24"/>
          <w:szCs w:val="24"/>
        </w:rPr>
        <w:t>.</w:t>
      </w:r>
    </w:p>
    <w:p w:rsidR="00BF3C61" w:rsidRPr="00BF3C61" w:rsidRDefault="00BF3C61" w:rsidP="00063CDA">
      <w:pPr>
        <w:pStyle w:val="ListParagraph"/>
        <w:numPr>
          <w:ilvl w:val="0"/>
          <w:numId w:val="46"/>
        </w:numPr>
        <w:spacing w:line="240" w:lineRule="auto"/>
        <w:rPr>
          <w:rFonts w:ascii="Arial" w:hAnsi="Arial" w:cs="Arial"/>
          <w:sz w:val="24"/>
          <w:szCs w:val="24"/>
        </w:rPr>
      </w:pPr>
      <w:r>
        <w:rPr>
          <w:rFonts w:ascii="Arial" w:hAnsi="Arial" w:cs="Arial"/>
          <w:sz w:val="24"/>
          <w:szCs w:val="24"/>
        </w:rPr>
        <w:t>Transforming curricular transition between P7 and S1and building a</w:t>
      </w:r>
      <w:r w:rsidR="00170301">
        <w:rPr>
          <w:rFonts w:ascii="Arial" w:hAnsi="Arial" w:cs="Arial"/>
          <w:sz w:val="24"/>
          <w:szCs w:val="24"/>
        </w:rPr>
        <w:t>n</w:t>
      </w:r>
      <w:r>
        <w:rPr>
          <w:rFonts w:ascii="Arial" w:hAnsi="Arial" w:cs="Arial"/>
          <w:sz w:val="24"/>
          <w:szCs w:val="24"/>
        </w:rPr>
        <w:t xml:space="preserve"> S1 – S3 experience  that meets the all the design principles and expectations of page 3 of </w:t>
      </w:r>
      <w:r w:rsidRPr="00BF3C61">
        <w:rPr>
          <w:rFonts w:ascii="Arial" w:hAnsi="Arial" w:cs="Arial"/>
          <w:i/>
          <w:sz w:val="24"/>
          <w:szCs w:val="24"/>
        </w:rPr>
        <w:t>Building the Curriculum 3</w:t>
      </w:r>
      <w:r>
        <w:rPr>
          <w:rFonts w:ascii="Arial" w:hAnsi="Arial" w:cs="Arial"/>
          <w:sz w:val="24"/>
          <w:szCs w:val="24"/>
        </w:rPr>
        <w:t xml:space="preserve"> </w:t>
      </w:r>
      <w:r w:rsidRPr="00BF3C61">
        <w:rPr>
          <w:rFonts w:ascii="Arial" w:hAnsi="Arial" w:cs="Arial"/>
          <w:b/>
          <w:sz w:val="24"/>
          <w:szCs w:val="24"/>
        </w:rPr>
        <w:t>(Appendix 2)</w:t>
      </w:r>
      <w:r>
        <w:rPr>
          <w:rFonts w:ascii="Arial" w:hAnsi="Arial" w:cs="Arial"/>
          <w:b/>
          <w:sz w:val="24"/>
          <w:szCs w:val="24"/>
        </w:rPr>
        <w:t>.</w:t>
      </w:r>
    </w:p>
    <w:p w:rsidR="00BF3C61" w:rsidRDefault="00BF3C61" w:rsidP="00063CDA">
      <w:pPr>
        <w:pStyle w:val="ListParagraph"/>
        <w:numPr>
          <w:ilvl w:val="0"/>
          <w:numId w:val="46"/>
        </w:numPr>
        <w:spacing w:line="240" w:lineRule="auto"/>
        <w:rPr>
          <w:rFonts w:ascii="Arial" w:hAnsi="Arial" w:cs="Arial"/>
          <w:sz w:val="24"/>
          <w:szCs w:val="24"/>
        </w:rPr>
      </w:pPr>
      <w:r>
        <w:rPr>
          <w:rFonts w:ascii="Arial" w:hAnsi="Arial" w:cs="Arial"/>
          <w:sz w:val="24"/>
          <w:szCs w:val="24"/>
        </w:rPr>
        <w:t xml:space="preserve">Ensuring the </w:t>
      </w:r>
      <w:r w:rsidR="00170301">
        <w:rPr>
          <w:rFonts w:ascii="Arial" w:hAnsi="Arial" w:cs="Arial"/>
          <w:sz w:val="24"/>
          <w:szCs w:val="24"/>
        </w:rPr>
        <w:t>‘old’ curriculum is fully delivered and S5 / S6 are well prepared for 2014 exams while developing the new curriculum, writing new courses and preparing for new exams.</w:t>
      </w:r>
    </w:p>
    <w:p w:rsidR="00170301" w:rsidRDefault="00170301" w:rsidP="00170301">
      <w:pPr>
        <w:spacing w:line="240" w:lineRule="auto"/>
        <w:ind w:left="360"/>
        <w:rPr>
          <w:rFonts w:ascii="Arial" w:hAnsi="Arial" w:cs="Arial"/>
          <w:sz w:val="24"/>
          <w:szCs w:val="24"/>
        </w:rPr>
      </w:pPr>
      <w:r>
        <w:rPr>
          <w:rFonts w:ascii="Arial" w:hAnsi="Arial" w:cs="Arial"/>
          <w:sz w:val="24"/>
          <w:szCs w:val="24"/>
        </w:rPr>
        <w:t>The above is not an exhaustive list and may affect some schools more than others.  H</w:t>
      </w:r>
      <w:r w:rsidR="001E740B">
        <w:rPr>
          <w:rFonts w:ascii="Arial" w:hAnsi="Arial" w:cs="Arial"/>
          <w:sz w:val="24"/>
          <w:szCs w:val="24"/>
        </w:rPr>
        <w:t>owever, H</w:t>
      </w:r>
      <w:r>
        <w:rPr>
          <w:rFonts w:ascii="Arial" w:hAnsi="Arial" w:cs="Arial"/>
          <w:sz w:val="24"/>
          <w:szCs w:val="24"/>
        </w:rPr>
        <w:t xml:space="preserve">ighland teachers </w:t>
      </w:r>
      <w:r w:rsidR="001E740B">
        <w:rPr>
          <w:rFonts w:ascii="Arial" w:hAnsi="Arial" w:cs="Arial"/>
          <w:sz w:val="24"/>
          <w:szCs w:val="24"/>
        </w:rPr>
        <w:t>are being well-</w:t>
      </w:r>
      <w:r>
        <w:rPr>
          <w:rFonts w:ascii="Arial" w:hAnsi="Arial" w:cs="Arial"/>
          <w:sz w:val="24"/>
          <w:szCs w:val="24"/>
        </w:rPr>
        <w:t>supported by Quality Improvement Offi</w:t>
      </w:r>
      <w:r w:rsidR="004B34CD">
        <w:rPr>
          <w:rFonts w:ascii="Arial" w:hAnsi="Arial" w:cs="Arial"/>
          <w:sz w:val="24"/>
          <w:szCs w:val="24"/>
        </w:rPr>
        <w:t>cers (QIOs</w:t>
      </w:r>
      <w:r>
        <w:rPr>
          <w:rFonts w:ascii="Arial" w:hAnsi="Arial" w:cs="Arial"/>
          <w:sz w:val="24"/>
          <w:szCs w:val="24"/>
        </w:rPr>
        <w:t>), Curriculum Area Development Officers (CADOs), working groups of teachers developing materials</w:t>
      </w:r>
      <w:r w:rsidR="004B34CD">
        <w:rPr>
          <w:rFonts w:ascii="Arial" w:hAnsi="Arial" w:cs="Arial"/>
          <w:sz w:val="24"/>
          <w:szCs w:val="24"/>
        </w:rPr>
        <w:t>, a 16+ team and a support from a wide range of agencies and partners.</w:t>
      </w:r>
    </w:p>
    <w:p w:rsidR="00130245" w:rsidRDefault="00130245" w:rsidP="00170301">
      <w:pPr>
        <w:spacing w:line="240" w:lineRule="auto"/>
        <w:ind w:left="360"/>
        <w:rPr>
          <w:rFonts w:ascii="Arial" w:hAnsi="Arial" w:cs="Arial"/>
          <w:b/>
          <w:sz w:val="40"/>
          <w:szCs w:val="40"/>
        </w:rPr>
      </w:pPr>
      <w:bookmarkStart w:id="10" w:name="Section8"/>
      <w:r w:rsidRPr="00130245">
        <w:rPr>
          <w:rFonts w:ascii="Arial" w:hAnsi="Arial" w:cs="Arial"/>
          <w:b/>
          <w:sz w:val="40"/>
          <w:szCs w:val="40"/>
        </w:rPr>
        <w:lastRenderedPageBreak/>
        <w:t xml:space="preserve">Section 8 </w:t>
      </w:r>
      <w:bookmarkEnd w:id="10"/>
      <w:r w:rsidRPr="00130245">
        <w:rPr>
          <w:rFonts w:ascii="Arial" w:hAnsi="Arial" w:cs="Arial"/>
          <w:b/>
          <w:sz w:val="40"/>
          <w:szCs w:val="40"/>
        </w:rPr>
        <w:t>– Key Points</w:t>
      </w:r>
    </w:p>
    <w:p w:rsidR="00130245" w:rsidRDefault="00130245" w:rsidP="00130245">
      <w:pPr>
        <w:pStyle w:val="ListParagraph"/>
        <w:numPr>
          <w:ilvl w:val="0"/>
          <w:numId w:val="47"/>
        </w:numPr>
        <w:spacing w:line="240" w:lineRule="auto"/>
        <w:rPr>
          <w:rFonts w:ascii="Arial" w:hAnsi="Arial" w:cs="Arial"/>
          <w:sz w:val="24"/>
          <w:szCs w:val="24"/>
        </w:rPr>
      </w:pPr>
      <w:r w:rsidRPr="00130245">
        <w:rPr>
          <w:rFonts w:ascii="Arial" w:hAnsi="Arial" w:cs="Arial"/>
          <w:sz w:val="24"/>
          <w:szCs w:val="24"/>
        </w:rPr>
        <w:t>Curriculum for Excellence is best understood in the context of educational developments over the past 40 years</w:t>
      </w:r>
      <w:r>
        <w:rPr>
          <w:rFonts w:ascii="Arial" w:hAnsi="Arial" w:cs="Arial"/>
          <w:sz w:val="24"/>
          <w:szCs w:val="24"/>
        </w:rPr>
        <w:t>.</w:t>
      </w:r>
      <w:r w:rsidR="00A36E62">
        <w:rPr>
          <w:rFonts w:ascii="Arial" w:hAnsi="Arial" w:cs="Arial"/>
          <w:sz w:val="24"/>
          <w:szCs w:val="24"/>
        </w:rPr>
        <w:t xml:space="preserve"> </w:t>
      </w:r>
    </w:p>
    <w:p w:rsidR="00130245" w:rsidRDefault="00130245" w:rsidP="00130245">
      <w:pPr>
        <w:pStyle w:val="ListParagraph"/>
        <w:spacing w:line="240" w:lineRule="auto"/>
        <w:ind w:left="502"/>
        <w:rPr>
          <w:rFonts w:ascii="Arial" w:hAnsi="Arial" w:cs="Arial"/>
          <w:sz w:val="24"/>
          <w:szCs w:val="24"/>
        </w:rPr>
      </w:pPr>
    </w:p>
    <w:p w:rsidR="00130245" w:rsidRDefault="00130245" w:rsidP="003D2A4E">
      <w:pPr>
        <w:pStyle w:val="ListParagraph"/>
        <w:numPr>
          <w:ilvl w:val="0"/>
          <w:numId w:val="47"/>
        </w:numPr>
        <w:spacing w:line="240" w:lineRule="auto"/>
        <w:jc w:val="both"/>
        <w:rPr>
          <w:rFonts w:ascii="Arial" w:hAnsi="Arial" w:cs="Arial"/>
          <w:sz w:val="24"/>
          <w:szCs w:val="24"/>
        </w:rPr>
      </w:pPr>
      <w:r>
        <w:rPr>
          <w:rFonts w:ascii="Arial" w:hAnsi="Arial" w:cs="Arial"/>
          <w:sz w:val="24"/>
          <w:szCs w:val="24"/>
        </w:rPr>
        <w:t>The essence of Curriculum for Excellence is the development of four ‘capacities’ in children and young people within a fully inclusive learning environment. These capacities are: confident individuals; effective contributors; responsible citizens; successful learners</w:t>
      </w:r>
      <w:r w:rsidR="003D2A4E">
        <w:rPr>
          <w:rFonts w:ascii="Arial" w:hAnsi="Arial" w:cs="Arial"/>
          <w:sz w:val="24"/>
          <w:szCs w:val="24"/>
        </w:rPr>
        <w:t>. Everything that pre-school providers and schools do should link back to these four capacities.</w:t>
      </w:r>
    </w:p>
    <w:p w:rsidR="003D2A4E" w:rsidRPr="003D2A4E" w:rsidRDefault="003D2A4E" w:rsidP="003D2A4E">
      <w:pPr>
        <w:pStyle w:val="ListParagraph"/>
        <w:rPr>
          <w:rFonts w:ascii="Arial" w:hAnsi="Arial" w:cs="Arial"/>
          <w:sz w:val="24"/>
          <w:szCs w:val="24"/>
        </w:rPr>
      </w:pPr>
    </w:p>
    <w:p w:rsidR="00BE7B5C" w:rsidRDefault="003D2A4E" w:rsidP="00BE7B5C">
      <w:pPr>
        <w:pStyle w:val="ListParagraph"/>
        <w:numPr>
          <w:ilvl w:val="0"/>
          <w:numId w:val="47"/>
        </w:numPr>
        <w:spacing w:line="240" w:lineRule="auto"/>
        <w:rPr>
          <w:rFonts w:ascii="Arial" w:hAnsi="Arial" w:cs="Arial"/>
          <w:sz w:val="24"/>
          <w:szCs w:val="24"/>
        </w:rPr>
      </w:pPr>
      <w:r>
        <w:rPr>
          <w:rFonts w:ascii="Arial" w:hAnsi="Arial" w:cs="Arial"/>
          <w:sz w:val="24"/>
          <w:szCs w:val="24"/>
        </w:rPr>
        <w:t>The new curriculum has a coherent structure from 3 – 18 based on two phases, the Broad General Education</w:t>
      </w:r>
      <w:r w:rsidR="001E740B">
        <w:rPr>
          <w:rFonts w:ascii="Arial" w:hAnsi="Arial" w:cs="Arial"/>
          <w:sz w:val="24"/>
          <w:szCs w:val="24"/>
        </w:rPr>
        <w:t xml:space="preserve"> Phase </w:t>
      </w:r>
      <w:r>
        <w:rPr>
          <w:rFonts w:ascii="Arial" w:hAnsi="Arial" w:cs="Arial"/>
          <w:sz w:val="24"/>
          <w:szCs w:val="24"/>
        </w:rPr>
        <w:t xml:space="preserve"> up to the end of S3 followed by a Senior Phase in which young people gain qualifications and prepare for the next </w:t>
      </w:r>
      <w:r w:rsidR="001E740B">
        <w:rPr>
          <w:rFonts w:ascii="Arial" w:hAnsi="Arial" w:cs="Arial"/>
          <w:sz w:val="24"/>
          <w:szCs w:val="24"/>
        </w:rPr>
        <w:t xml:space="preserve">stage </w:t>
      </w:r>
      <w:r>
        <w:rPr>
          <w:rFonts w:ascii="Arial" w:hAnsi="Arial" w:cs="Arial"/>
          <w:sz w:val="24"/>
          <w:szCs w:val="24"/>
        </w:rPr>
        <w:t>of their lives.</w:t>
      </w:r>
    </w:p>
    <w:p w:rsidR="00BE7B5C" w:rsidRPr="00BE7B5C" w:rsidRDefault="00BE7B5C" w:rsidP="00BE7B5C">
      <w:pPr>
        <w:pStyle w:val="ListParagraph"/>
        <w:rPr>
          <w:rFonts w:ascii="Arial" w:hAnsi="Arial" w:cs="Arial"/>
          <w:sz w:val="24"/>
          <w:szCs w:val="24"/>
        </w:rPr>
      </w:pPr>
    </w:p>
    <w:p w:rsidR="00BE7B5C" w:rsidRPr="00BE7B5C" w:rsidRDefault="00BE7B5C" w:rsidP="00BE7B5C">
      <w:pPr>
        <w:pStyle w:val="ListParagraph"/>
        <w:numPr>
          <w:ilvl w:val="0"/>
          <w:numId w:val="47"/>
        </w:numPr>
        <w:spacing w:line="240" w:lineRule="auto"/>
        <w:rPr>
          <w:rFonts w:ascii="Arial" w:hAnsi="Arial" w:cs="Arial"/>
          <w:sz w:val="24"/>
          <w:szCs w:val="24"/>
        </w:rPr>
      </w:pPr>
      <w:r w:rsidRPr="00BE7B5C">
        <w:rPr>
          <w:rFonts w:ascii="Arial" w:hAnsi="Arial" w:cs="Arial"/>
          <w:sz w:val="24"/>
          <w:szCs w:val="24"/>
        </w:rPr>
        <w:t xml:space="preserve">Assessment in CfE is explicitly based on improving learning and takes many more forms than a pen and paper test. In response, the Scottish Qualifications Authority (SQA)  promote the following forms of assessment in addition to written exams: </w:t>
      </w:r>
      <w:r w:rsidRPr="00BE7B5C">
        <w:rPr>
          <w:rFonts w:ascii="Arial" w:eastAsia="Times New Roman" w:hAnsi="Arial" w:cs="Arial"/>
          <w:sz w:val="24"/>
          <w:szCs w:val="24"/>
          <w:lang w:val="en" w:eastAsia="en-GB"/>
        </w:rPr>
        <w:t>assignments; case studies;  practical activities</w:t>
      </w:r>
      <w:r>
        <w:rPr>
          <w:rFonts w:ascii="Arial" w:eastAsia="Times New Roman" w:hAnsi="Arial" w:cs="Arial"/>
          <w:sz w:val="24"/>
          <w:szCs w:val="24"/>
          <w:lang w:val="en" w:eastAsia="en-GB"/>
        </w:rPr>
        <w:t xml:space="preserve">; </w:t>
      </w:r>
      <w:r w:rsidRPr="00BE7B5C">
        <w:rPr>
          <w:rFonts w:ascii="Arial" w:eastAsia="Times New Roman" w:hAnsi="Arial" w:cs="Arial"/>
          <w:sz w:val="24"/>
          <w:szCs w:val="24"/>
          <w:lang w:val="en" w:eastAsia="en-GB"/>
        </w:rPr>
        <w:t>performance</w:t>
      </w:r>
      <w:r>
        <w:rPr>
          <w:rFonts w:ascii="Arial" w:eastAsia="Times New Roman" w:hAnsi="Arial" w:cs="Arial"/>
          <w:sz w:val="24"/>
          <w:szCs w:val="24"/>
          <w:lang w:val="en" w:eastAsia="en-GB"/>
        </w:rPr>
        <w:t xml:space="preserve">s; </w:t>
      </w:r>
      <w:r w:rsidRPr="00BE7B5C">
        <w:rPr>
          <w:rFonts w:ascii="Arial" w:eastAsia="Times New Roman" w:hAnsi="Arial" w:cs="Arial"/>
          <w:sz w:val="24"/>
          <w:szCs w:val="24"/>
          <w:lang w:val="en" w:eastAsia="en-GB"/>
        </w:rPr>
        <w:t>portfolio</w:t>
      </w:r>
      <w:r>
        <w:rPr>
          <w:rFonts w:ascii="Arial" w:eastAsia="Times New Roman" w:hAnsi="Arial" w:cs="Arial"/>
          <w:sz w:val="24"/>
          <w:szCs w:val="24"/>
          <w:lang w:val="en" w:eastAsia="en-GB"/>
        </w:rPr>
        <w:t xml:space="preserve">s; </w:t>
      </w:r>
      <w:r w:rsidRPr="00BE7B5C">
        <w:rPr>
          <w:rFonts w:ascii="Arial" w:eastAsia="Times New Roman" w:hAnsi="Arial" w:cs="Arial"/>
          <w:sz w:val="24"/>
          <w:szCs w:val="24"/>
          <w:lang w:val="en" w:eastAsia="en-GB"/>
        </w:rPr>
        <w:t>project</w:t>
      </w:r>
      <w:r>
        <w:rPr>
          <w:rFonts w:ascii="Arial" w:eastAsia="Times New Roman" w:hAnsi="Arial" w:cs="Arial"/>
          <w:sz w:val="24"/>
          <w:szCs w:val="24"/>
          <w:lang w:val="en" w:eastAsia="en-GB"/>
        </w:rPr>
        <w:t>s.</w:t>
      </w:r>
    </w:p>
    <w:p w:rsidR="00BE7B5C" w:rsidRPr="00BE7B5C" w:rsidRDefault="00BE7B5C" w:rsidP="00BE7B5C">
      <w:pPr>
        <w:pStyle w:val="ListParagraph"/>
        <w:rPr>
          <w:rFonts w:ascii="Arial" w:hAnsi="Arial" w:cs="Arial"/>
          <w:sz w:val="24"/>
          <w:szCs w:val="24"/>
        </w:rPr>
      </w:pPr>
    </w:p>
    <w:p w:rsidR="00A36E62" w:rsidRDefault="00BE7B5C" w:rsidP="00BE7B5C">
      <w:pPr>
        <w:pStyle w:val="ListParagraph"/>
        <w:numPr>
          <w:ilvl w:val="0"/>
          <w:numId w:val="47"/>
        </w:numPr>
        <w:spacing w:line="240" w:lineRule="auto"/>
        <w:rPr>
          <w:rFonts w:ascii="Arial" w:hAnsi="Arial" w:cs="Arial"/>
          <w:sz w:val="24"/>
          <w:szCs w:val="24"/>
        </w:rPr>
      </w:pPr>
      <w:r>
        <w:rPr>
          <w:rFonts w:ascii="Arial" w:hAnsi="Arial" w:cs="Arial"/>
          <w:sz w:val="24"/>
          <w:szCs w:val="24"/>
        </w:rPr>
        <w:t xml:space="preserve">CfE rollout has </w:t>
      </w:r>
      <w:r w:rsidR="00A36E62">
        <w:rPr>
          <w:rFonts w:ascii="Arial" w:hAnsi="Arial" w:cs="Arial"/>
          <w:sz w:val="24"/>
          <w:szCs w:val="24"/>
        </w:rPr>
        <w:t>now</w:t>
      </w:r>
      <w:r>
        <w:rPr>
          <w:rFonts w:ascii="Arial" w:hAnsi="Arial" w:cs="Arial"/>
          <w:sz w:val="24"/>
          <w:szCs w:val="24"/>
        </w:rPr>
        <w:t xml:space="preserve"> reached the Senior Phase (S4 – S6).  This is the time when young people prepare to gain qualifications and plan their transition </w:t>
      </w:r>
      <w:r w:rsidR="00A36E62">
        <w:rPr>
          <w:rFonts w:ascii="Arial" w:hAnsi="Arial" w:cs="Arial"/>
          <w:sz w:val="24"/>
          <w:szCs w:val="24"/>
        </w:rPr>
        <w:t xml:space="preserve">to employment, further education, supported living, higher education or whatever their future plans </w:t>
      </w:r>
      <w:r w:rsidR="00351E53">
        <w:rPr>
          <w:rFonts w:ascii="Arial" w:hAnsi="Arial" w:cs="Arial"/>
          <w:sz w:val="24"/>
          <w:szCs w:val="24"/>
        </w:rPr>
        <w:t>involve. Successful roll-</w:t>
      </w:r>
      <w:r w:rsidR="00A36E62">
        <w:rPr>
          <w:rFonts w:ascii="Arial" w:hAnsi="Arial" w:cs="Arial"/>
          <w:sz w:val="24"/>
          <w:szCs w:val="24"/>
        </w:rPr>
        <w:t>out depends on working with partners such as colleges, employers, the voluntary sector, to ensure appropriate opportunities are made available to all young people.</w:t>
      </w:r>
    </w:p>
    <w:p w:rsidR="00A36E62" w:rsidRPr="00A36E62" w:rsidRDefault="00A36E62" w:rsidP="00A36E62">
      <w:pPr>
        <w:pStyle w:val="ListParagraph"/>
        <w:rPr>
          <w:rFonts w:ascii="Arial" w:hAnsi="Arial" w:cs="Arial"/>
          <w:sz w:val="24"/>
          <w:szCs w:val="24"/>
        </w:rPr>
      </w:pPr>
    </w:p>
    <w:p w:rsidR="00B23E17" w:rsidRDefault="00A36E62" w:rsidP="00B23E17">
      <w:pPr>
        <w:pStyle w:val="ListParagraph"/>
        <w:numPr>
          <w:ilvl w:val="0"/>
          <w:numId w:val="47"/>
        </w:numPr>
        <w:spacing w:line="240" w:lineRule="auto"/>
        <w:rPr>
          <w:rFonts w:ascii="Arial" w:hAnsi="Arial" w:cs="Arial"/>
          <w:sz w:val="24"/>
          <w:szCs w:val="24"/>
        </w:rPr>
      </w:pPr>
      <w:r w:rsidRPr="006375EF">
        <w:rPr>
          <w:rFonts w:ascii="Arial" w:hAnsi="Arial" w:cs="Arial"/>
          <w:sz w:val="24"/>
          <w:szCs w:val="24"/>
        </w:rPr>
        <w:t xml:space="preserve">All learners should have a the opportunity to have frequent and regular opportunities to discuss their learning and development with a </w:t>
      </w:r>
      <w:r w:rsidRPr="00B23E17">
        <w:rPr>
          <w:rFonts w:ascii="Arial" w:hAnsi="Arial" w:cs="Arial"/>
          <w:sz w:val="24"/>
          <w:szCs w:val="24"/>
        </w:rPr>
        <w:t>key adult</w:t>
      </w:r>
      <w:r w:rsidRPr="006375EF">
        <w:rPr>
          <w:rFonts w:ascii="Arial" w:hAnsi="Arial" w:cs="Arial"/>
          <w:sz w:val="24"/>
          <w:szCs w:val="24"/>
        </w:rPr>
        <w:t xml:space="preserve"> who knows them well and with whom they have a mutually trusting relationship.  It is important that the key adult </w:t>
      </w:r>
      <w:r>
        <w:rPr>
          <w:rFonts w:ascii="Arial" w:hAnsi="Arial" w:cs="Arial"/>
          <w:sz w:val="24"/>
          <w:szCs w:val="24"/>
        </w:rPr>
        <w:t>maintains a holistic overview of the child’s / young person’s le</w:t>
      </w:r>
      <w:r w:rsidR="001E740B">
        <w:rPr>
          <w:rFonts w:ascii="Arial" w:hAnsi="Arial" w:cs="Arial"/>
          <w:sz w:val="24"/>
          <w:szCs w:val="24"/>
        </w:rPr>
        <w:t>arning and personal development</w:t>
      </w:r>
      <w:r w:rsidR="00B23E17">
        <w:rPr>
          <w:rFonts w:ascii="Arial" w:hAnsi="Arial" w:cs="Arial"/>
          <w:sz w:val="24"/>
          <w:szCs w:val="24"/>
        </w:rPr>
        <w:t>,</w:t>
      </w:r>
      <w:r w:rsidR="001E740B">
        <w:rPr>
          <w:rFonts w:ascii="Arial" w:hAnsi="Arial" w:cs="Arial"/>
          <w:sz w:val="24"/>
          <w:szCs w:val="24"/>
        </w:rPr>
        <w:t xml:space="preserve"> including </w:t>
      </w:r>
      <w:r w:rsidR="00B23E17">
        <w:rPr>
          <w:rFonts w:ascii="Arial" w:hAnsi="Arial" w:cs="Arial"/>
          <w:sz w:val="24"/>
          <w:szCs w:val="24"/>
        </w:rPr>
        <w:t xml:space="preserve"> those who need specific support as per the Highland Practice Model (Girfec). In that sense, CfE sits inside the wider Girfec agenda.</w:t>
      </w:r>
    </w:p>
    <w:p w:rsidR="00B23E17" w:rsidRPr="00B23E17" w:rsidRDefault="00B23E17" w:rsidP="00B23E17">
      <w:pPr>
        <w:pStyle w:val="ListParagraph"/>
        <w:rPr>
          <w:rFonts w:ascii="Arial" w:hAnsi="Arial" w:cs="Arial"/>
          <w:sz w:val="24"/>
          <w:szCs w:val="24"/>
        </w:rPr>
      </w:pPr>
    </w:p>
    <w:p w:rsidR="00B23E17" w:rsidRPr="00B23E17" w:rsidRDefault="00B23E17" w:rsidP="00B23E17">
      <w:pPr>
        <w:pStyle w:val="ListParagraph"/>
        <w:numPr>
          <w:ilvl w:val="0"/>
          <w:numId w:val="47"/>
        </w:numPr>
        <w:spacing w:line="240" w:lineRule="auto"/>
        <w:rPr>
          <w:rFonts w:ascii="Arial" w:hAnsi="Arial" w:cs="Arial"/>
          <w:sz w:val="24"/>
          <w:szCs w:val="24"/>
        </w:rPr>
      </w:pPr>
      <w:r w:rsidRPr="00B23E17">
        <w:rPr>
          <w:rFonts w:ascii="Arial" w:hAnsi="Arial" w:cs="Arial"/>
          <w:sz w:val="24"/>
          <w:szCs w:val="24"/>
        </w:rPr>
        <w:t xml:space="preserve">Such a large scale reform as CfE is bound to create stresses and tensions during the implementation phase. There is a sense that everything is changing at the same time. However, Highland teachers </w:t>
      </w:r>
      <w:r>
        <w:rPr>
          <w:rFonts w:ascii="Arial" w:hAnsi="Arial" w:cs="Arial"/>
          <w:sz w:val="24"/>
          <w:szCs w:val="24"/>
        </w:rPr>
        <w:t xml:space="preserve"> are </w:t>
      </w:r>
      <w:r w:rsidR="001E740B">
        <w:rPr>
          <w:rFonts w:ascii="Arial" w:hAnsi="Arial" w:cs="Arial"/>
          <w:sz w:val="24"/>
          <w:szCs w:val="24"/>
        </w:rPr>
        <w:t>well-</w:t>
      </w:r>
      <w:r w:rsidRPr="00B23E17">
        <w:rPr>
          <w:rFonts w:ascii="Arial" w:hAnsi="Arial" w:cs="Arial"/>
          <w:sz w:val="24"/>
          <w:szCs w:val="24"/>
        </w:rPr>
        <w:t xml:space="preserve">supported by Quality Improvement Officers (QIOs), Curriculum Area Development Officers (CADOs), working groups of teachers developing materials, a 16+ team </w:t>
      </w:r>
      <w:r>
        <w:rPr>
          <w:rFonts w:ascii="Arial" w:hAnsi="Arial" w:cs="Arial"/>
          <w:sz w:val="24"/>
          <w:szCs w:val="24"/>
        </w:rPr>
        <w:t xml:space="preserve">in addition to </w:t>
      </w:r>
      <w:r w:rsidRPr="00B23E17">
        <w:rPr>
          <w:rFonts w:ascii="Arial" w:hAnsi="Arial" w:cs="Arial"/>
          <w:sz w:val="24"/>
          <w:szCs w:val="24"/>
        </w:rPr>
        <w:t>support from a wide range of agencies and partners.</w:t>
      </w:r>
    </w:p>
    <w:p w:rsidR="00B23E17" w:rsidRPr="00B23E17" w:rsidRDefault="00B23E17" w:rsidP="00B23E17">
      <w:pPr>
        <w:spacing w:line="240" w:lineRule="auto"/>
        <w:ind w:left="142"/>
        <w:rPr>
          <w:rFonts w:ascii="Arial" w:hAnsi="Arial" w:cs="Arial"/>
          <w:sz w:val="24"/>
          <w:szCs w:val="24"/>
        </w:rPr>
      </w:pPr>
    </w:p>
    <w:p w:rsidR="00D81CA0" w:rsidRDefault="00BF69B9" w:rsidP="00D81CA0">
      <w:pPr>
        <w:spacing w:line="240" w:lineRule="auto"/>
        <w:rPr>
          <w:rFonts w:ascii="Arial" w:hAnsi="Arial" w:cs="Arial"/>
          <w:b/>
          <w:sz w:val="24"/>
          <w:szCs w:val="24"/>
        </w:rPr>
      </w:pPr>
      <w:bookmarkStart w:id="11" w:name="Appendix"/>
      <w:r>
        <w:rPr>
          <w:rFonts w:ascii="Arial" w:hAnsi="Arial" w:cs="Arial"/>
          <w:b/>
          <w:sz w:val="24"/>
          <w:szCs w:val="24"/>
        </w:rPr>
        <w:lastRenderedPageBreak/>
        <w:t xml:space="preserve">Appendix 1 </w:t>
      </w:r>
      <w:bookmarkEnd w:id="11"/>
      <w:r w:rsidR="004B34CD" w:rsidRPr="004B34CD">
        <w:rPr>
          <w:rFonts w:ascii="Arial" w:hAnsi="Arial" w:cs="Arial"/>
          <w:b/>
          <w:sz w:val="24"/>
          <w:szCs w:val="24"/>
        </w:rPr>
        <w:t>Scottish Education  1963 – 2013 Timeline</w:t>
      </w:r>
    </w:p>
    <w:tbl>
      <w:tblPr>
        <w:tblStyle w:val="TableGrid"/>
        <w:tblW w:w="0" w:type="auto"/>
        <w:tblLook w:val="04A0" w:firstRow="1" w:lastRow="0" w:firstColumn="1" w:lastColumn="0" w:noHBand="0" w:noVBand="1"/>
      </w:tblPr>
      <w:tblGrid>
        <w:gridCol w:w="1526"/>
        <w:gridCol w:w="12648"/>
      </w:tblGrid>
      <w:tr w:rsidR="004B34CD" w:rsidTr="004B34CD">
        <w:tc>
          <w:tcPr>
            <w:tcW w:w="1526" w:type="dxa"/>
          </w:tcPr>
          <w:p w:rsidR="004B34CD" w:rsidRDefault="004B34CD" w:rsidP="00D81CA0">
            <w:pPr>
              <w:rPr>
                <w:rFonts w:ascii="Arial" w:hAnsi="Arial" w:cs="Arial"/>
                <w:b/>
                <w:sz w:val="24"/>
                <w:szCs w:val="24"/>
              </w:rPr>
            </w:pPr>
            <w:r>
              <w:rPr>
                <w:rFonts w:ascii="Arial" w:hAnsi="Arial" w:cs="Arial"/>
                <w:b/>
                <w:sz w:val="24"/>
                <w:szCs w:val="24"/>
              </w:rPr>
              <w:t>Year</w:t>
            </w:r>
          </w:p>
        </w:tc>
        <w:tc>
          <w:tcPr>
            <w:tcW w:w="12648" w:type="dxa"/>
          </w:tcPr>
          <w:p w:rsidR="004B34CD" w:rsidRDefault="004B34CD" w:rsidP="00D81CA0">
            <w:pPr>
              <w:rPr>
                <w:rFonts w:ascii="Arial" w:hAnsi="Arial" w:cs="Arial"/>
                <w:b/>
                <w:sz w:val="24"/>
                <w:szCs w:val="24"/>
              </w:rPr>
            </w:pPr>
            <w:r>
              <w:rPr>
                <w:rFonts w:ascii="Arial" w:hAnsi="Arial" w:cs="Arial"/>
                <w:b/>
                <w:sz w:val="24"/>
                <w:szCs w:val="24"/>
              </w:rPr>
              <w:t>Development</w:t>
            </w:r>
          </w:p>
        </w:tc>
      </w:tr>
      <w:tr w:rsidR="004B34CD" w:rsidTr="004B34CD">
        <w:tc>
          <w:tcPr>
            <w:tcW w:w="1526" w:type="dxa"/>
          </w:tcPr>
          <w:p w:rsidR="004B34CD" w:rsidRPr="00BF69B9" w:rsidRDefault="004B34CD" w:rsidP="00D81CA0">
            <w:pPr>
              <w:rPr>
                <w:rFonts w:ascii="Arial" w:hAnsi="Arial" w:cs="Arial"/>
              </w:rPr>
            </w:pPr>
            <w:r w:rsidRPr="00BF69B9">
              <w:rPr>
                <w:rFonts w:ascii="Arial" w:hAnsi="Arial" w:cs="Arial"/>
              </w:rPr>
              <w:t>1962</w:t>
            </w:r>
          </w:p>
        </w:tc>
        <w:tc>
          <w:tcPr>
            <w:tcW w:w="12648" w:type="dxa"/>
          </w:tcPr>
          <w:p w:rsidR="004B34CD" w:rsidRPr="00417D12" w:rsidRDefault="004B34CD" w:rsidP="00D81CA0">
            <w:pPr>
              <w:rPr>
                <w:rFonts w:ascii="Arial" w:hAnsi="Arial" w:cs="Arial"/>
              </w:rPr>
            </w:pPr>
            <w:r w:rsidRPr="00417D12">
              <w:rPr>
                <w:rFonts w:ascii="Arial" w:hAnsi="Arial" w:cs="Arial"/>
              </w:rPr>
              <w:t>O Grade exams introduced</w:t>
            </w:r>
            <w:r w:rsidR="000B557A" w:rsidRPr="00417D12">
              <w:rPr>
                <w:rFonts w:ascii="Arial" w:hAnsi="Arial" w:cs="Arial"/>
              </w:rPr>
              <w:t>. They sa</w:t>
            </w:r>
            <w:r w:rsidR="00BF69B9" w:rsidRPr="00417D12">
              <w:rPr>
                <w:rFonts w:ascii="Arial" w:hAnsi="Arial" w:cs="Arial"/>
              </w:rPr>
              <w:t>t just below Higher providing a ‘safety net’ as well as a qualification in their own right</w:t>
            </w:r>
            <w:r w:rsidR="00665CDA">
              <w:rPr>
                <w:rFonts w:ascii="Arial" w:hAnsi="Arial" w:cs="Arial"/>
              </w:rPr>
              <w:t>.</w:t>
            </w:r>
          </w:p>
        </w:tc>
      </w:tr>
      <w:tr w:rsidR="00455C07" w:rsidTr="004B34CD">
        <w:tc>
          <w:tcPr>
            <w:tcW w:w="1526" w:type="dxa"/>
          </w:tcPr>
          <w:p w:rsidR="00455C07" w:rsidRPr="00BF69B9" w:rsidRDefault="007838D2" w:rsidP="00D81CA0">
            <w:pPr>
              <w:rPr>
                <w:rFonts w:ascii="Arial" w:hAnsi="Arial" w:cs="Arial"/>
              </w:rPr>
            </w:pPr>
            <w:r>
              <w:rPr>
                <w:rFonts w:ascii="Arial" w:hAnsi="Arial" w:cs="Arial"/>
              </w:rPr>
              <w:t>1965</w:t>
            </w:r>
          </w:p>
        </w:tc>
        <w:tc>
          <w:tcPr>
            <w:tcW w:w="12648" w:type="dxa"/>
          </w:tcPr>
          <w:p w:rsidR="00455C07" w:rsidRPr="00417D12" w:rsidRDefault="007838D2" w:rsidP="00665CDA">
            <w:pPr>
              <w:rPr>
                <w:rFonts w:ascii="Arial" w:hAnsi="Arial" w:cs="Arial"/>
              </w:rPr>
            </w:pPr>
            <w:r>
              <w:rPr>
                <w:rFonts w:ascii="Arial" w:hAnsi="Arial" w:cs="Arial"/>
              </w:rPr>
              <w:t xml:space="preserve">The </w:t>
            </w:r>
            <w:r w:rsidR="00665CDA">
              <w:rPr>
                <w:rFonts w:ascii="Arial" w:hAnsi="Arial" w:cs="Arial"/>
              </w:rPr>
              <w:t>‘</w:t>
            </w:r>
            <w:r>
              <w:rPr>
                <w:rFonts w:ascii="Arial" w:hAnsi="Arial" w:cs="Arial"/>
              </w:rPr>
              <w:t xml:space="preserve">Primary Memorandum’ </w:t>
            </w:r>
            <w:r w:rsidR="00665CDA">
              <w:rPr>
                <w:rFonts w:ascii="Arial" w:hAnsi="Arial" w:cs="Arial"/>
              </w:rPr>
              <w:t xml:space="preserve"> was published and proved influential in advocatin</w:t>
            </w:r>
            <w:r w:rsidR="001E740B">
              <w:rPr>
                <w:rFonts w:ascii="Arial" w:hAnsi="Arial" w:cs="Arial"/>
              </w:rPr>
              <w:t>g a child centred approach with</w:t>
            </w:r>
            <w:r w:rsidR="00665CDA">
              <w:rPr>
                <w:rFonts w:ascii="Arial" w:hAnsi="Arial" w:cs="Arial"/>
              </w:rPr>
              <w:t>in a structured framework.</w:t>
            </w:r>
          </w:p>
        </w:tc>
      </w:tr>
      <w:tr w:rsidR="004B34CD" w:rsidTr="004B34CD">
        <w:tc>
          <w:tcPr>
            <w:tcW w:w="1526" w:type="dxa"/>
          </w:tcPr>
          <w:p w:rsidR="004B34CD" w:rsidRPr="00BF69B9" w:rsidRDefault="00BF69B9" w:rsidP="00D81CA0">
            <w:pPr>
              <w:rPr>
                <w:rFonts w:ascii="Arial" w:hAnsi="Arial" w:cs="Arial"/>
              </w:rPr>
            </w:pPr>
            <w:r w:rsidRPr="00BF69B9">
              <w:rPr>
                <w:rFonts w:ascii="Arial" w:hAnsi="Arial" w:cs="Arial"/>
              </w:rPr>
              <w:t>1973</w:t>
            </w:r>
          </w:p>
        </w:tc>
        <w:tc>
          <w:tcPr>
            <w:tcW w:w="12648" w:type="dxa"/>
          </w:tcPr>
          <w:p w:rsidR="004B34CD" w:rsidRPr="00417D12" w:rsidRDefault="00BF69B9" w:rsidP="001E740B">
            <w:pPr>
              <w:rPr>
                <w:rFonts w:ascii="Arial" w:hAnsi="Arial" w:cs="Arial"/>
              </w:rPr>
            </w:pPr>
            <w:r w:rsidRPr="00417D12">
              <w:rPr>
                <w:rFonts w:ascii="Arial" w:hAnsi="Arial" w:cs="Arial"/>
              </w:rPr>
              <w:t xml:space="preserve">School leaving age rose from 15 to 16. </w:t>
            </w:r>
            <w:r w:rsidR="000B557A" w:rsidRPr="00417D12">
              <w:rPr>
                <w:rFonts w:ascii="Arial" w:hAnsi="Arial" w:cs="Arial"/>
              </w:rPr>
              <w:t xml:space="preserve"> </w:t>
            </w:r>
            <w:r w:rsidRPr="00417D12">
              <w:rPr>
                <w:rFonts w:ascii="Arial" w:hAnsi="Arial" w:cs="Arial"/>
              </w:rPr>
              <w:t>O Grade was the only formal qualification available and out of reach of m</w:t>
            </w:r>
            <w:r w:rsidR="001E740B">
              <w:rPr>
                <w:rFonts w:ascii="Arial" w:hAnsi="Arial" w:cs="Arial"/>
              </w:rPr>
              <w:t>any</w:t>
            </w:r>
            <w:r w:rsidRPr="00417D12">
              <w:rPr>
                <w:rFonts w:ascii="Arial" w:hAnsi="Arial" w:cs="Arial"/>
              </w:rPr>
              <w:t xml:space="preserve"> 16 year olds.</w:t>
            </w:r>
          </w:p>
        </w:tc>
      </w:tr>
      <w:tr w:rsidR="004B34CD" w:rsidTr="004B34CD">
        <w:tc>
          <w:tcPr>
            <w:tcW w:w="1526" w:type="dxa"/>
          </w:tcPr>
          <w:p w:rsidR="004B34CD" w:rsidRPr="00940073" w:rsidRDefault="00BF69B9" w:rsidP="00D81CA0">
            <w:pPr>
              <w:rPr>
                <w:rFonts w:ascii="Arial" w:hAnsi="Arial" w:cs="Arial"/>
              </w:rPr>
            </w:pPr>
            <w:r w:rsidRPr="00940073">
              <w:rPr>
                <w:rFonts w:ascii="Arial" w:hAnsi="Arial" w:cs="Arial"/>
              </w:rPr>
              <w:t>1977</w:t>
            </w:r>
          </w:p>
        </w:tc>
        <w:tc>
          <w:tcPr>
            <w:tcW w:w="12648" w:type="dxa"/>
          </w:tcPr>
          <w:p w:rsidR="004B34CD" w:rsidRPr="00417D12" w:rsidRDefault="001E740B" w:rsidP="00D81CA0">
            <w:pPr>
              <w:rPr>
                <w:rFonts w:ascii="Arial" w:hAnsi="Arial" w:cs="Arial"/>
              </w:rPr>
            </w:pPr>
            <w:r>
              <w:rPr>
                <w:rFonts w:ascii="Arial" w:hAnsi="Arial" w:cs="Arial"/>
              </w:rPr>
              <w:t>Munn Report and Dunning Report</w:t>
            </w:r>
            <w:r w:rsidR="00BF69B9" w:rsidRPr="00417D12">
              <w:rPr>
                <w:rFonts w:ascii="Arial" w:hAnsi="Arial" w:cs="Arial"/>
              </w:rPr>
              <w:t xml:space="preserve"> published.  Munn recommended a restructuring the S3 / S4 curriculum to meet the needs of students of all abilities. Dunning recommended that </w:t>
            </w:r>
            <w:r w:rsidR="00BD04B0" w:rsidRPr="00417D12">
              <w:rPr>
                <w:rFonts w:ascii="Arial" w:hAnsi="Arial" w:cs="Arial"/>
              </w:rPr>
              <w:t xml:space="preserve">all students should have </w:t>
            </w:r>
            <w:r w:rsidR="0039113B" w:rsidRPr="00417D12">
              <w:rPr>
                <w:rFonts w:ascii="Arial" w:hAnsi="Arial" w:cs="Arial"/>
              </w:rPr>
              <w:t>the opportunity to take courses leading to nationally recognised qualifications</w:t>
            </w:r>
            <w:r w:rsidR="00665CDA">
              <w:rPr>
                <w:rFonts w:ascii="Arial" w:hAnsi="Arial" w:cs="Arial"/>
              </w:rPr>
              <w:t>.</w:t>
            </w:r>
          </w:p>
        </w:tc>
      </w:tr>
      <w:tr w:rsidR="00940073" w:rsidTr="004B34CD">
        <w:tc>
          <w:tcPr>
            <w:tcW w:w="1526" w:type="dxa"/>
          </w:tcPr>
          <w:p w:rsidR="00940073" w:rsidRPr="00940073" w:rsidRDefault="00940073" w:rsidP="00D81CA0">
            <w:pPr>
              <w:rPr>
                <w:rFonts w:ascii="Arial" w:hAnsi="Arial" w:cs="Arial"/>
              </w:rPr>
            </w:pPr>
            <w:r>
              <w:rPr>
                <w:rFonts w:ascii="Arial" w:hAnsi="Arial" w:cs="Arial"/>
              </w:rPr>
              <w:t>1983</w:t>
            </w:r>
          </w:p>
        </w:tc>
        <w:tc>
          <w:tcPr>
            <w:tcW w:w="12648" w:type="dxa"/>
          </w:tcPr>
          <w:p w:rsidR="00940073" w:rsidRPr="00417D12" w:rsidRDefault="00940073" w:rsidP="00D81CA0">
            <w:pPr>
              <w:rPr>
                <w:rFonts w:ascii="Arial" w:hAnsi="Arial" w:cs="Arial"/>
              </w:rPr>
            </w:pPr>
            <w:r w:rsidRPr="00417D12">
              <w:rPr>
                <w:rFonts w:ascii="Arial" w:hAnsi="Arial" w:cs="Arial"/>
              </w:rPr>
              <w:t>Introduction of modules certificated by the Scottish Vocational Education Council (SCOTVEC) in to S5 / S6 as an alternative for those for whom Highers were not appropriate courses.</w:t>
            </w:r>
          </w:p>
        </w:tc>
      </w:tr>
      <w:tr w:rsidR="004B34CD" w:rsidTr="004B34CD">
        <w:tc>
          <w:tcPr>
            <w:tcW w:w="1526" w:type="dxa"/>
          </w:tcPr>
          <w:p w:rsidR="004B34CD" w:rsidRPr="00940073" w:rsidRDefault="00940073" w:rsidP="00D81CA0">
            <w:pPr>
              <w:rPr>
                <w:rFonts w:ascii="Arial" w:hAnsi="Arial" w:cs="Arial"/>
              </w:rPr>
            </w:pPr>
            <w:r w:rsidRPr="00940073">
              <w:rPr>
                <w:rFonts w:ascii="Arial" w:hAnsi="Arial" w:cs="Arial"/>
              </w:rPr>
              <w:t>1984</w:t>
            </w:r>
          </w:p>
        </w:tc>
        <w:tc>
          <w:tcPr>
            <w:tcW w:w="12648" w:type="dxa"/>
          </w:tcPr>
          <w:p w:rsidR="004B34CD" w:rsidRPr="00417D12" w:rsidRDefault="00940073" w:rsidP="00D81CA0">
            <w:pPr>
              <w:rPr>
                <w:rFonts w:ascii="Arial" w:hAnsi="Arial" w:cs="Arial"/>
              </w:rPr>
            </w:pPr>
            <w:r w:rsidRPr="00417D12">
              <w:rPr>
                <w:rFonts w:ascii="Arial" w:hAnsi="Arial" w:cs="Arial"/>
              </w:rPr>
              <w:t>Standard Grades – introduction of two year courses for S3 / S4 based on an 8 subject choice and offered at three levels, Foundation, General and Credit leading to qualifications for all.</w:t>
            </w:r>
          </w:p>
        </w:tc>
      </w:tr>
      <w:tr w:rsidR="00F47783" w:rsidTr="004B34CD">
        <w:tc>
          <w:tcPr>
            <w:tcW w:w="1526" w:type="dxa"/>
          </w:tcPr>
          <w:p w:rsidR="00F47783" w:rsidRPr="00940073" w:rsidRDefault="00F47783" w:rsidP="00D81CA0">
            <w:pPr>
              <w:rPr>
                <w:rFonts w:ascii="Arial" w:hAnsi="Arial" w:cs="Arial"/>
              </w:rPr>
            </w:pPr>
            <w:r>
              <w:rPr>
                <w:rFonts w:ascii="Arial" w:hAnsi="Arial" w:cs="Arial"/>
              </w:rPr>
              <w:t>1986</w:t>
            </w:r>
          </w:p>
        </w:tc>
        <w:tc>
          <w:tcPr>
            <w:tcW w:w="12648" w:type="dxa"/>
          </w:tcPr>
          <w:p w:rsidR="00F47783" w:rsidRPr="00417D12" w:rsidRDefault="00F47783" w:rsidP="00D81CA0">
            <w:pPr>
              <w:rPr>
                <w:rFonts w:ascii="Arial" w:hAnsi="Arial" w:cs="Arial"/>
              </w:rPr>
            </w:pPr>
            <w:r>
              <w:rPr>
                <w:rFonts w:ascii="Arial" w:hAnsi="Arial" w:cs="Arial"/>
              </w:rPr>
              <w:t>Education 10 – 14  Report advocated ways in which  the primary and secondary  curricula could be bridged to remove the ‘fresh start’ at the start of S1. Report not adopted by Govt.</w:t>
            </w:r>
          </w:p>
        </w:tc>
      </w:tr>
      <w:tr w:rsidR="000C2EAE" w:rsidTr="004B34CD">
        <w:tc>
          <w:tcPr>
            <w:tcW w:w="1526" w:type="dxa"/>
          </w:tcPr>
          <w:p w:rsidR="000C2EAE" w:rsidRDefault="000C2EAE" w:rsidP="00D81CA0">
            <w:pPr>
              <w:rPr>
                <w:rFonts w:ascii="Arial" w:hAnsi="Arial" w:cs="Arial"/>
              </w:rPr>
            </w:pPr>
            <w:r>
              <w:rPr>
                <w:rFonts w:ascii="Arial" w:hAnsi="Arial" w:cs="Arial"/>
              </w:rPr>
              <w:t>1990s</w:t>
            </w:r>
          </w:p>
        </w:tc>
        <w:tc>
          <w:tcPr>
            <w:tcW w:w="12648" w:type="dxa"/>
          </w:tcPr>
          <w:p w:rsidR="000C2EAE" w:rsidRDefault="000C2EAE" w:rsidP="00D81CA0">
            <w:pPr>
              <w:rPr>
                <w:rFonts w:ascii="Arial" w:hAnsi="Arial" w:cs="Arial"/>
              </w:rPr>
            </w:pPr>
            <w:r>
              <w:rPr>
                <w:rFonts w:ascii="Arial" w:hAnsi="Arial" w:cs="Arial"/>
              </w:rPr>
              <w:t>The 10 – 14 Report did generate a debate which led to the 5 – 14  curriculum being introduced in all schools across Scotland.</w:t>
            </w:r>
          </w:p>
        </w:tc>
      </w:tr>
      <w:tr w:rsidR="004B34CD" w:rsidTr="004B34CD">
        <w:tc>
          <w:tcPr>
            <w:tcW w:w="1526" w:type="dxa"/>
          </w:tcPr>
          <w:p w:rsidR="004B34CD" w:rsidRPr="00940073" w:rsidRDefault="00940073" w:rsidP="00D81CA0">
            <w:pPr>
              <w:rPr>
                <w:rFonts w:ascii="Arial" w:hAnsi="Arial" w:cs="Arial"/>
              </w:rPr>
            </w:pPr>
            <w:r w:rsidRPr="00940073">
              <w:rPr>
                <w:rFonts w:ascii="Arial" w:hAnsi="Arial" w:cs="Arial"/>
              </w:rPr>
              <w:t>1992</w:t>
            </w:r>
          </w:p>
        </w:tc>
        <w:tc>
          <w:tcPr>
            <w:tcW w:w="12648" w:type="dxa"/>
          </w:tcPr>
          <w:p w:rsidR="004B34CD" w:rsidRPr="00417D12" w:rsidRDefault="000B557A" w:rsidP="00D81CA0">
            <w:pPr>
              <w:rPr>
                <w:rFonts w:ascii="Arial" w:hAnsi="Arial" w:cs="Arial"/>
              </w:rPr>
            </w:pPr>
            <w:r w:rsidRPr="00417D12">
              <w:rPr>
                <w:rFonts w:ascii="Arial" w:hAnsi="Arial" w:cs="Arial"/>
              </w:rPr>
              <w:t xml:space="preserve">The Howie Report noted that the success of Standard Grade and other </w:t>
            </w:r>
            <w:r w:rsidR="00417D12" w:rsidRPr="00417D12">
              <w:rPr>
                <w:rFonts w:ascii="Arial" w:hAnsi="Arial" w:cs="Arial"/>
              </w:rPr>
              <w:t xml:space="preserve">socio – economic </w:t>
            </w:r>
            <w:r w:rsidRPr="00417D12">
              <w:rPr>
                <w:rFonts w:ascii="Arial" w:hAnsi="Arial" w:cs="Arial"/>
              </w:rPr>
              <w:t>factors had brought more young people back in to S5 / S6</w:t>
            </w:r>
            <w:r w:rsidR="00417D12" w:rsidRPr="00417D12">
              <w:rPr>
                <w:rFonts w:ascii="Arial" w:hAnsi="Arial" w:cs="Arial"/>
              </w:rPr>
              <w:t>. Their needs coupled with the needs of employers and further education for suitably qualified young people led to a recommendation of ‘ladders and bridges’ connection between academic and vocational courses.  Howie’s analysis was  generally accepted but his solutions were not.</w:t>
            </w:r>
          </w:p>
        </w:tc>
      </w:tr>
      <w:tr w:rsidR="004B34CD" w:rsidTr="004B34CD">
        <w:tc>
          <w:tcPr>
            <w:tcW w:w="1526" w:type="dxa"/>
          </w:tcPr>
          <w:p w:rsidR="004B34CD" w:rsidRPr="00417D12" w:rsidRDefault="00417D12" w:rsidP="00D81CA0">
            <w:pPr>
              <w:rPr>
                <w:rFonts w:ascii="Arial" w:hAnsi="Arial" w:cs="Arial"/>
              </w:rPr>
            </w:pPr>
            <w:r w:rsidRPr="00417D12">
              <w:rPr>
                <w:rFonts w:ascii="Arial" w:hAnsi="Arial" w:cs="Arial"/>
              </w:rPr>
              <w:t>1994</w:t>
            </w:r>
          </w:p>
        </w:tc>
        <w:tc>
          <w:tcPr>
            <w:tcW w:w="12648" w:type="dxa"/>
          </w:tcPr>
          <w:p w:rsidR="004B34CD" w:rsidRPr="00417D12" w:rsidRDefault="00417D12" w:rsidP="00417D12">
            <w:pPr>
              <w:rPr>
                <w:rFonts w:ascii="Arial" w:hAnsi="Arial" w:cs="Arial"/>
              </w:rPr>
            </w:pPr>
            <w:r w:rsidRPr="00417D12">
              <w:rPr>
                <w:rFonts w:ascii="Arial" w:hAnsi="Arial" w:cs="Arial"/>
              </w:rPr>
              <w:t xml:space="preserve">The Higher Still programme picked up the Howie analysis and launched a programme that linked academic and </w:t>
            </w:r>
            <w:r>
              <w:rPr>
                <w:rFonts w:ascii="Arial" w:hAnsi="Arial" w:cs="Arial"/>
              </w:rPr>
              <w:t xml:space="preserve">vocational </w:t>
            </w:r>
            <w:r w:rsidRPr="00417D12">
              <w:rPr>
                <w:rFonts w:ascii="Arial" w:hAnsi="Arial" w:cs="Arial"/>
              </w:rPr>
              <w:t>courses into a single unified system</w:t>
            </w:r>
            <w:r>
              <w:rPr>
                <w:rFonts w:ascii="Arial" w:hAnsi="Arial" w:cs="Arial"/>
              </w:rPr>
              <w:t xml:space="preserve"> of different levels – Access, Intermediate, Higher and Advanced Higher.</w:t>
            </w:r>
            <w:r w:rsidR="00455C07">
              <w:rPr>
                <w:rFonts w:ascii="Arial" w:hAnsi="Arial" w:cs="Arial"/>
              </w:rPr>
              <w:t xml:space="preserve"> Qualifications were organised and administered by the Scottish Qualifications Authority (SQA).</w:t>
            </w:r>
          </w:p>
        </w:tc>
      </w:tr>
      <w:tr w:rsidR="004B34CD" w:rsidTr="004B34CD">
        <w:tc>
          <w:tcPr>
            <w:tcW w:w="1526" w:type="dxa"/>
          </w:tcPr>
          <w:p w:rsidR="004B34CD" w:rsidRPr="004825C9" w:rsidRDefault="004825C9" w:rsidP="00D81CA0">
            <w:pPr>
              <w:rPr>
                <w:rFonts w:ascii="Arial" w:hAnsi="Arial" w:cs="Arial"/>
                <w:sz w:val="24"/>
                <w:szCs w:val="24"/>
              </w:rPr>
            </w:pPr>
            <w:r w:rsidRPr="004825C9">
              <w:rPr>
                <w:rFonts w:ascii="Arial" w:hAnsi="Arial" w:cs="Arial"/>
                <w:sz w:val="24"/>
                <w:szCs w:val="24"/>
              </w:rPr>
              <w:t>2002</w:t>
            </w:r>
          </w:p>
        </w:tc>
        <w:tc>
          <w:tcPr>
            <w:tcW w:w="12648" w:type="dxa"/>
          </w:tcPr>
          <w:p w:rsidR="004B34CD" w:rsidRPr="004825C9" w:rsidRDefault="004825C9" w:rsidP="00D81CA0">
            <w:pPr>
              <w:rPr>
                <w:rFonts w:ascii="Arial" w:hAnsi="Arial" w:cs="Arial"/>
                <w:sz w:val="24"/>
                <w:szCs w:val="24"/>
              </w:rPr>
            </w:pPr>
            <w:r w:rsidRPr="004825C9">
              <w:rPr>
                <w:rFonts w:ascii="Arial" w:hAnsi="Arial" w:cs="Arial"/>
                <w:sz w:val="24"/>
                <w:szCs w:val="24"/>
              </w:rPr>
              <w:t xml:space="preserve">National Debate </w:t>
            </w:r>
            <w:r>
              <w:rPr>
                <w:rFonts w:ascii="Arial" w:hAnsi="Arial" w:cs="Arial"/>
                <w:sz w:val="24"/>
                <w:szCs w:val="24"/>
              </w:rPr>
              <w:t xml:space="preserve">on Education </w:t>
            </w:r>
            <w:r w:rsidRPr="004825C9">
              <w:rPr>
                <w:rFonts w:ascii="Arial" w:hAnsi="Arial" w:cs="Arial"/>
                <w:sz w:val="24"/>
                <w:szCs w:val="24"/>
              </w:rPr>
              <w:t>leading to 2003 Curriculum Review</w:t>
            </w:r>
            <w:r>
              <w:rPr>
                <w:rFonts w:ascii="Arial" w:hAnsi="Arial" w:cs="Arial"/>
                <w:sz w:val="24"/>
                <w:szCs w:val="24"/>
              </w:rPr>
              <w:t>.</w:t>
            </w:r>
          </w:p>
        </w:tc>
      </w:tr>
      <w:tr w:rsidR="004825C9" w:rsidTr="004B34CD">
        <w:tc>
          <w:tcPr>
            <w:tcW w:w="1526" w:type="dxa"/>
          </w:tcPr>
          <w:p w:rsidR="004825C9" w:rsidRPr="004825C9" w:rsidRDefault="004825C9" w:rsidP="00D81CA0">
            <w:pPr>
              <w:rPr>
                <w:rFonts w:ascii="Arial" w:hAnsi="Arial" w:cs="Arial"/>
                <w:sz w:val="24"/>
                <w:szCs w:val="24"/>
              </w:rPr>
            </w:pPr>
            <w:r>
              <w:rPr>
                <w:rFonts w:ascii="Arial" w:hAnsi="Arial" w:cs="Arial"/>
                <w:sz w:val="24"/>
                <w:szCs w:val="24"/>
              </w:rPr>
              <w:t>2004</w:t>
            </w:r>
          </w:p>
        </w:tc>
        <w:tc>
          <w:tcPr>
            <w:tcW w:w="12648" w:type="dxa"/>
          </w:tcPr>
          <w:p w:rsidR="004825C9" w:rsidRPr="004825C9" w:rsidRDefault="004825C9" w:rsidP="00D81CA0">
            <w:pPr>
              <w:rPr>
                <w:rFonts w:ascii="Arial" w:hAnsi="Arial" w:cs="Arial"/>
                <w:sz w:val="24"/>
                <w:szCs w:val="24"/>
              </w:rPr>
            </w:pPr>
            <w:r>
              <w:rPr>
                <w:rFonts w:ascii="Arial" w:hAnsi="Arial" w:cs="Arial"/>
                <w:sz w:val="24"/>
                <w:szCs w:val="24"/>
              </w:rPr>
              <w:t>Curriculum for Excellence launched.</w:t>
            </w:r>
          </w:p>
        </w:tc>
      </w:tr>
      <w:tr w:rsidR="004825C9" w:rsidTr="004B34CD">
        <w:tc>
          <w:tcPr>
            <w:tcW w:w="1526" w:type="dxa"/>
          </w:tcPr>
          <w:p w:rsidR="004825C9" w:rsidRDefault="004825C9" w:rsidP="00D81CA0">
            <w:pPr>
              <w:rPr>
                <w:rFonts w:ascii="Arial" w:hAnsi="Arial" w:cs="Arial"/>
                <w:sz w:val="24"/>
                <w:szCs w:val="24"/>
              </w:rPr>
            </w:pPr>
            <w:r>
              <w:rPr>
                <w:rFonts w:ascii="Arial" w:hAnsi="Arial" w:cs="Arial"/>
                <w:sz w:val="24"/>
                <w:szCs w:val="24"/>
              </w:rPr>
              <w:t>2013</w:t>
            </w:r>
          </w:p>
        </w:tc>
        <w:tc>
          <w:tcPr>
            <w:tcW w:w="12648" w:type="dxa"/>
          </w:tcPr>
          <w:p w:rsidR="004825C9" w:rsidRDefault="004825C9" w:rsidP="00D81CA0">
            <w:pPr>
              <w:rPr>
                <w:rFonts w:ascii="Arial" w:hAnsi="Arial" w:cs="Arial"/>
                <w:sz w:val="24"/>
                <w:szCs w:val="24"/>
              </w:rPr>
            </w:pPr>
            <w:r>
              <w:rPr>
                <w:rFonts w:ascii="Arial" w:hAnsi="Arial" w:cs="Arial"/>
                <w:sz w:val="24"/>
                <w:szCs w:val="24"/>
              </w:rPr>
              <w:t>Last time Standard Grades available.</w:t>
            </w:r>
          </w:p>
        </w:tc>
      </w:tr>
      <w:tr w:rsidR="004825C9" w:rsidTr="004B34CD">
        <w:tc>
          <w:tcPr>
            <w:tcW w:w="1526" w:type="dxa"/>
          </w:tcPr>
          <w:p w:rsidR="004825C9" w:rsidRDefault="004825C9" w:rsidP="00D81CA0">
            <w:pPr>
              <w:rPr>
                <w:rFonts w:ascii="Arial" w:hAnsi="Arial" w:cs="Arial"/>
                <w:sz w:val="24"/>
                <w:szCs w:val="24"/>
              </w:rPr>
            </w:pPr>
            <w:r>
              <w:rPr>
                <w:rFonts w:ascii="Arial" w:hAnsi="Arial" w:cs="Arial"/>
                <w:sz w:val="24"/>
                <w:szCs w:val="24"/>
              </w:rPr>
              <w:t>2014</w:t>
            </w:r>
          </w:p>
        </w:tc>
        <w:tc>
          <w:tcPr>
            <w:tcW w:w="12648" w:type="dxa"/>
          </w:tcPr>
          <w:p w:rsidR="004825C9" w:rsidRDefault="004825C9" w:rsidP="00D81CA0">
            <w:pPr>
              <w:rPr>
                <w:rFonts w:ascii="Arial" w:hAnsi="Arial" w:cs="Arial"/>
                <w:sz w:val="24"/>
                <w:szCs w:val="24"/>
              </w:rPr>
            </w:pPr>
            <w:r>
              <w:rPr>
                <w:rFonts w:ascii="Arial" w:hAnsi="Arial" w:cs="Arial"/>
                <w:sz w:val="24"/>
                <w:szCs w:val="24"/>
              </w:rPr>
              <w:t>New National 1- 5 qualifications available.</w:t>
            </w:r>
          </w:p>
        </w:tc>
      </w:tr>
      <w:tr w:rsidR="004825C9" w:rsidTr="004B34CD">
        <w:tc>
          <w:tcPr>
            <w:tcW w:w="1526" w:type="dxa"/>
          </w:tcPr>
          <w:p w:rsidR="004825C9" w:rsidRDefault="004825C9" w:rsidP="00D81CA0">
            <w:pPr>
              <w:rPr>
                <w:rFonts w:ascii="Arial" w:hAnsi="Arial" w:cs="Arial"/>
                <w:sz w:val="24"/>
                <w:szCs w:val="24"/>
              </w:rPr>
            </w:pPr>
            <w:r>
              <w:rPr>
                <w:rFonts w:ascii="Arial" w:hAnsi="Arial" w:cs="Arial"/>
                <w:sz w:val="24"/>
                <w:szCs w:val="24"/>
              </w:rPr>
              <w:t>2015</w:t>
            </w:r>
          </w:p>
        </w:tc>
        <w:tc>
          <w:tcPr>
            <w:tcW w:w="12648" w:type="dxa"/>
          </w:tcPr>
          <w:p w:rsidR="004825C9" w:rsidRDefault="004825C9" w:rsidP="00D81CA0">
            <w:pPr>
              <w:rPr>
                <w:rFonts w:ascii="Arial" w:hAnsi="Arial" w:cs="Arial"/>
                <w:sz w:val="24"/>
                <w:szCs w:val="24"/>
              </w:rPr>
            </w:pPr>
            <w:r>
              <w:rPr>
                <w:rFonts w:ascii="Arial" w:hAnsi="Arial" w:cs="Arial"/>
                <w:sz w:val="24"/>
                <w:szCs w:val="24"/>
              </w:rPr>
              <w:t>New Highers available followed by new Advanced Highers in 2016.</w:t>
            </w:r>
          </w:p>
        </w:tc>
      </w:tr>
    </w:tbl>
    <w:p w:rsidR="00D81CA0" w:rsidRDefault="00D81CA0" w:rsidP="00D81CA0">
      <w:pPr>
        <w:spacing w:line="240" w:lineRule="auto"/>
        <w:rPr>
          <w:rFonts w:ascii="Arial" w:hAnsi="Arial" w:cs="Arial"/>
          <w:sz w:val="24"/>
          <w:szCs w:val="24"/>
        </w:rPr>
      </w:pPr>
    </w:p>
    <w:p w:rsidR="00D81CA0" w:rsidRDefault="005A7EE0" w:rsidP="005A7EE0">
      <w:pPr>
        <w:spacing w:line="240" w:lineRule="auto"/>
        <w:ind w:firstLine="720"/>
      </w:pPr>
      <w:r w:rsidRPr="005A7EE0">
        <w:rPr>
          <w:rFonts w:ascii="Arial" w:hAnsi="Arial" w:cs="Arial"/>
          <w:b/>
          <w:sz w:val="24"/>
          <w:szCs w:val="24"/>
        </w:rPr>
        <w:lastRenderedPageBreak/>
        <w:t>Appendix 2</w:t>
      </w:r>
      <w:r w:rsidR="00D81CA0">
        <w:rPr>
          <w:noProof/>
          <w:lang w:eastAsia="en-GB"/>
        </w:rPr>
        <w:drawing>
          <wp:inline distT="0" distB="0" distL="0" distR="0" wp14:anchorId="4B4DB914" wp14:editId="7FC2197D">
            <wp:extent cx="9085558" cy="53721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25" t="15716" r="1922" b="5087"/>
                    <a:stretch/>
                  </pic:blipFill>
                  <pic:spPr bwMode="auto">
                    <a:xfrm>
                      <a:off x="0" y="0"/>
                      <a:ext cx="9103587" cy="5382760"/>
                    </a:xfrm>
                    <a:prstGeom prst="rect">
                      <a:avLst/>
                    </a:prstGeom>
                    <a:ln>
                      <a:noFill/>
                    </a:ln>
                    <a:extLst>
                      <a:ext uri="{53640926-AAD7-44D8-BBD7-CCE9431645EC}">
                        <a14:shadowObscured xmlns:a14="http://schemas.microsoft.com/office/drawing/2010/main"/>
                      </a:ext>
                    </a:extLst>
                  </pic:spPr>
                </pic:pic>
              </a:graphicData>
            </a:graphic>
          </wp:inline>
        </w:drawing>
      </w:r>
    </w:p>
    <w:p w:rsidR="00D81CA0" w:rsidRPr="002A182D" w:rsidRDefault="00D81CA0" w:rsidP="00D81CA0">
      <w:pPr>
        <w:jc w:val="both"/>
        <w:rPr>
          <w:rFonts w:ascii="Arial" w:hAnsi="Arial" w:cs="Arial"/>
          <w:b/>
          <w:bCs/>
          <w:sz w:val="32"/>
          <w:szCs w:val="32"/>
        </w:rPr>
      </w:pPr>
      <w:r>
        <w:rPr>
          <w:rFonts w:ascii="Arial" w:hAnsi="Arial" w:cs="Arial"/>
          <w:b/>
          <w:bCs/>
          <w:sz w:val="32"/>
          <w:szCs w:val="32"/>
        </w:rPr>
        <w:lastRenderedPageBreak/>
        <w:t xml:space="preserve">Appendix </w:t>
      </w:r>
      <w:r w:rsidR="008C4247">
        <w:rPr>
          <w:rFonts w:ascii="Arial" w:hAnsi="Arial" w:cs="Arial"/>
          <w:b/>
          <w:bCs/>
          <w:sz w:val="32"/>
          <w:szCs w:val="32"/>
        </w:rPr>
        <w:t>3  Sum</w:t>
      </w:r>
      <w:r w:rsidRPr="002A182D">
        <w:rPr>
          <w:rFonts w:ascii="Arial" w:hAnsi="Arial" w:cs="Arial"/>
          <w:b/>
          <w:bCs/>
          <w:sz w:val="32"/>
          <w:szCs w:val="32"/>
        </w:rPr>
        <w:t xml:space="preserve">mary of </w:t>
      </w:r>
      <w:r>
        <w:rPr>
          <w:rFonts w:ascii="Arial" w:hAnsi="Arial" w:cs="Arial"/>
          <w:b/>
          <w:bCs/>
          <w:sz w:val="32"/>
          <w:szCs w:val="32"/>
        </w:rPr>
        <w:t>7</w:t>
      </w:r>
      <w:r w:rsidRPr="002A182D">
        <w:rPr>
          <w:rFonts w:ascii="Arial" w:hAnsi="Arial" w:cs="Arial"/>
          <w:b/>
          <w:bCs/>
          <w:sz w:val="32"/>
          <w:szCs w:val="32"/>
        </w:rPr>
        <w:t xml:space="preserve"> Steers for Highland Primary Schools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8"/>
      </w:tblGrid>
      <w:tr w:rsidR="00D81CA0" w:rsidRPr="002A182D" w:rsidTr="00D81CA0">
        <w:tc>
          <w:tcPr>
            <w:tcW w:w="13858" w:type="dxa"/>
          </w:tcPr>
          <w:p w:rsidR="00D81CA0" w:rsidRDefault="00D81CA0" w:rsidP="00D81CA0">
            <w:pPr>
              <w:spacing w:after="0" w:line="240" w:lineRule="auto"/>
              <w:jc w:val="both"/>
              <w:rPr>
                <w:rStyle w:val="Heading1Char"/>
                <w:rFonts w:ascii="Arial" w:hAnsi="Arial" w:cs="Arial"/>
              </w:rPr>
            </w:pPr>
          </w:p>
          <w:p w:rsidR="00D81CA0" w:rsidRPr="00731529" w:rsidRDefault="00D81CA0" w:rsidP="00D81CA0">
            <w:pPr>
              <w:spacing w:after="0" w:line="240" w:lineRule="auto"/>
              <w:jc w:val="both"/>
              <w:rPr>
                <w:rFonts w:ascii="Arial" w:hAnsi="Arial" w:cs="Arial"/>
                <w:sz w:val="24"/>
                <w:szCs w:val="24"/>
              </w:rPr>
            </w:pPr>
            <w:r w:rsidRPr="004825C9">
              <w:rPr>
                <w:rStyle w:val="Heading1Char"/>
                <w:rFonts w:ascii="Arial" w:hAnsi="Arial" w:cs="Arial"/>
                <w:color w:val="auto"/>
                <w:sz w:val="24"/>
                <w:szCs w:val="24"/>
              </w:rPr>
              <w:t xml:space="preserve">Steer 1 </w:t>
            </w:r>
            <w:r>
              <w:rPr>
                <w:rStyle w:val="Heading1Char"/>
                <w:rFonts w:ascii="Arial" w:hAnsi="Arial" w:cs="Arial"/>
                <w:sz w:val="24"/>
                <w:szCs w:val="24"/>
              </w:rPr>
              <w:t xml:space="preserve">     </w:t>
            </w:r>
            <w:r w:rsidRPr="00731529">
              <w:rPr>
                <w:rFonts w:ascii="Arial" w:hAnsi="Arial" w:cs="Arial"/>
                <w:sz w:val="24"/>
                <w:szCs w:val="24"/>
              </w:rPr>
              <w:t>Each primary should have a CfE implementation plan that is owned and understood by all staff</w:t>
            </w:r>
          </w:p>
          <w:p w:rsidR="00D81CA0" w:rsidRPr="00731529" w:rsidRDefault="00D81CA0" w:rsidP="00D81CA0">
            <w:pPr>
              <w:spacing w:after="0" w:line="240" w:lineRule="auto"/>
              <w:jc w:val="both"/>
              <w:rPr>
                <w:rFonts w:ascii="Arial" w:hAnsi="Arial" w:cs="Arial"/>
                <w:sz w:val="24"/>
                <w:szCs w:val="24"/>
              </w:rPr>
            </w:pPr>
            <w:r w:rsidRPr="00731529">
              <w:rPr>
                <w:rFonts w:ascii="Arial" w:hAnsi="Arial" w:cs="Arial"/>
                <w:sz w:val="24"/>
                <w:szCs w:val="24"/>
              </w:rPr>
              <w:t xml:space="preserve">                  and shared with parents.</w:t>
            </w:r>
          </w:p>
          <w:p w:rsidR="00D81CA0" w:rsidRPr="00731529" w:rsidRDefault="00D81CA0" w:rsidP="00D81CA0">
            <w:pPr>
              <w:spacing w:after="0" w:line="240" w:lineRule="auto"/>
              <w:jc w:val="both"/>
              <w:rPr>
                <w:rFonts w:ascii="Arial" w:hAnsi="Arial" w:cs="Arial"/>
                <w:sz w:val="24"/>
                <w:szCs w:val="24"/>
              </w:rPr>
            </w:pPr>
          </w:p>
          <w:p w:rsidR="00D81CA0" w:rsidRPr="00731529" w:rsidRDefault="00D81CA0" w:rsidP="00D81CA0">
            <w:pPr>
              <w:spacing w:after="0"/>
              <w:jc w:val="both"/>
              <w:rPr>
                <w:rFonts w:ascii="Arial" w:hAnsi="Arial" w:cs="Arial"/>
                <w:sz w:val="24"/>
                <w:szCs w:val="24"/>
              </w:rPr>
            </w:pPr>
            <w:r w:rsidRPr="004825C9">
              <w:rPr>
                <w:rStyle w:val="Heading1Char"/>
                <w:rFonts w:ascii="Arial" w:hAnsi="Arial" w:cs="Arial"/>
                <w:color w:val="auto"/>
                <w:sz w:val="24"/>
                <w:szCs w:val="24"/>
              </w:rPr>
              <w:t>Steer 2</w:t>
            </w:r>
            <w:r w:rsidRPr="00731529">
              <w:rPr>
                <w:rStyle w:val="Heading1Char"/>
                <w:rFonts w:ascii="Arial" w:hAnsi="Arial" w:cs="Arial"/>
                <w:sz w:val="24"/>
                <w:szCs w:val="24"/>
              </w:rPr>
              <w:t xml:space="preserve">     </w:t>
            </w:r>
            <w:r w:rsidRPr="00731529">
              <w:rPr>
                <w:rFonts w:ascii="Arial" w:hAnsi="Arial" w:cs="Arial"/>
                <w:sz w:val="24"/>
                <w:szCs w:val="24"/>
              </w:rPr>
              <w:t xml:space="preserve"> Ensure that all staff take full account of prior learning at key transition points from Early Years</w:t>
            </w:r>
          </w:p>
          <w:p w:rsidR="00D81CA0" w:rsidRPr="00731529" w:rsidRDefault="00D81CA0" w:rsidP="00D81CA0">
            <w:pPr>
              <w:spacing w:after="0"/>
              <w:jc w:val="both"/>
              <w:rPr>
                <w:rFonts w:ascii="Arial" w:hAnsi="Arial" w:cs="Arial"/>
                <w:sz w:val="24"/>
                <w:szCs w:val="24"/>
              </w:rPr>
            </w:pPr>
            <w:r w:rsidRPr="00731529">
              <w:rPr>
                <w:rFonts w:ascii="Arial" w:hAnsi="Arial" w:cs="Arial"/>
                <w:sz w:val="24"/>
                <w:szCs w:val="24"/>
              </w:rPr>
              <w:t xml:space="preserve">                  through to the end of Level 2, beginning of Level 3.  </w:t>
            </w:r>
          </w:p>
          <w:p w:rsidR="00D81CA0" w:rsidRPr="00731529" w:rsidRDefault="00D81CA0" w:rsidP="00D81CA0">
            <w:pPr>
              <w:rPr>
                <w:rFonts w:ascii="Arial" w:hAnsi="Arial" w:cs="Arial"/>
                <w:b/>
                <w:bCs/>
                <w:sz w:val="24"/>
                <w:szCs w:val="24"/>
              </w:rPr>
            </w:pPr>
          </w:p>
          <w:p w:rsidR="00D81CA0" w:rsidRPr="00731529" w:rsidRDefault="00D81CA0" w:rsidP="00D81CA0">
            <w:pPr>
              <w:spacing w:after="0"/>
              <w:rPr>
                <w:rFonts w:ascii="Arial" w:hAnsi="Arial" w:cs="Arial"/>
                <w:sz w:val="24"/>
                <w:szCs w:val="24"/>
              </w:rPr>
            </w:pPr>
            <w:r w:rsidRPr="00731529">
              <w:rPr>
                <w:rFonts w:ascii="Arial" w:hAnsi="Arial" w:cs="Arial"/>
                <w:b/>
                <w:bCs/>
                <w:sz w:val="24"/>
                <w:szCs w:val="24"/>
              </w:rPr>
              <w:t>Steer 3</w:t>
            </w:r>
            <w:r w:rsidRPr="00731529">
              <w:rPr>
                <w:rFonts w:ascii="Arial" w:hAnsi="Arial" w:cs="Arial"/>
                <w:sz w:val="24"/>
                <w:szCs w:val="24"/>
              </w:rPr>
              <w:t xml:space="preserve">      Every school should use the Highland Learning, Teaching and Assessment Policy  and associated </w:t>
            </w:r>
          </w:p>
          <w:p w:rsidR="00D81CA0" w:rsidRPr="00731529" w:rsidRDefault="00D81CA0" w:rsidP="00D81CA0">
            <w:pPr>
              <w:spacing w:after="0"/>
              <w:rPr>
                <w:rFonts w:ascii="Arial" w:hAnsi="Arial" w:cs="Arial"/>
                <w:sz w:val="24"/>
                <w:szCs w:val="24"/>
              </w:rPr>
            </w:pPr>
            <w:r w:rsidRPr="00731529">
              <w:rPr>
                <w:rFonts w:ascii="Arial" w:hAnsi="Arial" w:cs="Arial"/>
                <w:sz w:val="24"/>
                <w:szCs w:val="24"/>
              </w:rPr>
              <w:t xml:space="preserve">                  resources to  develop a shared understanding of what constitutes effective learning, teaching and</w:t>
            </w:r>
          </w:p>
          <w:p w:rsidR="00D81CA0" w:rsidRPr="00731529" w:rsidRDefault="00D81CA0" w:rsidP="00D81CA0">
            <w:pPr>
              <w:spacing w:after="0"/>
              <w:rPr>
                <w:rFonts w:ascii="Arial" w:hAnsi="Arial" w:cs="Arial"/>
                <w:sz w:val="24"/>
                <w:szCs w:val="24"/>
              </w:rPr>
            </w:pPr>
            <w:r w:rsidRPr="00731529">
              <w:rPr>
                <w:rFonts w:ascii="Arial" w:hAnsi="Arial" w:cs="Arial"/>
                <w:sz w:val="24"/>
                <w:szCs w:val="24"/>
              </w:rPr>
              <w:t xml:space="preserve">                  assessment  within the school and across the ASG.  </w:t>
            </w:r>
          </w:p>
          <w:p w:rsidR="00D81CA0" w:rsidRPr="00731529" w:rsidRDefault="00D81CA0" w:rsidP="00D81CA0">
            <w:pPr>
              <w:rPr>
                <w:rFonts w:ascii="Arial" w:hAnsi="Arial" w:cs="Arial"/>
                <w:sz w:val="24"/>
                <w:szCs w:val="24"/>
              </w:rPr>
            </w:pPr>
          </w:p>
          <w:p w:rsidR="00D81CA0" w:rsidRPr="00731529" w:rsidRDefault="00D81CA0" w:rsidP="00D81CA0">
            <w:pPr>
              <w:rPr>
                <w:rFonts w:ascii="Arial" w:hAnsi="Arial" w:cs="Arial"/>
                <w:sz w:val="24"/>
                <w:szCs w:val="24"/>
              </w:rPr>
            </w:pPr>
            <w:r>
              <w:rPr>
                <w:rFonts w:ascii="Arial" w:hAnsi="Arial" w:cs="Arial"/>
                <w:b/>
                <w:bCs/>
                <w:sz w:val="24"/>
                <w:szCs w:val="24"/>
              </w:rPr>
              <w:t xml:space="preserve">Steer 4      </w:t>
            </w:r>
            <w:r w:rsidRPr="00731529">
              <w:rPr>
                <w:rFonts w:ascii="Arial" w:hAnsi="Arial" w:cs="Arial"/>
                <w:sz w:val="24"/>
                <w:szCs w:val="24"/>
              </w:rPr>
              <w:t>Ensure systems are in place for sharing standards and to track, monitor and report learner</w:t>
            </w:r>
            <w:r>
              <w:rPr>
                <w:rFonts w:ascii="Arial" w:hAnsi="Arial" w:cs="Arial"/>
                <w:sz w:val="24"/>
                <w:szCs w:val="24"/>
              </w:rPr>
              <w:t xml:space="preserve"> </w:t>
            </w:r>
            <w:r w:rsidRPr="00731529">
              <w:rPr>
                <w:rFonts w:ascii="Arial" w:hAnsi="Arial" w:cs="Arial"/>
                <w:sz w:val="24"/>
                <w:szCs w:val="24"/>
              </w:rPr>
              <w:t>progress.</w:t>
            </w:r>
          </w:p>
          <w:p w:rsidR="00D81CA0" w:rsidRPr="00460217" w:rsidRDefault="00D81CA0" w:rsidP="00D81CA0">
            <w:pPr>
              <w:rPr>
                <w:rFonts w:ascii="Arial" w:hAnsi="Arial" w:cs="Arial"/>
                <w:sz w:val="28"/>
                <w:szCs w:val="28"/>
              </w:rPr>
            </w:pPr>
          </w:p>
          <w:p w:rsidR="00D81CA0" w:rsidRPr="00BA18EA" w:rsidRDefault="00D81CA0" w:rsidP="00D81CA0">
            <w:pPr>
              <w:rPr>
                <w:rFonts w:ascii="Arial" w:hAnsi="Arial" w:cs="Arial"/>
                <w:sz w:val="24"/>
                <w:szCs w:val="24"/>
              </w:rPr>
            </w:pPr>
            <w:r w:rsidRPr="004825C9">
              <w:rPr>
                <w:rStyle w:val="Heading1Char"/>
                <w:rFonts w:ascii="Arial" w:hAnsi="Arial" w:cs="Arial"/>
                <w:color w:val="auto"/>
                <w:sz w:val="24"/>
                <w:szCs w:val="24"/>
              </w:rPr>
              <w:t>Steer 5</w:t>
            </w:r>
            <w:r w:rsidRPr="00BA18EA">
              <w:rPr>
                <w:rFonts w:ascii="Arial" w:hAnsi="Arial" w:cs="Arial"/>
                <w:sz w:val="24"/>
                <w:szCs w:val="24"/>
              </w:rPr>
              <w:t xml:space="preserve">     Ensure effective systems are in place to meet the entitlement for  Supporting  Learners.</w:t>
            </w:r>
          </w:p>
          <w:p w:rsidR="00D81CA0" w:rsidRPr="00BA18EA" w:rsidRDefault="00D81CA0" w:rsidP="00D81CA0">
            <w:pPr>
              <w:rPr>
                <w:rFonts w:ascii="Arial" w:hAnsi="Arial" w:cs="Arial"/>
                <w:b/>
                <w:bCs/>
                <w:sz w:val="24"/>
                <w:szCs w:val="24"/>
              </w:rPr>
            </w:pPr>
          </w:p>
          <w:p w:rsidR="00D81CA0" w:rsidRPr="00BA18EA" w:rsidRDefault="00D81CA0" w:rsidP="00D81CA0">
            <w:pPr>
              <w:rPr>
                <w:rFonts w:ascii="Arial" w:hAnsi="Arial" w:cs="Arial"/>
                <w:sz w:val="24"/>
                <w:szCs w:val="24"/>
              </w:rPr>
            </w:pPr>
            <w:r w:rsidRPr="004825C9">
              <w:rPr>
                <w:rStyle w:val="Heading1Char"/>
                <w:rFonts w:ascii="Arial" w:hAnsi="Arial" w:cs="Arial"/>
                <w:color w:val="auto"/>
                <w:sz w:val="24"/>
                <w:szCs w:val="24"/>
              </w:rPr>
              <w:t>Steer 6</w:t>
            </w:r>
            <w:r w:rsidRPr="004825C9">
              <w:rPr>
                <w:rFonts w:ascii="Arial" w:hAnsi="Arial" w:cs="Arial"/>
                <w:sz w:val="24"/>
                <w:szCs w:val="24"/>
              </w:rPr>
              <w:t xml:space="preserve">     </w:t>
            </w:r>
            <w:r w:rsidRPr="00BA18EA">
              <w:rPr>
                <w:rFonts w:ascii="Arial" w:hAnsi="Arial" w:cs="Arial"/>
                <w:sz w:val="24"/>
                <w:szCs w:val="24"/>
              </w:rPr>
              <w:t xml:space="preserve">Provide opportunities for parents to be informed of CfE developments </w:t>
            </w:r>
            <w:r w:rsidRPr="00BA18EA">
              <w:rPr>
                <w:rFonts w:ascii="Arial" w:hAnsi="Arial" w:cs="Arial"/>
                <w:sz w:val="24"/>
                <w:szCs w:val="24"/>
              </w:rPr>
              <w:tab/>
              <w:t xml:space="preserve">within your school.  </w:t>
            </w:r>
          </w:p>
          <w:p w:rsidR="00D81CA0" w:rsidRPr="00BA18EA" w:rsidRDefault="00D81CA0" w:rsidP="00D81CA0">
            <w:pPr>
              <w:rPr>
                <w:rFonts w:ascii="Arial" w:hAnsi="Arial" w:cs="Arial"/>
                <w:sz w:val="24"/>
                <w:szCs w:val="24"/>
              </w:rPr>
            </w:pPr>
          </w:p>
          <w:p w:rsidR="00D81CA0" w:rsidRDefault="00D81CA0" w:rsidP="00D81CA0">
            <w:pPr>
              <w:spacing w:after="0"/>
              <w:rPr>
                <w:rFonts w:ascii="Arial" w:hAnsi="Arial" w:cs="Arial"/>
                <w:sz w:val="24"/>
                <w:szCs w:val="24"/>
              </w:rPr>
            </w:pPr>
            <w:r w:rsidRPr="00BA18EA">
              <w:rPr>
                <w:rFonts w:ascii="Arial" w:hAnsi="Arial" w:cs="Arial"/>
                <w:b/>
                <w:bCs/>
                <w:sz w:val="24"/>
                <w:szCs w:val="24"/>
              </w:rPr>
              <w:t>Steer 7</w:t>
            </w:r>
            <w:r>
              <w:rPr>
                <w:rFonts w:ascii="Arial" w:hAnsi="Arial" w:cs="Arial"/>
                <w:b/>
                <w:bCs/>
                <w:sz w:val="24"/>
                <w:szCs w:val="24"/>
              </w:rPr>
              <w:t xml:space="preserve">      </w:t>
            </w:r>
            <w:r w:rsidRPr="00BA18EA">
              <w:rPr>
                <w:rFonts w:ascii="Arial" w:hAnsi="Arial" w:cs="Arial"/>
                <w:sz w:val="24"/>
                <w:szCs w:val="24"/>
              </w:rPr>
              <w:t>Use the School Improvement Planni</w:t>
            </w:r>
            <w:r>
              <w:rPr>
                <w:rFonts w:ascii="Arial" w:hAnsi="Arial" w:cs="Arial"/>
                <w:sz w:val="24"/>
                <w:szCs w:val="24"/>
              </w:rPr>
              <w:t xml:space="preserve">ng process to evaluate progress </w:t>
            </w:r>
            <w:r w:rsidRPr="00BA18EA">
              <w:rPr>
                <w:rFonts w:ascii="Arial" w:hAnsi="Arial" w:cs="Arial"/>
                <w:sz w:val="24"/>
                <w:szCs w:val="24"/>
              </w:rPr>
              <w:t>and manage staff  workload over a three year</w:t>
            </w:r>
          </w:p>
          <w:p w:rsidR="00D81CA0" w:rsidRPr="00BA18EA" w:rsidRDefault="00D81CA0" w:rsidP="00D81CA0">
            <w:pPr>
              <w:spacing w:after="0"/>
              <w:rPr>
                <w:rFonts w:ascii="Arial" w:hAnsi="Arial" w:cs="Arial"/>
                <w:sz w:val="24"/>
                <w:szCs w:val="24"/>
              </w:rPr>
            </w:pPr>
            <w:r>
              <w:rPr>
                <w:rFonts w:ascii="Arial" w:hAnsi="Arial" w:cs="Arial"/>
                <w:sz w:val="24"/>
                <w:szCs w:val="24"/>
              </w:rPr>
              <w:t xml:space="preserve">                  </w:t>
            </w:r>
            <w:r w:rsidRPr="00BA18EA">
              <w:rPr>
                <w:rFonts w:ascii="Arial" w:hAnsi="Arial" w:cs="Arial"/>
                <w:sz w:val="24"/>
                <w:szCs w:val="24"/>
              </w:rPr>
              <w:t>period.</w:t>
            </w:r>
          </w:p>
          <w:p w:rsidR="00D81CA0" w:rsidRPr="00460217" w:rsidRDefault="00D81CA0" w:rsidP="00D81CA0">
            <w:pPr>
              <w:rPr>
                <w:rStyle w:val="Heading1Char"/>
              </w:rPr>
            </w:pPr>
          </w:p>
        </w:tc>
      </w:tr>
    </w:tbl>
    <w:p w:rsidR="00D81CA0" w:rsidRPr="00BA18EA" w:rsidRDefault="00D81CA0" w:rsidP="00D81CA0">
      <w:pPr>
        <w:jc w:val="both"/>
        <w:rPr>
          <w:rFonts w:ascii="Arial" w:hAnsi="Arial" w:cs="Arial"/>
          <w:b/>
          <w:sz w:val="28"/>
          <w:szCs w:val="28"/>
        </w:rPr>
      </w:pPr>
      <w:r w:rsidRPr="00BA18EA">
        <w:rPr>
          <w:rFonts w:ascii="Arial" w:hAnsi="Arial" w:cs="Arial"/>
          <w:b/>
          <w:sz w:val="28"/>
          <w:szCs w:val="28"/>
        </w:rPr>
        <w:lastRenderedPageBreak/>
        <w:t>Appendix</w:t>
      </w:r>
      <w:r w:rsidR="008C4247">
        <w:rPr>
          <w:rFonts w:ascii="Arial" w:hAnsi="Arial" w:cs="Arial"/>
          <w:b/>
          <w:sz w:val="28"/>
          <w:szCs w:val="28"/>
        </w:rPr>
        <w:t xml:space="preserve"> 4  </w:t>
      </w:r>
      <w:r w:rsidRPr="00BA18EA">
        <w:rPr>
          <w:rFonts w:ascii="Arial" w:hAnsi="Arial" w:cs="Arial"/>
          <w:b/>
          <w:sz w:val="28"/>
          <w:szCs w:val="28"/>
        </w:rPr>
        <w:t>Summary of 8 Steers for Highland Secondary Schools 2013</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7"/>
      </w:tblGrid>
      <w:tr w:rsidR="00D81CA0" w:rsidRPr="00CF5B88" w:rsidTr="00D81CA0">
        <w:trPr>
          <w:trHeight w:val="8134"/>
        </w:trPr>
        <w:tc>
          <w:tcPr>
            <w:tcW w:w="14567" w:type="dxa"/>
            <w:shd w:val="clear" w:color="auto" w:fill="auto"/>
          </w:tcPr>
          <w:p w:rsidR="00D81CA0" w:rsidRPr="00130245" w:rsidRDefault="00D81CA0" w:rsidP="00D81CA0">
            <w:pPr>
              <w:jc w:val="both"/>
              <w:rPr>
                <w:rFonts w:ascii="Arial" w:hAnsi="Arial" w:cs="Arial"/>
                <w:sz w:val="20"/>
                <w:szCs w:val="20"/>
              </w:rPr>
            </w:pPr>
            <w:r w:rsidRPr="00130245">
              <w:rPr>
                <w:rStyle w:val="Heading1Char"/>
                <w:color w:val="auto"/>
                <w:sz w:val="20"/>
                <w:szCs w:val="20"/>
              </w:rPr>
              <w:t xml:space="preserve">Steer 1 </w:t>
            </w:r>
            <w:r w:rsidRPr="00130245">
              <w:rPr>
                <w:rFonts w:ascii="Arial" w:hAnsi="Arial" w:cs="Arial"/>
                <w:b/>
                <w:sz w:val="20"/>
                <w:szCs w:val="20"/>
              </w:rPr>
              <w:t xml:space="preserve"> </w:t>
            </w:r>
            <w:r w:rsidRPr="00130245">
              <w:rPr>
                <w:rFonts w:ascii="Arial" w:hAnsi="Arial" w:cs="Arial"/>
                <w:sz w:val="20"/>
                <w:szCs w:val="20"/>
              </w:rPr>
              <w:t>Each secondary school must have an agreed  rationale for its curriculum  – built on consultation with staff, parents and learners.</w:t>
            </w:r>
          </w:p>
          <w:p w:rsidR="00D81CA0" w:rsidRPr="00130245" w:rsidRDefault="00D81CA0" w:rsidP="00D81CA0">
            <w:pPr>
              <w:spacing w:after="0" w:line="240" w:lineRule="auto"/>
              <w:jc w:val="both"/>
              <w:rPr>
                <w:rFonts w:ascii="Arial" w:hAnsi="Arial" w:cs="Arial"/>
                <w:sz w:val="20"/>
                <w:szCs w:val="20"/>
              </w:rPr>
            </w:pPr>
            <w:r w:rsidRPr="00130245">
              <w:rPr>
                <w:rStyle w:val="Heading1Char"/>
                <w:color w:val="auto"/>
                <w:sz w:val="20"/>
                <w:szCs w:val="20"/>
              </w:rPr>
              <w:t xml:space="preserve">Steer 2a </w:t>
            </w:r>
            <w:r w:rsidRPr="00130245">
              <w:rPr>
                <w:rFonts w:ascii="Arial" w:hAnsi="Arial" w:cs="Arial"/>
                <w:sz w:val="20"/>
                <w:szCs w:val="20"/>
              </w:rPr>
              <w:t xml:space="preserve"> Each Associated School Group (ASG) must have a clear P7/S1 transition plan for Literacy, Numeracy and HWB and embed  it over  three years</w:t>
            </w:r>
          </w:p>
          <w:p w:rsidR="00D81CA0" w:rsidRPr="00130245" w:rsidRDefault="00D81CA0" w:rsidP="00D81CA0">
            <w:pPr>
              <w:spacing w:after="0" w:line="240" w:lineRule="auto"/>
              <w:jc w:val="both"/>
              <w:rPr>
                <w:rStyle w:val="Heading1Char"/>
                <w:rFonts w:ascii="Arial" w:hAnsi="Arial" w:cs="Arial"/>
                <w:b w:val="0"/>
                <w:bCs w:val="0"/>
                <w:color w:val="auto"/>
                <w:sz w:val="20"/>
                <w:szCs w:val="20"/>
              </w:rPr>
            </w:pPr>
            <w:r w:rsidRPr="00130245">
              <w:rPr>
                <w:rFonts w:ascii="Arial" w:hAnsi="Arial" w:cs="Arial"/>
                <w:sz w:val="20"/>
                <w:szCs w:val="20"/>
              </w:rPr>
              <w:t xml:space="preserve">  </w:t>
            </w:r>
          </w:p>
          <w:p w:rsidR="00D81CA0" w:rsidRPr="00130245" w:rsidRDefault="00D81CA0" w:rsidP="00D81CA0">
            <w:pPr>
              <w:spacing w:after="0" w:line="240" w:lineRule="auto"/>
              <w:jc w:val="both"/>
              <w:rPr>
                <w:rFonts w:ascii="Arial" w:hAnsi="Arial" w:cs="Arial"/>
                <w:sz w:val="20"/>
                <w:szCs w:val="20"/>
              </w:rPr>
            </w:pPr>
            <w:r w:rsidRPr="00130245">
              <w:rPr>
                <w:rStyle w:val="Heading1Char"/>
                <w:rFonts w:ascii="Arial" w:hAnsi="Arial" w:cs="Arial"/>
                <w:color w:val="auto"/>
                <w:sz w:val="20"/>
                <w:szCs w:val="20"/>
              </w:rPr>
              <w:t xml:space="preserve">         </w:t>
            </w:r>
            <w:r w:rsidRPr="00130245">
              <w:rPr>
                <w:rFonts w:ascii="Arial" w:hAnsi="Arial" w:cs="Arial"/>
                <w:b/>
                <w:sz w:val="20"/>
                <w:szCs w:val="20"/>
              </w:rPr>
              <w:t>2b</w:t>
            </w:r>
            <w:r w:rsidRPr="00130245">
              <w:rPr>
                <w:rFonts w:ascii="Arial" w:hAnsi="Arial" w:cs="Arial"/>
                <w:sz w:val="20"/>
                <w:szCs w:val="20"/>
              </w:rPr>
              <w:t xml:space="preserve">   Following discussions at ASG level, the secondary school’s CfE rationale must show how prior learning will be taken into account in  S1– S3 </w:t>
            </w:r>
          </w:p>
          <w:p w:rsidR="00D81CA0" w:rsidRPr="00130245" w:rsidRDefault="00D81CA0" w:rsidP="00D81CA0">
            <w:pPr>
              <w:spacing w:after="0" w:line="240" w:lineRule="auto"/>
              <w:jc w:val="both"/>
              <w:rPr>
                <w:rFonts w:ascii="Arial" w:hAnsi="Arial" w:cs="Arial"/>
                <w:sz w:val="20"/>
                <w:szCs w:val="20"/>
              </w:rPr>
            </w:pPr>
          </w:p>
          <w:p w:rsidR="00D81CA0" w:rsidRPr="00130245" w:rsidRDefault="00D81CA0" w:rsidP="00D81CA0">
            <w:pPr>
              <w:spacing w:after="0" w:line="240" w:lineRule="auto"/>
              <w:jc w:val="both"/>
              <w:rPr>
                <w:rFonts w:ascii="Arial" w:hAnsi="Arial" w:cs="Arial"/>
                <w:sz w:val="20"/>
                <w:szCs w:val="20"/>
              </w:rPr>
            </w:pPr>
            <w:r w:rsidRPr="00130245">
              <w:rPr>
                <w:rStyle w:val="Heading1Char"/>
                <w:color w:val="auto"/>
                <w:sz w:val="20"/>
                <w:szCs w:val="20"/>
              </w:rPr>
              <w:t xml:space="preserve">Steer 3  </w:t>
            </w:r>
            <w:r w:rsidRPr="00130245">
              <w:rPr>
                <w:rFonts w:ascii="Arial" w:hAnsi="Arial" w:cs="Arial"/>
                <w:sz w:val="20"/>
                <w:szCs w:val="20"/>
              </w:rPr>
              <w:t>Each school must have a clear system for tracking and monitoring the performance and progress   of each pupil from primary school through the Broad</w:t>
            </w:r>
          </w:p>
          <w:p w:rsidR="00D81CA0" w:rsidRPr="00130245" w:rsidRDefault="00D81CA0" w:rsidP="00D81CA0">
            <w:pPr>
              <w:spacing w:after="0" w:line="240" w:lineRule="auto"/>
              <w:jc w:val="both"/>
              <w:rPr>
                <w:rFonts w:ascii="Arial" w:hAnsi="Arial" w:cs="Arial"/>
                <w:sz w:val="20"/>
                <w:szCs w:val="20"/>
              </w:rPr>
            </w:pPr>
            <w:r w:rsidRPr="00130245">
              <w:rPr>
                <w:rFonts w:ascii="Arial" w:hAnsi="Arial" w:cs="Arial"/>
                <w:sz w:val="20"/>
                <w:szCs w:val="20"/>
              </w:rPr>
              <w:t xml:space="preserve">             General Education into Senior Phase.</w:t>
            </w:r>
          </w:p>
          <w:p w:rsidR="00D81CA0" w:rsidRPr="00130245" w:rsidRDefault="00D81CA0" w:rsidP="00D81CA0">
            <w:pPr>
              <w:spacing w:after="0" w:line="240" w:lineRule="auto"/>
              <w:jc w:val="both"/>
              <w:rPr>
                <w:rFonts w:ascii="Arial" w:hAnsi="Arial" w:cs="Arial"/>
                <w:sz w:val="20"/>
                <w:szCs w:val="20"/>
              </w:rPr>
            </w:pPr>
            <w:r w:rsidRPr="00130245">
              <w:rPr>
                <w:rFonts w:ascii="Arial" w:hAnsi="Arial" w:cs="Arial"/>
                <w:sz w:val="20"/>
                <w:szCs w:val="20"/>
              </w:rPr>
              <w:t xml:space="preserve">  </w:t>
            </w:r>
          </w:p>
          <w:p w:rsidR="00D81CA0" w:rsidRPr="00130245" w:rsidRDefault="00D81CA0" w:rsidP="00D81CA0">
            <w:pPr>
              <w:spacing w:after="0" w:line="240" w:lineRule="auto"/>
              <w:rPr>
                <w:rFonts w:ascii="Arial" w:hAnsi="Arial" w:cs="Arial"/>
                <w:sz w:val="20"/>
                <w:szCs w:val="20"/>
              </w:rPr>
            </w:pPr>
            <w:r w:rsidRPr="00130245">
              <w:rPr>
                <w:rStyle w:val="Heading1Char"/>
                <w:color w:val="auto"/>
                <w:sz w:val="20"/>
                <w:szCs w:val="20"/>
              </w:rPr>
              <w:t xml:space="preserve">Steer 4    </w:t>
            </w:r>
            <w:r w:rsidRPr="00130245">
              <w:rPr>
                <w:rFonts w:ascii="Arial" w:hAnsi="Arial" w:cs="Arial"/>
                <w:sz w:val="20"/>
                <w:szCs w:val="20"/>
              </w:rPr>
              <w:t xml:space="preserve">Schools must review their current model of Guidance / Support before the start of session 2013 – 2014 to ensure that it meets the CfE expectations for  </w:t>
            </w:r>
          </w:p>
          <w:p w:rsidR="00D81CA0" w:rsidRPr="00130245" w:rsidRDefault="00D81CA0" w:rsidP="00D81CA0">
            <w:pPr>
              <w:spacing w:after="0" w:line="240" w:lineRule="auto"/>
              <w:rPr>
                <w:rFonts w:ascii="Arial" w:hAnsi="Arial" w:cs="Arial"/>
                <w:sz w:val="16"/>
                <w:szCs w:val="16"/>
              </w:rPr>
            </w:pPr>
            <w:r w:rsidRPr="00130245">
              <w:rPr>
                <w:rFonts w:ascii="Arial" w:hAnsi="Arial" w:cs="Arial"/>
                <w:sz w:val="20"/>
                <w:szCs w:val="20"/>
              </w:rPr>
              <w:t xml:space="preserve">               enhanced personal support, particularly in  respect of a key adult for all learners.</w:t>
            </w:r>
          </w:p>
          <w:p w:rsidR="00D81CA0" w:rsidRPr="00130245" w:rsidRDefault="00D81CA0" w:rsidP="00D81CA0">
            <w:pPr>
              <w:spacing w:after="0" w:line="240" w:lineRule="auto"/>
              <w:rPr>
                <w:rFonts w:ascii="Arial" w:hAnsi="Arial" w:cs="Arial"/>
                <w:sz w:val="20"/>
                <w:szCs w:val="20"/>
              </w:rPr>
            </w:pPr>
            <w:r w:rsidRPr="00130245">
              <w:rPr>
                <w:rFonts w:ascii="Arial" w:hAnsi="Arial" w:cs="Arial"/>
                <w:sz w:val="20"/>
                <w:szCs w:val="20"/>
              </w:rPr>
              <w:t xml:space="preserve">  </w:t>
            </w:r>
          </w:p>
          <w:p w:rsidR="00D81CA0" w:rsidRPr="00130245" w:rsidRDefault="00D81CA0" w:rsidP="00D81CA0">
            <w:pPr>
              <w:spacing w:after="0"/>
              <w:jc w:val="both"/>
              <w:rPr>
                <w:rFonts w:ascii="Arial" w:hAnsi="Arial" w:cs="Arial"/>
                <w:sz w:val="20"/>
                <w:szCs w:val="20"/>
              </w:rPr>
            </w:pPr>
            <w:r w:rsidRPr="00130245">
              <w:rPr>
                <w:rStyle w:val="Heading1Char"/>
                <w:color w:val="auto"/>
                <w:sz w:val="20"/>
                <w:szCs w:val="20"/>
              </w:rPr>
              <w:t xml:space="preserve">Steer </w:t>
            </w:r>
            <w:r w:rsidRPr="00130245">
              <w:rPr>
                <w:rFonts w:ascii="Arial" w:hAnsi="Arial" w:cs="Arial"/>
                <w:b/>
                <w:sz w:val="20"/>
                <w:szCs w:val="20"/>
              </w:rPr>
              <w:t xml:space="preserve">5a   </w:t>
            </w:r>
            <w:r w:rsidRPr="00130245">
              <w:rPr>
                <w:rFonts w:ascii="Arial" w:hAnsi="Arial" w:cs="Arial"/>
                <w:sz w:val="20"/>
                <w:szCs w:val="20"/>
              </w:rPr>
              <w:t>From session 2013 – 2014</w:t>
            </w:r>
            <w:r w:rsidRPr="00130245">
              <w:rPr>
                <w:rFonts w:ascii="Arial" w:hAnsi="Arial" w:cs="Arial"/>
                <w:b/>
                <w:sz w:val="20"/>
                <w:szCs w:val="20"/>
              </w:rPr>
              <w:t xml:space="preserve">, </w:t>
            </w:r>
            <w:r w:rsidRPr="00130245">
              <w:rPr>
                <w:rFonts w:ascii="Arial" w:hAnsi="Arial" w:cs="Arial"/>
                <w:sz w:val="20"/>
                <w:szCs w:val="20"/>
              </w:rPr>
              <w:t>Highland schools must build all S3 courses based on Experiences and Outcomes and Os and ensure each learner’s</w:t>
            </w:r>
          </w:p>
          <w:p w:rsidR="00D81CA0" w:rsidRPr="00130245" w:rsidRDefault="00D81CA0" w:rsidP="00D81CA0">
            <w:pPr>
              <w:spacing w:after="0"/>
              <w:jc w:val="both"/>
              <w:rPr>
                <w:rFonts w:ascii="Arial" w:hAnsi="Arial" w:cs="Arial"/>
                <w:sz w:val="20"/>
                <w:szCs w:val="20"/>
              </w:rPr>
            </w:pPr>
            <w:r w:rsidRPr="00130245">
              <w:rPr>
                <w:rFonts w:ascii="Arial" w:hAnsi="Arial" w:cs="Arial"/>
                <w:sz w:val="20"/>
                <w:szCs w:val="20"/>
              </w:rPr>
              <w:t xml:space="preserve">                entitlement to a broad general education across curricular areas until the end of S3 is met.  For most learners, courses will be at third and fourth levels</w:t>
            </w:r>
          </w:p>
          <w:p w:rsidR="00D81CA0" w:rsidRPr="00130245" w:rsidRDefault="00D81CA0" w:rsidP="00D81CA0">
            <w:pPr>
              <w:spacing w:after="0"/>
              <w:jc w:val="both"/>
              <w:rPr>
                <w:rFonts w:ascii="Arial" w:hAnsi="Arial" w:cs="Arial"/>
                <w:sz w:val="20"/>
                <w:szCs w:val="20"/>
              </w:rPr>
            </w:pPr>
            <w:r w:rsidRPr="00130245">
              <w:rPr>
                <w:rFonts w:ascii="Arial" w:hAnsi="Arial" w:cs="Arial"/>
                <w:sz w:val="20"/>
                <w:szCs w:val="20"/>
              </w:rPr>
              <w:t xml:space="preserve">                but for some pupils more challenging learning experiences will be provided by moving on to  National 5 level work. For others, S3 work will  reinforce</w:t>
            </w:r>
          </w:p>
          <w:p w:rsidR="00D81CA0" w:rsidRPr="00130245" w:rsidRDefault="00D81CA0" w:rsidP="00D81CA0">
            <w:pPr>
              <w:spacing w:after="0"/>
              <w:jc w:val="both"/>
              <w:rPr>
                <w:rFonts w:ascii="Arial" w:hAnsi="Arial" w:cs="Arial"/>
                <w:sz w:val="20"/>
                <w:szCs w:val="20"/>
              </w:rPr>
            </w:pPr>
            <w:r w:rsidRPr="00130245">
              <w:rPr>
                <w:rFonts w:ascii="Arial" w:hAnsi="Arial" w:cs="Arial"/>
                <w:sz w:val="20"/>
                <w:szCs w:val="20"/>
              </w:rPr>
              <w:t xml:space="preserve">                knowledge at skills at Level 1 or Level 2.</w:t>
            </w:r>
          </w:p>
          <w:p w:rsidR="00D81CA0" w:rsidRPr="00130245" w:rsidRDefault="00D81CA0" w:rsidP="00D81CA0">
            <w:pPr>
              <w:spacing w:after="0"/>
              <w:jc w:val="both"/>
              <w:rPr>
                <w:rFonts w:ascii="Arial" w:hAnsi="Arial" w:cs="Arial"/>
                <w:sz w:val="20"/>
                <w:szCs w:val="20"/>
              </w:rPr>
            </w:pPr>
          </w:p>
          <w:p w:rsidR="00D81CA0" w:rsidRPr="00130245" w:rsidRDefault="00D81CA0" w:rsidP="00D81CA0">
            <w:pPr>
              <w:spacing w:after="0"/>
              <w:rPr>
                <w:rFonts w:ascii="Arial" w:hAnsi="Arial" w:cs="Arial"/>
                <w:sz w:val="20"/>
                <w:szCs w:val="20"/>
              </w:rPr>
            </w:pPr>
            <w:r w:rsidRPr="00130245">
              <w:rPr>
                <w:rFonts w:ascii="Arial" w:hAnsi="Arial" w:cs="Arial"/>
                <w:b/>
                <w:sz w:val="20"/>
                <w:szCs w:val="20"/>
              </w:rPr>
              <w:t xml:space="preserve">          </w:t>
            </w:r>
            <w:r w:rsidRPr="00130245">
              <w:rPr>
                <w:rFonts w:ascii="Arial" w:hAnsi="Arial" w:cs="Arial"/>
                <w:b/>
                <w:bCs/>
                <w:sz w:val="20"/>
                <w:szCs w:val="20"/>
              </w:rPr>
              <w:t>5b</w:t>
            </w:r>
            <w:r w:rsidRPr="00130245">
              <w:rPr>
                <w:rFonts w:ascii="Arial" w:hAnsi="Arial" w:cs="Arial"/>
                <w:sz w:val="20"/>
                <w:szCs w:val="20"/>
              </w:rPr>
              <w:t>   Personalisation and choice can be built in to S3 courses by offering  up to 10 courses to  most learners at the end of S2, up to 7 in S4 and 5 or 6 in S5</w:t>
            </w:r>
          </w:p>
          <w:p w:rsidR="00D81CA0" w:rsidRPr="00130245" w:rsidRDefault="00D81CA0" w:rsidP="00D81CA0">
            <w:pPr>
              <w:spacing w:after="0"/>
              <w:rPr>
                <w:rFonts w:ascii="Arial" w:hAnsi="Arial" w:cs="Arial"/>
                <w:sz w:val="20"/>
                <w:szCs w:val="20"/>
              </w:rPr>
            </w:pPr>
            <w:r w:rsidRPr="00130245">
              <w:rPr>
                <w:rFonts w:ascii="Arial" w:hAnsi="Arial" w:cs="Arial"/>
                <w:sz w:val="20"/>
                <w:szCs w:val="20"/>
              </w:rPr>
              <w:t xml:space="preserve">                 and S6.   However, in reality, schools will find it difficult to offer more than 6 in S4 once they start to implement all aspects of CfE such as  opportunities</w:t>
            </w:r>
          </w:p>
          <w:p w:rsidR="00D81CA0" w:rsidRPr="00130245" w:rsidRDefault="00D81CA0" w:rsidP="00D81CA0">
            <w:pPr>
              <w:spacing w:after="0"/>
              <w:rPr>
                <w:rFonts w:ascii="Arial" w:hAnsi="Arial" w:cs="Arial"/>
                <w:sz w:val="20"/>
                <w:szCs w:val="20"/>
              </w:rPr>
            </w:pPr>
            <w:r w:rsidRPr="00130245">
              <w:rPr>
                <w:rFonts w:ascii="Arial" w:hAnsi="Arial" w:cs="Arial"/>
                <w:sz w:val="20"/>
                <w:szCs w:val="20"/>
              </w:rPr>
              <w:t xml:space="preserve">                 for wider achievement and the full entitlement to personal support.  It is expected that all  Highland secondary schools will offer 6 courses in S4 </w:t>
            </w:r>
          </w:p>
          <w:p w:rsidR="00D81CA0" w:rsidRPr="00130245" w:rsidRDefault="00D81CA0" w:rsidP="00D81CA0">
            <w:pPr>
              <w:spacing w:after="0"/>
              <w:rPr>
                <w:rFonts w:ascii="Arial" w:hAnsi="Arial" w:cs="Arial"/>
                <w:sz w:val="20"/>
                <w:szCs w:val="20"/>
              </w:rPr>
            </w:pPr>
            <w:r w:rsidRPr="00130245">
              <w:rPr>
                <w:rFonts w:ascii="Arial" w:hAnsi="Arial" w:cs="Arial"/>
                <w:sz w:val="20"/>
                <w:szCs w:val="20"/>
              </w:rPr>
              <w:t xml:space="preserve">                 by  session 2015 –  2016 (or later by exception and  with the permission of the Director of Education) as they increasingly move to planning S4 – S6 as  </w:t>
            </w:r>
          </w:p>
          <w:p w:rsidR="00D81CA0" w:rsidRPr="00130245" w:rsidRDefault="00D81CA0" w:rsidP="00D81CA0">
            <w:pPr>
              <w:spacing w:after="0"/>
              <w:rPr>
                <w:rFonts w:ascii="Arial" w:hAnsi="Arial" w:cs="Arial"/>
                <w:sz w:val="16"/>
                <w:szCs w:val="16"/>
              </w:rPr>
            </w:pPr>
            <w:r w:rsidRPr="00130245">
              <w:rPr>
                <w:rFonts w:ascii="Arial" w:hAnsi="Arial" w:cs="Arial"/>
                <w:sz w:val="20"/>
                <w:szCs w:val="20"/>
              </w:rPr>
              <w:t xml:space="preserve">                 a  single  unit.</w:t>
            </w:r>
          </w:p>
          <w:p w:rsidR="00D81CA0" w:rsidRPr="00130245" w:rsidRDefault="00D81CA0" w:rsidP="00D81CA0">
            <w:pPr>
              <w:spacing w:after="0"/>
              <w:rPr>
                <w:rFonts w:ascii="Arial" w:hAnsi="Arial" w:cs="Arial"/>
                <w:sz w:val="16"/>
                <w:szCs w:val="16"/>
              </w:rPr>
            </w:pPr>
          </w:p>
          <w:p w:rsidR="00D81CA0" w:rsidRPr="00130245" w:rsidRDefault="00D81CA0" w:rsidP="00D81CA0">
            <w:pPr>
              <w:spacing w:after="0"/>
              <w:jc w:val="both"/>
              <w:rPr>
                <w:rFonts w:ascii="Arial" w:hAnsi="Arial" w:cs="Arial"/>
                <w:sz w:val="20"/>
                <w:szCs w:val="20"/>
              </w:rPr>
            </w:pPr>
            <w:r w:rsidRPr="00130245">
              <w:rPr>
                <w:rStyle w:val="Heading1Char"/>
                <w:color w:val="auto"/>
                <w:sz w:val="20"/>
                <w:szCs w:val="20"/>
              </w:rPr>
              <w:t xml:space="preserve">Steer 6    </w:t>
            </w:r>
            <w:r w:rsidRPr="00130245">
              <w:rPr>
                <w:rFonts w:ascii="Arial" w:hAnsi="Arial" w:cs="Arial"/>
                <w:sz w:val="20"/>
                <w:szCs w:val="20"/>
              </w:rPr>
              <w:t>Schools should identify the variety of learner pathways needed to provide opportunities for all.  In most schools this can only be achieved by engaging</w:t>
            </w:r>
          </w:p>
          <w:p w:rsidR="00D81CA0" w:rsidRPr="00130245" w:rsidRDefault="00D81CA0" w:rsidP="00D81CA0">
            <w:pPr>
              <w:spacing w:after="0"/>
              <w:jc w:val="both"/>
              <w:rPr>
                <w:rFonts w:ascii="Arial" w:hAnsi="Arial" w:cs="Arial"/>
                <w:sz w:val="20"/>
                <w:szCs w:val="20"/>
              </w:rPr>
            </w:pPr>
            <w:r w:rsidRPr="00130245">
              <w:rPr>
                <w:rFonts w:ascii="Arial" w:hAnsi="Arial" w:cs="Arial"/>
                <w:sz w:val="20"/>
                <w:szCs w:val="20"/>
              </w:rPr>
              <w:t xml:space="preserve">               with partners such as colleges, employers, voluntary organisations and so on.   Flexibility of provision is key.  </w:t>
            </w:r>
          </w:p>
          <w:p w:rsidR="00D81CA0" w:rsidRPr="00130245" w:rsidRDefault="00D81CA0" w:rsidP="00D81CA0">
            <w:pPr>
              <w:spacing w:after="0"/>
              <w:jc w:val="both"/>
              <w:rPr>
                <w:rStyle w:val="Heading1Char"/>
                <w:rFonts w:ascii="Arial" w:hAnsi="Arial" w:cs="Arial"/>
                <w:b w:val="0"/>
                <w:bCs w:val="0"/>
                <w:color w:val="auto"/>
                <w:sz w:val="16"/>
                <w:szCs w:val="16"/>
              </w:rPr>
            </w:pPr>
          </w:p>
          <w:p w:rsidR="00D81CA0" w:rsidRPr="00130245" w:rsidRDefault="00D81CA0" w:rsidP="00D81CA0">
            <w:pPr>
              <w:jc w:val="both"/>
              <w:rPr>
                <w:rFonts w:ascii="Arial" w:hAnsi="Arial" w:cs="Arial"/>
                <w:sz w:val="20"/>
                <w:szCs w:val="20"/>
              </w:rPr>
            </w:pPr>
            <w:r w:rsidRPr="00130245">
              <w:rPr>
                <w:rStyle w:val="Heading1Char"/>
                <w:color w:val="auto"/>
                <w:sz w:val="20"/>
                <w:szCs w:val="20"/>
              </w:rPr>
              <w:t>Steer 7</w:t>
            </w:r>
            <w:r w:rsidRPr="00130245">
              <w:rPr>
                <w:rFonts w:ascii="Arial" w:hAnsi="Arial" w:cs="Arial"/>
                <w:sz w:val="20"/>
                <w:szCs w:val="20"/>
              </w:rPr>
              <w:t xml:space="preserve">  If they have not already done so, schools should be discussing CfE developments with parents in S1 – S3 and, where possible, P7 / P6. </w:t>
            </w:r>
          </w:p>
          <w:p w:rsidR="00D81CA0" w:rsidRPr="00130245" w:rsidRDefault="00D81CA0" w:rsidP="00D81CA0">
            <w:pPr>
              <w:spacing w:after="0" w:line="240" w:lineRule="auto"/>
              <w:jc w:val="both"/>
              <w:rPr>
                <w:rFonts w:ascii="Arial" w:hAnsi="Arial" w:cs="Arial"/>
                <w:sz w:val="20"/>
                <w:szCs w:val="20"/>
              </w:rPr>
            </w:pPr>
            <w:r w:rsidRPr="00130245">
              <w:rPr>
                <w:rStyle w:val="Heading1Char"/>
                <w:color w:val="auto"/>
                <w:sz w:val="20"/>
                <w:szCs w:val="20"/>
              </w:rPr>
              <w:t xml:space="preserve">Steer 8  </w:t>
            </w:r>
            <w:r w:rsidRPr="00130245">
              <w:rPr>
                <w:rFonts w:ascii="Arial" w:hAnsi="Arial" w:cs="Arial"/>
                <w:sz w:val="20"/>
                <w:szCs w:val="20"/>
              </w:rPr>
              <w:t xml:space="preserve"> Every school must develop a shared understanding of pedagogy within the school and across the primary / secondary transition.  Arrangements for</w:t>
            </w:r>
          </w:p>
          <w:p w:rsidR="00D81CA0" w:rsidRPr="00C83A89" w:rsidRDefault="00D81CA0" w:rsidP="00D81CA0">
            <w:pPr>
              <w:spacing w:after="0" w:line="240" w:lineRule="auto"/>
              <w:jc w:val="both"/>
              <w:rPr>
                <w:rStyle w:val="Heading1Char"/>
                <w:rFonts w:ascii="Arial" w:hAnsi="Arial" w:cs="Arial"/>
                <w:b w:val="0"/>
                <w:bCs w:val="0"/>
                <w:sz w:val="20"/>
                <w:szCs w:val="20"/>
              </w:rPr>
            </w:pPr>
            <w:r w:rsidRPr="00130245">
              <w:rPr>
                <w:rFonts w:ascii="Arial" w:hAnsi="Arial" w:cs="Arial"/>
                <w:sz w:val="20"/>
                <w:szCs w:val="20"/>
              </w:rPr>
              <w:t xml:space="preserve">              sharing standards should be formalised in all  schools and ASGs before the end of session 2012 - 2013.</w:t>
            </w:r>
          </w:p>
        </w:tc>
      </w:tr>
    </w:tbl>
    <w:p w:rsidR="00DC3AE5" w:rsidRDefault="00DC3AE5" w:rsidP="00DC3AE5">
      <w:pPr>
        <w:pStyle w:val="Subtitle"/>
        <w:jc w:val="left"/>
        <w:rPr>
          <w:rFonts w:ascii="Calibri" w:hAnsi="Calibri"/>
          <w:b/>
          <w:sz w:val="22"/>
          <w:szCs w:val="22"/>
        </w:rPr>
      </w:pPr>
    </w:p>
    <w:p w:rsidR="00DC3AE5" w:rsidRPr="006829F2" w:rsidRDefault="00DC3AE5" w:rsidP="00DC3AE5">
      <w:pPr>
        <w:pStyle w:val="Subtitle"/>
        <w:jc w:val="left"/>
        <w:rPr>
          <w:szCs w:val="22"/>
        </w:rPr>
      </w:pPr>
      <w:r w:rsidRPr="006829F2">
        <w:rPr>
          <w:b/>
          <w:szCs w:val="22"/>
        </w:rPr>
        <w:lastRenderedPageBreak/>
        <w:t xml:space="preserve">Appendix 5    </w:t>
      </w:r>
    </w:p>
    <w:p w:rsidR="00154183" w:rsidRPr="003A33EF" w:rsidRDefault="00DC3AE5" w:rsidP="00154183">
      <w:pPr>
        <w:rPr>
          <w:b/>
          <w:sz w:val="24"/>
          <w:szCs w:val="24"/>
        </w:rPr>
      </w:pPr>
      <w:r>
        <w:rPr>
          <w:rFonts w:ascii="Calibri" w:hAnsi="Calibri"/>
          <w:noProof/>
          <w:lang w:eastAsia="en-GB"/>
        </w:rPr>
        <w:drawing>
          <wp:anchor distT="0" distB="0" distL="114300" distR="114300" simplePos="0" relativeHeight="251659264" behindDoc="0" locked="0" layoutInCell="1" allowOverlap="1" wp14:anchorId="36B9F938" wp14:editId="179A9F54">
            <wp:simplePos x="0" y="0"/>
            <wp:positionH relativeFrom="column">
              <wp:posOffset>419100</wp:posOffset>
            </wp:positionH>
            <wp:positionV relativeFrom="paragraph">
              <wp:posOffset>115570</wp:posOffset>
            </wp:positionV>
            <wp:extent cx="8648700" cy="5972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8700" cy="597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337">
        <w:br w:type="page"/>
      </w:r>
      <w:r w:rsidR="00154183" w:rsidRPr="003A33EF">
        <w:rPr>
          <w:b/>
          <w:sz w:val="24"/>
          <w:szCs w:val="24"/>
        </w:rPr>
        <w:lastRenderedPageBreak/>
        <w:t>Appendix 6</w:t>
      </w:r>
    </w:p>
    <w:p w:rsidR="00154183" w:rsidRDefault="00154183" w:rsidP="00154183">
      <w:pPr>
        <w:spacing w:after="0"/>
        <w:rPr>
          <w:b/>
          <w:sz w:val="16"/>
          <w:szCs w:val="16"/>
        </w:rPr>
      </w:pPr>
      <w:r>
        <w:rPr>
          <w:b/>
          <w:sz w:val="32"/>
          <w:szCs w:val="32"/>
        </w:rPr>
        <w:t xml:space="preserve">                                 </w:t>
      </w:r>
      <w:r w:rsidRPr="003A33EF">
        <w:rPr>
          <w:b/>
          <w:sz w:val="28"/>
          <w:szCs w:val="28"/>
        </w:rPr>
        <w:t>Supporting Learners – from early years to positive, sustained destinations</w:t>
      </w:r>
    </w:p>
    <w:p w:rsidR="00154183" w:rsidRDefault="00154183" w:rsidP="00154183">
      <w:pPr>
        <w:spacing w:after="0"/>
        <w:rPr>
          <w:b/>
          <w:sz w:val="16"/>
          <w:szCs w:val="16"/>
        </w:rPr>
      </w:pPr>
      <w:r>
        <w:rPr>
          <w:b/>
          <w:sz w:val="16"/>
          <w:szCs w:val="16"/>
        </w:rPr>
        <w:t xml:space="preserve">                                                                                                                                   Legislation, Policies, Strategies and Frameworks </w:t>
      </w:r>
    </w:p>
    <w:tbl>
      <w:tblPr>
        <w:tblStyle w:val="TableGrid"/>
        <w:tblW w:w="0" w:type="auto"/>
        <w:tblLook w:val="04A0" w:firstRow="1" w:lastRow="0" w:firstColumn="1" w:lastColumn="0" w:noHBand="0" w:noVBand="1"/>
      </w:tblPr>
      <w:tblGrid>
        <w:gridCol w:w="643"/>
        <w:gridCol w:w="31"/>
        <w:gridCol w:w="566"/>
        <w:gridCol w:w="45"/>
        <w:gridCol w:w="643"/>
        <w:gridCol w:w="643"/>
        <w:gridCol w:w="644"/>
        <w:gridCol w:w="7"/>
        <w:gridCol w:w="637"/>
        <w:gridCol w:w="644"/>
        <w:gridCol w:w="644"/>
        <w:gridCol w:w="644"/>
        <w:gridCol w:w="644"/>
        <w:gridCol w:w="47"/>
        <w:gridCol w:w="567"/>
        <w:gridCol w:w="30"/>
        <w:gridCol w:w="644"/>
        <w:gridCol w:w="644"/>
        <w:gridCol w:w="644"/>
        <w:gridCol w:w="644"/>
        <w:gridCol w:w="644"/>
        <w:gridCol w:w="10"/>
        <w:gridCol w:w="635"/>
        <w:gridCol w:w="645"/>
        <w:gridCol w:w="645"/>
        <w:gridCol w:w="645"/>
        <w:gridCol w:w="645"/>
        <w:gridCol w:w="51"/>
        <w:gridCol w:w="599"/>
      </w:tblGrid>
      <w:tr w:rsidR="00154183" w:rsidRPr="003A33EF" w:rsidTr="00E43299">
        <w:tc>
          <w:tcPr>
            <w:tcW w:w="644" w:type="dxa"/>
          </w:tcPr>
          <w:p w:rsidR="00154183" w:rsidRPr="003A33EF" w:rsidRDefault="00154183" w:rsidP="00E43299">
            <w:pPr>
              <w:rPr>
                <w:b/>
                <w:sz w:val="16"/>
                <w:szCs w:val="16"/>
              </w:rPr>
            </w:pPr>
            <w:r>
              <w:rPr>
                <w:b/>
                <w:sz w:val="16"/>
                <w:szCs w:val="16"/>
              </w:rPr>
              <w:t>Age</w:t>
            </w:r>
          </w:p>
        </w:tc>
        <w:tc>
          <w:tcPr>
            <w:tcW w:w="644" w:type="dxa"/>
            <w:gridSpan w:val="3"/>
          </w:tcPr>
          <w:p w:rsidR="00154183" w:rsidRPr="003A33EF" w:rsidRDefault="00154183" w:rsidP="00E43299">
            <w:pPr>
              <w:rPr>
                <w:b/>
                <w:sz w:val="16"/>
                <w:szCs w:val="16"/>
              </w:rPr>
            </w:pPr>
            <w:r>
              <w:rPr>
                <w:b/>
                <w:sz w:val="16"/>
                <w:szCs w:val="16"/>
              </w:rPr>
              <w:t>Pre- Birth</w:t>
            </w:r>
          </w:p>
        </w:tc>
        <w:tc>
          <w:tcPr>
            <w:tcW w:w="644" w:type="dxa"/>
          </w:tcPr>
          <w:p w:rsidR="00154183" w:rsidRPr="003A33EF" w:rsidRDefault="00154183" w:rsidP="00E43299">
            <w:pPr>
              <w:rPr>
                <w:b/>
                <w:sz w:val="16"/>
                <w:szCs w:val="16"/>
              </w:rPr>
            </w:pPr>
            <w:r>
              <w:rPr>
                <w:b/>
                <w:sz w:val="16"/>
                <w:szCs w:val="16"/>
              </w:rPr>
              <w:t>Birth</w:t>
            </w:r>
          </w:p>
        </w:tc>
        <w:tc>
          <w:tcPr>
            <w:tcW w:w="644" w:type="dxa"/>
          </w:tcPr>
          <w:p w:rsidR="00154183" w:rsidRPr="003A33EF" w:rsidRDefault="00154183" w:rsidP="00E43299">
            <w:pPr>
              <w:rPr>
                <w:b/>
                <w:sz w:val="16"/>
                <w:szCs w:val="16"/>
              </w:rPr>
            </w:pPr>
            <w:r>
              <w:rPr>
                <w:b/>
                <w:sz w:val="16"/>
                <w:szCs w:val="16"/>
              </w:rPr>
              <w:t>1</w:t>
            </w:r>
          </w:p>
        </w:tc>
        <w:tc>
          <w:tcPr>
            <w:tcW w:w="644" w:type="dxa"/>
          </w:tcPr>
          <w:p w:rsidR="00154183" w:rsidRPr="003A33EF" w:rsidRDefault="00154183" w:rsidP="00E43299">
            <w:pPr>
              <w:rPr>
                <w:b/>
                <w:sz w:val="16"/>
                <w:szCs w:val="16"/>
              </w:rPr>
            </w:pPr>
            <w:r>
              <w:rPr>
                <w:b/>
                <w:sz w:val="16"/>
                <w:szCs w:val="16"/>
              </w:rPr>
              <w:t>2</w:t>
            </w:r>
          </w:p>
        </w:tc>
        <w:tc>
          <w:tcPr>
            <w:tcW w:w="644" w:type="dxa"/>
            <w:gridSpan w:val="2"/>
          </w:tcPr>
          <w:p w:rsidR="00154183" w:rsidRPr="003A33EF" w:rsidRDefault="00154183" w:rsidP="00E43299">
            <w:pPr>
              <w:rPr>
                <w:b/>
                <w:sz w:val="16"/>
                <w:szCs w:val="16"/>
              </w:rPr>
            </w:pPr>
            <w:r>
              <w:rPr>
                <w:b/>
                <w:sz w:val="16"/>
                <w:szCs w:val="16"/>
              </w:rPr>
              <w:t>3</w:t>
            </w:r>
          </w:p>
        </w:tc>
        <w:tc>
          <w:tcPr>
            <w:tcW w:w="644" w:type="dxa"/>
          </w:tcPr>
          <w:p w:rsidR="00154183" w:rsidRPr="003A33EF" w:rsidRDefault="00154183" w:rsidP="00E43299">
            <w:pPr>
              <w:rPr>
                <w:b/>
                <w:sz w:val="16"/>
                <w:szCs w:val="16"/>
              </w:rPr>
            </w:pPr>
            <w:r>
              <w:rPr>
                <w:b/>
                <w:sz w:val="16"/>
                <w:szCs w:val="16"/>
              </w:rPr>
              <w:t>4</w:t>
            </w:r>
          </w:p>
        </w:tc>
        <w:tc>
          <w:tcPr>
            <w:tcW w:w="644" w:type="dxa"/>
          </w:tcPr>
          <w:p w:rsidR="00154183" w:rsidRPr="003A33EF" w:rsidRDefault="00154183" w:rsidP="00E43299">
            <w:pPr>
              <w:rPr>
                <w:b/>
                <w:sz w:val="16"/>
                <w:szCs w:val="16"/>
              </w:rPr>
            </w:pPr>
            <w:r>
              <w:rPr>
                <w:b/>
                <w:sz w:val="16"/>
                <w:szCs w:val="16"/>
              </w:rPr>
              <w:t>5</w:t>
            </w:r>
          </w:p>
        </w:tc>
        <w:tc>
          <w:tcPr>
            <w:tcW w:w="644" w:type="dxa"/>
          </w:tcPr>
          <w:p w:rsidR="00154183" w:rsidRPr="003A33EF" w:rsidRDefault="00154183" w:rsidP="00E43299">
            <w:pPr>
              <w:rPr>
                <w:b/>
                <w:sz w:val="16"/>
                <w:szCs w:val="16"/>
              </w:rPr>
            </w:pPr>
            <w:r>
              <w:rPr>
                <w:b/>
                <w:sz w:val="16"/>
                <w:szCs w:val="16"/>
              </w:rPr>
              <w:t>6</w:t>
            </w:r>
          </w:p>
        </w:tc>
        <w:tc>
          <w:tcPr>
            <w:tcW w:w="644" w:type="dxa"/>
          </w:tcPr>
          <w:p w:rsidR="00154183" w:rsidRPr="003A33EF" w:rsidRDefault="00154183" w:rsidP="00E43299">
            <w:pPr>
              <w:rPr>
                <w:b/>
                <w:sz w:val="16"/>
                <w:szCs w:val="16"/>
              </w:rPr>
            </w:pPr>
            <w:r>
              <w:rPr>
                <w:b/>
                <w:sz w:val="16"/>
                <w:szCs w:val="16"/>
              </w:rPr>
              <w:t>7</w:t>
            </w:r>
          </w:p>
        </w:tc>
        <w:tc>
          <w:tcPr>
            <w:tcW w:w="644" w:type="dxa"/>
            <w:gridSpan w:val="3"/>
          </w:tcPr>
          <w:p w:rsidR="00154183" w:rsidRPr="003A33EF" w:rsidRDefault="00154183" w:rsidP="00E43299">
            <w:pPr>
              <w:rPr>
                <w:b/>
                <w:sz w:val="16"/>
                <w:szCs w:val="16"/>
              </w:rPr>
            </w:pPr>
            <w:r>
              <w:rPr>
                <w:b/>
                <w:sz w:val="16"/>
                <w:szCs w:val="16"/>
              </w:rPr>
              <w:t>8</w:t>
            </w:r>
          </w:p>
        </w:tc>
        <w:tc>
          <w:tcPr>
            <w:tcW w:w="644" w:type="dxa"/>
          </w:tcPr>
          <w:p w:rsidR="00154183" w:rsidRPr="003A33EF" w:rsidRDefault="00154183" w:rsidP="00E43299">
            <w:pPr>
              <w:rPr>
                <w:b/>
                <w:sz w:val="16"/>
                <w:szCs w:val="16"/>
              </w:rPr>
            </w:pPr>
            <w:r>
              <w:rPr>
                <w:b/>
                <w:sz w:val="16"/>
                <w:szCs w:val="16"/>
              </w:rPr>
              <w:t>9</w:t>
            </w:r>
          </w:p>
        </w:tc>
        <w:tc>
          <w:tcPr>
            <w:tcW w:w="644" w:type="dxa"/>
          </w:tcPr>
          <w:p w:rsidR="00154183" w:rsidRPr="003A33EF" w:rsidRDefault="00154183" w:rsidP="00E43299">
            <w:pPr>
              <w:rPr>
                <w:b/>
                <w:sz w:val="16"/>
                <w:szCs w:val="16"/>
              </w:rPr>
            </w:pPr>
            <w:r>
              <w:rPr>
                <w:b/>
                <w:sz w:val="16"/>
                <w:szCs w:val="16"/>
              </w:rPr>
              <w:t>10</w:t>
            </w:r>
          </w:p>
        </w:tc>
        <w:tc>
          <w:tcPr>
            <w:tcW w:w="644" w:type="dxa"/>
          </w:tcPr>
          <w:p w:rsidR="00154183" w:rsidRPr="003A33EF" w:rsidRDefault="00154183" w:rsidP="00E43299">
            <w:pPr>
              <w:rPr>
                <w:b/>
                <w:sz w:val="16"/>
                <w:szCs w:val="16"/>
              </w:rPr>
            </w:pPr>
            <w:r>
              <w:rPr>
                <w:b/>
                <w:sz w:val="16"/>
                <w:szCs w:val="16"/>
              </w:rPr>
              <w:t>11</w:t>
            </w:r>
          </w:p>
        </w:tc>
        <w:tc>
          <w:tcPr>
            <w:tcW w:w="644" w:type="dxa"/>
          </w:tcPr>
          <w:p w:rsidR="00154183" w:rsidRPr="003A33EF" w:rsidRDefault="00154183" w:rsidP="00E43299">
            <w:pPr>
              <w:rPr>
                <w:b/>
                <w:sz w:val="16"/>
                <w:szCs w:val="16"/>
              </w:rPr>
            </w:pPr>
            <w:r>
              <w:rPr>
                <w:b/>
                <w:sz w:val="16"/>
                <w:szCs w:val="16"/>
              </w:rPr>
              <w:t>12</w:t>
            </w:r>
          </w:p>
        </w:tc>
        <w:tc>
          <w:tcPr>
            <w:tcW w:w="644" w:type="dxa"/>
          </w:tcPr>
          <w:p w:rsidR="00154183" w:rsidRPr="003A33EF" w:rsidRDefault="00154183" w:rsidP="00E43299">
            <w:pPr>
              <w:rPr>
                <w:b/>
                <w:sz w:val="16"/>
                <w:szCs w:val="16"/>
              </w:rPr>
            </w:pPr>
            <w:r>
              <w:rPr>
                <w:b/>
                <w:sz w:val="16"/>
                <w:szCs w:val="16"/>
              </w:rPr>
              <w:t>13</w:t>
            </w:r>
          </w:p>
        </w:tc>
        <w:tc>
          <w:tcPr>
            <w:tcW w:w="645" w:type="dxa"/>
            <w:gridSpan w:val="2"/>
          </w:tcPr>
          <w:p w:rsidR="00154183" w:rsidRPr="003A33EF" w:rsidRDefault="00154183" w:rsidP="00E43299">
            <w:pPr>
              <w:rPr>
                <w:b/>
                <w:sz w:val="16"/>
                <w:szCs w:val="16"/>
              </w:rPr>
            </w:pPr>
            <w:r>
              <w:rPr>
                <w:b/>
                <w:sz w:val="16"/>
                <w:szCs w:val="16"/>
              </w:rPr>
              <w:t>14</w:t>
            </w:r>
          </w:p>
        </w:tc>
        <w:tc>
          <w:tcPr>
            <w:tcW w:w="645" w:type="dxa"/>
          </w:tcPr>
          <w:p w:rsidR="00154183" w:rsidRPr="003A33EF" w:rsidRDefault="00154183" w:rsidP="00E43299">
            <w:pPr>
              <w:rPr>
                <w:b/>
                <w:sz w:val="16"/>
                <w:szCs w:val="16"/>
              </w:rPr>
            </w:pPr>
            <w:r>
              <w:rPr>
                <w:b/>
                <w:sz w:val="16"/>
                <w:szCs w:val="16"/>
              </w:rPr>
              <w:t>15</w:t>
            </w:r>
          </w:p>
        </w:tc>
        <w:tc>
          <w:tcPr>
            <w:tcW w:w="645" w:type="dxa"/>
          </w:tcPr>
          <w:p w:rsidR="00154183" w:rsidRPr="003A33EF" w:rsidRDefault="00154183" w:rsidP="00E43299">
            <w:pPr>
              <w:rPr>
                <w:b/>
                <w:sz w:val="16"/>
                <w:szCs w:val="16"/>
              </w:rPr>
            </w:pPr>
            <w:r>
              <w:rPr>
                <w:b/>
                <w:sz w:val="16"/>
                <w:szCs w:val="16"/>
              </w:rPr>
              <w:t>16</w:t>
            </w:r>
          </w:p>
        </w:tc>
        <w:tc>
          <w:tcPr>
            <w:tcW w:w="645" w:type="dxa"/>
          </w:tcPr>
          <w:p w:rsidR="00154183" w:rsidRPr="003A33EF" w:rsidRDefault="00154183" w:rsidP="00E43299">
            <w:pPr>
              <w:rPr>
                <w:b/>
                <w:sz w:val="16"/>
                <w:szCs w:val="16"/>
              </w:rPr>
            </w:pPr>
            <w:r>
              <w:rPr>
                <w:b/>
                <w:sz w:val="16"/>
                <w:szCs w:val="16"/>
              </w:rPr>
              <w:t>17</w:t>
            </w:r>
          </w:p>
        </w:tc>
        <w:tc>
          <w:tcPr>
            <w:tcW w:w="645" w:type="dxa"/>
          </w:tcPr>
          <w:p w:rsidR="00154183" w:rsidRPr="003A33EF" w:rsidRDefault="00154183" w:rsidP="00E43299">
            <w:pPr>
              <w:rPr>
                <w:b/>
                <w:sz w:val="16"/>
                <w:szCs w:val="16"/>
              </w:rPr>
            </w:pPr>
            <w:r>
              <w:rPr>
                <w:b/>
                <w:sz w:val="16"/>
                <w:szCs w:val="16"/>
              </w:rPr>
              <w:t>18</w:t>
            </w:r>
          </w:p>
        </w:tc>
        <w:tc>
          <w:tcPr>
            <w:tcW w:w="645" w:type="dxa"/>
            <w:gridSpan w:val="2"/>
          </w:tcPr>
          <w:p w:rsidR="00154183" w:rsidRPr="003A33EF" w:rsidRDefault="00154183" w:rsidP="00E43299">
            <w:pPr>
              <w:rPr>
                <w:b/>
                <w:sz w:val="16"/>
                <w:szCs w:val="16"/>
              </w:rPr>
            </w:pPr>
            <w:r>
              <w:rPr>
                <w:b/>
                <w:sz w:val="16"/>
                <w:szCs w:val="16"/>
              </w:rPr>
              <w:t>18+</w:t>
            </w:r>
          </w:p>
        </w:tc>
      </w:tr>
      <w:tr w:rsidR="00154183" w:rsidRPr="003A33EF" w:rsidTr="00E43299">
        <w:trPr>
          <w:gridBefore w:val="2"/>
          <w:gridAfter w:val="1"/>
          <w:wBefore w:w="675" w:type="dxa"/>
          <w:wAfter w:w="599" w:type="dxa"/>
        </w:trPr>
        <w:tc>
          <w:tcPr>
            <w:tcW w:w="12900" w:type="dxa"/>
            <w:gridSpan w:val="26"/>
          </w:tcPr>
          <w:p w:rsidR="00154183" w:rsidRPr="008C124C" w:rsidRDefault="00154183" w:rsidP="00E43299">
            <w:pPr>
              <w:rPr>
                <w:sz w:val="24"/>
                <w:szCs w:val="24"/>
              </w:rPr>
            </w:pPr>
            <w:r w:rsidRPr="008C124C">
              <w:rPr>
                <w:b/>
                <w:sz w:val="24"/>
                <w:szCs w:val="24"/>
              </w:rPr>
              <w:t xml:space="preserve">Pre-birth to 3 – </w:t>
            </w:r>
            <w:r w:rsidRPr="008C124C">
              <w:rPr>
                <w:sz w:val="24"/>
                <w:szCs w:val="24"/>
              </w:rPr>
              <w:t xml:space="preserve">positive        </w:t>
            </w:r>
          </w:p>
          <w:p w:rsidR="00154183" w:rsidRPr="008C124C" w:rsidRDefault="00154183" w:rsidP="00E43299">
            <w:pPr>
              <w:rPr>
                <w:b/>
                <w:sz w:val="24"/>
                <w:szCs w:val="24"/>
              </w:rPr>
            </w:pPr>
            <w:r w:rsidRPr="008C124C">
              <w:rPr>
                <w:sz w:val="24"/>
                <w:szCs w:val="24"/>
              </w:rPr>
              <w:t xml:space="preserve">outcomes for Scotland’s          </w:t>
            </w:r>
            <w:r w:rsidRPr="008C124C">
              <w:rPr>
                <w:b/>
                <w:sz w:val="24"/>
                <w:szCs w:val="24"/>
              </w:rPr>
              <w:t>Curriculum for Excellence    developing four capacities in children and young people-------------</w:t>
            </w:r>
            <w:r w:rsidRPr="008C124C">
              <w:rPr>
                <w:b/>
                <w:sz w:val="24"/>
                <w:szCs w:val="24"/>
              </w:rPr>
              <w:sym w:font="Wingdings" w:char="F0E0"/>
            </w:r>
          </w:p>
          <w:p w:rsidR="00154183" w:rsidRPr="003A33EF" w:rsidRDefault="00154183" w:rsidP="00E43299">
            <w:pPr>
              <w:rPr>
                <w:b/>
                <w:sz w:val="20"/>
                <w:szCs w:val="20"/>
              </w:rPr>
            </w:pPr>
            <w:r w:rsidRPr="008C124C">
              <w:rPr>
                <w:sz w:val="24"/>
                <w:szCs w:val="24"/>
              </w:rPr>
              <w:t>children   and families</w:t>
            </w:r>
          </w:p>
        </w:tc>
      </w:tr>
      <w:tr w:rsidR="00154183" w:rsidTr="00E43299">
        <w:trPr>
          <w:gridBefore w:val="2"/>
          <w:gridAfter w:val="14"/>
          <w:wBefore w:w="675" w:type="dxa"/>
          <w:wAfter w:w="7120" w:type="dxa"/>
        </w:trPr>
        <w:tc>
          <w:tcPr>
            <w:tcW w:w="6379" w:type="dxa"/>
            <w:gridSpan w:val="13"/>
          </w:tcPr>
          <w:p w:rsidR="00154183" w:rsidRPr="008C124C" w:rsidRDefault="00154183" w:rsidP="00E43299">
            <w:pPr>
              <w:rPr>
                <w:b/>
                <w:sz w:val="24"/>
                <w:szCs w:val="24"/>
              </w:rPr>
            </w:pPr>
            <w:r>
              <w:rPr>
                <w:b/>
                <w:sz w:val="28"/>
                <w:szCs w:val="28"/>
              </w:rPr>
              <w:t xml:space="preserve">            </w:t>
            </w:r>
            <w:r>
              <w:rPr>
                <w:b/>
                <w:sz w:val="16"/>
                <w:szCs w:val="16"/>
              </w:rPr>
              <w:t xml:space="preserve">            </w:t>
            </w:r>
            <w:r w:rsidRPr="008C124C">
              <w:rPr>
                <w:b/>
                <w:sz w:val="24"/>
                <w:szCs w:val="24"/>
              </w:rPr>
              <w:t xml:space="preserve">Early Years                      </w:t>
            </w:r>
            <w:r w:rsidRPr="008C124C">
              <w:rPr>
                <w:sz w:val="24"/>
                <w:szCs w:val="24"/>
              </w:rPr>
              <w:t>Early Years Framework</w:t>
            </w:r>
          </w:p>
        </w:tc>
      </w:tr>
      <w:tr w:rsidR="00154183" w:rsidTr="00E43299">
        <w:trPr>
          <w:gridBefore w:val="3"/>
          <w:wBefore w:w="1242" w:type="dxa"/>
        </w:trPr>
        <w:tc>
          <w:tcPr>
            <w:tcW w:w="12932" w:type="dxa"/>
            <w:gridSpan w:val="26"/>
          </w:tcPr>
          <w:p w:rsidR="00154183" w:rsidRPr="008C124C" w:rsidRDefault="00154183" w:rsidP="00E43299">
            <w:pPr>
              <w:rPr>
                <w:sz w:val="24"/>
                <w:szCs w:val="24"/>
              </w:rPr>
            </w:pPr>
            <w:r>
              <w:rPr>
                <w:b/>
                <w:sz w:val="16"/>
                <w:szCs w:val="16"/>
              </w:rPr>
              <w:t xml:space="preserve">              </w:t>
            </w:r>
            <w:r w:rsidRPr="008C124C">
              <w:rPr>
                <w:b/>
                <w:sz w:val="24"/>
                <w:szCs w:val="24"/>
              </w:rPr>
              <w:t>Getting it Right for Every Child</w:t>
            </w:r>
            <w:r>
              <w:rPr>
                <w:b/>
                <w:sz w:val="24"/>
                <w:szCs w:val="24"/>
              </w:rPr>
              <w:t xml:space="preserve">       </w:t>
            </w:r>
            <w:r>
              <w:rPr>
                <w:sz w:val="24"/>
                <w:szCs w:val="24"/>
              </w:rPr>
              <w:t>child centred approach for all, early intervention, single child’s plan, multi-agency working</w:t>
            </w:r>
          </w:p>
        </w:tc>
      </w:tr>
      <w:tr w:rsidR="00154183" w:rsidTr="00E43299">
        <w:trPr>
          <w:gridBefore w:val="3"/>
          <w:wBefore w:w="1242" w:type="dxa"/>
        </w:trPr>
        <w:tc>
          <w:tcPr>
            <w:tcW w:w="12932" w:type="dxa"/>
            <w:gridSpan w:val="26"/>
          </w:tcPr>
          <w:p w:rsidR="00154183" w:rsidRDefault="00154183" w:rsidP="00E43299">
            <w:pPr>
              <w:rPr>
                <w:sz w:val="24"/>
                <w:szCs w:val="24"/>
              </w:rPr>
            </w:pPr>
            <w:r w:rsidRPr="008C124C">
              <w:rPr>
                <w:b/>
                <w:sz w:val="24"/>
                <w:szCs w:val="24"/>
              </w:rPr>
              <w:t>Additional Support for Learning</w:t>
            </w:r>
            <w:r>
              <w:rPr>
                <w:b/>
                <w:sz w:val="24"/>
                <w:szCs w:val="24"/>
              </w:rPr>
              <w:t xml:space="preserve">     </w:t>
            </w:r>
            <w:r w:rsidRPr="008C124C">
              <w:rPr>
                <w:sz w:val="24"/>
                <w:szCs w:val="24"/>
              </w:rPr>
              <w:t>identifying and planning support needs</w:t>
            </w:r>
            <w:r>
              <w:rPr>
                <w:sz w:val="24"/>
                <w:szCs w:val="24"/>
              </w:rPr>
              <w:t xml:space="preserve">, planning transition, 2004 legislation(amended 2009) </w:t>
            </w:r>
          </w:p>
          <w:p w:rsidR="00154183" w:rsidRPr="008C124C" w:rsidRDefault="00154183" w:rsidP="00E43299">
            <w:pPr>
              <w:rPr>
                <w:b/>
                <w:sz w:val="24"/>
                <w:szCs w:val="24"/>
              </w:rPr>
            </w:pPr>
            <w:r>
              <w:rPr>
                <w:sz w:val="24"/>
                <w:szCs w:val="24"/>
              </w:rPr>
              <w:t xml:space="preserve">                                                               and associated code of practice, Tribunal service</w:t>
            </w:r>
          </w:p>
        </w:tc>
      </w:tr>
      <w:tr w:rsidR="00154183" w:rsidTr="00E43299">
        <w:trPr>
          <w:gridBefore w:val="3"/>
          <w:wBefore w:w="1242" w:type="dxa"/>
        </w:trPr>
        <w:tc>
          <w:tcPr>
            <w:tcW w:w="12932" w:type="dxa"/>
            <w:gridSpan w:val="26"/>
          </w:tcPr>
          <w:p w:rsidR="00154183" w:rsidRPr="008C124C" w:rsidRDefault="00154183" w:rsidP="00E43299">
            <w:pPr>
              <w:rPr>
                <w:b/>
                <w:sz w:val="24"/>
                <w:szCs w:val="24"/>
              </w:rPr>
            </w:pPr>
            <w:r w:rsidRPr="008C124C">
              <w:rPr>
                <w:b/>
                <w:sz w:val="24"/>
                <w:szCs w:val="24"/>
              </w:rPr>
              <w:t>Equality Act 2010</w:t>
            </w:r>
            <w:r>
              <w:rPr>
                <w:b/>
                <w:sz w:val="24"/>
                <w:szCs w:val="24"/>
              </w:rPr>
              <w:t xml:space="preserve">                               </w:t>
            </w:r>
            <w:r w:rsidRPr="00EF396E">
              <w:rPr>
                <w:sz w:val="24"/>
                <w:szCs w:val="24"/>
              </w:rPr>
              <w:t>addresses discrimination and equality</w:t>
            </w:r>
          </w:p>
        </w:tc>
      </w:tr>
      <w:tr w:rsidR="00154183" w:rsidTr="00E43299">
        <w:trPr>
          <w:gridBefore w:val="3"/>
          <w:wBefore w:w="1242" w:type="dxa"/>
        </w:trPr>
        <w:tc>
          <w:tcPr>
            <w:tcW w:w="12932" w:type="dxa"/>
            <w:gridSpan w:val="26"/>
          </w:tcPr>
          <w:p w:rsidR="00154183" w:rsidRPr="008C124C" w:rsidRDefault="00154183" w:rsidP="00E43299">
            <w:pPr>
              <w:rPr>
                <w:b/>
                <w:sz w:val="24"/>
                <w:szCs w:val="24"/>
              </w:rPr>
            </w:pPr>
            <w:r w:rsidRPr="008C124C">
              <w:rPr>
                <w:b/>
                <w:sz w:val="24"/>
                <w:szCs w:val="24"/>
              </w:rPr>
              <w:t>Achieving our Potential</w:t>
            </w:r>
            <w:r>
              <w:rPr>
                <w:b/>
                <w:sz w:val="24"/>
                <w:szCs w:val="24"/>
              </w:rPr>
              <w:t xml:space="preserve">                    </w:t>
            </w:r>
            <w:r w:rsidRPr="00EF396E">
              <w:rPr>
                <w:sz w:val="24"/>
                <w:szCs w:val="24"/>
              </w:rPr>
              <w:t>framework for tackling poverty and income equality</w:t>
            </w:r>
          </w:p>
        </w:tc>
      </w:tr>
      <w:tr w:rsidR="00154183" w:rsidTr="00E43299">
        <w:trPr>
          <w:gridBefore w:val="3"/>
          <w:wBefore w:w="1242" w:type="dxa"/>
        </w:trPr>
        <w:tc>
          <w:tcPr>
            <w:tcW w:w="12932" w:type="dxa"/>
            <w:gridSpan w:val="26"/>
          </w:tcPr>
          <w:p w:rsidR="00154183" w:rsidRPr="008C124C" w:rsidRDefault="00154183" w:rsidP="00E43299">
            <w:pPr>
              <w:rPr>
                <w:b/>
                <w:sz w:val="24"/>
                <w:szCs w:val="24"/>
              </w:rPr>
            </w:pPr>
            <w:r w:rsidRPr="008C124C">
              <w:rPr>
                <w:b/>
                <w:sz w:val="24"/>
                <w:szCs w:val="24"/>
              </w:rPr>
              <w:t>Looked after Children and Young People</w:t>
            </w:r>
            <w:r>
              <w:rPr>
                <w:b/>
                <w:sz w:val="24"/>
                <w:szCs w:val="24"/>
              </w:rPr>
              <w:t xml:space="preserve">    </w:t>
            </w:r>
            <w:r w:rsidRPr="00EF396E">
              <w:rPr>
                <w:sz w:val="24"/>
                <w:szCs w:val="24"/>
              </w:rPr>
              <w:t>corporate parenting, improving outcomes</w:t>
            </w:r>
            <w:r>
              <w:rPr>
                <w:sz w:val="24"/>
                <w:szCs w:val="24"/>
              </w:rPr>
              <w:t xml:space="preserve"> for looked after children and young people</w:t>
            </w:r>
          </w:p>
        </w:tc>
      </w:tr>
      <w:tr w:rsidR="00154183" w:rsidTr="00E43299">
        <w:trPr>
          <w:gridBefore w:val="3"/>
          <w:wBefore w:w="1242" w:type="dxa"/>
        </w:trPr>
        <w:tc>
          <w:tcPr>
            <w:tcW w:w="12932" w:type="dxa"/>
            <w:gridSpan w:val="26"/>
          </w:tcPr>
          <w:p w:rsidR="00154183" w:rsidRPr="008C124C" w:rsidRDefault="00154183" w:rsidP="00E43299">
            <w:pPr>
              <w:rPr>
                <w:b/>
                <w:sz w:val="24"/>
                <w:szCs w:val="24"/>
              </w:rPr>
            </w:pPr>
            <w:r w:rsidRPr="008C124C">
              <w:rPr>
                <w:b/>
                <w:sz w:val="24"/>
                <w:szCs w:val="24"/>
              </w:rPr>
              <w:t>Parents</w:t>
            </w:r>
            <w:r>
              <w:rPr>
                <w:b/>
                <w:sz w:val="24"/>
                <w:szCs w:val="24"/>
              </w:rPr>
              <w:t xml:space="preserve">                                         </w:t>
            </w:r>
            <w:r w:rsidRPr="00EF396E">
              <w:rPr>
                <w:sz w:val="24"/>
                <w:szCs w:val="24"/>
              </w:rPr>
              <w:t>parental involvement</w:t>
            </w:r>
            <w:r>
              <w:rPr>
                <w:sz w:val="24"/>
                <w:szCs w:val="24"/>
              </w:rPr>
              <w:t xml:space="preserve"> and responsibility following Scottish Schools (Parental Involvement) Act 2006</w:t>
            </w:r>
          </w:p>
        </w:tc>
      </w:tr>
      <w:tr w:rsidR="00154183" w:rsidTr="00E43299">
        <w:trPr>
          <w:gridBefore w:val="3"/>
          <w:wBefore w:w="1242" w:type="dxa"/>
        </w:trPr>
        <w:tc>
          <w:tcPr>
            <w:tcW w:w="12932" w:type="dxa"/>
            <w:gridSpan w:val="26"/>
          </w:tcPr>
          <w:p w:rsidR="00154183" w:rsidRDefault="00154183" w:rsidP="00E43299">
            <w:pPr>
              <w:rPr>
                <w:sz w:val="24"/>
                <w:szCs w:val="24"/>
              </w:rPr>
            </w:pPr>
            <w:r w:rsidRPr="008C124C">
              <w:rPr>
                <w:b/>
                <w:sz w:val="24"/>
                <w:szCs w:val="24"/>
              </w:rPr>
              <w:t>Health</w:t>
            </w:r>
            <w:r>
              <w:rPr>
                <w:b/>
                <w:sz w:val="24"/>
                <w:szCs w:val="24"/>
              </w:rPr>
              <w:t xml:space="preserve">         </w:t>
            </w:r>
            <w:r w:rsidRPr="00EF396E">
              <w:rPr>
                <w:sz w:val="24"/>
                <w:szCs w:val="24"/>
              </w:rPr>
              <w:t>1) Allied health professionals  and education working in partnerships</w:t>
            </w:r>
            <w:r>
              <w:rPr>
                <w:sz w:val="24"/>
                <w:szCs w:val="24"/>
              </w:rPr>
              <w:t xml:space="preserve">   2) Equally Well – tackling health inequalities in</w:t>
            </w:r>
          </w:p>
          <w:p w:rsidR="00154183" w:rsidRPr="008C124C" w:rsidRDefault="00154183" w:rsidP="00E43299">
            <w:pPr>
              <w:rPr>
                <w:b/>
                <w:sz w:val="24"/>
                <w:szCs w:val="24"/>
              </w:rPr>
            </w:pPr>
            <w:r>
              <w:rPr>
                <w:sz w:val="24"/>
                <w:szCs w:val="24"/>
              </w:rPr>
              <w:t xml:space="preserve">                     Scotland   3) Towards a mentally flourishing Scotland</w:t>
            </w:r>
          </w:p>
        </w:tc>
      </w:tr>
      <w:tr w:rsidR="00154183" w:rsidTr="00E43299">
        <w:trPr>
          <w:gridBefore w:val="8"/>
          <w:gridAfter w:val="1"/>
          <w:wBefore w:w="3227" w:type="dxa"/>
          <w:wAfter w:w="599" w:type="dxa"/>
        </w:trPr>
        <w:tc>
          <w:tcPr>
            <w:tcW w:w="10348" w:type="dxa"/>
            <w:gridSpan w:val="20"/>
          </w:tcPr>
          <w:p w:rsidR="00154183" w:rsidRPr="004E530B" w:rsidRDefault="00154183" w:rsidP="00E43299">
            <w:pPr>
              <w:rPr>
                <w:sz w:val="24"/>
                <w:szCs w:val="24"/>
              </w:rPr>
            </w:pPr>
            <w:r>
              <w:rPr>
                <w:b/>
                <w:sz w:val="24"/>
                <w:szCs w:val="24"/>
              </w:rPr>
              <w:t xml:space="preserve">Health Promotion and Nutrition in </w:t>
            </w:r>
            <w:r w:rsidRPr="004E530B">
              <w:rPr>
                <w:b/>
              </w:rPr>
              <w:t xml:space="preserve">Schools        </w:t>
            </w:r>
            <w:r w:rsidRPr="004E530B">
              <w:t>Schools (Health Promotion and Nutrition (Scotland) Act 2007)</w:t>
            </w:r>
          </w:p>
        </w:tc>
      </w:tr>
      <w:tr w:rsidR="00154183" w:rsidTr="00E43299">
        <w:trPr>
          <w:gridBefore w:val="8"/>
          <w:wBefore w:w="3227" w:type="dxa"/>
        </w:trPr>
        <w:tc>
          <w:tcPr>
            <w:tcW w:w="10947" w:type="dxa"/>
            <w:gridSpan w:val="21"/>
          </w:tcPr>
          <w:p w:rsidR="00154183" w:rsidRPr="004E530B" w:rsidRDefault="00154183" w:rsidP="00E43299">
            <w:pPr>
              <w:rPr>
                <w:b/>
                <w:sz w:val="24"/>
                <w:szCs w:val="24"/>
              </w:rPr>
            </w:pPr>
            <w:r>
              <w:rPr>
                <w:b/>
                <w:sz w:val="24"/>
                <w:szCs w:val="24"/>
              </w:rPr>
              <w:t xml:space="preserve">Skills Development          </w:t>
            </w:r>
            <w:r w:rsidRPr="004E530B">
              <w:rPr>
                <w:sz w:val="24"/>
                <w:szCs w:val="24"/>
              </w:rPr>
              <w:t>Skills for Scotland Strategy</w:t>
            </w:r>
          </w:p>
        </w:tc>
      </w:tr>
      <w:tr w:rsidR="00154183" w:rsidTr="00E43299">
        <w:trPr>
          <w:gridBefore w:val="10"/>
          <w:gridAfter w:val="1"/>
          <w:wBefore w:w="4503" w:type="dxa"/>
          <w:wAfter w:w="599" w:type="dxa"/>
        </w:trPr>
        <w:tc>
          <w:tcPr>
            <w:tcW w:w="9072" w:type="dxa"/>
            <w:gridSpan w:val="18"/>
          </w:tcPr>
          <w:p w:rsidR="00154183" w:rsidRPr="00963606" w:rsidRDefault="00154183" w:rsidP="00E43299">
            <w:pPr>
              <w:rPr>
                <w:sz w:val="24"/>
                <w:szCs w:val="24"/>
              </w:rPr>
            </w:pPr>
            <w:r>
              <w:rPr>
                <w:b/>
                <w:sz w:val="24"/>
                <w:szCs w:val="24"/>
              </w:rPr>
              <w:t xml:space="preserve">Community Care – Young Carers   </w:t>
            </w:r>
            <w:r w:rsidRPr="00963606">
              <w:t>Caring Together and Carers Strategy for Scotland 2010 - 2015</w:t>
            </w:r>
          </w:p>
        </w:tc>
      </w:tr>
      <w:tr w:rsidR="00154183" w:rsidTr="00E43299">
        <w:trPr>
          <w:gridBefore w:val="10"/>
          <w:gridAfter w:val="1"/>
          <w:wBefore w:w="4503" w:type="dxa"/>
          <w:wAfter w:w="599" w:type="dxa"/>
        </w:trPr>
        <w:tc>
          <w:tcPr>
            <w:tcW w:w="9072" w:type="dxa"/>
            <w:gridSpan w:val="18"/>
          </w:tcPr>
          <w:p w:rsidR="00154183" w:rsidRPr="00963606" w:rsidRDefault="00154183" w:rsidP="00E43299">
            <w:pPr>
              <w:rPr>
                <w:sz w:val="24"/>
                <w:szCs w:val="24"/>
              </w:rPr>
            </w:pPr>
            <w:r w:rsidRPr="00963606">
              <w:rPr>
                <w:b/>
                <w:sz w:val="24"/>
                <w:szCs w:val="24"/>
              </w:rPr>
              <w:t>Promoting Positive Relationships and Behaviour</w:t>
            </w:r>
            <w:r>
              <w:rPr>
                <w:b/>
                <w:sz w:val="24"/>
                <w:szCs w:val="24"/>
              </w:rPr>
              <w:t xml:space="preserve">    </w:t>
            </w:r>
            <w:r>
              <w:rPr>
                <w:sz w:val="24"/>
                <w:szCs w:val="24"/>
              </w:rPr>
              <w:t>Positive Behaviour Team</w:t>
            </w:r>
          </w:p>
        </w:tc>
      </w:tr>
      <w:tr w:rsidR="00154183" w:rsidTr="00E43299">
        <w:trPr>
          <w:gridBefore w:val="14"/>
          <w:wBefore w:w="6487" w:type="dxa"/>
        </w:trPr>
        <w:tc>
          <w:tcPr>
            <w:tcW w:w="7687" w:type="dxa"/>
            <w:gridSpan w:val="15"/>
          </w:tcPr>
          <w:p w:rsidR="00154183" w:rsidRDefault="00154183" w:rsidP="00E43299">
            <w:r>
              <w:rPr>
                <w:b/>
                <w:sz w:val="24"/>
                <w:szCs w:val="24"/>
              </w:rPr>
              <w:t xml:space="preserve">Youth Work (8 – 25)  </w:t>
            </w:r>
            <w:r>
              <w:t xml:space="preserve"> Moving Forward – A Strategy for improving Young People’s </w:t>
            </w:r>
          </w:p>
          <w:p w:rsidR="00154183" w:rsidRPr="00963606" w:rsidRDefault="00154183" w:rsidP="00E43299">
            <w:r>
              <w:t xml:space="preserve">                                            Chances through Youth Work</w:t>
            </w:r>
          </w:p>
        </w:tc>
      </w:tr>
      <w:tr w:rsidR="00154183" w:rsidTr="00E43299">
        <w:trPr>
          <w:gridBefore w:val="14"/>
          <w:wBefore w:w="6487" w:type="dxa"/>
        </w:trPr>
        <w:tc>
          <w:tcPr>
            <w:tcW w:w="7687" w:type="dxa"/>
            <w:gridSpan w:val="15"/>
          </w:tcPr>
          <w:p w:rsidR="00154183" w:rsidRPr="00963606" w:rsidRDefault="00154183" w:rsidP="00E43299">
            <w:pPr>
              <w:rPr>
                <w:b/>
                <w:sz w:val="24"/>
                <w:szCs w:val="24"/>
              </w:rPr>
            </w:pPr>
            <w:r w:rsidRPr="00963606">
              <w:rPr>
                <w:b/>
                <w:sz w:val="24"/>
                <w:szCs w:val="24"/>
              </w:rPr>
              <w:t>Youth Justice</w:t>
            </w:r>
            <w:r>
              <w:rPr>
                <w:b/>
                <w:sz w:val="24"/>
                <w:szCs w:val="24"/>
              </w:rPr>
              <w:t xml:space="preserve">   </w:t>
            </w:r>
            <w:r w:rsidRPr="00963606">
              <w:t>Preventing Funding by Young People – A Framework for Action</w:t>
            </w:r>
          </w:p>
        </w:tc>
      </w:tr>
      <w:tr w:rsidR="00154183" w:rsidTr="00E43299">
        <w:trPr>
          <w:gridBefore w:val="22"/>
          <w:wBefore w:w="10314" w:type="dxa"/>
        </w:trPr>
        <w:tc>
          <w:tcPr>
            <w:tcW w:w="3860" w:type="dxa"/>
            <w:gridSpan w:val="7"/>
          </w:tcPr>
          <w:p w:rsidR="00154183" w:rsidRPr="00963606" w:rsidRDefault="00154183" w:rsidP="00E43299">
            <w:r>
              <w:rPr>
                <w:b/>
                <w:sz w:val="24"/>
                <w:szCs w:val="24"/>
              </w:rPr>
              <w:t xml:space="preserve">More Choices, More Chances (14 – 25)   </w:t>
            </w:r>
            <w:r>
              <w:t>moving to positive and sustained destinations</w:t>
            </w:r>
          </w:p>
        </w:tc>
      </w:tr>
      <w:tr w:rsidR="00154183" w:rsidTr="00E43299">
        <w:trPr>
          <w:gridBefore w:val="24"/>
          <w:wBefore w:w="11590" w:type="dxa"/>
        </w:trPr>
        <w:tc>
          <w:tcPr>
            <w:tcW w:w="2584" w:type="dxa"/>
            <w:gridSpan w:val="5"/>
          </w:tcPr>
          <w:p w:rsidR="00154183" w:rsidRDefault="00154183" w:rsidP="00E43299">
            <w:pPr>
              <w:rPr>
                <w:b/>
                <w:sz w:val="24"/>
                <w:szCs w:val="24"/>
              </w:rPr>
            </w:pPr>
            <w:r w:rsidRPr="00963606">
              <w:rPr>
                <w:b/>
                <w:sz w:val="24"/>
                <w:szCs w:val="24"/>
              </w:rPr>
              <w:t>16+ Learning Choices</w:t>
            </w:r>
            <w:r>
              <w:rPr>
                <w:b/>
                <w:sz w:val="24"/>
                <w:szCs w:val="24"/>
              </w:rPr>
              <w:t xml:space="preserve">  </w:t>
            </w:r>
          </w:p>
          <w:p w:rsidR="00154183" w:rsidRPr="00F13163" w:rsidRDefault="00154183" w:rsidP="00E43299">
            <w:pPr>
              <w:rPr>
                <w:sz w:val="18"/>
                <w:szCs w:val="18"/>
              </w:rPr>
            </w:pPr>
            <w:r w:rsidRPr="00F13163">
              <w:rPr>
                <w:sz w:val="18"/>
                <w:szCs w:val="18"/>
              </w:rPr>
              <w:t>Policy and Practice Framework</w:t>
            </w:r>
            <w:r w:rsidRPr="00F13163">
              <w:rPr>
                <w:b/>
                <w:sz w:val="18"/>
                <w:szCs w:val="18"/>
              </w:rPr>
              <w:t xml:space="preserve">  </w:t>
            </w:r>
          </w:p>
        </w:tc>
      </w:tr>
    </w:tbl>
    <w:p w:rsidR="00154183" w:rsidRPr="008C29C9" w:rsidRDefault="00154183" w:rsidP="00154183">
      <w:pPr>
        <w:spacing w:line="240" w:lineRule="auto"/>
        <w:rPr>
          <w:b/>
          <w:sz w:val="16"/>
          <w:szCs w:val="16"/>
        </w:rPr>
      </w:pPr>
    </w:p>
    <w:sectPr w:rsidR="00154183" w:rsidRPr="008C29C9" w:rsidSect="005E51D7">
      <w:footerReference w:type="default" r:id="rId15"/>
      <w:pgSz w:w="16838" w:h="11906" w:orient="landscape"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438" w:rsidRDefault="00737438" w:rsidP="00045DC6">
      <w:pPr>
        <w:spacing w:after="0" w:line="240" w:lineRule="auto"/>
      </w:pPr>
      <w:r>
        <w:separator/>
      </w:r>
    </w:p>
  </w:endnote>
  <w:endnote w:type="continuationSeparator" w:id="0">
    <w:p w:rsidR="00737438" w:rsidRDefault="00737438" w:rsidP="0004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586538"/>
      <w:docPartObj>
        <w:docPartGallery w:val="Page Numbers (Bottom of Page)"/>
        <w:docPartUnique/>
      </w:docPartObj>
    </w:sdtPr>
    <w:sdtEndPr>
      <w:rPr>
        <w:noProof/>
      </w:rPr>
    </w:sdtEndPr>
    <w:sdtContent>
      <w:p w:rsidR="00277D9A" w:rsidRDefault="00277D9A">
        <w:pPr>
          <w:pStyle w:val="Footer"/>
          <w:jc w:val="center"/>
        </w:pPr>
        <w:r>
          <w:fldChar w:fldCharType="begin"/>
        </w:r>
        <w:r>
          <w:instrText xml:space="preserve"> PAGE   \* MERGEFORMAT </w:instrText>
        </w:r>
        <w:r>
          <w:fldChar w:fldCharType="separate"/>
        </w:r>
        <w:r w:rsidR="006A6E64">
          <w:rPr>
            <w:noProof/>
          </w:rPr>
          <w:t>2</w:t>
        </w:r>
        <w:r>
          <w:rPr>
            <w:noProof/>
          </w:rPr>
          <w:fldChar w:fldCharType="end"/>
        </w:r>
      </w:p>
    </w:sdtContent>
  </w:sdt>
  <w:p w:rsidR="00277D9A" w:rsidRDefault="00277D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438" w:rsidRDefault="00737438" w:rsidP="00045DC6">
      <w:pPr>
        <w:spacing w:after="0" w:line="240" w:lineRule="auto"/>
      </w:pPr>
      <w:r>
        <w:separator/>
      </w:r>
    </w:p>
  </w:footnote>
  <w:footnote w:type="continuationSeparator" w:id="0">
    <w:p w:rsidR="00737438" w:rsidRDefault="00737438" w:rsidP="00045D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1F14"/>
    <w:multiLevelType w:val="hybridMultilevel"/>
    <w:tmpl w:val="F142F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F51FEC"/>
    <w:multiLevelType w:val="hybridMultilevel"/>
    <w:tmpl w:val="AFE44526"/>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
    <w:nsid w:val="05234876"/>
    <w:multiLevelType w:val="hybridMultilevel"/>
    <w:tmpl w:val="21AC394A"/>
    <w:lvl w:ilvl="0" w:tplc="35E88C3C">
      <w:start w:val="1"/>
      <w:numFmt w:val="bullet"/>
      <w:lvlText w:val="•"/>
      <w:lvlJc w:val="left"/>
      <w:pPr>
        <w:tabs>
          <w:tab w:val="num" w:pos="720"/>
        </w:tabs>
        <w:ind w:left="720" w:hanging="360"/>
      </w:pPr>
      <w:rPr>
        <w:rFonts w:ascii="Times New Roman" w:hAnsi="Times New Roman" w:hint="default"/>
      </w:rPr>
    </w:lvl>
    <w:lvl w:ilvl="1" w:tplc="75DC04D6" w:tentative="1">
      <w:start w:val="1"/>
      <w:numFmt w:val="bullet"/>
      <w:lvlText w:val="•"/>
      <w:lvlJc w:val="left"/>
      <w:pPr>
        <w:tabs>
          <w:tab w:val="num" w:pos="1440"/>
        </w:tabs>
        <w:ind w:left="1440" w:hanging="360"/>
      </w:pPr>
      <w:rPr>
        <w:rFonts w:ascii="Times New Roman" w:hAnsi="Times New Roman" w:hint="default"/>
      </w:rPr>
    </w:lvl>
    <w:lvl w:ilvl="2" w:tplc="06123BE2" w:tentative="1">
      <w:start w:val="1"/>
      <w:numFmt w:val="bullet"/>
      <w:lvlText w:val="•"/>
      <w:lvlJc w:val="left"/>
      <w:pPr>
        <w:tabs>
          <w:tab w:val="num" w:pos="2160"/>
        </w:tabs>
        <w:ind w:left="2160" w:hanging="360"/>
      </w:pPr>
      <w:rPr>
        <w:rFonts w:ascii="Times New Roman" w:hAnsi="Times New Roman" w:hint="default"/>
      </w:rPr>
    </w:lvl>
    <w:lvl w:ilvl="3" w:tplc="D7161972" w:tentative="1">
      <w:start w:val="1"/>
      <w:numFmt w:val="bullet"/>
      <w:lvlText w:val="•"/>
      <w:lvlJc w:val="left"/>
      <w:pPr>
        <w:tabs>
          <w:tab w:val="num" w:pos="2880"/>
        </w:tabs>
        <w:ind w:left="2880" w:hanging="360"/>
      </w:pPr>
      <w:rPr>
        <w:rFonts w:ascii="Times New Roman" w:hAnsi="Times New Roman" w:hint="default"/>
      </w:rPr>
    </w:lvl>
    <w:lvl w:ilvl="4" w:tplc="AD2631D0" w:tentative="1">
      <w:start w:val="1"/>
      <w:numFmt w:val="bullet"/>
      <w:lvlText w:val="•"/>
      <w:lvlJc w:val="left"/>
      <w:pPr>
        <w:tabs>
          <w:tab w:val="num" w:pos="3600"/>
        </w:tabs>
        <w:ind w:left="3600" w:hanging="360"/>
      </w:pPr>
      <w:rPr>
        <w:rFonts w:ascii="Times New Roman" w:hAnsi="Times New Roman" w:hint="default"/>
      </w:rPr>
    </w:lvl>
    <w:lvl w:ilvl="5" w:tplc="57B2C8FA" w:tentative="1">
      <w:start w:val="1"/>
      <w:numFmt w:val="bullet"/>
      <w:lvlText w:val="•"/>
      <w:lvlJc w:val="left"/>
      <w:pPr>
        <w:tabs>
          <w:tab w:val="num" w:pos="4320"/>
        </w:tabs>
        <w:ind w:left="4320" w:hanging="360"/>
      </w:pPr>
      <w:rPr>
        <w:rFonts w:ascii="Times New Roman" w:hAnsi="Times New Roman" w:hint="default"/>
      </w:rPr>
    </w:lvl>
    <w:lvl w:ilvl="6" w:tplc="C77EAFDC" w:tentative="1">
      <w:start w:val="1"/>
      <w:numFmt w:val="bullet"/>
      <w:lvlText w:val="•"/>
      <w:lvlJc w:val="left"/>
      <w:pPr>
        <w:tabs>
          <w:tab w:val="num" w:pos="5040"/>
        </w:tabs>
        <w:ind w:left="5040" w:hanging="360"/>
      </w:pPr>
      <w:rPr>
        <w:rFonts w:ascii="Times New Roman" w:hAnsi="Times New Roman" w:hint="default"/>
      </w:rPr>
    </w:lvl>
    <w:lvl w:ilvl="7" w:tplc="2D2A2E8A" w:tentative="1">
      <w:start w:val="1"/>
      <w:numFmt w:val="bullet"/>
      <w:lvlText w:val="•"/>
      <w:lvlJc w:val="left"/>
      <w:pPr>
        <w:tabs>
          <w:tab w:val="num" w:pos="5760"/>
        </w:tabs>
        <w:ind w:left="5760" w:hanging="360"/>
      </w:pPr>
      <w:rPr>
        <w:rFonts w:ascii="Times New Roman" w:hAnsi="Times New Roman" w:hint="default"/>
      </w:rPr>
    </w:lvl>
    <w:lvl w:ilvl="8" w:tplc="BFFA4C7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6A22DE"/>
    <w:multiLevelType w:val="hybridMultilevel"/>
    <w:tmpl w:val="C5D4F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D46AB6"/>
    <w:multiLevelType w:val="hybridMultilevel"/>
    <w:tmpl w:val="0E70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49436A"/>
    <w:multiLevelType w:val="hybridMultilevel"/>
    <w:tmpl w:val="FAE6FC4A"/>
    <w:lvl w:ilvl="0" w:tplc="2C9E09FC">
      <w:start w:val="1"/>
      <w:numFmt w:val="bullet"/>
      <w:lvlText w:val="•"/>
      <w:lvlJc w:val="left"/>
      <w:pPr>
        <w:tabs>
          <w:tab w:val="num" w:pos="720"/>
        </w:tabs>
        <w:ind w:left="720" w:hanging="360"/>
      </w:pPr>
      <w:rPr>
        <w:rFonts w:ascii="Times New Roman" w:hAnsi="Times New Roman" w:hint="default"/>
      </w:rPr>
    </w:lvl>
    <w:lvl w:ilvl="1" w:tplc="5B9CF264" w:tentative="1">
      <w:start w:val="1"/>
      <w:numFmt w:val="bullet"/>
      <w:lvlText w:val="•"/>
      <w:lvlJc w:val="left"/>
      <w:pPr>
        <w:tabs>
          <w:tab w:val="num" w:pos="1440"/>
        </w:tabs>
        <w:ind w:left="1440" w:hanging="360"/>
      </w:pPr>
      <w:rPr>
        <w:rFonts w:ascii="Times New Roman" w:hAnsi="Times New Roman" w:hint="default"/>
      </w:rPr>
    </w:lvl>
    <w:lvl w:ilvl="2" w:tplc="7C4AC21A" w:tentative="1">
      <w:start w:val="1"/>
      <w:numFmt w:val="bullet"/>
      <w:lvlText w:val="•"/>
      <w:lvlJc w:val="left"/>
      <w:pPr>
        <w:tabs>
          <w:tab w:val="num" w:pos="2160"/>
        </w:tabs>
        <w:ind w:left="2160" w:hanging="360"/>
      </w:pPr>
      <w:rPr>
        <w:rFonts w:ascii="Times New Roman" w:hAnsi="Times New Roman" w:hint="default"/>
      </w:rPr>
    </w:lvl>
    <w:lvl w:ilvl="3" w:tplc="14F0BC7A" w:tentative="1">
      <w:start w:val="1"/>
      <w:numFmt w:val="bullet"/>
      <w:lvlText w:val="•"/>
      <w:lvlJc w:val="left"/>
      <w:pPr>
        <w:tabs>
          <w:tab w:val="num" w:pos="2880"/>
        </w:tabs>
        <w:ind w:left="2880" w:hanging="360"/>
      </w:pPr>
      <w:rPr>
        <w:rFonts w:ascii="Times New Roman" w:hAnsi="Times New Roman" w:hint="default"/>
      </w:rPr>
    </w:lvl>
    <w:lvl w:ilvl="4" w:tplc="149851D8" w:tentative="1">
      <w:start w:val="1"/>
      <w:numFmt w:val="bullet"/>
      <w:lvlText w:val="•"/>
      <w:lvlJc w:val="left"/>
      <w:pPr>
        <w:tabs>
          <w:tab w:val="num" w:pos="3600"/>
        </w:tabs>
        <w:ind w:left="3600" w:hanging="360"/>
      </w:pPr>
      <w:rPr>
        <w:rFonts w:ascii="Times New Roman" w:hAnsi="Times New Roman" w:hint="default"/>
      </w:rPr>
    </w:lvl>
    <w:lvl w:ilvl="5" w:tplc="2934F87C" w:tentative="1">
      <w:start w:val="1"/>
      <w:numFmt w:val="bullet"/>
      <w:lvlText w:val="•"/>
      <w:lvlJc w:val="left"/>
      <w:pPr>
        <w:tabs>
          <w:tab w:val="num" w:pos="4320"/>
        </w:tabs>
        <w:ind w:left="4320" w:hanging="360"/>
      </w:pPr>
      <w:rPr>
        <w:rFonts w:ascii="Times New Roman" w:hAnsi="Times New Roman" w:hint="default"/>
      </w:rPr>
    </w:lvl>
    <w:lvl w:ilvl="6" w:tplc="70E2FD3C" w:tentative="1">
      <w:start w:val="1"/>
      <w:numFmt w:val="bullet"/>
      <w:lvlText w:val="•"/>
      <w:lvlJc w:val="left"/>
      <w:pPr>
        <w:tabs>
          <w:tab w:val="num" w:pos="5040"/>
        </w:tabs>
        <w:ind w:left="5040" w:hanging="360"/>
      </w:pPr>
      <w:rPr>
        <w:rFonts w:ascii="Times New Roman" w:hAnsi="Times New Roman" w:hint="default"/>
      </w:rPr>
    </w:lvl>
    <w:lvl w:ilvl="7" w:tplc="9F24CAE4" w:tentative="1">
      <w:start w:val="1"/>
      <w:numFmt w:val="bullet"/>
      <w:lvlText w:val="•"/>
      <w:lvlJc w:val="left"/>
      <w:pPr>
        <w:tabs>
          <w:tab w:val="num" w:pos="5760"/>
        </w:tabs>
        <w:ind w:left="5760" w:hanging="360"/>
      </w:pPr>
      <w:rPr>
        <w:rFonts w:ascii="Times New Roman" w:hAnsi="Times New Roman" w:hint="default"/>
      </w:rPr>
    </w:lvl>
    <w:lvl w:ilvl="8" w:tplc="20E8AF6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305DCE"/>
    <w:multiLevelType w:val="hybridMultilevel"/>
    <w:tmpl w:val="D416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671EB0"/>
    <w:multiLevelType w:val="hybridMultilevel"/>
    <w:tmpl w:val="15B2CFBC"/>
    <w:lvl w:ilvl="0" w:tplc="FFE0DEA0">
      <w:start w:val="1"/>
      <w:numFmt w:val="bullet"/>
      <w:lvlText w:val="•"/>
      <w:lvlJc w:val="left"/>
      <w:pPr>
        <w:tabs>
          <w:tab w:val="num" w:pos="720"/>
        </w:tabs>
        <w:ind w:left="720" w:hanging="360"/>
      </w:pPr>
      <w:rPr>
        <w:rFonts w:ascii="Times New Roman" w:hAnsi="Times New Roman" w:hint="default"/>
      </w:rPr>
    </w:lvl>
    <w:lvl w:ilvl="1" w:tplc="426200EC" w:tentative="1">
      <w:start w:val="1"/>
      <w:numFmt w:val="bullet"/>
      <w:lvlText w:val="•"/>
      <w:lvlJc w:val="left"/>
      <w:pPr>
        <w:tabs>
          <w:tab w:val="num" w:pos="1440"/>
        </w:tabs>
        <w:ind w:left="1440" w:hanging="360"/>
      </w:pPr>
      <w:rPr>
        <w:rFonts w:ascii="Times New Roman" w:hAnsi="Times New Roman" w:hint="default"/>
      </w:rPr>
    </w:lvl>
    <w:lvl w:ilvl="2" w:tplc="C882CC14" w:tentative="1">
      <w:start w:val="1"/>
      <w:numFmt w:val="bullet"/>
      <w:lvlText w:val="•"/>
      <w:lvlJc w:val="left"/>
      <w:pPr>
        <w:tabs>
          <w:tab w:val="num" w:pos="2160"/>
        </w:tabs>
        <w:ind w:left="2160" w:hanging="360"/>
      </w:pPr>
      <w:rPr>
        <w:rFonts w:ascii="Times New Roman" w:hAnsi="Times New Roman" w:hint="default"/>
      </w:rPr>
    </w:lvl>
    <w:lvl w:ilvl="3" w:tplc="9DC64C6E" w:tentative="1">
      <w:start w:val="1"/>
      <w:numFmt w:val="bullet"/>
      <w:lvlText w:val="•"/>
      <w:lvlJc w:val="left"/>
      <w:pPr>
        <w:tabs>
          <w:tab w:val="num" w:pos="2880"/>
        </w:tabs>
        <w:ind w:left="2880" w:hanging="360"/>
      </w:pPr>
      <w:rPr>
        <w:rFonts w:ascii="Times New Roman" w:hAnsi="Times New Roman" w:hint="default"/>
      </w:rPr>
    </w:lvl>
    <w:lvl w:ilvl="4" w:tplc="6FA2096A" w:tentative="1">
      <w:start w:val="1"/>
      <w:numFmt w:val="bullet"/>
      <w:lvlText w:val="•"/>
      <w:lvlJc w:val="left"/>
      <w:pPr>
        <w:tabs>
          <w:tab w:val="num" w:pos="3600"/>
        </w:tabs>
        <w:ind w:left="3600" w:hanging="360"/>
      </w:pPr>
      <w:rPr>
        <w:rFonts w:ascii="Times New Roman" w:hAnsi="Times New Roman" w:hint="default"/>
      </w:rPr>
    </w:lvl>
    <w:lvl w:ilvl="5" w:tplc="94B6A428" w:tentative="1">
      <w:start w:val="1"/>
      <w:numFmt w:val="bullet"/>
      <w:lvlText w:val="•"/>
      <w:lvlJc w:val="left"/>
      <w:pPr>
        <w:tabs>
          <w:tab w:val="num" w:pos="4320"/>
        </w:tabs>
        <w:ind w:left="4320" w:hanging="360"/>
      </w:pPr>
      <w:rPr>
        <w:rFonts w:ascii="Times New Roman" w:hAnsi="Times New Roman" w:hint="default"/>
      </w:rPr>
    </w:lvl>
    <w:lvl w:ilvl="6" w:tplc="FC0053E0" w:tentative="1">
      <w:start w:val="1"/>
      <w:numFmt w:val="bullet"/>
      <w:lvlText w:val="•"/>
      <w:lvlJc w:val="left"/>
      <w:pPr>
        <w:tabs>
          <w:tab w:val="num" w:pos="5040"/>
        </w:tabs>
        <w:ind w:left="5040" w:hanging="360"/>
      </w:pPr>
      <w:rPr>
        <w:rFonts w:ascii="Times New Roman" w:hAnsi="Times New Roman" w:hint="default"/>
      </w:rPr>
    </w:lvl>
    <w:lvl w:ilvl="7" w:tplc="0E44B0B6" w:tentative="1">
      <w:start w:val="1"/>
      <w:numFmt w:val="bullet"/>
      <w:lvlText w:val="•"/>
      <w:lvlJc w:val="left"/>
      <w:pPr>
        <w:tabs>
          <w:tab w:val="num" w:pos="5760"/>
        </w:tabs>
        <w:ind w:left="5760" w:hanging="360"/>
      </w:pPr>
      <w:rPr>
        <w:rFonts w:ascii="Times New Roman" w:hAnsi="Times New Roman" w:hint="default"/>
      </w:rPr>
    </w:lvl>
    <w:lvl w:ilvl="8" w:tplc="D55495FA" w:tentative="1">
      <w:start w:val="1"/>
      <w:numFmt w:val="bullet"/>
      <w:lvlText w:val="•"/>
      <w:lvlJc w:val="left"/>
      <w:pPr>
        <w:tabs>
          <w:tab w:val="num" w:pos="6480"/>
        </w:tabs>
        <w:ind w:left="6480" w:hanging="360"/>
      </w:pPr>
      <w:rPr>
        <w:rFonts w:ascii="Times New Roman" w:hAnsi="Times New Roman" w:hint="default"/>
      </w:rPr>
    </w:lvl>
  </w:abstractNum>
  <w:abstractNum w:abstractNumId="8">
    <w:nsid w:val="12CA7C99"/>
    <w:multiLevelType w:val="hybridMultilevel"/>
    <w:tmpl w:val="A50A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C50FAA"/>
    <w:multiLevelType w:val="hybridMultilevel"/>
    <w:tmpl w:val="5258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E823DE"/>
    <w:multiLevelType w:val="hybridMultilevel"/>
    <w:tmpl w:val="45B489E6"/>
    <w:lvl w:ilvl="0" w:tplc="A3C2C704">
      <w:start w:val="1"/>
      <w:numFmt w:val="bullet"/>
      <w:lvlText w:val="•"/>
      <w:lvlJc w:val="left"/>
      <w:pPr>
        <w:tabs>
          <w:tab w:val="num" w:pos="720"/>
        </w:tabs>
        <w:ind w:left="720" w:hanging="360"/>
      </w:pPr>
      <w:rPr>
        <w:rFonts w:ascii="Times New Roman" w:hAnsi="Times New Roman" w:hint="default"/>
      </w:rPr>
    </w:lvl>
    <w:lvl w:ilvl="1" w:tplc="70E0B472" w:tentative="1">
      <w:start w:val="1"/>
      <w:numFmt w:val="bullet"/>
      <w:lvlText w:val="•"/>
      <w:lvlJc w:val="left"/>
      <w:pPr>
        <w:tabs>
          <w:tab w:val="num" w:pos="1440"/>
        </w:tabs>
        <w:ind w:left="1440" w:hanging="360"/>
      </w:pPr>
      <w:rPr>
        <w:rFonts w:ascii="Times New Roman" w:hAnsi="Times New Roman" w:hint="default"/>
      </w:rPr>
    </w:lvl>
    <w:lvl w:ilvl="2" w:tplc="203629F6" w:tentative="1">
      <w:start w:val="1"/>
      <w:numFmt w:val="bullet"/>
      <w:lvlText w:val="•"/>
      <w:lvlJc w:val="left"/>
      <w:pPr>
        <w:tabs>
          <w:tab w:val="num" w:pos="2160"/>
        </w:tabs>
        <w:ind w:left="2160" w:hanging="360"/>
      </w:pPr>
      <w:rPr>
        <w:rFonts w:ascii="Times New Roman" w:hAnsi="Times New Roman" w:hint="default"/>
      </w:rPr>
    </w:lvl>
    <w:lvl w:ilvl="3" w:tplc="0D967240" w:tentative="1">
      <w:start w:val="1"/>
      <w:numFmt w:val="bullet"/>
      <w:lvlText w:val="•"/>
      <w:lvlJc w:val="left"/>
      <w:pPr>
        <w:tabs>
          <w:tab w:val="num" w:pos="2880"/>
        </w:tabs>
        <w:ind w:left="2880" w:hanging="360"/>
      </w:pPr>
      <w:rPr>
        <w:rFonts w:ascii="Times New Roman" w:hAnsi="Times New Roman" w:hint="default"/>
      </w:rPr>
    </w:lvl>
    <w:lvl w:ilvl="4" w:tplc="9B4ADC2E" w:tentative="1">
      <w:start w:val="1"/>
      <w:numFmt w:val="bullet"/>
      <w:lvlText w:val="•"/>
      <w:lvlJc w:val="left"/>
      <w:pPr>
        <w:tabs>
          <w:tab w:val="num" w:pos="3600"/>
        </w:tabs>
        <w:ind w:left="3600" w:hanging="360"/>
      </w:pPr>
      <w:rPr>
        <w:rFonts w:ascii="Times New Roman" w:hAnsi="Times New Roman" w:hint="default"/>
      </w:rPr>
    </w:lvl>
    <w:lvl w:ilvl="5" w:tplc="65AE285C" w:tentative="1">
      <w:start w:val="1"/>
      <w:numFmt w:val="bullet"/>
      <w:lvlText w:val="•"/>
      <w:lvlJc w:val="left"/>
      <w:pPr>
        <w:tabs>
          <w:tab w:val="num" w:pos="4320"/>
        </w:tabs>
        <w:ind w:left="4320" w:hanging="360"/>
      </w:pPr>
      <w:rPr>
        <w:rFonts w:ascii="Times New Roman" w:hAnsi="Times New Roman" w:hint="default"/>
      </w:rPr>
    </w:lvl>
    <w:lvl w:ilvl="6" w:tplc="B2F4B370" w:tentative="1">
      <w:start w:val="1"/>
      <w:numFmt w:val="bullet"/>
      <w:lvlText w:val="•"/>
      <w:lvlJc w:val="left"/>
      <w:pPr>
        <w:tabs>
          <w:tab w:val="num" w:pos="5040"/>
        </w:tabs>
        <w:ind w:left="5040" w:hanging="360"/>
      </w:pPr>
      <w:rPr>
        <w:rFonts w:ascii="Times New Roman" w:hAnsi="Times New Roman" w:hint="default"/>
      </w:rPr>
    </w:lvl>
    <w:lvl w:ilvl="7" w:tplc="6046CD78" w:tentative="1">
      <w:start w:val="1"/>
      <w:numFmt w:val="bullet"/>
      <w:lvlText w:val="•"/>
      <w:lvlJc w:val="left"/>
      <w:pPr>
        <w:tabs>
          <w:tab w:val="num" w:pos="5760"/>
        </w:tabs>
        <w:ind w:left="5760" w:hanging="360"/>
      </w:pPr>
      <w:rPr>
        <w:rFonts w:ascii="Times New Roman" w:hAnsi="Times New Roman" w:hint="default"/>
      </w:rPr>
    </w:lvl>
    <w:lvl w:ilvl="8" w:tplc="1A72001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1212937"/>
    <w:multiLevelType w:val="hybridMultilevel"/>
    <w:tmpl w:val="F6085D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38D128A"/>
    <w:multiLevelType w:val="hybridMultilevel"/>
    <w:tmpl w:val="F074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601943"/>
    <w:multiLevelType w:val="hybridMultilevel"/>
    <w:tmpl w:val="A4B8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7D4A3F"/>
    <w:multiLevelType w:val="hybridMultilevel"/>
    <w:tmpl w:val="4BC65FFE"/>
    <w:lvl w:ilvl="0" w:tplc="0809000D">
      <w:start w:val="1"/>
      <w:numFmt w:val="bullet"/>
      <w:lvlText w:val=""/>
      <w:lvlJc w:val="left"/>
      <w:pPr>
        <w:ind w:left="1508" w:hanging="360"/>
      </w:pPr>
      <w:rPr>
        <w:rFonts w:ascii="Wingdings" w:hAnsi="Wingdings"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15">
    <w:nsid w:val="31195BFF"/>
    <w:multiLevelType w:val="hybridMultilevel"/>
    <w:tmpl w:val="16EA68B2"/>
    <w:lvl w:ilvl="0" w:tplc="F3CEF076">
      <w:start w:val="1"/>
      <w:numFmt w:val="bullet"/>
      <w:lvlText w:val="•"/>
      <w:lvlJc w:val="left"/>
      <w:pPr>
        <w:tabs>
          <w:tab w:val="num" w:pos="720"/>
        </w:tabs>
        <w:ind w:left="720" w:hanging="360"/>
      </w:pPr>
      <w:rPr>
        <w:rFonts w:ascii="Times New Roman" w:hAnsi="Times New Roman" w:hint="default"/>
      </w:rPr>
    </w:lvl>
    <w:lvl w:ilvl="1" w:tplc="5D32B43E" w:tentative="1">
      <w:start w:val="1"/>
      <w:numFmt w:val="bullet"/>
      <w:lvlText w:val="•"/>
      <w:lvlJc w:val="left"/>
      <w:pPr>
        <w:tabs>
          <w:tab w:val="num" w:pos="1440"/>
        </w:tabs>
        <w:ind w:left="1440" w:hanging="360"/>
      </w:pPr>
      <w:rPr>
        <w:rFonts w:ascii="Times New Roman" w:hAnsi="Times New Roman" w:hint="default"/>
      </w:rPr>
    </w:lvl>
    <w:lvl w:ilvl="2" w:tplc="35267380" w:tentative="1">
      <w:start w:val="1"/>
      <w:numFmt w:val="bullet"/>
      <w:lvlText w:val="•"/>
      <w:lvlJc w:val="left"/>
      <w:pPr>
        <w:tabs>
          <w:tab w:val="num" w:pos="2160"/>
        </w:tabs>
        <w:ind w:left="2160" w:hanging="360"/>
      </w:pPr>
      <w:rPr>
        <w:rFonts w:ascii="Times New Roman" w:hAnsi="Times New Roman" w:hint="default"/>
      </w:rPr>
    </w:lvl>
    <w:lvl w:ilvl="3" w:tplc="634CF4F2" w:tentative="1">
      <w:start w:val="1"/>
      <w:numFmt w:val="bullet"/>
      <w:lvlText w:val="•"/>
      <w:lvlJc w:val="left"/>
      <w:pPr>
        <w:tabs>
          <w:tab w:val="num" w:pos="2880"/>
        </w:tabs>
        <w:ind w:left="2880" w:hanging="360"/>
      </w:pPr>
      <w:rPr>
        <w:rFonts w:ascii="Times New Roman" w:hAnsi="Times New Roman" w:hint="default"/>
      </w:rPr>
    </w:lvl>
    <w:lvl w:ilvl="4" w:tplc="735AAD70" w:tentative="1">
      <w:start w:val="1"/>
      <w:numFmt w:val="bullet"/>
      <w:lvlText w:val="•"/>
      <w:lvlJc w:val="left"/>
      <w:pPr>
        <w:tabs>
          <w:tab w:val="num" w:pos="3600"/>
        </w:tabs>
        <w:ind w:left="3600" w:hanging="360"/>
      </w:pPr>
      <w:rPr>
        <w:rFonts w:ascii="Times New Roman" w:hAnsi="Times New Roman" w:hint="default"/>
      </w:rPr>
    </w:lvl>
    <w:lvl w:ilvl="5" w:tplc="4D2638A6" w:tentative="1">
      <w:start w:val="1"/>
      <w:numFmt w:val="bullet"/>
      <w:lvlText w:val="•"/>
      <w:lvlJc w:val="left"/>
      <w:pPr>
        <w:tabs>
          <w:tab w:val="num" w:pos="4320"/>
        </w:tabs>
        <w:ind w:left="4320" w:hanging="360"/>
      </w:pPr>
      <w:rPr>
        <w:rFonts w:ascii="Times New Roman" w:hAnsi="Times New Roman" w:hint="default"/>
      </w:rPr>
    </w:lvl>
    <w:lvl w:ilvl="6" w:tplc="8A347628" w:tentative="1">
      <w:start w:val="1"/>
      <w:numFmt w:val="bullet"/>
      <w:lvlText w:val="•"/>
      <w:lvlJc w:val="left"/>
      <w:pPr>
        <w:tabs>
          <w:tab w:val="num" w:pos="5040"/>
        </w:tabs>
        <w:ind w:left="5040" w:hanging="360"/>
      </w:pPr>
      <w:rPr>
        <w:rFonts w:ascii="Times New Roman" w:hAnsi="Times New Roman" w:hint="default"/>
      </w:rPr>
    </w:lvl>
    <w:lvl w:ilvl="7" w:tplc="6150C64A" w:tentative="1">
      <w:start w:val="1"/>
      <w:numFmt w:val="bullet"/>
      <w:lvlText w:val="•"/>
      <w:lvlJc w:val="left"/>
      <w:pPr>
        <w:tabs>
          <w:tab w:val="num" w:pos="5760"/>
        </w:tabs>
        <w:ind w:left="5760" w:hanging="360"/>
      </w:pPr>
      <w:rPr>
        <w:rFonts w:ascii="Times New Roman" w:hAnsi="Times New Roman" w:hint="default"/>
      </w:rPr>
    </w:lvl>
    <w:lvl w:ilvl="8" w:tplc="9ED4C09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23023DD"/>
    <w:multiLevelType w:val="hybridMultilevel"/>
    <w:tmpl w:val="09D0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3C6418"/>
    <w:multiLevelType w:val="hybridMultilevel"/>
    <w:tmpl w:val="697AD4C8"/>
    <w:lvl w:ilvl="0" w:tplc="A37A0146">
      <w:start w:val="1"/>
      <w:numFmt w:val="bullet"/>
      <w:lvlText w:val="•"/>
      <w:lvlJc w:val="left"/>
      <w:pPr>
        <w:tabs>
          <w:tab w:val="num" w:pos="720"/>
        </w:tabs>
        <w:ind w:left="720" w:hanging="360"/>
      </w:pPr>
      <w:rPr>
        <w:rFonts w:ascii="Times New Roman" w:hAnsi="Times New Roman" w:hint="default"/>
      </w:rPr>
    </w:lvl>
    <w:lvl w:ilvl="1" w:tplc="402E75D8" w:tentative="1">
      <w:start w:val="1"/>
      <w:numFmt w:val="bullet"/>
      <w:lvlText w:val="•"/>
      <w:lvlJc w:val="left"/>
      <w:pPr>
        <w:tabs>
          <w:tab w:val="num" w:pos="1440"/>
        </w:tabs>
        <w:ind w:left="1440" w:hanging="360"/>
      </w:pPr>
      <w:rPr>
        <w:rFonts w:ascii="Times New Roman" w:hAnsi="Times New Roman" w:hint="default"/>
      </w:rPr>
    </w:lvl>
    <w:lvl w:ilvl="2" w:tplc="7818A02C" w:tentative="1">
      <w:start w:val="1"/>
      <w:numFmt w:val="bullet"/>
      <w:lvlText w:val="•"/>
      <w:lvlJc w:val="left"/>
      <w:pPr>
        <w:tabs>
          <w:tab w:val="num" w:pos="2160"/>
        </w:tabs>
        <w:ind w:left="2160" w:hanging="360"/>
      </w:pPr>
      <w:rPr>
        <w:rFonts w:ascii="Times New Roman" w:hAnsi="Times New Roman" w:hint="default"/>
      </w:rPr>
    </w:lvl>
    <w:lvl w:ilvl="3" w:tplc="39806710" w:tentative="1">
      <w:start w:val="1"/>
      <w:numFmt w:val="bullet"/>
      <w:lvlText w:val="•"/>
      <w:lvlJc w:val="left"/>
      <w:pPr>
        <w:tabs>
          <w:tab w:val="num" w:pos="2880"/>
        </w:tabs>
        <w:ind w:left="2880" w:hanging="360"/>
      </w:pPr>
      <w:rPr>
        <w:rFonts w:ascii="Times New Roman" w:hAnsi="Times New Roman" w:hint="default"/>
      </w:rPr>
    </w:lvl>
    <w:lvl w:ilvl="4" w:tplc="33FCB8AC" w:tentative="1">
      <w:start w:val="1"/>
      <w:numFmt w:val="bullet"/>
      <w:lvlText w:val="•"/>
      <w:lvlJc w:val="left"/>
      <w:pPr>
        <w:tabs>
          <w:tab w:val="num" w:pos="3600"/>
        </w:tabs>
        <w:ind w:left="3600" w:hanging="360"/>
      </w:pPr>
      <w:rPr>
        <w:rFonts w:ascii="Times New Roman" w:hAnsi="Times New Roman" w:hint="default"/>
      </w:rPr>
    </w:lvl>
    <w:lvl w:ilvl="5" w:tplc="4E3834AA" w:tentative="1">
      <w:start w:val="1"/>
      <w:numFmt w:val="bullet"/>
      <w:lvlText w:val="•"/>
      <w:lvlJc w:val="left"/>
      <w:pPr>
        <w:tabs>
          <w:tab w:val="num" w:pos="4320"/>
        </w:tabs>
        <w:ind w:left="4320" w:hanging="360"/>
      </w:pPr>
      <w:rPr>
        <w:rFonts w:ascii="Times New Roman" w:hAnsi="Times New Roman" w:hint="default"/>
      </w:rPr>
    </w:lvl>
    <w:lvl w:ilvl="6" w:tplc="AB6AAFCE" w:tentative="1">
      <w:start w:val="1"/>
      <w:numFmt w:val="bullet"/>
      <w:lvlText w:val="•"/>
      <w:lvlJc w:val="left"/>
      <w:pPr>
        <w:tabs>
          <w:tab w:val="num" w:pos="5040"/>
        </w:tabs>
        <w:ind w:left="5040" w:hanging="360"/>
      </w:pPr>
      <w:rPr>
        <w:rFonts w:ascii="Times New Roman" w:hAnsi="Times New Roman" w:hint="default"/>
      </w:rPr>
    </w:lvl>
    <w:lvl w:ilvl="7" w:tplc="F7307090" w:tentative="1">
      <w:start w:val="1"/>
      <w:numFmt w:val="bullet"/>
      <w:lvlText w:val="•"/>
      <w:lvlJc w:val="left"/>
      <w:pPr>
        <w:tabs>
          <w:tab w:val="num" w:pos="5760"/>
        </w:tabs>
        <w:ind w:left="5760" w:hanging="360"/>
      </w:pPr>
      <w:rPr>
        <w:rFonts w:ascii="Times New Roman" w:hAnsi="Times New Roman" w:hint="default"/>
      </w:rPr>
    </w:lvl>
    <w:lvl w:ilvl="8" w:tplc="CFA6C0B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32307EB"/>
    <w:multiLevelType w:val="hybridMultilevel"/>
    <w:tmpl w:val="F9E44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0B1290"/>
    <w:multiLevelType w:val="hybridMultilevel"/>
    <w:tmpl w:val="ACF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636D8F"/>
    <w:multiLevelType w:val="hybridMultilevel"/>
    <w:tmpl w:val="D0EEF6B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D8258B1"/>
    <w:multiLevelType w:val="hybridMultilevel"/>
    <w:tmpl w:val="A7E4776A"/>
    <w:lvl w:ilvl="0" w:tplc="84B8F796">
      <w:start w:val="1"/>
      <w:numFmt w:val="bullet"/>
      <w:lvlText w:val="•"/>
      <w:lvlJc w:val="left"/>
      <w:pPr>
        <w:tabs>
          <w:tab w:val="num" w:pos="720"/>
        </w:tabs>
        <w:ind w:left="720" w:hanging="360"/>
      </w:pPr>
      <w:rPr>
        <w:rFonts w:ascii="Times New Roman" w:hAnsi="Times New Roman" w:hint="default"/>
      </w:rPr>
    </w:lvl>
    <w:lvl w:ilvl="1" w:tplc="F69A1498" w:tentative="1">
      <w:start w:val="1"/>
      <w:numFmt w:val="bullet"/>
      <w:lvlText w:val="•"/>
      <w:lvlJc w:val="left"/>
      <w:pPr>
        <w:tabs>
          <w:tab w:val="num" w:pos="1440"/>
        </w:tabs>
        <w:ind w:left="1440" w:hanging="360"/>
      </w:pPr>
      <w:rPr>
        <w:rFonts w:ascii="Times New Roman" w:hAnsi="Times New Roman" w:hint="default"/>
      </w:rPr>
    </w:lvl>
    <w:lvl w:ilvl="2" w:tplc="60E0EE62" w:tentative="1">
      <w:start w:val="1"/>
      <w:numFmt w:val="bullet"/>
      <w:lvlText w:val="•"/>
      <w:lvlJc w:val="left"/>
      <w:pPr>
        <w:tabs>
          <w:tab w:val="num" w:pos="2160"/>
        </w:tabs>
        <w:ind w:left="2160" w:hanging="360"/>
      </w:pPr>
      <w:rPr>
        <w:rFonts w:ascii="Times New Roman" w:hAnsi="Times New Roman" w:hint="default"/>
      </w:rPr>
    </w:lvl>
    <w:lvl w:ilvl="3" w:tplc="B97EBF84" w:tentative="1">
      <w:start w:val="1"/>
      <w:numFmt w:val="bullet"/>
      <w:lvlText w:val="•"/>
      <w:lvlJc w:val="left"/>
      <w:pPr>
        <w:tabs>
          <w:tab w:val="num" w:pos="2880"/>
        </w:tabs>
        <w:ind w:left="2880" w:hanging="360"/>
      </w:pPr>
      <w:rPr>
        <w:rFonts w:ascii="Times New Roman" w:hAnsi="Times New Roman" w:hint="default"/>
      </w:rPr>
    </w:lvl>
    <w:lvl w:ilvl="4" w:tplc="E444937A" w:tentative="1">
      <w:start w:val="1"/>
      <w:numFmt w:val="bullet"/>
      <w:lvlText w:val="•"/>
      <w:lvlJc w:val="left"/>
      <w:pPr>
        <w:tabs>
          <w:tab w:val="num" w:pos="3600"/>
        </w:tabs>
        <w:ind w:left="3600" w:hanging="360"/>
      </w:pPr>
      <w:rPr>
        <w:rFonts w:ascii="Times New Roman" w:hAnsi="Times New Roman" w:hint="default"/>
      </w:rPr>
    </w:lvl>
    <w:lvl w:ilvl="5" w:tplc="2A9AB32C" w:tentative="1">
      <w:start w:val="1"/>
      <w:numFmt w:val="bullet"/>
      <w:lvlText w:val="•"/>
      <w:lvlJc w:val="left"/>
      <w:pPr>
        <w:tabs>
          <w:tab w:val="num" w:pos="4320"/>
        </w:tabs>
        <w:ind w:left="4320" w:hanging="360"/>
      </w:pPr>
      <w:rPr>
        <w:rFonts w:ascii="Times New Roman" w:hAnsi="Times New Roman" w:hint="default"/>
      </w:rPr>
    </w:lvl>
    <w:lvl w:ilvl="6" w:tplc="25300A82" w:tentative="1">
      <w:start w:val="1"/>
      <w:numFmt w:val="bullet"/>
      <w:lvlText w:val="•"/>
      <w:lvlJc w:val="left"/>
      <w:pPr>
        <w:tabs>
          <w:tab w:val="num" w:pos="5040"/>
        </w:tabs>
        <w:ind w:left="5040" w:hanging="360"/>
      </w:pPr>
      <w:rPr>
        <w:rFonts w:ascii="Times New Roman" w:hAnsi="Times New Roman" w:hint="default"/>
      </w:rPr>
    </w:lvl>
    <w:lvl w:ilvl="7" w:tplc="8206C726" w:tentative="1">
      <w:start w:val="1"/>
      <w:numFmt w:val="bullet"/>
      <w:lvlText w:val="•"/>
      <w:lvlJc w:val="left"/>
      <w:pPr>
        <w:tabs>
          <w:tab w:val="num" w:pos="5760"/>
        </w:tabs>
        <w:ind w:left="5760" w:hanging="360"/>
      </w:pPr>
      <w:rPr>
        <w:rFonts w:ascii="Times New Roman" w:hAnsi="Times New Roman" w:hint="default"/>
      </w:rPr>
    </w:lvl>
    <w:lvl w:ilvl="8" w:tplc="969EB15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E6B42DB"/>
    <w:multiLevelType w:val="hybridMultilevel"/>
    <w:tmpl w:val="F5FC4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985D1E"/>
    <w:multiLevelType w:val="multilevel"/>
    <w:tmpl w:val="4606B2E0"/>
    <w:lvl w:ilvl="0">
      <w:start w:val="1"/>
      <w:numFmt w:val="bullet"/>
      <w:lvlText w:val=""/>
      <w:lvlJc w:val="left"/>
      <w:pPr>
        <w:tabs>
          <w:tab w:val="num" w:pos="855"/>
        </w:tabs>
        <w:ind w:left="855" w:hanging="360"/>
      </w:pPr>
      <w:rPr>
        <w:rFonts w:ascii="Wingdings" w:hAnsi="Wingdings" w:hint="default"/>
        <w:sz w:val="20"/>
      </w:rPr>
    </w:lvl>
    <w:lvl w:ilvl="1" w:tentative="1">
      <w:start w:val="1"/>
      <w:numFmt w:val="bullet"/>
      <w:lvlText w:val=""/>
      <w:lvlJc w:val="left"/>
      <w:pPr>
        <w:tabs>
          <w:tab w:val="num" w:pos="1575"/>
        </w:tabs>
        <w:ind w:left="1575" w:hanging="360"/>
      </w:pPr>
      <w:rPr>
        <w:rFonts w:ascii="Wingdings" w:hAnsi="Wingdings"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abstractNum w:abstractNumId="24">
    <w:nsid w:val="40E5521A"/>
    <w:multiLevelType w:val="multilevel"/>
    <w:tmpl w:val="0FB2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0F0D55"/>
    <w:multiLevelType w:val="hybridMultilevel"/>
    <w:tmpl w:val="69D488AC"/>
    <w:lvl w:ilvl="0" w:tplc="CF5EBFB8">
      <w:start w:val="1"/>
      <w:numFmt w:val="bullet"/>
      <w:lvlText w:val="•"/>
      <w:lvlJc w:val="left"/>
      <w:pPr>
        <w:tabs>
          <w:tab w:val="num" w:pos="720"/>
        </w:tabs>
        <w:ind w:left="720" w:hanging="360"/>
      </w:pPr>
      <w:rPr>
        <w:rFonts w:ascii="Times New Roman" w:hAnsi="Times New Roman" w:hint="default"/>
      </w:rPr>
    </w:lvl>
    <w:lvl w:ilvl="1" w:tplc="79508E80" w:tentative="1">
      <w:start w:val="1"/>
      <w:numFmt w:val="bullet"/>
      <w:lvlText w:val="•"/>
      <w:lvlJc w:val="left"/>
      <w:pPr>
        <w:tabs>
          <w:tab w:val="num" w:pos="1440"/>
        </w:tabs>
        <w:ind w:left="1440" w:hanging="360"/>
      </w:pPr>
      <w:rPr>
        <w:rFonts w:ascii="Times New Roman" w:hAnsi="Times New Roman" w:hint="default"/>
      </w:rPr>
    </w:lvl>
    <w:lvl w:ilvl="2" w:tplc="5CBAB8BC" w:tentative="1">
      <w:start w:val="1"/>
      <w:numFmt w:val="bullet"/>
      <w:lvlText w:val="•"/>
      <w:lvlJc w:val="left"/>
      <w:pPr>
        <w:tabs>
          <w:tab w:val="num" w:pos="2160"/>
        </w:tabs>
        <w:ind w:left="2160" w:hanging="360"/>
      </w:pPr>
      <w:rPr>
        <w:rFonts w:ascii="Times New Roman" w:hAnsi="Times New Roman" w:hint="default"/>
      </w:rPr>
    </w:lvl>
    <w:lvl w:ilvl="3" w:tplc="908CB956" w:tentative="1">
      <w:start w:val="1"/>
      <w:numFmt w:val="bullet"/>
      <w:lvlText w:val="•"/>
      <w:lvlJc w:val="left"/>
      <w:pPr>
        <w:tabs>
          <w:tab w:val="num" w:pos="2880"/>
        </w:tabs>
        <w:ind w:left="2880" w:hanging="360"/>
      </w:pPr>
      <w:rPr>
        <w:rFonts w:ascii="Times New Roman" w:hAnsi="Times New Roman" w:hint="default"/>
      </w:rPr>
    </w:lvl>
    <w:lvl w:ilvl="4" w:tplc="8B4685C2" w:tentative="1">
      <w:start w:val="1"/>
      <w:numFmt w:val="bullet"/>
      <w:lvlText w:val="•"/>
      <w:lvlJc w:val="left"/>
      <w:pPr>
        <w:tabs>
          <w:tab w:val="num" w:pos="3600"/>
        </w:tabs>
        <w:ind w:left="3600" w:hanging="360"/>
      </w:pPr>
      <w:rPr>
        <w:rFonts w:ascii="Times New Roman" w:hAnsi="Times New Roman" w:hint="default"/>
      </w:rPr>
    </w:lvl>
    <w:lvl w:ilvl="5" w:tplc="090EB6DC" w:tentative="1">
      <w:start w:val="1"/>
      <w:numFmt w:val="bullet"/>
      <w:lvlText w:val="•"/>
      <w:lvlJc w:val="left"/>
      <w:pPr>
        <w:tabs>
          <w:tab w:val="num" w:pos="4320"/>
        </w:tabs>
        <w:ind w:left="4320" w:hanging="360"/>
      </w:pPr>
      <w:rPr>
        <w:rFonts w:ascii="Times New Roman" w:hAnsi="Times New Roman" w:hint="default"/>
      </w:rPr>
    </w:lvl>
    <w:lvl w:ilvl="6" w:tplc="A0D8F6BC" w:tentative="1">
      <w:start w:val="1"/>
      <w:numFmt w:val="bullet"/>
      <w:lvlText w:val="•"/>
      <w:lvlJc w:val="left"/>
      <w:pPr>
        <w:tabs>
          <w:tab w:val="num" w:pos="5040"/>
        </w:tabs>
        <w:ind w:left="5040" w:hanging="360"/>
      </w:pPr>
      <w:rPr>
        <w:rFonts w:ascii="Times New Roman" w:hAnsi="Times New Roman" w:hint="default"/>
      </w:rPr>
    </w:lvl>
    <w:lvl w:ilvl="7" w:tplc="1FC66926" w:tentative="1">
      <w:start w:val="1"/>
      <w:numFmt w:val="bullet"/>
      <w:lvlText w:val="•"/>
      <w:lvlJc w:val="left"/>
      <w:pPr>
        <w:tabs>
          <w:tab w:val="num" w:pos="5760"/>
        </w:tabs>
        <w:ind w:left="5760" w:hanging="360"/>
      </w:pPr>
      <w:rPr>
        <w:rFonts w:ascii="Times New Roman" w:hAnsi="Times New Roman" w:hint="default"/>
      </w:rPr>
    </w:lvl>
    <w:lvl w:ilvl="8" w:tplc="6396046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42053DC"/>
    <w:multiLevelType w:val="hybridMultilevel"/>
    <w:tmpl w:val="D2B60A28"/>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7">
    <w:nsid w:val="4E153957"/>
    <w:multiLevelType w:val="hybridMultilevel"/>
    <w:tmpl w:val="08C021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4F757B2E"/>
    <w:multiLevelType w:val="hybridMultilevel"/>
    <w:tmpl w:val="DF229F52"/>
    <w:lvl w:ilvl="0" w:tplc="B3F4202A">
      <w:start w:val="1"/>
      <w:numFmt w:val="bullet"/>
      <w:lvlText w:val="•"/>
      <w:lvlJc w:val="left"/>
      <w:pPr>
        <w:tabs>
          <w:tab w:val="num" w:pos="720"/>
        </w:tabs>
        <w:ind w:left="720" w:hanging="360"/>
      </w:pPr>
      <w:rPr>
        <w:rFonts w:ascii="Times New Roman" w:hAnsi="Times New Roman" w:hint="default"/>
      </w:rPr>
    </w:lvl>
    <w:lvl w:ilvl="1" w:tplc="53925994" w:tentative="1">
      <w:start w:val="1"/>
      <w:numFmt w:val="bullet"/>
      <w:lvlText w:val="•"/>
      <w:lvlJc w:val="left"/>
      <w:pPr>
        <w:tabs>
          <w:tab w:val="num" w:pos="1440"/>
        </w:tabs>
        <w:ind w:left="1440" w:hanging="360"/>
      </w:pPr>
      <w:rPr>
        <w:rFonts w:ascii="Times New Roman" w:hAnsi="Times New Roman" w:hint="default"/>
      </w:rPr>
    </w:lvl>
    <w:lvl w:ilvl="2" w:tplc="1A940374" w:tentative="1">
      <w:start w:val="1"/>
      <w:numFmt w:val="bullet"/>
      <w:lvlText w:val="•"/>
      <w:lvlJc w:val="left"/>
      <w:pPr>
        <w:tabs>
          <w:tab w:val="num" w:pos="2160"/>
        </w:tabs>
        <w:ind w:left="2160" w:hanging="360"/>
      </w:pPr>
      <w:rPr>
        <w:rFonts w:ascii="Times New Roman" w:hAnsi="Times New Roman" w:hint="default"/>
      </w:rPr>
    </w:lvl>
    <w:lvl w:ilvl="3" w:tplc="DA80E99A" w:tentative="1">
      <w:start w:val="1"/>
      <w:numFmt w:val="bullet"/>
      <w:lvlText w:val="•"/>
      <w:lvlJc w:val="left"/>
      <w:pPr>
        <w:tabs>
          <w:tab w:val="num" w:pos="2880"/>
        </w:tabs>
        <w:ind w:left="2880" w:hanging="360"/>
      </w:pPr>
      <w:rPr>
        <w:rFonts w:ascii="Times New Roman" w:hAnsi="Times New Roman" w:hint="default"/>
      </w:rPr>
    </w:lvl>
    <w:lvl w:ilvl="4" w:tplc="6E5C54A2" w:tentative="1">
      <w:start w:val="1"/>
      <w:numFmt w:val="bullet"/>
      <w:lvlText w:val="•"/>
      <w:lvlJc w:val="left"/>
      <w:pPr>
        <w:tabs>
          <w:tab w:val="num" w:pos="3600"/>
        </w:tabs>
        <w:ind w:left="3600" w:hanging="360"/>
      </w:pPr>
      <w:rPr>
        <w:rFonts w:ascii="Times New Roman" w:hAnsi="Times New Roman" w:hint="default"/>
      </w:rPr>
    </w:lvl>
    <w:lvl w:ilvl="5" w:tplc="331E7308" w:tentative="1">
      <w:start w:val="1"/>
      <w:numFmt w:val="bullet"/>
      <w:lvlText w:val="•"/>
      <w:lvlJc w:val="left"/>
      <w:pPr>
        <w:tabs>
          <w:tab w:val="num" w:pos="4320"/>
        </w:tabs>
        <w:ind w:left="4320" w:hanging="360"/>
      </w:pPr>
      <w:rPr>
        <w:rFonts w:ascii="Times New Roman" w:hAnsi="Times New Roman" w:hint="default"/>
      </w:rPr>
    </w:lvl>
    <w:lvl w:ilvl="6" w:tplc="73D09618" w:tentative="1">
      <w:start w:val="1"/>
      <w:numFmt w:val="bullet"/>
      <w:lvlText w:val="•"/>
      <w:lvlJc w:val="left"/>
      <w:pPr>
        <w:tabs>
          <w:tab w:val="num" w:pos="5040"/>
        </w:tabs>
        <w:ind w:left="5040" w:hanging="360"/>
      </w:pPr>
      <w:rPr>
        <w:rFonts w:ascii="Times New Roman" w:hAnsi="Times New Roman" w:hint="default"/>
      </w:rPr>
    </w:lvl>
    <w:lvl w:ilvl="7" w:tplc="A2307566" w:tentative="1">
      <w:start w:val="1"/>
      <w:numFmt w:val="bullet"/>
      <w:lvlText w:val="•"/>
      <w:lvlJc w:val="left"/>
      <w:pPr>
        <w:tabs>
          <w:tab w:val="num" w:pos="5760"/>
        </w:tabs>
        <w:ind w:left="5760" w:hanging="360"/>
      </w:pPr>
      <w:rPr>
        <w:rFonts w:ascii="Times New Roman" w:hAnsi="Times New Roman" w:hint="default"/>
      </w:rPr>
    </w:lvl>
    <w:lvl w:ilvl="8" w:tplc="561ABB2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09532D2"/>
    <w:multiLevelType w:val="hybridMultilevel"/>
    <w:tmpl w:val="DE10C5CA"/>
    <w:lvl w:ilvl="0" w:tplc="505C5EF2">
      <w:start w:val="1"/>
      <w:numFmt w:val="bullet"/>
      <w:lvlText w:val="•"/>
      <w:lvlJc w:val="left"/>
      <w:pPr>
        <w:tabs>
          <w:tab w:val="num" w:pos="720"/>
        </w:tabs>
        <w:ind w:left="720" w:hanging="360"/>
      </w:pPr>
      <w:rPr>
        <w:rFonts w:ascii="Times New Roman" w:hAnsi="Times New Roman" w:hint="default"/>
      </w:rPr>
    </w:lvl>
    <w:lvl w:ilvl="1" w:tplc="D042F1BE" w:tentative="1">
      <w:start w:val="1"/>
      <w:numFmt w:val="bullet"/>
      <w:lvlText w:val="•"/>
      <w:lvlJc w:val="left"/>
      <w:pPr>
        <w:tabs>
          <w:tab w:val="num" w:pos="1440"/>
        </w:tabs>
        <w:ind w:left="1440" w:hanging="360"/>
      </w:pPr>
      <w:rPr>
        <w:rFonts w:ascii="Times New Roman" w:hAnsi="Times New Roman" w:hint="default"/>
      </w:rPr>
    </w:lvl>
    <w:lvl w:ilvl="2" w:tplc="87460AA8" w:tentative="1">
      <w:start w:val="1"/>
      <w:numFmt w:val="bullet"/>
      <w:lvlText w:val="•"/>
      <w:lvlJc w:val="left"/>
      <w:pPr>
        <w:tabs>
          <w:tab w:val="num" w:pos="2160"/>
        </w:tabs>
        <w:ind w:left="2160" w:hanging="360"/>
      </w:pPr>
      <w:rPr>
        <w:rFonts w:ascii="Times New Roman" w:hAnsi="Times New Roman" w:hint="default"/>
      </w:rPr>
    </w:lvl>
    <w:lvl w:ilvl="3" w:tplc="1C483EF4" w:tentative="1">
      <w:start w:val="1"/>
      <w:numFmt w:val="bullet"/>
      <w:lvlText w:val="•"/>
      <w:lvlJc w:val="left"/>
      <w:pPr>
        <w:tabs>
          <w:tab w:val="num" w:pos="2880"/>
        </w:tabs>
        <w:ind w:left="2880" w:hanging="360"/>
      </w:pPr>
      <w:rPr>
        <w:rFonts w:ascii="Times New Roman" w:hAnsi="Times New Roman" w:hint="default"/>
      </w:rPr>
    </w:lvl>
    <w:lvl w:ilvl="4" w:tplc="951823DE" w:tentative="1">
      <w:start w:val="1"/>
      <w:numFmt w:val="bullet"/>
      <w:lvlText w:val="•"/>
      <w:lvlJc w:val="left"/>
      <w:pPr>
        <w:tabs>
          <w:tab w:val="num" w:pos="3600"/>
        </w:tabs>
        <w:ind w:left="3600" w:hanging="360"/>
      </w:pPr>
      <w:rPr>
        <w:rFonts w:ascii="Times New Roman" w:hAnsi="Times New Roman" w:hint="default"/>
      </w:rPr>
    </w:lvl>
    <w:lvl w:ilvl="5" w:tplc="61A68974" w:tentative="1">
      <w:start w:val="1"/>
      <w:numFmt w:val="bullet"/>
      <w:lvlText w:val="•"/>
      <w:lvlJc w:val="left"/>
      <w:pPr>
        <w:tabs>
          <w:tab w:val="num" w:pos="4320"/>
        </w:tabs>
        <w:ind w:left="4320" w:hanging="360"/>
      </w:pPr>
      <w:rPr>
        <w:rFonts w:ascii="Times New Roman" w:hAnsi="Times New Roman" w:hint="default"/>
      </w:rPr>
    </w:lvl>
    <w:lvl w:ilvl="6" w:tplc="928812EE" w:tentative="1">
      <w:start w:val="1"/>
      <w:numFmt w:val="bullet"/>
      <w:lvlText w:val="•"/>
      <w:lvlJc w:val="left"/>
      <w:pPr>
        <w:tabs>
          <w:tab w:val="num" w:pos="5040"/>
        </w:tabs>
        <w:ind w:left="5040" w:hanging="360"/>
      </w:pPr>
      <w:rPr>
        <w:rFonts w:ascii="Times New Roman" w:hAnsi="Times New Roman" w:hint="default"/>
      </w:rPr>
    </w:lvl>
    <w:lvl w:ilvl="7" w:tplc="77C89522" w:tentative="1">
      <w:start w:val="1"/>
      <w:numFmt w:val="bullet"/>
      <w:lvlText w:val="•"/>
      <w:lvlJc w:val="left"/>
      <w:pPr>
        <w:tabs>
          <w:tab w:val="num" w:pos="5760"/>
        </w:tabs>
        <w:ind w:left="5760" w:hanging="360"/>
      </w:pPr>
      <w:rPr>
        <w:rFonts w:ascii="Times New Roman" w:hAnsi="Times New Roman" w:hint="default"/>
      </w:rPr>
    </w:lvl>
    <w:lvl w:ilvl="8" w:tplc="C5FCD2C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0995614"/>
    <w:multiLevelType w:val="hybridMultilevel"/>
    <w:tmpl w:val="E7EAABEC"/>
    <w:lvl w:ilvl="0" w:tplc="0809000D">
      <w:start w:val="1"/>
      <w:numFmt w:val="bullet"/>
      <w:lvlText w:val=""/>
      <w:lvlJc w:val="left"/>
      <w:pPr>
        <w:ind w:left="1508" w:hanging="360"/>
      </w:pPr>
      <w:rPr>
        <w:rFonts w:ascii="Wingdings" w:hAnsi="Wingdings"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31">
    <w:nsid w:val="558F10D6"/>
    <w:multiLevelType w:val="hybridMultilevel"/>
    <w:tmpl w:val="289C2E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5840610A"/>
    <w:multiLevelType w:val="hybridMultilevel"/>
    <w:tmpl w:val="155CE918"/>
    <w:lvl w:ilvl="0" w:tplc="F9060BB4">
      <w:start w:val="1"/>
      <w:numFmt w:val="bullet"/>
      <w:lvlText w:val="•"/>
      <w:lvlJc w:val="left"/>
      <w:pPr>
        <w:tabs>
          <w:tab w:val="num" w:pos="720"/>
        </w:tabs>
        <w:ind w:left="720" w:hanging="360"/>
      </w:pPr>
      <w:rPr>
        <w:rFonts w:ascii="Times New Roman" w:hAnsi="Times New Roman" w:hint="default"/>
      </w:rPr>
    </w:lvl>
    <w:lvl w:ilvl="1" w:tplc="7C42741A" w:tentative="1">
      <w:start w:val="1"/>
      <w:numFmt w:val="bullet"/>
      <w:lvlText w:val="•"/>
      <w:lvlJc w:val="left"/>
      <w:pPr>
        <w:tabs>
          <w:tab w:val="num" w:pos="1440"/>
        </w:tabs>
        <w:ind w:left="1440" w:hanging="360"/>
      </w:pPr>
      <w:rPr>
        <w:rFonts w:ascii="Times New Roman" w:hAnsi="Times New Roman" w:hint="default"/>
      </w:rPr>
    </w:lvl>
    <w:lvl w:ilvl="2" w:tplc="A34AF56E" w:tentative="1">
      <w:start w:val="1"/>
      <w:numFmt w:val="bullet"/>
      <w:lvlText w:val="•"/>
      <w:lvlJc w:val="left"/>
      <w:pPr>
        <w:tabs>
          <w:tab w:val="num" w:pos="2160"/>
        </w:tabs>
        <w:ind w:left="2160" w:hanging="360"/>
      </w:pPr>
      <w:rPr>
        <w:rFonts w:ascii="Times New Roman" w:hAnsi="Times New Roman" w:hint="default"/>
      </w:rPr>
    </w:lvl>
    <w:lvl w:ilvl="3" w:tplc="01FA0C94" w:tentative="1">
      <w:start w:val="1"/>
      <w:numFmt w:val="bullet"/>
      <w:lvlText w:val="•"/>
      <w:lvlJc w:val="left"/>
      <w:pPr>
        <w:tabs>
          <w:tab w:val="num" w:pos="2880"/>
        </w:tabs>
        <w:ind w:left="2880" w:hanging="360"/>
      </w:pPr>
      <w:rPr>
        <w:rFonts w:ascii="Times New Roman" w:hAnsi="Times New Roman" w:hint="default"/>
      </w:rPr>
    </w:lvl>
    <w:lvl w:ilvl="4" w:tplc="FB4AEA44" w:tentative="1">
      <w:start w:val="1"/>
      <w:numFmt w:val="bullet"/>
      <w:lvlText w:val="•"/>
      <w:lvlJc w:val="left"/>
      <w:pPr>
        <w:tabs>
          <w:tab w:val="num" w:pos="3600"/>
        </w:tabs>
        <w:ind w:left="3600" w:hanging="360"/>
      </w:pPr>
      <w:rPr>
        <w:rFonts w:ascii="Times New Roman" w:hAnsi="Times New Roman" w:hint="default"/>
      </w:rPr>
    </w:lvl>
    <w:lvl w:ilvl="5" w:tplc="F9246482" w:tentative="1">
      <w:start w:val="1"/>
      <w:numFmt w:val="bullet"/>
      <w:lvlText w:val="•"/>
      <w:lvlJc w:val="left"/>
      <w:pPr>
        <w:tabs>
          <w:tab w:val="num" w:pos="4320"/>
        </w:tabs>
        <w:ind w:left="4320" w:hanging="360"/>
      </w:pPr>
      <w:rPr>
        <w:rFonts w:ascii="Times New Roman" w:hAnsi="Times New Roman" w:hint="default"/>
      </w:rPr>
    </w:lvl>
    <w:lvl w:ilvl="6" w:tplc="280EF8D2" w:tentative="1">
      <w:start w:val="1"/>
      <w:numFmt w:val="bullet"/>
      <w:lvlText w:val="•"/>
      <w:lvlJc w:val="left"/>
      <w:pPr>
        <w:tabs>
          <w:tab w:val="num" w:pos="5040"/>
        </w:tabs>
        <w:ind w:left="5040" w:hanging="360"/>
      </w:pPr>
      <w:rPr>
        <w:rFonts w:ascii="Times New Roman" w:hAnsi="Times New Roman" w:hint="default"/>
      </w:rPr>
    </w:lvl>
    <w:lvl w:ilvl="7" w:tplc="2AA8F766" w:tentative="1">
      <w:start w:val="1"/>
      <w:numFmt w:val="bullet"/>
      <w:lvlText w:val="•"/>
      <w:lvlJc w:val="left"/>
      <w:pPr>
        <w:tabs>
          <w:tab w:val="num" w:pos="5760"/>
        </w:tabs>
        <w:ind w:left="5760" w:hanging="360"/>
      </w:pPr>
      <w:rPr>
        <w:rFonts w:ascii="Times New Roman" w:hAnsi="Times New Roman" w:hint="default"/>
      </w:rPr>
    </w:lvl>
    <w:lvl w:ilvl="8" w:tplc="B406C49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B575EF9"/>
    <w:multiLevelType w:val="hybridMultilevel"/>
    <w:tmpl w:val="EF620A58"/>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4">
    <w:nsid w:val="5DD6372A"/>
    <w:multiLevelType w:val="hybridMultilevel"/>
    <w:tmpl w:val="84EAA3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5E413D13"/>
    <w:multiLevelType w:val="hybridMultilevel"/>
    <w:tmpl w:val="9C3080D6"/>
    <w:lvl w:ilvl="0" w:tplc="0809000D">
      <w:start w:val="1"/>
      <w:numFmt w:val="bullet"/>
      <w:lvlText w:val=""/>
      <w:lvlJc w:val="left"/>
      <w:pPr>
        <w:ind w:left="1508" w:hanging="360"/>
      </w:pPr>
      <w:rPr>
        <w:rFonts w:ascii="Wingdings" w:hAnsi="Wingdings"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36">
    <w:nsid w:val="62E35CFC"/>
    <w:multiLevelType w:val="hybridMultilevel"/>
    <w:tmpl w:val="DF0418BA"/>
    <w:lvl w:ilvl="0" w:tplc="0809000D">
      <w:start w:val="1"/>
      <w:numFmt w:val="bullet"/>
      <w:lvlText w:val=""/>
      <w:lvlJc w:val="left"/>
      <w:pPr>
        <w:ind w:left="1508" w:hanging="360"/>
      </w:pPr>
      <w:rPr>
        <w:rFonts w:ascii="Wingdings" w:hAnsi="Wingdings"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37">
    <w:nsid w:val="657765C4"/>
    <w:multiLevelType w:val="hybridMultilevel"/>
    <w:tmpl w:val="C05036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E5423E"/>
    <w:multiLevelType w:val="hybridMultilevel"/>
    <w:tmpl w:val="02F8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347C6F"/>
    <w:multiLevelType w:val="hybridMultilevel"/>
    <w:tmpl w:val="1F5C5CD4"/>
    <w:lvl w:ilvl="0" w:tplc="0809000D">
      <w:start w:val="1"/>
      <w:numFmt w:val="bullet"/>
      <w:lvlText w:val=""/>
      <w:lvlJc w:val="left"/>
      <w:pPr>
        <w:ind w:left="1576" w:hanging="360"/>
      </w:pPr>
      <w:rPr>
        <w:rFonts w:ascii="Wingdings" w:hAnsi="Wingdings" w:hint="default"/>
      </w:rPr>
    </w:lvl>
    <w:lvl w:ilvl="1" w:tplc="08090003" w:tentative="1">
      <w:start w:val="1"/>
      <w:numFmt w:val="bullet"/>
      <w:lvlText w:val="o"/>
      <w:lvlJc w:val="left"/>
      <w:pPr>
        <w:ind w:left="2296" w:hanging="360"/>
      </w:pPr>
      <w:rPr>
        <w:rFonts w:ascii="Courier New" w:hAnsi="Courier New" w:cs="Courier New" w:hint="default"/>
      </w:rPr>
    </w:lvl>
    <w:lvl w:ilvl="2" w:tplc="08090005" w:tentative="1">
      <w:start w:val="1"/>
      <w:numFmt w:val="bullet"/>
      <w:lvlText w:val=""/>
      <w:lvlJc w:val="left"/>
      <w:pPr>
        <w:ind w:left="3016" w:hanging="360"/>
      </w:pPr>
      <w:rPr>
        <w:rFonts w:ascii="Wingdings" w:hAnsi="Wingdings" w:hint="default"/>
      </w:rPr>
    </w:lvl>
    <w:lvl w:ilvl="3" w:tplc="08090001" w:tentative="1">
      <w:start w:val="1"/>
      <w:numFmt w:val="bullet"/>
      <w:lvlText w:val=""/>
      <w:lvlJc w:val="left"/>
      <w:pPr>
        <w:ind w:left="3736" w:hanging="360"/>
      </w:pPr>
      <w:rPr>
        <w:rFonts w:ascii="Symbol" w:hAnsi="Symbol" w:hint="default"/>
      </w:rPr>
    </w:lvl>
    <w:lvl w:ilvl="4" w:tplc="08090003" w:tentative="1">
      <w:start w:val="1"/>
      <w:numFmt w:val="bullet"/>
      <w:lvlText w:val="o"/>
      <w:lvlJc w:val="left"/>
      <w:pPr>
        <w:ind w:left="4456" w:hanging="360"/>
      </w:pPr>
      <w:rPr>
        <w:rFonts w:ascii="Courier New" w:hAnsi="Courier New" w:cs="Courier New" w:hint="default"/>
      </w:rPr>
    </w:lvl>
    <w:lvl w:ilvl="5" w:tplc="08090005" w:tentative="1">
      <w:start w:val="1"/>
      <w:numFmt w:val="bullet"/>
      <w:lvlText w:val=""/>
      <w:lvlJc w:val="left"/>
      <w:pPr>
        <w:ind w:left="5176" w:hanging="360"/>
      </w:pPr>
      <w:rPr>
        <w:rFonts w:ascii="Wingdings" w:hAnsi="Wingdings" w:hint="default"/>
      </w:rPr>
    </w:lvl>
    <w:lvl w:ilvl="6" w:tplc="08090001" w:tentative="1">
      <w:start w:val="1"/>
      <w:numFmt w:val="bullet"/>
      <w:lvlText w:val=""/>
      <w:lvlJc w:val="left"/>
      <w:pPr>
        <w:ind w:left="5896" w:hanging="360"/>
      </w:pPr>
      <w:rPr>
        <w:rFonts w:ascii="Symbol" w:hAnsi="Symbol" w:hint="default"/>
      </w:rPr>
    </w:lvl>
    <w:lvl w:ilvl="7" w:tplc="08090003" w:tentative="1">
      <w:start w:val="1"/>
      <w:numFmt w:val="bullet"/>
      <w:lvlText w:val="o"/>
      <w:lvlJc w:val="left"/>
      <w:pPr>
        <w:ind w:left="6616" w:hanging="360"/>
      </w:pPr>
      <w:rPr>
        <w:rFonts w:ascii="Courier New" w:hAnsi="Courier New" w:cs="Courier New" w:hint="default"/>
      </w:rPr>
    </w:lvl>
    <w:lvl w:ilvl="8" w:tplc="08090005" w:tentative="1">
      <w:start w:val="1"/>
      <w:numFmt w:val="bullet"/>
      <w:lvlText w:val=""/>
      <w:lvlJc w:val="left"/>
      <w:pPr>
        <w:ind w:left="7336" w:hanging="360"/>
      </w:pPr>
      <w:rPr>
        <w:rFonts w:ascii="Wingdings" w:hAnsi="Wingdings" w:hint="default"/>
      </w:rPr>
    </w:lvl>
  </w:abstractNum>
  <w:abstractNum w:abstractNumId="40">
    <w:nsid w:val="67C23BE4"/>
    <w:multiLevelType w:val="hybridMultilevel"/>
    <w:tmpl w:val="9328D4DA"/>
    <w:lvl w:ilvl="0" w:tplc="0809000D">
      <w:start w:val="1"/>
      <w:numFmt w:val="bullet"/>
      <w:lvlText w:val=""/>
      <w:lvlJc w:val="left"/>
      <w:pPr>
        <w:ind w:left="1508" w:hanging="360"/>
      </w:pPr>
      <w:rPr>
        <w:rFonts w:ascii="Wingdings" w:hAnsi="Wingdings"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41">
    <w:nsid w:val="68A55326"/>
    <w:multiLevelType w:val="hybridMultilevel"/>
    <w:tmpl w:val="1A2EA22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696B0C55"/>
    <w:multiLevelType w:val="hybridMultilevel"/>
    <w:tmpl w:val="96B0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A267CB4"/>
    <w:multiLevelType w:val="hybridMultilevel"/>
    <w:tmpl w:val="C1F6B30A"/>
    <w:lvl w:ilvl="0" w:tplc="28A25B52">
      <w:start w:val="1"/>
      <w:numFmt w:val="bullet"/>
      <w:lvlText w:val="•"/>
      <w:lvlJc w:val="left"/>
      <w:pPr>
        <w:tabs>
          <w:tab w:val="num" w:pos="720"/>
        </w:tabs>
        <w:ind w:left="720" w:hanging="360"/>
      </w:pPr>
      <w:rPr>
        <w:rFonts w:ascii="Times New Roman" w:hAnsi="Times New Roman" w:hint="default"/>
      </w:rPr>
    </w:lvl>
    <w:lvl w:ilvl="1" w:tplc="E140E12E" w:tentative="1">
      <w:start w:val="1"/>
      <w:numFmt w:val="bullet"/>
      <w:lvlText w:val="•"/>
      <w:lvlJc w:val="left"/>
      <w:pPr>
        <w:tabs>
          <w:tab w:val="num" w:pos="1440"/>
        </w:tabs>
        <w:ind w:left="1440" w:hanging="360"/>
      </w:pPr>
      <w:rPr>
        <w:rFonts w:ascii="Times New Roman" w:hAnsi="Times New Roman" w:hint="default"/>
      </w:rPr>
    </w:lvl>
    <w:lvl w:ilvl="2" w:tplc="2B9450DE" w:tentative="1">
      <w:start w:val="1"/>
      <w:numFmt w:val="bullet"/>
      <w:lvlText w:val="•"/>
      <w:lvlJc w:val="left"/>
      <w:pPr>
        <w:tabs>
          <w:tab w:val="num" w:pos="2160"/>
        </w:tabs>
        <w:ind w:left="2160" w:hanging="360"/>
      </w:pPr>
      <w:rPr>
        <w:rFonts w:ascii="Times New Roman" w:hAnsi="Times New Roman" w:hint="default"/>
      </w:rPr>
    </w:lvl>
    <w:lvl w:ilvl="3" w:tplc="E99EE010" w:tentative="1">
      <w:start w:val="1"/>
      <w:numFmt w:val="bullet"/>
      <w:lvlText w:val="•"/>
      <w:lvlJc w:val="left"/>
      <w:pPr>
        <w:tabs>
          <w:tab w:val="num" w:pos="2880"/>
        </w:tabs>
        <w:ind w:left="2880" w:hanging="360"/>
      </w:pPr>
      <w:rPr>
        <w:rFonts w:ascii="Times New Roman" w:hAnsi="Times New Roman" w:hint="default"/>
      </w:rPr>
    </w:lvl>
    <w:lvl w:ilvl="4" w:tplc="6F848EF8" w:tentative="1">
      <w:start w:val="1"/>
      <w:numFmt w:val="bullet"/>
      <w:lvlText w:val="•"/>
      <w:lvlJc w:val="left"/>
      <w:pPr>
        <w:tabs>
          <w:tab w:val="num" w:pos="3600"/>
        </w:tabs>
        <w:ind w:left="3600" w:hanging="360"/>
      </w:pPr>
      <w:rPr>
        <w:rFonts w:ascii="Times New Roman" w:hAnsi="Times New Roman" w:hint="default"/>
      </w:rPr>
    </w:lvl>
    <w:lvl w:ilvl="5" w:tplc="3C98DDBE" w:tentative="1">
      <w:start w:val="1"/>
      <w:numFmt w:val="bullet"/>
      <w:lvlText w:val="•"/>
      <w:lvlJc w:val="left"/>
      <w:pPr>
        <w:tabs>
          <w:tab w:val="num" w:pos="4320"/>
        </w:tabs>
        <w:ind w:left="4320" w:hanging="360"/>
      </w:pPr>
      <w:rPr>
        <w:rFonts w:ascii="Times New Roman" w:hAnsi="Times New Roman" w:hint="default"/>
      </w:rPr>
    </w:lvl>
    <w:lvl w:ilvl="6" w:tplc="71B0D318" w:tentative="1">
      <w:start w:val="1"/>
      <w:numFmt w:val="bullet"/>
      <w:lvlText w:val="•"/>
      <w:lvlJc w:val="left"/>
      <w:pPr>
        <w:tabs>
          <w:tab w:val="num" w:pos="5040"/>
        </w:tabs>
        <w:ind w:left="5040" w:hanging="360"/>
      </w:pPr>
      <w:rPr>
        <w:rFonts w:ascii="Times New Roman" w:hAnsi="Times New Roman" w:hint="default"/>
      </w:rPr>
    </w:lvl>
    <w:lvl w:ilvl="7" w:tplc="CF987CBC" w:tentative="1">
      <w:start w:val="1"/>
      <w:numFmt w:val="bullet"/>
      <w:lvlText w:val="•"/>
      <w:lvlJc w:val="left"/>
      <w:pPr>
        <w:tabs>
          <w:tab w:val="num" w:pos="5760"/>
        </w:tabs>
        <w:ind w:left="5760" w:hanging="360"/>
      </w:pPr>
      <w:rPr>
        <w:rFonts w:ascii="Times New Roman" w:hAnsi="Times New Roman" w:hint="default"/>
      </w:rPr>
    </w:lvl>
    <w:lvl w:ilvl="8" w:tplc="C34A968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2684798"/>
    <w:multiLevelType w:val="hybridMultilevel"/>
    <w:tmpl w:val="8B9089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A6E2487"/>
    <w:multiLevelType w:val="hybridMultilevel"/>
    <w:tmpl w:val="1A848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7E63D3"/>
    <w:multiLevelType w:val="hybridMultilevel"/>
    <w:tmpl w:val="103AECE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7">
    <w:nsid w:val="7D2C4A51"/>
    <w:multiLevelType w:val="hybridMultilevel"/>
    <w:tmpl w:val="A45013E8"/>
    <w:lvl w:ilvl="0" w:tplc="0809000D">
      <w:start w:val="1"/>
      <w:numFmt w:val="bullet"/>
      <w:lvlText w:val=""/>
      <w:lvlJc w:val="left"/>
      <w:pPr>
        <w:ind w:left="1508" w:hanging="360"/>
      </w:pPr>
      <w:rPr>
        <w:rFonts w:ascii="Wingdings" w:hAnsi="Wingdings"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num w:numId="1">
    <w:abstractNumId w:val="31"/>
  </w:num>
  <w:num w:numId="2">
    <w:abstractNumId w:val="8"/>
  </w:num>
  <w:num w:numId="3">
    <w:abstractNumId w:val="34"/>
  </w:num>
  <w:num w:numId="4">
    <w:abstractNumId w:val="38"/>
  </w:num>
  <w:num w:numId="5">
    <w:abstractNumId w:val="1"/>
  </w:num>
  <w:num w:numId="6">
    <w:abstractNumId w:val="27"/>
  </w:num>
  <w:num w:numId="7">
    <w:abstractNumId w:val="26"/>
  </w:num>
  <w:num w:numId="8">
    <w:abstractNumId w:val="6"/>
  </w:num>
  <w:num w:numId="9">
    <w:abstractNumId w:val="20"/>
  </w:num>
  <w:num w:numId="10">
    <w:abstractNumId w:val="42"/>
  </w:num>
  <w:num w:numId="11">
    <w:abstractNumId w:val="16"/>
  </w:num>
  <w:num w:numId="12">
    <w:abstractNumId w:val="37"/>
  </w:num>
  <w:num w:numId="13">
    <w:abstractNumId w:val="0"/>
  </w:num>
  <w:num w:numId="14">
    <w:abstractNumId w:val="24"/>
  </w:num>
  <w:num w:numId="15">
    <w:abstractNumId w:val="11"/>
  </w:num>
  <w:num w:numId="16">
    <w:abstractNumId w:val="44"/>
  </w:num>
  <w:num w:numId="17">
    <w:abstractNumId w:val="22"/>
  </w:num>
  <w:num w:numId="18">
    <w:abstractNumId w:val="3"/>
  </w:num>
  <w:num w:numId="19">
    <w:abstractNumId w:val="9"/>
  </w:num>
  <w:num w:numId="20">
    <w:abstractNumId w:val="41"/>
  </w:num>
  <w:num w:numId="21">
    <w:abstractNumId w:val="19"/>
  </w:num>
  <w:num w:numId="22">
    <w:abstractNumId w:val="12"/>
  </w:num>
  <w:num w:numId="23">
    <w:abstractNumId w:val="43"/>
  </w:num>
  <w:num w:numId="24">
    <w:abstractNumId w:val="17"/>
  </w:num>
  <w:num w:numId="25">
    <w:abstractNumId w:val="10"/>
  </w:num>
  <w:num w:numId="26">
    <w:abstractNumId w:val="2"/>
  </w:num>
  <w:num w:numId="27">
    <w:abstractNumId w:val="32"/>
  </w:num>
  <w:num w:numId="28">
    <w:abstractNumId w:val="25"/>
  </w:num>
  <w:num w:numId="29">
    <w:abstractNumId w:val="21"/>
  </w:num>
  <w:num w:numId="30">
    <w:abstractNumId w:val="15"/>
  </w:num>
  <w:num w:numId="31">
    <w:abstractNumId w:val="29"/>
  </w:num>
  <w:num w:numId="32">
    <w:abstractNumId w:val="5"/>
  </w:num>
  <w:num w:numId="33">
    <w:abstractNumId w:val="28"/>
  </w:num>
  <w:num w:numId="34">
    <w:abstractNumId w:val="7"/>
  </w:num>
  <w:num w:numId="35">
    <w:abstractNumId w:val="46"/>
  </w:num>
  <w:num w:numId="36">
    <w:abstractNumId w:val="35"/>
  </w:num>
  <w:num w:numId="37">
    <w:abstractNumId w:val="18"/>
  </w:num>
  <w:num w:numId="38">
    <w:abstractNumId w:val="36"/>
  </w:num>
  <w:num w:numId="39">
    <w:abstractNumId w:val="30"/>
  </w:num>
  <w:num w:numId="40">
    <w:abstractNumId w:val="14"/>
  </w:num>
  <w:num w:numId="41">
    <w:abstractNumId w:val="39"/>
  </w:num>
  <w:num w:numId="42">
    <w:abstractNumId w:val="13"/>
  </w:num>
  <w:num w:numId="43">
    <w:abstractNumId w:val="23"/>
  </w:num>
  <w:num w:numId="44">
    <w:abstractNumId w:val="40"/>
  </w:num>
  <w:num w:numId="45">
    <w:abstractNumId w:val="47"/>
  </w:num>
  <w:num w:numId="46">
    <w:abstractNumId w:val="45"/>
  </w:num>
  <w:num w:numId="47">
    <w:abstractNumId w:val="33"/>
  </w:num>
  <w:num w:numId="48">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CA0"/>
    <w:rsid w:val="000360A4"/>
    <w:rsid w:val="00042141"/>
    <w:rsid w:val="00045DC6"/>
    <w:rsid w:val="00063CDA"/>
    <w:rsid w:val="00073056"/>
    <w:rsid w:val="00085E8B"/>
    <w:rsid w:val="000B557A"/>
    <w:rsid w:val="000C2EAE"/>
    <w:rsid w:val="00123526"/>
    <w:rsid w:val="00130245"/>
    <w:rsid w:val="00130BF6"/>
    <w:rsid w:val="00154183"/>
    <w:rsid w:val="001543EA"/>
    <w:rsid w:val="00170301"/>
    <w:rsid w:val="00173D47"/>
    <w:rsid w:val="001A679E"/>
    <w:rsid w:val="001E4967"/>
    <w:rsid w:val="001E64F0"/>
    <w:rsid w:val="001E740B"/>
    <w:rsid w:val="00210384"/>
    <w:rsid w:val="00217033"/>
    <w:rsid w:val="00247846"/>
    <w:rsid w:val="00257A0E"/>
    <w:rsid w:val="00277D9A"/>
    <w:rsid w:val="002A5A16"/>
    <w:rsid w:val="002B3316"/>
    <w:rsid w:val="002B41EF"/>
    <w:rsid w:val="002F0A0D"/>
    <w:rsid w:val="00351E53"/>
    <w:rsid w:val="00354DD6"/>
    <w:rsid w:val="003639ED"/>
    <w:rsid w:val="00376FC5"/>
    <w:rsid w:val="003806EC"/>
    <w:rsid w:val="00382049"/>
    <w:rsid w:val="00383CD7"/>
    <w:rsid w:val="003850D2"/>
    <w:rsid w:val="0039113B"/>
    <w:rsid w:val="00392826"/>
    <w:rsid w:val="003D2A4E"/>
    <w:rsid w:val="003F5E5E"/>
    <w:rsid w:val="00403291"/>
    <w:rsid w:val="00417D12"/>
    <w:rsid w:val="00422A42"/>
    <w:rsid w:val="00455C07"/>
    <w:rsid w:val="00456640"/>
    <w:rsid w:val="00457C3E"/>
    <w:rsid w:val="0046178E"/>
    <w:rsid w:val="00480CB4"/>
    <w:rsid w:val="004825C9"/>
    <w:rsid w:val="004839E9"/>
    <w:rsid w:val="004A08BD"/>
    <w:rsid w:val="004B34CD"/>
    <w:rsid w:val="004D51D8"/>
    <w:rsid w:val="004E092D"/>
    <w:rsid w:val="00554D04"/>
    <w:rsid w:val="00561459"/>
    <w:rsid w:val="0056646C"/>
    <w:rsid w:val="005A2CF9"/>
    <w:rsid w:val="005A7EE0"/>
    <w:rsid w:val="005C3868"/>
    <w:rsid w:val="005E51D7"/>
    <w:rsid w:val="005F5D84"/>
    <w:rsid w:val="00620D1E"/>
    <w:rsid w:val="00643B6A"/>
    <w:rsid w:val="00665CDA"/>
    <w:rsid w:val="006829F2"/>
    <w:rsid w:val="0069307F"/>
    <w:rsid w:val="006A6E64"/>
    <w:rsid w:val="006E310B"/>
    <w:rsid w:val="00705B1D"/>
    <w:rsid w:val="007068DD"/>
    <w:rsid w:val="007153C3"/>
    <w:rsid w:val="00723022"/>
    <w:rsid w:val="00737438"/>
    <w:rsid w:val="00767CC6"/>
    <w:rsid w:val="00781CD9"/>
    <w:rsid w:val="007838D2"/>
    <w:rsid w:val="00797377"/>
    <w:rsid w:val="007A175D"/>
    <w:rsid w:val="007D44F4"/>
    <w:rsid w:val="007F0897"/>
    <w:rsid w:val="007F0E20"/>
    <w:rsid w:val="007F1A86"/>
    <w:rsid w:val="00822798"/>
    <w:rsid w:val="008808AB"/>
    <w:rsid w:val="00893607"/>
    <w:rsid w:val="008C4247"/>
    <w:rsid w:val="00916326"/>
    <w:rsid w:val="00940073"/>
    <w:rsid w:val="0099494F"/>
    <w:rsid w:val="009B37C3"/>
    <w:rsid w:val="009F52DC"/>
    <w:rsid w:val="00A11AF9"/>
    <w:rsid w:val="00A23C9E"/>
    <w:rsid w:val="00A36E62"/>
    <w:rsid w:val="00A42961"/>
    <w:rsid w:val="00A90601"/>
    <w:rsid w:val="00AE34C7"/>
    <w:rsid w:val="00AE36C2"/>
    <w:rsid w:val="00AE62D8"/>
    <w:rsid w:val="00AE7F8B"/>
    <w:rsid w:val="00B226A1"/>
    <w:rsid w:val="00B23E17"/>
    <w:rsid w:val="00B4051E"/>
    <w:rsid w:val="00B602DB"/>
    <w:rsid w:val="00B740C8"/>
    <w:rsid w:val="00B90FB2"/>
    <w:rsid w:val="00BA5950"/>
    <w:rsid w:val="00BC0612"/>
    <w:rsid w:val="00BD04B0"/>
    <w:rsid w:val="00BE7B5C"/>
    <w:rsid w:val="00BF3C61"/>
    <w:rsid w:val="00BF69B9"/>
    <w:rsid w:val="00C222E0"/>
    <w:rsid w:val="00C2752C"/>
    <w:rsid w:val="00C40325"/>
    <w:rsid w:val="00C528C0"/>
    <w:rsid w:val="00C53DEE"/>
    <w:rsid w:val="00C54D74"/>
    <w:rsid w:val="00CC530B"/>
    <w:rsid w:val="00CC6107"/>
    <w:rsid w:val="00CD1808"/>
    <w:rsid w:val="00CF0414"/>
    <w:rsid w:val="00D21E3F"/>
    <w:rsid w:val="00D42E56"/>
    <w:rsid w:val="00D7112E"/>
    <w:rsid w:val="00D74F5E"/>
    <w:rsid w:val="00D81CA0"/>
    <w:rsid w:val="00DB6746"/>
    <w:rsid w:val="00DC3AE5"/>
    <w:rsid w:val="00DD7F6C"/>
    <w:rsid w:val="00E01075"/>
    <w:rsid w:val="00E234E0"/>
    <w:rsid w:val="00EA3125"/>
    <w:rsid w:val="00ED64A2"/>
    <w:rsid w:val="00ED69B2"/>
    <w:rsid w:val="00F24C2C"/>
    <w:rsid w:val="00F33A9A"/>
    <w:rsid w:val="00F36AFE"/>
    <w:rsid w:val="00F43FE9"/>
    <w:rsid w:val="00F47783"/>
    <w:rsid w:val="00FB1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CA0"/>
  </w:style>
  <w:style w:type="paragraph" w:styleId="Heading1">
    <w:name w:val="heading 1"/>
    <w:basedOn w:val="Normal"/>
    <w:next w:val="Normal"/>
    <w:link w:val="Heading1Char"/>
    <w:uiPriority w:val="9"/>
    <w:qFormat/>
    <w:rsid w:val="00D81C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81C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CA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1CA0"/>
    <w:rPr>
      <w:rFonts w:ascii="Times New Roman" w:eastAsia="Times New Roman" w:hAnsi="Times New Roman" w:cs="Times New Roman"/>
      <w:b/>
      <w:bCs/>
      <w:sz w:val="36"/>
      <w:szCs w:val="36"/>
      <w:lang w:eastAsia="en-GB"/>
    </w:rPr>
  </w:style>
  <w:style w:type="paragraph" w:customStyle="1" w:styleId="Default">
    <w:name w:val="Default"/>
    <w:rsid w:val="00D81CA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81CA0"/>
    <w:pPr>
      <w:ind w:left="720"/>
      <w:contextualSpacing/>
    </w:pPr>
  </w:style>
  <w:style w:type="paragraph" w:styleId="Header">
    <w:name w:val="header"/>
    <w:basedOn w:val="Normal"/>
    <w:link w:val="HeaderChar"/>
    <w:uiPriority w:val="99"/>
    <w:unhideWhenUsed/>
    <w:rsid w:val="00D81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CA0"/>
  </w:style>
  <w:style w:type="paragraph" w:styleId="Footer">
    <w:name w:val="footer"/>
    <w:basedOn w:val="Normal"/>
    <w:link w:val="FooterChar"/>
    <w:uiPriority w:val="99"/>
    <w:unhideWhenUsed/>
    <w:rsid w:val="00D81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CA0"/>
  </w:style>
  <w:style w:type="paragraph" w:customStyle="1" w:styleId="CharCharChar">
    <w:name w:val="Char Char Char"/>
    <w:basedOn w:val="Normal"/>
    <w:rsid w:val="00D81CA0"/>
    <w:pPr>
      <w:spacing w:after="160" w:line="240" w:lineRule="exact"/>
    </w:pPr>
    <w:rPr>
      <w:rFonts w:ascii="Verdana" w:eastAsia="Times New Roman" w:hAnsi="Verdana" w:cs="Times New Roman"/>
      <w:sz w:val="20"/>
      <w:szCs w:val="20"/>
      <w:lang w:val="en-US"/>
    </w:rPr>
  </w:style>
  <w:style w:type="paragraph" w:styleId="NormalWeb">
    <w:name w:val="Normal (Web)"/>
    <w:basedOn w:val="Normal"/>
    <w:uiPriority w:val="99"/>
    <w:semiHidden/>
    <w:unhideWhenUsed/>
    <w:rsid w:val="00D81CA0"/>
    <w:rPr>
      <w:rFonts w:ascii="Times New Roman" w:hAnsi="Times New Roman" w:cs="Times New Roman"/>
      <w:sz w:val="24"/>
      <w:szCs w:val="24"/>
    </w:rPr>
  </w:style>
  <w:style w:type="table" w:styleId="TableGrid">
    <w:name w:val="Table Grid"/>
    <w:basedOn w:val="TableNormal"/>
    <w:uiPriority w:val="59"/>
    <w:rsid w:val="00D81C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81CA0"/>
    <w:rPr>
      <w:rFonts w:cs="Times New Roman"/>
    </w:rPr>
  </w:style>
  <w:style w:type="paragraph" w:styleId="BalloonText">
    <w:name w:val="Balloon Text"/>
    <w:basedOn w:val="Normal"/>
    <w:link w:val="BalloonTextChar"/>
    <w:uiPriority w:val="99"/>
    <w:semiHidden/>
    <w:unhideWhenUsed/>
    <w:rsid w:val="00D81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CA0"/>
    <w:rPr>
      <w:rFonts w:ascii="Tahoma" w:hAnsi="Tahoma" w:cs="Tahoma"/>
      <w:sz w:val="16"/>
      <w:szCs w:val="16"/>
    </w:rPr>
  </w:style>
  <w:style w:type="character" w:styleId="HTMLCite">
    <w:name w:val="HTML Cite"/>
    <w:basedOn w:val="DefaultParagraphFont"/>
    <w:uiPriority w:val="99"/>
    <w:semiHidden/>
    <w:unhideWhenUsed/>
    <w:rsid w:val="00D81CA0"/>
    <w:rPr>
      <w:i w:val="0"/>
      <w:iCs w:val="0"/>
      <w:color w:val="009933"/>
    </w:rPr>
  </w:style>
  <w:style w:type="character" w:styleId="Hyperlink">
    <w:name w:val="Hyperlink"/>
    <w:basedOn w:val="DefaultParagraphFont"/>
    <w:uiPriority w:val="99"/>
    <w:unhideWhenUsed/>
    <w:rsid w:val="00D81CA0"/>
    <w:rPr>
      <w:color w:val="0000FF"/>
      <w:u w:val="single"/>
    </w:rPr>
  </w:style>
  <w:style w:type="character" w:styleId="Emphasis">
    <w:name w:val="Emphasis"/>
    <w:basedOn w:val="DefaultParagraphFont"/>
    <w:uiPriority w:val="20"/>
    <w:qFormat/>
    <w:rsid w:val="00D81CA0"/>
    <w:rPr>
      <w:i/>
      <w:iCs/>
    </w:rPr>
  </w:style>
  <w:style w:type="character" w:styleId="Strong">
    <w:name w:val="Strong"/>
    <w:basedOn w:val="DefaultParagraphFont"/>
    <w:uiPriority w:val="22"/>
    <w:qFormat/>
    <w:rsid w:val="00D81CA0"/>
    <w:rPr>
      <w:b/>
      <w:bCs/>
    </w:rPr>
  </w:style>
  <w:style w:type="paragraph" w:customStyle="1" w:styleId="CharChar">
    <w:name w:val="Char Char"/>
    <w:basedOn w:val="Normal"/>
    <w:rsid w:val="00D81CA0"/>
    <w:pPr>
      <w:spacing w:after="160" w:line="240" w:lineRule="exact"/>
    </w:pPr>
    <w:rPr>
      <w:rFonts w:ascii="Verdana" w:eastAsia="Times New Roman" w:hAnsi="Verdana" w:cs="Times New Roman"/>
      <w:sz w:val="20"/>
      <w:szCs w:val="20"/>
      <w:lang w:val="en-US"/>
    </w:rPr>
  </w:style>
  <w:style w:type="paragraph" w:styleId="Subtitle">
    <w:name w:val="Subtitle"/>
    <w:basedOn w:val="Normal"/>
    <w:link w:val="SubtitleChar"/>
    <w:qFormat/>
    <w:rsid w:val="00DC3AE5"/>
    <w:pPr>
      <w:spacing w:after="60" w:line="240" w:lineRule="auto"/>
      <w:jc w:val="center"/>
      <w:outlineLvl w:val="1"/>
    </w:pPr>
    <w:rPr>
      <w:rFonts w:ascii="Arial" w:eastAsia="Times New Roman" w:hAnsi="Arial" w:cs="Arial"/>
      <w:sz w:val="24"/>
      <w:szCs w:val="24"/>
      <w:lang w:eastAsia="en-GB"/>
    </w:rPr>
  </w:style>
  <w:style w:type="character" w:customStyle="1" w:styleId="SubtitleChar">
    <w:name w:val="Subtitle Char"/>
    <w:basedOn w:val="DefaultParagraphFont"/>
    <w:link w:val="Subtitle"/>
    <w:rsid w:val="00DC3AE5"/>
    <w:rPr>
      <w:rFonts w:ascii="Arial" w:eastAsia="Times New Roman" w:hAnsi="Arial" w:cs="Arial"/>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CA0"/>
  </w:style>
  <w:style w:type="paragraph" w:styleId="Heading1">
    <w:name w:val="heading 1"/>
    <w:basedOn w:val="Normal"/>
    <w:next w:val="Normal"/>
    <w:link w:val="Heading1Char"/>
    <w:uiPriority w:val="9"/>
    <w:qFormat/>
    <w:rsid w:val="00D81C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81C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CA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1CA0"/>
    <w:rPr>
      <w:rFonts w:ascii="Times New Roman" w:eastAsia="Times New Roman" w:hAnsi="Times New Roman" w:cs="Times New Roman"/>
      <w:b/>
      <w:bCs/>
      <w:sz w:val="36"/>
      <w:szCs w:val="36"/>
      <w:lang w:eastAsia="en-GB"/>
    </w:rPr>
  </w:style>
  <w:style w:type="paragraph" w:customStyle="1" w:styleId="Default">
    <w:name w:val="Default"/>
    <w:rsid w:val="00D81CA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81CA0"/>
    <w:pPr>
      <w:ind w:left="720"/>
      <w:contextualSpacing/>
    </w:pPr>
  </w:style>
  <w:style w:type="paragraph" w:styleId="Header">
    <w:name w:val="header"/>
    <w:basedOn w:val="Normal"/>
    <w:link w:val="HeaderChar"/>
    <w:uiPriority w:val="99"/>
    <w:unhideWhenUsed/>
    <w:rsid w:val="00D81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CA0"/>
  </w:style>
  <w:style w:type="paragraph" w:styleId="Footer">
    <w:name w:val="footer"/>
    <w:basedOn w:val="Normal"/>
    <w:link w:val="FooterChar"/>
    <w:uiPriority w:val="99"/>
    <w:unhideWhenUsed/>
    <w:rsid w:val="00D81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CA0"/>
  </w:style>
  <w:style w:type="paragraph" w:customStyle="1" w:styleId="CharCharChar">
    <w:name w:val="Char Char Char"/>
    <w:basedOn w:val="Normal"/>
    <w:rsid w:val="00D81CA0"/>
    <w:pPr>
      <w:spacing w:after="160" w:line="240" w:lineRule="exact"/>
    </w:pPr>
    <w:rPr>
      <w:rFonts w:ascii="Verdana" w:eastAsia="Times New Roman" w:hAnsi="Verdana" w:cs="Times New Roman"/>
      <w:sz w:val="20"/>
      <w:szCs w:val="20"/>
      <w:lang w:val="en-US"/>
    </w:rPr>
  </w:style>
  <w:style w:type="paragraph" w:styleId="NormalWeb">
    <w:name w:val="Normal (Web)"/>
    <w:basedOn w:val="Normal"/>
    <w:uiPriority w:val="99"/>
    <w:semiHidden/>
    <w:unhideWhenUsed/>
    <w:rsid w:val="00D81CA0"/>
    <w:rPr>
      <w:rFonts w:ascii="Times New Roman" w:hAnsi="Times New Roman" w:cs="Times New Roman"/>
      <w:sz w:val="24"/>
      <w:szCs w:val="24"/>
    </w:rPr>
  </w:style>
  <w:style w:type="table" w:styleId="TableGrid">
    <w:name w:val="Table Grid"/>
    <w:basedOn w:val="TableNormal"/>
    <w:uiPriority w:val="59"/>
    <w:rsid w:val="00D81C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81CA0"/>
    <w:rPr>
      <w:rFonts w:cs="Times New Roman"/>
    </w:rPr>
  </w:style>
  <w:style w:type="paragraph" w:styleId="BalloonText">
    <w:name w:val="Balloon Text"/>
    <w:basedOn w:val="Normal"/>
    <w:link w:val="BalloonTextChar"/>
    <w:uiPriority w:val="99"/>
    <w:semiHidden/>
    <w:unhideWhenUsed/>
    <w:rsid w:val="00D81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CA0"/>
    <w:rPr>
      <w:rFonts w:ascii="Tahoma" w:hAnsi="Tahoma" w:cs="Tahoma"/>
      <w:sz w:val="16"/>
      <w:szCs w:val="16"/>
    </w:rPr>
  </w:style>
  <w:style w:type="character" w:styleId="HTMLCite">
    <w:name w:val="HTML Cite"/>
    <w:basedOn w:val="DefaultParagraphFont"/>
    <w:uiPriority w:val="99"/>
    <w:semiHidden/>
    <w:unhideWhenUsed/>
    <w:rsid w:val="00D81CA0"/>
    <w:rPr>
      <w:i w:val="0"/>
      <w:iCs w:val="0"/>
      <w:color w:val="009933"/>
    </w:rPr>
  </w:style>
  <w:style w:type="character" w:styleId="Hyperlink">
    <w:name w:val="Hyperlink"/>
    <w:basedOn w:val="DefaultParagraphFont"/>
    <w:uiPriority w:val="99"/>
    <w:unhideWhenUsed/>
    <w:rsid w:val="00D81CA0"/>
    <w:rPr>
      <w:color w:val="0000FF"/>
      <w:u w:val="single"/>
    </w:rPr>
  </w:style>
  <w:style w:type="character" w:styleId="Emphasis">
    <w:name w:val="Emphasis"/>
    <w:basedOn w:val="DefaultParagraphFont"/>
    <w:uiPriority w:val="20"/>
    <w:qFormat/>
    <w:rsid w:val="00D81CA0"/>
    <w:rPr>
      <w:i/>
      <w:iCs/>
    </w:rPr>
  </w:style>
  <w:style w:type="character" w:styleId="Strong">
    <w:name w:val="Strong"/>
    <w:basedOn w:val="DefaultParagraphFont"/>
    <w:uiPriority w:val="22"/>
    <w:qFormat/>
    <w:rsid w:val="00D81CA0"/>
    <w:rPr>
      <w:b/>
      <w:bCs/>
    </w:rPr>
  </w:style>
  <w:style w:type="paragraph" w:customStyle="1" w:styleId="CharChar">
    <w:name w:val="Char Char"/>
    <w:basedOn w:val="Normal"/>
    <w:rsid w:val="00D81CA0"/>
    <w:pPr>
      <w:spacing w:after="160" w:line="240" w:lineRule="exact"/>
    </w:pPr>
    <w:rPr>
      <w:rFonts w:ascii="Verdana" w:eastAsia="Times New Roman" w:hAnsi="Verdana" w:cs="Times New Roman"/>
      <w:sz w:val="20"/>
      <w:szCs w:val="20"/>
      <w:lang w:val="en-US"/>
    </w:rPr>
  </w:style>
  <w:style w:type="paragraph" w:styleId="Subtitle">
    <w:name w:val="Subtitle"/>
    <w:basedOn w:val="Normal"/>
    <w:link w:val="SubtitleChar"/>
    <w:qFormat/>
    <w:rsid w:val="00DC3AE5"/>
    <w:pPr>
      <w:spacing w:after="60" w:line="240" w:lineRule="auto"/>
      <w:jc w:val="center"/>
      <w:outlineLvl w:val="1"/>
    </w:pPr>
    <w:rPr>
      <w:rFonts w:ascii="Arial" w:eastAsia="Times New Roman" w:hAnsi="Arial" w:cs="Arial"/>
      <w:sz w:val="24"/>
      <w:szCs w:val="24"/>
      <w:lang w:eastAsia="en-GB"/>
    </w:rPr>
  </w:style>
  <w:style w:type="character" w:customStyle="1" w:styleId="SubtitleChar">
    <w:name w:val="Subtitle Char"/>
    <w:basedOn w:val="DefaultParagraphFont"/>
    <w:link w:val="Subtitle"/>
    <w:rsid w:val="00DC3AE5"/>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09286">
      <w:bodyDiv w:val="1"/>
      <w:marLeft w:val="0"/>
      <w:marRight w:val="0"/>
      <w:marTop w:val="0"/>
      <w:marBottom w:val="0"/>
      <w:divBdr>
        <w:top w:val="none" w:sz="0" w:space="0" w:color="auto"/>
        <w:left w:val="none" w:sz="0" w:space="0" w:color="auto"/>
        <w:bottom w:val="none" w:sz="0" w:space="0" w:color="auto"/>
        <w:right w:val="none" w:sz="0" w:space="0" w:color="auto"/>
      </w:divBdr>
    </w:div>
    <w:div w:id="842819581">
      <w:bodyDiv w:val="1"/>
      <w:marLeft w:val="0"/>
      <w:marRight w:val="0"/>
      <w:marTop w:val="0"/>
      <w:marBottom w:val="0"/>
      <w:divBdr>
        <w:top w:val="none" w:sz="0" w:space="0" w:color="auto"/>
        <w:left w:val="none" w:sz="0" w:space="0" w:color="auto"/>
        <w:bottom w:val="none" w:sz="0" w:space="0" w:color="auto"/>
        <w:right w:val="none" w:sz="0" w:space="0" w:color="auto"/>
      </w:divBdr>
    </w:div>
    <w:div w:id="1086194136">
      <w:bodyDiv w:val="1"/>
      <w:marLeft w:val="0"/>
      <w:marRight w:val="0"/>
      <w:marTop w:val="0"/>
      <w:marBottom w:val="0"/>
      <w:divBdr>
        <w:top w:val="none" w:sz="0" w:space="0" w:color="auto"/>
        <w:left w:val="none" w:sz="0" w:space="0" w:color="auto"/>
        <w:bottom w:val="none" w:sz="0" w:space="0" w:color="auto"/>
        <w:right w:val="none" w:sz="0" w:space="0" w:color="auto"/>
      </w:divBdr>
    </w:div>
    <w:div w:id="1678534186">
      <w:bodyDiv w:val="1"/>
      <w:marLeft w:val="0"/>
      <w:marRight w:val="0"/>
      <w:marTop w:val="0"/>
      <w:marBottom w:val="0"/>
      <w:divBdr>
        <w:top w:val="none" w:sz="0" w:space="0" w:color="auto"/>
        <w:left w:val="none" w:sz="0" w:space="0" w:color="auto"/>
        <w:bottom w:val="none" w:sz="0" w:space="0" w:color="auto"/>
        <w:right w:val="none" w:sz="0" w:space="0" w:color="auto"/>
      </w:divBdr>
    </w:div>
    <w:div w:id="1706977701">
      <w:bodyDiv w:val="1"/>
      <w:marLeft w:val="0"/>
      <w:marRight w:val="0"/>
      <w:marTop w:val="0"/>
      <w:marBottom w:val="0"/>
      <w:divBdr>
        <w:top w:val="none" w:sz="0" w:space="0" w:color="auto"/>
        <w:left w:val="none" w:sz="0" w:space="0" w:color="auto"/>
        <w:bottom w:val="none" w:sz="0" w:space="0" w:color="auto"/>
        <w:right w:val="none" w:sz="0" w:space="0" w:color="auto"/>
      </w:divBdr>
    </w:div>
    <w:div w:id="213452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9D4F7-C7AA-4437-9139-30724DE49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11345</Words>
  <Characters>64669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75863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Calum MacSween</dc:creator>
  <cp:lastModifiedBy>Calum MacSween</cp:lastModifiedBy>
  <cp:revision>4</cp:revision>
  <dcterms:created xsi:type="dcterms:W3CDTF">2013-09-01T08:39:00Z</dcterms:created>
  <dcterms:modified xsi:type="dcterms:W3CDTF">2013-09-01T09:26:00Z</dcterms:modified>
</cp:coreProperties>
</file>