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CF" w:rsidRPr="00CF0F9A" w:rsidRDefault="003A29CF" w:rsidP="003A29CF">
      <w:pPr>
        <w:jc w:val="right"/>
        <w:rPr>
          <w:rFonts w:ascii="Arial" w:hAnsi="Arial" w:cs="Arial"/>
          <w:sz w:val="14"/>
          <w:szCs w:val="14"/>
        </w:rPr>
      </w:pPr>
      <w:r>
        <w:rPr>
          <w:noProof/>
        </w:rPr>
        <w:drawing>
          <wp:anchor distT="0" distB="0" distL="114300" distR="114300" simplePos="0" relativeHeight="251658240" behindDoc="0" locked="0" layoutInCell="1" allowOverlap="1">
            <wp:simplePos x="0" y="0"/>
            <wp:positionH relativeFrom="column">
              <wp:posOffset>-406400</wp:posOffset>
            </wp:positionH>
            <wp:positionV relativeFrom="paragraph">
              <wp:posOffset>-466725</wp:posOffset>
            </wp:positionV>
            <wp:extent cx="915035" cy="1030605"/>
            <wp:effectExtent l="0" t="0" r="0" b="0"/>
            <wp:wrapSquare wrapText="bothSides"/>
            <wp:docPr id="1" name="Picture 1" descr="Description: Description: Description: Thames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Thames_Mas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F9A">
        <w:rPr>
          <w:rFonts w:ascii="Arial" w:hAnsi="Arial" w:cs="Arial"/>
          <w:sz w:val="14"/>
          <w:szCs w:val="14"/>
        </w:rPr>
        <w:t>1 Stephen Street</w:t>
      </w:r>
    </w:p>
    <w:p w:rsidR="003A29CF" w:rsidRPr="00CF0F9A" w:rsidRDefault="003A29CF" w:rsidP="003A29CF">
      <w:pPr>
        <w:jc w:val="right"/>
        <w:rPr>
          <w:rFonts w:ascii="Arial" w:hAnsi="Arial" w:cs="Arial"/>
          <w:sz w:val="14"/>
          <w:szCs w:val="14"/>
        </w:rPr>
      </w:pPr>
      <w:r w:rsidRPr="00CF0F9A">
        <w:rPr>
          <w:rFonts w:ascii="Arial" w:hAnsi="Arial" w:cs="Arial"/>
          <w:sz w:val="14"/>
          <w:szCs w:val="14"/>
        </w:rPr>
        <w:t>London W1T 1AL</w:t>
      </w:r>
    </w:p>
    <w:p w:rsidR="003A29CF" w:rsidRPr="00CF0F9A" w:rsidRDefault="003A29CF" w:rsidP="003A29CF">
      <w:pPr>
        <w:jc w:val="right"/>
        <w:rPr>
          <w:rFonts w:ascii="Arial" w:hAnsi="Arial" w:cs="Arial"/>
          <w:sz w:val="14"/>
          <w:szCs w:val="14"/>
        </w:rPr>
      </w:pPr>
      <w:r w:rsidRPr="00CF0F9A">
        <w:rPr>
          <w:rFonts w:ascii="Arial" w:hAnsi="Arial" w:cs="Arial"/>
          <w:sz w:val="14"/>
          <w:szCs w:val="14"/>
        </w:rPr>
        <w:t>Tel: +44 (0)20 7691 6000</w:t>
      </w:r>
    </w:p>
    <w:p w:rsidR="006D2937" w:rsidRDefault="003A29CF" w:rsidP="006D2937">
      <w:pPr>
        <w:jc w:val="right"/>
        <w:rPr>
          <w:rFonts w:ascii="Arial" w:hAnsi="Arial" w:cs="Arial"/>
          <w:color w:val="000000" w:themeColor="text1"/>
          <w:sz w:val="14"/>
          <w:szCs w:val="14"/>
        </w:rPr>
      </w:pPr>
      <w:r w:rsidRPr="00CF0F9A">
        <w:rPr>
          <w:rFonts w:ascii="Arial" w:hAnsi="Arial" w:cs="Arial"/>
          <w:sz w:val="14"/>
          <w:szCs w:val="14"/>
        </w:rPr>
        <w:t>Fax: +44 (0)20 7691 6100</w:t>
      </w:r>
      <w:r w:rsidR="006D2937">
        <w:rPr>
          <w:rFonts w:ascii="Arial" w:hAnsi="Arial" w:cs="Arial"/>
          <w:sz w:val="14"/>
          <w:szCs w:val="14"/>
        </w:rPr>
        <w:br/>
      </w:r>
      <w:r w:rsidR="006D2937">
        <w:rPr>
          <w:rFonts w:ascii="Arial" w:hAnsi="Arial" w:cs="Arial"/>
          <w:color w:val="000000" w:themeColor="text1"/>
          <w:sz w:val="14"/>
          <w:szCs w:val="14"/>
        </w:rPr>
        <w:t>www.fremantlemediauk.com</w:t>
      </w:r>
    </w:p>
    <w:p w:rsidR="003A29CF" w:rsidRPr="00CF0F9A" w:rsidRDefault="003A29CF" w:rsidP="003A29CF">
      <w:pPr>
        <w:jc w:val="right"/>
        <w:rPr>
          <w:rFonts w:ascii="Arial" w:hAnsi="Arial" w:cs="Arial"/>
          <w:sz w:val="14"/>
          <w:szCs w:val="14"/>
        </w:rPr>
      </w:pPr>
    </w:p>
    <w:p w:rsidR="00F74F49" w:rsidRDefault="00F74F49">
      <w:pPr>
        <w:rPr>
          <w:rFonts w:ascii="Arial" w:hAnsi="Arial" w:cs="Arial"/>
          <w:sz w:val="16"/>
          <w:szCs w:val="16"/>
        </w:rPr>
      </w:pPr>
    </w:p>
    <w:tbl>
      <w:tblPr>
        <w:tblW w:w="9009" w:type="dxa"/>
        <w:tblInd w:w="-515" w:type="dxa"/>
        <w:tblCellMar>
          <w:left w:w="10" w:type="dxa"/>
          <w:right w:w="10" w:type="dxa"/>
        </w:tblCellMar>
        <w:tblLook w:val="04A0" w:firstRow="1" w:lastRow="0" w:firstColumn="1" w:lastColumn="0" w:noHBand="0" w:noVBand="1"/>
      </w:tblPr>
      <w:tblGrid>
        <w:gridCol w:w="2423"/>
        <w:gridCol w:w="6586"/>
      </w:tblGrid>
      <w:tr w:rsidR="00F74F49" w:rsidTr="006E11CF">
        <w:trPr>
          <w:trHeight w:val="521"/>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5B0AAE">
            <w:pPr>
              <w:spacing w:before="20" w:after="40"/>
              <w:rPr>
                <w:rFonts w:ascii="Arial" w:hAnsi="Arial" w:cs="Arial"/>
                <w:b/>
                <w:sz w:val="18"/>
                <w:szCs w:val="18"/>
              </w:rPr>
            </w:pPr>
            <w:r>
              <w:rPr>
                <w:rFonts w:ascii="Arial" w:hAnsi="Arial" w:cs="Arial"/>
                <w:b/>
                <w:sz w:val="18"/>
                <w:szCs w:val="18"/>
              </w:rPr>
              <w:t>NAME OF MINOR CONTRIBUTOR:</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5B0AAE">
            <w:pPr>
              <w:spacing w:before="20" w:after="40"/>
              <w:jc w:val="right"/>
            </w:pPr>
            <w:r>
              <w:rPr>
                <w:rFonts w:ascii="Arial" w:hAnsi="Arial" w:cs="Arial"/>
                <w:sz w:val="18"/>
                <w:szCs w:val="18"/>
              </w:rPr>
              <w:t>(the “</w:t>
            </w:r>
            <w:r>
              <w:rPr>
                <w:rFonts w:ascii="Arial" w:hAnsi="Arial" w:cs="Arial"/>
                <w:b/>
                <w:sz w:val="18"/>
                <w:szCs w:val="18"/>
              </w:rPr>
              <w:t>Contributor</w:t>
            </w:r>
            <w:r>
              <w:rPr>
                <w:rFonts w:ascii="Arial" w:hAnsi="Arial" w:cs="Arial"/>
                <w:sz w:val="18"/>
                <w:szCs w:val="18"/>
              </w:rPr>
              <w:t>”)</w:t>
            </w:r>
          </w:p>
        </w:tc>
      </w:tr>
      <w:tr w:rsidR="00F74F49" w:rsidTr="006E11CF">
        <w:trPr>
          <w:trHeight w:val="516"/>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3277F7" w:rsidP="003277F7">
            <w:pPr>
              <w:spacing w:before="20" w:after="40"/>
              <w:rPr>
                <w:rFonts w:ascii="Arial" w:hAnsi="Arial" w:cs="Arial"/>
                <w:b/>
                <w:sz w:val="18"/>
                <w:szCs w:val="18"/>
              </w:rPr>
            </w:pPr>
            <w:r>
              <w:rPr>
                <w:rFonts w:ascii="Arial" w:hAnsi="Arial" w:cs="Arial"/>
                <w:b/>
                <w:sz w:val="18"/>
                <w:szCs w:val="18"/>
              </w:rPr>
              <w:t>DATE OF BIRTH</w:t>
            </w:r>
            <w:r>
              <w:rPr>
                <w:rFonts w:ascii="Arial" w:hAnsi="Arial" w:cs="Arial"/>
                <w:sz w:val="18"/>
                <w:szCs w:val="18"/>
              </w:rPr>
              <w:t>:</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7F2" w:rsidRDefault="006E67F2" w:rsidP="006E67F2">
            <w:pPr>
              <w:spacing w:before="20" w:after="40"/>
            </w:pPr>
          </w:p>
        </w:tc>
      </w:tr>
      <w:tr w:rsidR="00F74F49" w:rsidTr="006E11CF">
        <w:trPr>
          <w:trHeight w:val="688"/>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3277F7">
            <w:pPr>
              <w:rPr>
                <w:rFonts w:ascii="Arial" w:hAnsi="Arial" w:cs="Arial"/>
                <w:b/>
                <w:sz w:val="18"/>
                <w:szCs w:val="18"/>
              </w:rPr>
            </w:pPr>
            <w:r>
              <w:rPr>
                <w:rFonts w:ascii="Arial" w:hAnsi="Arial" w:cs="Arial"/>
                <w:b/>
                <w:sz w:val="18"/>
                <w:szCs w:val="18"/>
              </w:rPr>
              <w:t>NAME(S) OF PARENT(S)/ LEGAL GUARDIAN(S):</w:t>
            </w:r>
          </w:p>
          <w:p w:rsidR="00F74F49" w:rsidRDefault="00F74F49">
            <w:pPr>
              <w:spacing w:before="20" w:after="40"/>
              <w:rPr>
                <w:rFonts w:ascii="Arial" w:hAnsi="Arial" w:cs="Arial"/>
                <w:b/>
                <w:sz w:val="18"/>
                <w:szCs w:val="18"/>
              </w:rPr>
            </w:pP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Pr="006E11CF" w:rsidRDefault="003277F7" w:rsidP="006E11CF">
            <w:pPr>
              <w:spacing w:before="20" w:after="40"/>
              <w:jc w:val="right"/>
              <w:rPr>
                <w:rFonts w:ascii="Arial" w:hAnsi="Arial" w:cs="Arial"/>
                <w:sz w:val="16"/>
                <w:szCs w:val="16"/>
              </w:rPr>
            </w:pPr>
            <w:r>
              <w:rPr>
                <w:rFonts w:ascii="Arial" w:hAnsi="Arial" w:cs="Arial"/>
                <w:sz w:val="18"/>
                <w:szCs w:val="18"/>
              </w:rPr>
              <w:t>(the “</w:t>
            </w:r>
            <w:r>
              <w:rPr>
                <w:rFonts w:ascii="Arial" w:hAnsi="Arial" w:cs="Arial"/>
                <w:b/>
                <w:sz w:val="18"/>
                <w:szCs w:val="18"/>
              </w:rPr>
              <w:t>Parent/Guardian</w:t>
            </w:r>
            <w:r>
              <w:rPr>
                <w:rFonts w:ascii="Arial" w:hAnsi="Arial" w:cs="Arial"/>
                <w:sz w:val="18"/>
                <w:szCs w:val="18"/>
              </w:rPr>
              <w:t>”)</w:t>
            </w:r>
          </w:p>
        </w:tc>
      </w:tr>
      <w:tr w:rsidR="00F74F49" w:rsidTr="006E11CF">
        <w:trPr>
          <w:trHeight w:val="64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3277F7" w:rsidP="003277F7">
            <w:pPr>
              <w:rPr>
                <w:rFonts w:ascii="Arial" w:hAnsi="Arial" w:cs="Arial"/>
                <w:b/>
                <w:color w:val="000000"/>
                <w:sz w:val="18"/>
                <w:szCs w:val="18"/>
              </w:rPr>
            </w:pPr>
            <w:r>
              <w:rPr>
                <w:rFonts w:ascii="Arial" w:hAnsi="Arial" w:cs="Arial"/>
                <w:b/>
                <w:sz w:val="18"/>
                <w:szCs w:val="18"/>
              </w:rPr>
              <w:t>ADDRESS:</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F74F49">
            <w:pPr>
              <w:spacing w:before="20" w:after="40"/>
              <w:rPr>
                <w:rFonts w:ascii="Arial" w:hAnsi="Arial" w:cs="Arial"/>
                <w:sz w:val="16"/>
                <w:szCs w:val="16"/>
              </w:rPr>
            </w:pPr>
          </w:p>
          <w:p w:rsidR="006E67F2" w:rsidRDefault="006E67F2">
            <w:pPr>
              <w:spacing w:before="20" w:after="40"/>
              <w:rPr>
                <w:rFonts w:ascii="Arial" w:hAnsi="Arial" w:cs="Arial"/>
                <w:sz w:val="16"/>
                <w:szCs w:val="16"/>
              </w:rPr>
            </w:pPr>
          </w:p>
          <w:p w:rsidR="006E67F2" w:rsidRDefault="006E67F2">
            <w:pPr>
              <w:spacing w:before="20" w:after="40"/>
              <w:rPr>
                <w:rFonts w:ascii="Arial" w:hAnsi="Arial" w:cs="Arial"/>
                <w:sz w:val="16"/>
                <w:szCs w:val="16"/>
              </w:rPr>
            </w:pPr>
          </w:p>
        </w:tc>
      </w:tr>
      <w:tr w:rsidR="00F74F49" w:rsidTr="006E11CF">
        <w:trPr>
          <w:trHeight w:val="378"/>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3277F7" w:rsidP="003277F7">
            <w:pPr>
              <w:spacing w:before="20" w:after="40"/>
            </w:pPr>
            <w:r>
              <w:rPr>
                <w:rFonts w:ascii="Arial" w:hAnsi="Arial" w:cs="Arial"/>
                <w:b/>
                <w:color w:val="000000"/>
                <w:sz w:val="18"/>
                <w:szCs w:val="18"/>
              </w:rPr>
              <w:t>PHONE/</w:t>
            </w:r>
            <w:r w:rsidR="006E67F2">
              <w:rPr>
                <w:rFonts w:ascii="Arial" w:hAnsi="Arial" w:cs="Arial"/>
                <w:b/>
                <w:color w:val="000000"/>
                <w:sz w:val="18"/>
                <w:szCs w:val="18"/>
              </w:rPr>
              <w:t xml:space="preserve"> </w:t>
            </w:r>
            <w:r>
              <w:rPr>
                <w:rFonts w:ascii="Arial" w:hAnsi="Arial" w:cs="Arial"/>
                <w:b/>
                <w:color w:val="000000"/>
                <w:sz w:val="18"/>
                <w:szCs w:val="18"/>
              </w:rPr>
              <w:t>EMAIL:</w:t>
            </w:r>
            <w:r w:rsidR="005B0AAE">
              <w:rPr>
                <w:rFonts w:ascii="Arial" w:hAnsi="Arial" w:cs="Arial"/>
                <w:b/>
                <w:color w:val="000000"/>
                <w:sz w:val="18"/>
                <w:szCs w:val="18"/>
              </w:rPr>
              <w:t xml:space="preserve"> </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F74F49">
            <w:pPr>
              <w:spacing w:before="20" w:after="40"/>
              <w:rPr>
                <w:rFonts w:ascii="Arial" w:hAnsi="Arial" w:cs="Arial"/>
                <w:sz w:val="16"/>
                <w:szCs w:val="16"/>
              </w:rPr>
            </w:pPr>
          </w:p>
          <w:p w:rsidR="006E67F2" w:rsidRDefault="006E67F2">
            <w:pPr>
              <w:spacing w:before="20" w:after="40"/>
              <w:rPr>
                <w:rFonts w:ascii="Arial" w:hAnsi="Arial" w:cs="Arial"/>
                <w:sz w:val="16"/>
                <w:szCs w:val="16"/>
              </w:rPr>
            </w:pPr>
          </w:p>
        </w:tc>
      </w:tr>
      <w:tr w:rsidR="00F74F49" w:rsidTr="006E11CF">
        <w:trPr>
          <w:trHeight w:val="318"/>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325" w:rsidRPr="00A54325" w:rsidRDefault="003277F7" w:rsidP="003277F7">
            <w:pPr>
              <w:spacing w:before="20" w:after="40"/>
              <w:rPr>
                <w:rFonts w:ascii="Arial" w:hAnsi="Arial" w:cs="Arial"/>
                <w:b/>
                <w:sz w:val="18"/>
                <w:szCs w:val="18"/>
              </w:rPr>
            </w:pPr>
            <w:r>
              <w:rPr>
                <w:rFonts w:ascii="Arial" w:hAnsi="Arial" w:cs="Arial"/>
                <w:b/>
                <w:sz w:val="18"/>
                <w:szCs w:val="18"/>
              </w:rPr>
              <w:t>DATE:</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F49" w:rsidRDefault="00F74F49">
            <w:pPr>
              <w:spacing w:before="20"/>
              <w:jc w:val="center"/>
              <w:rPr>
                <w:rFonts w:ascii="Arial" w:hAnsi="Arial" w:cs="Arial"/>
                <w:sz w:val="16"/>
                <w:szCs w:val="16"/>
              </w:rPr>
            </w:pPr>
          </w:p>
          <w:p w:rsidR="006E67F2" w:rsidRDefault="006E67F2">
            <w:pPr>
              <w:spacing w:before="20"/>
              <w:jc w:val="center"/>
              <w:rPr>
                <w:rFonts w:ascii="Arial" w:hAnsi="Arial" w:cs="Arial"/>
                <w:sz w:val="16"/>
                <w:szCs w:val="16"/>
              </w:rPr>
            </w:pPr>
          </w:p>
        </w:tc>
      </w:tr>
    </w:tbl>
    <w:p w:rsidR="00F74F49" w:rsidRDefault="00F74F49">
      <w:pPr>
        <w:ind w:left="-540" w:right="183"/>
        <w:rPr>
          <w:rFonts w:ascii="Arial" w:hAnsi="Arial" w:cs="Arial"/>
          <w:sz w:val="16"/>
          <w:szCs w:val="16"/>
        </w:rPr>
      </w:pPr>
    </w:p>
    <w:p w:rsidR="00F74F49" w:rsidRDefault="005B0AAE">
      <w:pPr>
        <w:ind w:left="-540" w:right="183"/>
        <w:jc w:val="center"/>
      </w:pPr>
      <w:r>
        <w:rPr>
          <w:rFonts w:ascii="Arial" w:hAnsi="Arial" w:cs="Arial"/>
          <w:b/>
          <w:sz w:val="18"/>
          <w:szCs w:val="18"/>
        </w:rPr>
        <w:t>“</w:t>
      </w:r>
      <w:r>
        <w:rPr>
          <w:rFonts w:ascii="Arial" w:hAnsi="Arial" w:cs="Arial"/>
          <w:b/>
          <w:sz w:val="18"/>
          <w:szCs w:val="18"/>
          <w:u w:val="single"/>
        </w:rPr>
        <w:t xml:space="preserve">BRITAIN’S GOT TALENT </w:t>
      </w:r>
      <w:r w:rsidR="00B90000">
        <w:rPr>
          <w:rFonts w:ascii="Arial" w:hAnsi="Arial" w:cs="Arial"/>
          <w:b/>
          <w:sz w:val="18"/>
          <w:szCs w:val="18"/>
          <w:u w:val="single"/>
        </w:rPr>
        <w:t>10</w:t>
      </w:r>
      <w:r>
        <w:rPr>
          <w:rFonts w:ascii="Arial" w:hAnsi="Arial" w:cs="Arial"/>
          <w:b/>
          <w:sz w:val="18"/>
          <w:szCs w:val="18"/>
          <w:u w:val="single"/>
        </w:rPr>
        <w:t xml:space="preserve">” and “BRITAIN’S GOT MORE TALENT </w:t>
      </w:r>
      <w:r w:rsidR="00B90000">
        <w:rPr>
          <w:rFonts w:ascii="Arial" w:hAnsi="Arial" w:cs="Arial"/>
          <w:b/>
          <w:sz w:val="18"/>
          <w:szCs w:val="18"/>
          <w:u w:val="single"/>
        </w:rPr>
        <w:t>10</w:t>
      </w:r>
      <w:bookmarkStart w:id="0" w:name="_GoBack"/>
      <w:bookmarkEnd w:id="0"/>
      <w:r>
        <w:rPr>
          <w:rFonts w:ascii="Arial" w:hAnsi="Arial" w:cs="Arial"/>
          <w:b/>
          <w:sz w:val="18"/>
          <w:szCs w:val="18"/>
        </w:rPr>
        <w:t>” (the “Programme”)</w:t>
      </w:r>
    </w:p>
    <w:p w:rsidR="00F74F49" w:rsidRDefault="00F74F49">
      <w:pPr>
        <w:ind w:left="-540" w:right="183"/>
        <w:rPr>
          <w:rFonts w:ascii="Arial" w:hAnsi="Arial" w:cs="Arial"/>
          <w:b/>
          <w:sz w:val="18"/>
          <w:szCs w:val="18"/>
        </w:rPr>
      </w:pPr>
    </w:p>
    <w:p w:rsidR="00F74F49" w:rsidRDefault="005B0AAE">
      <w:pPr>
        <w:ind w:left="-540" w:right="183"/>
        <w:jc w:val="both"/>
        <w:rPr>
          <w:rFonts w:ascii="Arial" w:hAnsi="Arial" w:cs="Arial"/>
          <w:sz w:val="18"/>
          <w:szCs w:val="18"/>
        </w:rPr>
      </w:pPr>
      <w:r>
        <w:rPr>
          <w:rFonts w:ascii="Arial" w:hAnsi="Arial" w:cs="Arial"/>
          <w:sz w:val="18"/>
          <w:szCs w:val="18"/>
        </w:rPr>
        <w:t>We write to confirm the agreement between ourselves (“</w:t>
      </w:r>
      <w:r w:rsidRPr="009F6829">
        <w:rPr>
          <w:rFonts w:ascii="Arial" w:hAnsi="Arial" w:cs="Arial"/>
          <w:b/>
          <w:sz w:val="18"/>
          <w:szCs w:val="18"/>
        </w:rPr>
        <w:t>us/we</w:t>
      </w:r>
      <w:r>
        <w:rPr>
          <w:rFonts w:ascii="Arial" w:hAnsi="Arial" w:cs="Arial"/>
          <w:sz w:val="18"/>
          <w:szCs w:val="18"/>
        </w:rPr>
        <w:t>” or the “</w:t>
      </w:r>
      <w:r w:rsidRPr="009F6829">
        <w:rPr>
          <w:rFonts w:ascii="Arial" w:hAnsi="Arial" w:cs="Arial"/>
          <w:b/>
          <w:sz w:val="18"/>
          <w:szCs w:val="18"/>
        </w:rPr>
        <w:t>Company</w:t>
      </w:r>
      <w:r>
        <w:rPr>
          <w:rFonts w:ascii="Arial" w:hAnsi="Arial" w:cs="Arial"/>
          <w:sz w:val="18"/>
          <w:szCs w:val="18"/>
        </w:rPr>
        <w:t>”) and you (“</w:t>
      </w:r>
      <w:r w:rsidRPr="009F6829">
        <w:rPr>
          <w:rFonts w:ascii="Arial" w:hAnsi="Arial" w:cs="Arial"/>
          <w:b/>
          <w:sz w:val="18"/>
          <w:szCs w:val="18"/>
        </w:rPr>
        <w:t>you</w:t>
      </w:r>
      <w:r>
        <w:rPr>
          <w:rFonts w:ascii="Arial" w:hAnsi="Arial" w:cs="Arial"/>
          <w:sz w:val="18"/>
          <w:szCs w:val="18"/>
        </w:rPr>
        <w:t>” or the “</w:t>
      </w:r>
      <w:r w:rsidRPr="009F6829">
        <w:rPr>
          <w:rFonts w:ascii="Arial" w:hAnsi="Arial" w:cs="Arial"/>
          <w:b/>
          <w:sz w:val="18"/>
          <w:szCs w:val="18"/>
        </w:rPr>
        <w:t>Parent/Guardian</w:t>
      </w:r>
      <w:r>
        <w:rPr>
          <w:rFonts w:ascii="Arial" w:hAnsi="Arial" w:cs="Arial"/>
          <w:sz w:val="18"/>
          <w:szCs w:val="18"/>
        </w:rPr>
        <w:t>”) on behalf of the Contributor whereby, in consideration for the Company making arrangements to record the Programme, you have consented to the filming and recording of the Contributor’s participation in the Programme (which we propose but do not undertake to prod</w:t>
      </w:r>
      <w:r w:rsidR="006E67F2">
        <w:rPr>
          <w:rFonts w:ascii="Arial" w:hAnsi="Arial" w:cs="Arial"/>
          <w:sz w:val="18"/>
          <w:szCs w:val="18"/>
        </w:rPr>
        <w:t>uce) on the terms set out below:</w:t>
      </w:r>
    </w:p>
    <w:p w:rsidR="00F74F49" w:rsidRDefault="005B0AAE">
      <w:pPr>
        <w:ind w:left="-540" w:right="183"/>
      </w:pPr>
      <w:r>
        <w:rPr>
          <w:rFonts w:ascii="Arial" w:hAnsi="Arial" w:cs="Arial"/>
          <w:sz w:val="18"/>
          <w:szCs w:val="18"/>
        </w:rPr>
        <w:t xml:space="preserve"> </w:t>
      </w:r>
    </w:p>
    <w:p w:rsidR="00F74F49" w:rsidRDefault="005B0AAE">
      <w:pPr>
        <w:ind w:left="-540" w:right="183"/>
        <w:rPr>
          <w:rFonts w:ascii="Arial" w:hAnsi="Arial" w:cs="Arial"/>
          <w:b/>
          <w:sz w:val="18"/>
          <w:szCs w:val="18"/>
        </w:rPr>
      </w:pPr>
      <w:r>
        <w:rPr>
          <w:rFonts w:ascii="Arial" w:hAnsi="Arial" w:cs="Arial"/>
          <w:b/>
          <w:sz w:val="18"/>
          <w:szCs w:val="18"/>
        </w:rPr>
        <w:t>Key Terms</w:t>
      </w:r>
    </w:p>
    <w:p w:rsidR="00F74F49" w:rsidRDefault="00F74F49">
      <w:pPr>
        <w:ind w:left="900" w:right="-180"/>
        <w:rPr>
          <w:rFonts w:ascii="Arial" w:hAnsi="Arial" w:cs="Arial"/>
          <w:b/>
          <w:sz w:val="18"/>
          <w:szCs w:val="18"/>
        </w:rPr>
      </w:pPr>
    </w:p>
    <w:tbl>
      <w:tblPr>
        <w:tblW w:w="9000" w:type="dxa"/>
        <w:tblInd w:w="-432" w:type="dxa"/>
        <w:tblLayout w:type="fixed"/>
        <w:tblCellMar>
          <w:left w:w="10" w:type="dxa"/>
          <w:right w:w="10" w:type="dxa"/>
        </w:tblCellMar>
        <w:tblLook w:val="04A0" w:firstRow="1" w:lastRow="0" w:firstColumn="1" w:lastColumn="0" w:noHBand="0" w:noVBand="1"/>
      </w:tblPr>
      <w:tblGrid>
        <w:gridCol w:w="540"/>
        <w:gridCol w:w="1620"/>
        <w:gridCol w:w="599"/>
        <w:gridCol w:w="6241"/>
      </w:tblGrid>
      <w:tr w:rsidR="00F74F49" w:rsidTr="00F74F49">
        <w:trPr>
          <w:trHeight w:val="764"/>
        </w:trPr>
        <w:tc>
          <w:tcPr>
            <w:tcW w:w="540" w:type="dxa"/>
            <w:shd w:val="clear" w:color="auto" w:fill="auto"/>
            <w:tcMar>
              <w:top w:w="0" w:type="dxa"/>
              <w:left w:w="108" w:type="dxa"/>
              <w:bottom w:w="0" w:type="dxa"/>
              <w:right w:w="108" w:type="dxa"/>
            </w:tcMar>
          </w:tcPr>
          <w:p w:rsidR="00F74F49" w:rsidRDefault="005B0AAE">
            <w:pPr>
              <w:jc w:val="both"/>
              <w:rPr>
                <w:rFonts w:ascii="Arial" w:hAnsi="Arial" w:cs="Arial"/>
                <w:sz w:val="18"/>
                <w:szCs w:val="18"/>
              </w:rPr>
            </w:pPr>
            <w:r>
              <w:rPr>
                <w:rFonts w:ascii="Arial" w:hAnsi="Arial" w:cs="Arial"/>
                <w:sz w:val="18"/>
                <w:szCs w:val="18"/>
              </w:rPr>
              <w:t>1.</w:t>
            </w:r>
          </w:p>
        </w:tc>
        <w:tc>
          <w:tcPr>
            <w:tcW w:w="1620" w:type="dxa"/>
            <w:shd w:val="clear" w:color="auto" w:fill="auto"/>
            <w:tcMar>
              <w:top w:w="0" w:type="dxa"/>
              <w:left w:w="108" w:type="dxa"/>
              <w:bottom w:w="0" w:type="dxa"/>
              <w:right w:w="108" w:type="dxa"/>
            </w:tcMar>
          </w:tcPr>
          <w:p w:rsidR="00F74F49" w:rsidRDefault="005B0AAE">
            <w:pPr>
              <w:ind w:right="-180"/>
            </w:pPr>
            <w:r>
              <w:rPr>
                <w:rFonts w:ascii="Arial" w:hAnsi="Arial" w:cs="Arial"/>
                <w:b/>
                <w:sz w:val="18"/>
                <w:szCs w:val="18"/>
              </w:rPr>
              <w:t>Contribution</w:t>
            </w:r>
            <w:r>
              <w:rPr>
                <w:rFonts w:ascii="Arial" w:hAnsi="Arial" w:cs="Arial"/>
                <w:sz w:val="18"/>
                <w:szCs w:val="18"/>
              </w:rPr>
              <w:t>:</w:t>
            </w:r>
          </w:p>
        </w:tc>
        <w:tc>
          <w:tcPr>
            <w:tcW w:w="6840" w:type="dxa"/>
            <w:gridSpan w:val="2"/>
            <w:shd w:val="clear" w:color="auto" w:fill="auto"/>
            <w:tcMar>
              <w:top w:w="0" w:type="dxa"/>
              <w:left w:w="108" w:type="dxa"/>
              <w:bottom w:w="0" w:type="dxa"/>
              <w:right w:w="108" w:type="dxa"/>
            </w:tcMar>
          </w:tcPr>
          <w:p w:rsidR="00F74F49" w:rsidRDefault="005B0AAE">
            <w:pPr>
              <w:tabs>
                <w:tab w:val="left" w:pos="-2160"/>
                <w:tab w:val="left" w:pos="-1440"/>
                <w:tab w:val="left" w:pos="-720"/>
              </w:tabs>
              <w:ind w:right="34"/>
              <w:jc w:val="both"/>
              <w:rPr>
                <w:rFonts w:ascii="Arial" w:hAnsi="Arial" w:cs="Arial"/>
                <w:sz w:val="18"/>
                <w:szCs w:val="18"/>
              </w:rPr>
            </w:pPr>
            <w:r>
              <w:rPr>
                <w:rFonts w:ascii="Arial" w:hAnsi="Arial" w:cs="Arial"/>
                <w:sz w:val="18"/>
                <w:szCs w:val="18"/>
              </w:rPr>
              <w:t>Recorded interviews, meetings and such other filming / recording at various locations as we might require with the Contributor i</w:t>
            </w:r>
            <w:r w:rsidR="006E67F2">
              <w:rPr>
                <w:rFonts w:ascii="Arial" w:hAnsi="Arial" w:cs="Arial"/>
                <w:sz w:val="18"/>
                <w:szCs w:val="18"/>
              </w:rPr>
              <w:t>n connection with the Programme.</w:t>
            </w:r>
            <w:r>
              <w:rPr>
                <w:rFonts w:ascii="Arial" w:hAnsi="Arial" w:cs="Arial"/>
                <w:sz w:val="18"/>
                <w:szCs w:val="18"/>
              </w:rPr>
              <w:t xml:space="preserve"> </w:t>
            </w:r>
          </w:p>
        </w:tc>
      </w:tr>
      <w:tr w:rsidR="00F74F49" w:rsidTr="00F74F49">
        <w:tc>
          <w:tcPr>
            <w:tcW w:w="540" w:type="dxa"/>
            <w:shd w:val="clear" w:color="auto" w:fill="auto"/>
            <w:tcMar>
              <w:top w:w="0" w:type="dxa"/>
              <w:left w:w="108" w:type="dxa"/>
              <w:bottom w:w="0" w:type="dxa"/>
              <w:right w:w="108" w:type="dxa"/>
            </w:tcMar>
          </w:tcPr>
          <w:p w:rsidR="00F74F49" w:rsidRDefault="005B0AAE">
            <w:pPr>
              <w:jc w:val="both"/>
              <w:rPr>
                <w:rFonts w:ascii="Arial" w:hAnsi="Arial" w:cs="Arial"/>
                <w:sz w:val="18"/>
                <w:szCs w:val="18"/>
              </w:rPr>
            </w:pPr>
            <w:r>
              <w:rPr>
                <w:rFonts w:ascii="Arial" w:hAnsi="Arial" w:cs="Arial"/>
                <w:sz w:val="18"/>
                <w:szCs w:val="18"/>
              </w:rPr>
              <w:t>2.</w:t>
            </w:r>
          </w:p>
        </w:tc>
        <w:tc>
          <w:tcPr>
            <w:tcW w:w="1620" w:type="dxa"/>
            <w:shd w:val="clear" w:color="auto" w:fill="auto"/>
            <w:tcMar>
              <w:top w:w="0" w:type="dxa"/>
              <w:left w:w="108" w:type="dxa"/>
              <w:bottom w:w="0" w:type="dxa"/>
              <w:right w:w="108" w:type="dxa"/>
            </w:tcMar>
          </w:tcPr>
          <w:p w:rsidR="00F74F49" w:rsidRDefault="005B0AAE">
            <w:pPr>
              <w:ind w:right="-180"/>
            </w:pPr>
            <w:r>
              <w:rPr>
                <w:rFonts w:ascii="Arial" w:hAnsi="Arial" w:cs="Arial"/>
                <w:b/>
                <w:sz w:val="18"/>
                <w:szCs w:val="18"/>
              </w:rPr>
              <w:t>Rights</w:t>
            </w:r>
            <w:r>
              <w:rPr>
                <w:rFonts w:ascii="Arial" w:hAnsi="Arial" w:cs="Arial"/>
                <w:sz w:val="18"/>
                <w:szCs w:val="18"/>
              </w:rPr>
              <w:t>:</w:t>
            </w:r>
          </w:p>
        </w:tc>
        <w:tc>
          <w:tcPr>
            <w:tcW w:w="6840" w:type="dxa"/>
            <w:gridSpan w:val="2"/>
            <w:shd w:val="clear" w:color="auto" w:fill="auto"/>
            <w:tcMar>
              <w:top w:w="0" w:type="dxa"/>
              <w:left w:w="108" w:type="dxa"/>
              <w:bottom w:w="0" w:type="dxa"/>
              <w:right w:w="108" w:type="dxa"/>
            </w:tcMar>
          </w:tcPr>
          <w:p w:rsidR="00F74F49" w:rsidRDefault="005B0AAE">
            <w:pPr>
              <w:ind w:right="32"/>
              <w:jc w:val="both"/>
              <w:rPr>
                <w:rFonts w:ascii="Arial" w:hAnsi="Arial" w:cs="Arial"/>
                <w:sz w:val="18"/>
                <w:szCs w:val="18"/>
              </w:rPr>
            </w:pPr>
            <w:r>
              <w:rPr>
                <w:rFonts w:ascii="Arial" w:hAnsi="Arial" w:cs="Arial"/>
                <w:sz w:val="18"/>
                <w:szCs w:val="18"/>
              </w:rPr>
              <w:t>All copyright and o</w:t>
            </w:r>
            <w:r w:rsidR="006E67F2">
              <w:rPr>
                <w:rFonts w:ascii="Arial" w:hAnsi="Arial" w:cs="Arial"/>
                <w:sz w:val="18"/>
                <w:szCs w:val="18"/>
              </w:rPr>
              <w:t>ther rights in the Contribution.</w:t>
            </w:r>
          </w:p>
          <w:p w:rsidR="00F74F49" w:rsidRDefault="00F74F49">
            <w:pPr>
              <w:ind w:right="32"/>
              <w:jc w:val="both"/>
              <w:rPr>
                <w:rFonts w:ascii="Arial" w:hAnsi="Arial" w:cs="Arial"/>
                <w:sz w:val="18"/>
                <w:szCs w:val="18"/>
              </w:rPr>
            </w:pPr>
          </w:p>
        </w:tc>
      </w:tr>
      <w:tr w:rsidR="00F74F49" w:rsidTr="00F74F49">
        <w:trPr>
          <w:trHeight w:val="171"/>
        </w:trPr>
        <w:tc>
          <w:tcPr>
            <w:tcW w:w="540" w:type="dxa"/>
            <w:vMerge w:val="restart"/>
            <w:shd w:val="clear" w:color="auto" w:fill="auto"/>
            <w:tcMar>
              <w:top w:w="0" w:type="dxa"/>
              <w:left w:w="108" w:type="dxa"/>
              <w:bottom w:w="0" w:type="dxa"/>
              <w:right w:w="108" w:type="dxa"/>
            </w:tcMar>
          </w:tcPr>
          <w:p w:rsidR="00F74F49" w:rsidRDefault="005B0AAE">
            <w:pPr>
              <w:jc w:val="both"/>
              <w:rPr>
                <w:rFonts w:ascii="Arial" w:hAnsi="Arial" w:cs="Arial"/>
                <w:sz w:val="18"/>
                <w:szCs w:val="18"/>
              </w:rPr>
            </w:pPr>
            <w:r>
              <w:rPr>
                <w:rFonts w:ascii="Arial" w:hAnsi="Arial" w:cs="Arial"/>
                <w:sz w:val="18"/>
                <w:szCs w:val="18"/>
              </w:rPr>
              <w:t>3.</w:t>
            </w:r>
          </w:p>
        </w:tc>
        <w:tc>
          <w:tcPr>
            <w:tcW w:w="1620" w:type="dxa"/>
            <w:vMerge w:val="restart"/>
            <w:shd w:val="clear" w:color="auto" w:fill="auto"/>
            <w:tcMar>
              <w:top w:w="0" w:type="dxa"/>
              <w:left w:w="108" w:type="dxa"/>
              <w:bottom w:w="0" w:type="dxa"/>
              <w:right w:w="108" w:type="dxa"/>
            </w:tcMar>
          </w:tcPr>
          <w:p w:rsidR="00F74F49" w:rsidRDefault="005B0AAE">
            <w:pPr>
              <w:ind w:right="-180"/>
            </w:pPr>
            <w:r>
              <w:rPr>
                <w:rFonts w:ascii="Arial" w:hAnsi="Arial" w:cs="Arial"/>
                <w:b/>
                <w:sz w:val="18"/>
                <w:szCs w:val="18"/>
              </w:rPr>
              <w:t>Other Special Conditions</w:t>
            </w:r>
            <w:r>
              <w:rPr>
                <w:rFonts w:ascii="Arial" w:hAnsi="Arial" w:cs="Arial"/>
                <w:sz w:val="18"/>
                <w:szCs w:val="18"/>
              </w:rPr>
              <w:t>:</w:t>
            </w:r>
          </w:p>
        </w:tc>
        <w:tc>
          <w:tcPr>
            <w:tcW w:w="6840" w:type="dxa"/>
            <w:gridSpan w:val="2"/>
            <w:shd w:val="clear" w:color="auto" w:fill="auto"/>
            <w:tcMar>
              <w:top w:w="0" w:type="dxa"/>
              <w:left w:w="108" w:type="dxa"/>
              <w:bottom w:w="0" w:type="dxa"/>
              <w:right w:w="108" w:type="dxa"/>
            </w:tcMar>
          </w:tcPr>
          <w:p w:rsidR="00F74F49" w:rsidRDefault="005B0AAE">
            <w:pPr>
              <w:ind w:right="34"/>
              <w:jc w:val="both"/>
              <w:rPr>
                <w:rFonts w:ascii="Arial" w:hAnsi="Arial" w:cs="Arial"/>
                <w:sz w:val="18"/>
                <w:szCs w:val="18"/>
              </w:rPr>
            </w:pPr>
            <w:bookmarkStart w:id="1" w:name="Text19"/>
            <w:r>
              <w:rPr>
                <w:rFonts w:ascii="Arial" w:hAnsi="Arial" w:cs="Arial"/>
                <w:sz w:val="18"/>
                <w:szCs w:val="18"/>
              </w:rPr>
              <w:t xml:space="preserve">You hereby confirm that: </w:t>
            </w:r>
            <w:bookmarkEnd w:id="1"/>
          </w:p>
          <w:p w:rsidR="00F74F49" w:rsidRDefault="00F74F49">
            <w:pPr>
              <w:ind w:right="34"/>
              <w:jc w:val="both"/>
              <w:rPr>
                <w:rFonts w:ascii="Arial" w:hAnsi="Arial" w:cs="Arial"/>
                <w:sz w:val="18"/>
                <w:szCs w:val="18"/>
              </w:rPr>
            </w:pPr>
          </w:p>
        </w:tc>
      </w:tr>
      <w:tr w:rsidR="00F74F49" w:rsidTr="00F74F49">
        <w:trPr>
          <w:trHeight w:val="335"/>
        </w:trPr>
        <w:tc>
          <w:tcPr>
            <w:tcW w:w="540" w:type="dxa"/>
            <w:vMerge/>
            <w:shd w:val="clear" w:color="auto" w:fill="auto"/>
            <w:tcMar>
              <w:top w:w="0" w:type="dxa"/>
              <w:left w:w="108" w:type="dxa"/>
              <w:bottom w:w="0" w:type="dxa"/>
              <w:right w:w="108" w:type="dxa"/>
            </w:tcMar>
          </w:tcPr>
          <w:p w:rsidR="00F74F49" w:rsidRDefault="00F74F49">
            <w:pPr>
              <w:ind w:left="72" w:right="-180"/>
              <w:rPr>
                <w:rFonts w:ascii="Arial" w:hAnsi="Arial" w:cs="Arial"/>
                <w:sz w:val="18"/>
                <w:szCs w:val="18"/>
              </w:rPr>
            </w:pPr>
          </w:p>
        </w:tc>
        <w:tc>
          <w:tcPr>
            <w:tcW w:w="1620" w:type="dxa"/>
            <w:vMerge/>
            <w:shd w:val="clear" w:color="auto" w:fill="auto"/>
            <w:tcMar>
              <w:top w:w="0" w:type="dxa"/>
              <w:left w:w="108" w:type="dxa"/>
              <w:bottom w:w="0" w:type="dxa"/>
              <w:right w:w="108" w:type="dxa"/>
            </w:tcMar>
          </w:tcPr>
          <w:p w:rsidR="00F74F49" w:rsidRDefault="00F74F49">
            <w:pPr>
              <w:ind w:right="-180"/>
              <w:rPr>
                <w:rFonts w:ascii="Arial" w:hAnsi="Arial" w:cs="Arial"/>
                <w:b/>
                <w:sz w:val="18"/>
                <w:szCs w:val="18"/>
              </w:rPr>
            </w:pPr>
          </w:p>
        </w:tc>
        <w:tc>
          <w:tcPr>
            <w:tcW w:w="599" w:type="dxa"/>
            <w:shd w:val="clear" w:color="auto" w:fill="auto"/>
            <w:tcMar>
              <w:top w:w="0" w:type="dxa"/>
              <w:left w:w="108" w:type="dxa"/>
              <w:bottom w:w="0" w:type="dxa"/>
              <w:right w:w="108" w:type="dxa"/>
            </w:tcMar>
          </w:tcPr>
          <w:p w:rsidR="00F74F49" w:rsidRDefault="005B0AAE">
            <w:pPr>
              <w:ind w:right="32"/>
              <w:jc w:val="both"/>
              <w:rPr>
                <w:rFonts w:ascii="Arial" w:hAnsi="Arial" w:cs="Arial"/>
                <w:sz w:val="18"/>
                <w:szCs w:val="18"/>
              </w:rPr>
            </w:pPr>
            <w:r>
              <w:rPr>
                <w:rFonts w:ascii="Arial" w:hAnsi="Arial" w:cs="Arial"/>
                <w:sz w:val="18"/>
                <w:szCs w:val="18"/>
              </w:rPr>
              <w:t>3.1</w:t>
            </w:r>
          </w:p>
        </w:tc>
        <w:tc>
          <w:tcPr>
            <w:tcW w:w="6241" w:type="dxa"/>
            <w:shd w:val="clear" w:color="auto" w:fill="auto"/>
            <w:tcMar>
              <w:top w:w="0" w:type="dxa"/>
              <w:left w:w="108" w:type="dxa"/>
              <w:bottom w:w="0" w:type="dxa"/>
              <w:right w:w="108" w:type="dxa"/>
            </w:tcMar>
          </w:tcPr>
          <w:p w:rsidR="00F74F49" w:rsidRDefault="005B0AAE">
            <w:pPr>
              <w:ind w:right="34"/>
              <w:jc w:val="both"/>
              <w:rPr>
                <w:rFonts w:ascii="Arial" w:hAnsi="Arial" w:cs="Arial"/>
                <w:sz w:val="18"/>
                <w:szCs w:val="18"/>
              </w:rPr>
            </w:pPr>
            <w:r>
              <w:rPr>
                <w:rFonts w:ascii="Arial" w:hAnsi="Arial" w:cs="Arial"/>
                <w:sz w:val="18"/>
                <w:szCs w:val="18"/>
              </w:rPr>
              <w:t xml:space="preserve">you are the parent and/or authorised guardian of the Contributor who is a minor under the age of 18 years and you are authorised to sign this Agreement on behalf of the Contributor; </w:t>
            </w:r>
          </w:p>
          <w:p w:rsidR="00F74F49" w:rsidRDefault="00F74F49">
            <w:pPr>
              <w:ind w:right="34"/>
              <w:jc w:val="both"/>
              <w:rPr>
                <w:rFonts w:ascii="Arial" w:hAnsi="Arial" w:cs="Arial"/>
                <w:sz w:val="18"/>
                <w:szCs w:val="18"/>
              </w:rPr>
            </w:pPr>
          </w:p>
        </w:tc>
      </w:tr>
      <w:tr w:rsidR="00F74F49" w:rsidTr="00F74F49">
        <w:trPr>
          <w:trHeight w:val="80"/>
        </w:trPr>
        <w:tc>
          <w:tcPr>
            <w:tcW w:w="540" w:type="dxa"/>
            <w:vMerge/>
            <w:shd w:val="clear" w:color="auto" w:fill="auto"/>
            <w:tcMar>
              <w:top w:w="0" w:type="dxa"/>
              <w:left w:w="108" w:type="dxa"/>
              <w:bottom w:w="0" w:type="dxa"/>
              <w:right w:w="108" w:type="dxa"/>
            </w:tcMar>
          </w:tcPr>
          <w:p w:rsidR="00F74F49" w:rsidRDefault="00F74F49">
            <w:pPr>
              <w:ind w:left="72" w:right="-180"/>
              <w:rPr>
                <w:rFonts w:ascii="Arial" w:hAnsi="Arial" w:cs="Arial"/>
                <w:sz w:val="18"/>
                <w:szCs w:val="18"/>
              </w:rPr>
            </w:pPr>
          </w:p>
        </w:tc>
        <w:tc>
          <w:tcPr>
            <w:tcW w:w="1620" w:type="dxa"/>
            <w:vMerge/>
            <w:shd w:val="clear" w:color="auto" w:fill="auto"/>
            <w:tcMar>
              <w:top w:w="0" w:type="dxa"/>
              <w:left w:w="108" w:type="dxa"/>
              <w:bottom w:w="0" w:type="dxa"/>
              <w:right w:w="108" w:type="dxa"/>
            </w:tcMar>
          </w:tcPr>
          <w:p w:rsidR="00F74F49" w:rsidRDefault="00F74F49">
            <w:pPr>
              <w:ind w:right="-180"/>
              <w:rPr>
                <w:rFonts w:ascii="Arial" w:hAnsi="Arial" w:cs="Arial"/>
                <w:b/>
                <w:sz w:val="18"/>
                <w:szCs w:val="18"/>
              </w:rPr>
            </w:pPr>
          </w:p>
        </w:tc>
        <w:tc>
          <w:tcPr>
            <w:tcW w:w="599" w:type="dxa"/>
            <w:shd w:val="clear" w:color="auto" w:fill="auto"/>
            <w:tcMar>
              <w:top w:w="0" w:type="dxa"/>
              <w:left w:w="108" w:type="dxa"/>
              <w:bottom w:w="0" w:type="dxa"/>
              <w:right w:w="108" w:type="dxa"/>
            </w:tcMar>
          </w:tcPr>
          <w:p w:rsidR="00F74F49" w:rsidRDefault="005B0AAE">
            <w:pPr>
              <w:ind w:right="32"/>
              <w:jc w:val="both"/>
              <w:rPr>
                <w:rFonts w:ascii="Arial" w:hAnsi="Arial" w:cs="Arial"/>
                <w:sz w:val="18"/>
                <w:szCs w:val="18"/>
              </w:rPr>
            </w:pPr>
            <w:r>
              <w:rPr>
                <w:rFonts w:ascii="Arial" w:hAnsi="Arial" w:cs="Arial"/>
                <w:sz w:val="18"/>
                <w:szCs w:val="18"/>
              </w:rPr>
              <w:t>3.2</w:t>
            </w:r>
          </w:p>
        </w:tc>
        <w:tc>
          <w:tcPr>
            <w:tcW w:w="6241" w:type="dxa"/>
            <w:shd w:val="clear" w:color="auto" w:fill="auto"/>
            <w:tcMar>
              <w:top w:w="0" w:type="dxa"/>
              <w:left w:w="108" w:type="dxa"/>
              <w:bottom w:w="0" w:type="dxa"/>
              <w:right w:w="108" w:type="dxa"/>
            </w:tcMar>
          </w:tcPr>
          <w:p w:rsidR="00F74F49" w:rsidRDefault="005B0AAE">
            <w:pPr>
              <w:ind w:right="34"/>
              <w:jc w:val="both"/>
              <w:rPr>
                <w:rFonts w:ascii="Arial" w:hAnsi="Arial" w:cs="Arial"/>
                <w:sz w:val="18"/>
                <w:szCs w:val="18"/>
              </w:rPr>
            </w:pPr>
            <w:r>
              <w:rPr>
                <w:rFonts w:ascii="Arial" w:hAnsi="Arial" w:cs="Arial"/>
                <w:sz w:val="18"/>
                <w:szCs w:val="18"/>
              </w:rPr>
              <w:t>you have read and understood this Agreement;</w:t>
            </w:r>
          </w:p>
          <w:p w:rsidR="00F74F49" w:rsidRDefault="00F74F49">
            <w:pPr>
              <w:ind w:right="34"/>
              <w:jc w:val="both"/>
              <w:rPr>
                <w:rFonts w:ascii="Arial" w:hAnsi="Arial" w:cs="Arial"/>
                <w:sz w:val="18"/>
                <w:szCs w:val="18"/>
              </w:rPr>
            </w:pPr>
          </w:p>
        </w:tc>
      </w:tr>
      <w:tr w:rsidR="00F74F49" w:rsidTr="00F74F49">
        <w:trPr>
          <w:trHeight w:val="187"/>
        </w:trPr>
        <w:tc>
          <w:tcPr>
            <w:tcW w:w="540" w:type="dxa"/>
            <w:vMerge/>
            <w:shd w:val="clear" w:color="auto" w:fill="auto"/>
            <w:tcMar>
              <w:top w:w="0" w:type="dxa"/>
              <w:left w:w="108" w:type="dxa"/>
              <w:bottom w:w="0" w:type="dxa"/>
              <w:right w:w="108" w:type="dxa"/>
            </w:tcMar>
          </w:tcPr>
          <w:p w:rsidR="00F74F49" w:rsidRDefault="00F74F49">
            <w:pPr>
              <w:ind w:left="72" w:right="-180"/>
              <w:rPr>
                <w:rFonts w:ascii="Arial" w:hAnsi="Arial" w:cs="Arial"/>
                <w:sz w:val="18"/>
                <w:szCs w:val="18"/>
              </w:rPr>
            </w:pPr>
          </w:p>
        </w:tc>
        <w:tc>
          <w:tcPr>
            <w:tcW w:w="1620" w:type="dxa"/>
            <w:vMerge/>
            <w:shd w:val="clear" w:color="auto" w:fill="auto"/>
            <w:tcMar>
              <w:top w:w="0" w:type="dxa"/>
              <w:left w:w="108" w:type="dxa"/>
              <w:bottom w:w="0" w:type="dxa"/>
              <w:right w:w="108" w:type="dxa"/>
            </w:tcMar>
          </w:tcPr>
          <w:p w:rsidR="00F74F49" w:rsidRDefault="00F74F49">
            <w:pPr>
              <w:ind w:right="-180"/>
              <w:rPr>
                <w:rFonts w:ascii="Arial" w:hAnsi="Arial" w:cs="Arial"/>
                <w:b/>
                <w:sz w:val="18"/>
                <w:szCs w:val="18"/>
              </w:rPr>
            </w:pPr>
          </w:p>
        </w:tc>
        <w:tc>
          <w:tcPr>
            <w:tcW w:w="599" w:type="dxa"/>
            <w:shd w:val="clear" w:color="auto" w:fill="auto"/>
            <w:tcMar>
              <w:top w:w="0" w:type="dxa"/>
              <w:left w:w="108" w:type="dxa"/>
              <w:bottom w:w="0" w:type="dxa"/>
              <w:right w:w="108" w:type="dxa"/>
            </w:tcMar>
          </w:tcPr>
          <w:p w:rsidR="00F74F49" w:rsidRDefault="005B0AAE">
            <w:pPr>
              <w:ind w:right="32"/>
              <w:jc w:val="both"/>
              <w:rPr>
                <w:rFonts w:ascii="Arial" w:hAnsi="Arial" w:cs="Arial"/>
                <w:sz w:val="18"/>
                <w:szCs w:val="18"/>
              </w:rPr>
            </w:pPr>
            <w:r>
              <w:rPr>
                <w:rFonts w:ascii="Arial" w:hAnsi="Arial" w:cs="Arial"/>
                <w:sz w:val="18"/>
                <w:szCs w:val="18"/>
              </w:rPr>
              <w:t>3.3</w:t>
            </w:r>
          </w:p>
        </w:tc>
        <w:tc>
          <w:tcPr>
            <w:tcW w:w="6241" w:type="dxa"/>
            <w:shd w:val="clear" w:color="auto" w:fill="auto"/>
            <w:tcMar>
              <w:top w:w="0" w:type="dxa"/>
              <w:left w:w="108" w:type="dxa"/>
              <w:bottom w:w="0" w:type="dxa"/>
              <w:right w:w="108" w:type="dxa"/>
            </w:tcMar>
          </w:tcPr>
          <w:p w:rsidR="00F74F49" w:rsidRDefault="005B0AAE">
            <w:pPr>
              <w:ind w:right="34"/>
              <w:jc w:val="both"/>
              <w:rPr>
                <w:rFonts w:ascii="Arial" w:hAnsi="Arial" w:cs="Arial"/>
                <w:sz w:val="18"/>
                <w:szCs w:val="18"/>
              </w:rPr>
            </w:pPr>
            <w:r>
              <w:rPr>
                <w:rFonts w:ascii="Arial" w:hAnsi="Arial" w:cs="Arial"/>
                <w:sz w:val="18"/>
                <w:szCs w:val="18"/>
              </w:rPr>
              <w:t>the format, style and nature of the Programme have been fully explained to you; and</w:t>
            </w:r>
          </w:p>
          <w:p w:rsidR="00F74F49" w:rsidRDefault="00F74F49">
            <w:pPr>
              <w:ind w:right="34"/>
              <w:jc w:val="both"/>
              <w:rPr>
                <w:rFonts w:ascii="Arial" w:hAnsi="Arial" w:cs="Arial"/>
                <w:sz w:val="18"/>
                <w:szCs w:val="18"/>
              </w:rPr>
            </w:pPr>
          </w:p>
        </w:tc>
      </w:tr>
      <w:tr w:rsidR="00F74F49" w:rsidTr="00F74F49">
        <w:trPr>
          <w:trHeight w:val="187"/>
        </w:trPr>
        <w:tc>
          <w:tcPr>
            <w:tcW w:w="540" w:type="dxa"/>
            <w:vMerge/>
            <w:shd w:val="clear" w:color="auto" w:fill="auto"/>
            <w:tcMar>
              <w:top w:w="0" w:type="dxa"/>
              <w:left w:w="108" w:type="dxa"/>
              <w:bottom w:w="0" w:type="dxa"/>
              <w:right w:w="108" w:type="dxa"/>
            </w:tcMar>
          </w:tcPr>
          <w:p w:rsidR="00F74F49" w:rsidRDefault="00F74F49">
            <w:pPr>
              <w:ind w:left="72" w:right="-180"/>
              <w:rPr>
                <w:rFonts w:ascii="Arial" w:hAnsi="Arial" w:cs="Arial"/>
                <w:sz w:val="18"/>
                <w:szCs w:val="18"/>
              </w:rPr>
            </w:pPr>
          </w:p>
        </w:tc>
        <w:tc>
          <w:tcPr>
            <w:tcW w:w="1620" w:type="dxa"/>
            <w:vMerge/>
            <w:shd w:val="clear" w:color="auto" w:fill="auto"/>
            <w:tcMar>
              <w:top w:w="0" w:type="dxa"/>
              <w:left w:w="108" w:type="dxa"/>
              <w:bottom w:w="0" w:type="dxa"/>
              <w:right w:w="108" w:type="dxa"/>
            </w:tcMar>
          </w:tcPr>
          <w:p w:rsidR="00F74F49" w:rsidRDefault="00F74F49">
            <w:pPr>
              <w:ind w:right="-180"/>
              <w:rPr>
                <w:rFonts w:ascii="Arial" w:hAnsi="Arial" w:cs="Arial"/>
                <w:b/>
                <w:sz w:val="18"/>
                <w:szCs w:val="18"/>
              </w:rPr>
            </w:pPr>
          </w:p>
        </w:tc>
        <w:tc>
          <w:tcPr>
            <w:tcW w:w="599" w:type="dxa"/>
            <w:shd w:val="clear" w:color="auto" w:fill="auto"/>
            <w:tcMar>
              <w:top w:w="0" w:type="dxa"/>
              <w:left w:w="108" w:type="dxa"/>
              <w:bottom w:w="0" w:type="dxa"/>
              <w:right w:w="108" w:type="dxa"/>
            </w:tcMar>
          </w:tcPr>
          <w:p w:rsidR="00F74F49" w:rsidRDefault="005B0AAE">
            <w:pPr>
              <w:ind w:right="32"/>
              <w:jc w:val="both"/>
              <w:rPr>
                <w:rFonts w:ascii="Arial" w:hAnsi="Arial" w:cs="Arial"/>
                <w:sz w:val="18"/>
                <w:szCs w:val="18"/>
              </w:rPr>
            </w:pPr>
            <w:r>
              <w:rPr>
                <w:rFonts w:ascii="Arial" w:hAnsi="Arial" w:cs="Arial"/>
                <w:sz w:val="18"/>
                <w:szCs w:val="18"/>
              </w:rPr>
              <w:t>3.4</w:t>
            </w:r>
          </w:p>
        </w:tc>
        <w:tc>
          <w:tcPr>
            <w:tcW w:w="6241" w:type="dxa"/>
            <w:shd w:val="clear" w:color="auto" w:fill="auto"/>
            <w:tcMar>
              <w:top w:w="0" w:type="dxa"/>
              <w:left w:w="108" w:type="dxa"/>
              <w:bottom w:w="0" w:type="dxa"/>
              <w:right w:w="108" w:type="dxa"/>
            </w:tcMar>
          </w:tcPr>
          <w:p w:rsidR="00F74F49" w:rsidRDefault="005B0AAE">
            <w:pPr>
              <w:ind w:right="34"/>
              <w:jc w:val="both"/>
              <w:rPr>
                <w:rFonts w:ascii="Arial" w:hAnsi="Arial" w:cs="Arial"/>
                <w:sz w:val="18"/>
                <w:szCs w:val="18"/>
              </w:rPr>
            </w:pPr>
            <w:proofErr w:type="gramStart"/>
            <w:r>
              <w:rPr>
                <w:rFonts w:ascii="Arial" w:hAnsi="Arial" w:cs="Arial"/>
                <w:sz w:val="18"/>
                <w:szCs w:val="18"/>
              </w:rPr>
              <w:t>you</w:t>
            </w:r>
            <w:proofErr w:type="gramEnd"/>
            <w:r>
              <w:rPr>
                <w:rFonts w:ascii="Arial" w:hAnsi="Arial" w:cs="Arial"/>
                <w:sz w:val="18"/>
                <w:szCs w:val="18"/>
              </w:rPr>
              <w:t xml:space="preserve"> consent to the Contributor participating in and contributing to the Programme entering into this Agreement.</w:t>
            </w:r>
          </w:p>
        </w:tc>
      </w:tr>
    </w:tbl>
    <w:p w:rsidR="006E67F2" w:rsidRDefault="006E67F2">
      <w:pPr>
        <w:rPr>
          <w:rFonts w:ascii="Arial" w:hAnsi="Arial" w:cs="Arial"/>
          <w:sz w:val="18"/>
          <w:szCs w:val="18"/>
        </w:rPr>
      </w:pPr>
    </w:p>
    <w:p w:rsidR="00F74F49" w:rsidRDefault="005B0AAE">
      <w:pPr>
        <w:tabs>
          <w:tab w:val="left" w:pos="8460"/>
        </w:tabs>
        <w:ind w:left="-540" w:right="183"/>
        <w:jc w:val="both"/>
        <w:rPr>
          <w:rFonts w:ascii="Arial" w:hAnsi="Arial" w:cs="Arial"/>
          <w:sz w:val="18"/>
          <w:szCs w:val="18"/>
        </w:rPr>
      </w:pPr>
      <w:r>
        <w:rPr>
          <w:rFonts w:ascii="Arial" w:hAnsi="Arial" w:cs="Arial"/>
          <w:sz w:val="18"/>
          <w:szCs w:val="18"/>
        </w:rPr>
        <w:t>The General Terms &amp; Conditions appended to this letter shall be deemed part of this Agreement. To the extent that they are inconsistent with these Key Terms, the latter shall apply.  Capitalised terms given a meaning in one part of the Agreement shall bear the same meaning throughout the Agreement.</w:t>
      </w:r>
    </w:p>
    <w:p w:rsidR="00F74F49" w:rsidRDefault="00F74F49" w:rsidP="006E67F2">
      <w:pPr>
        <w:rPr>
          <w:rFonts w:ascii="Arial" w:hAnsi="Arial" w:cs="Arial"/>
          <w:sz w:val="18"/>
          <w:szCs w:val="18"/>
        </w:rPr>
      </w:pPr>
    </w:p>
    <w:p w:rsidR="00F74F49" w:rsidRDefault="005B0AAE">
      <w:pPr>
        <w:ind w:left="-540"/>
        <w:rPr>
          <w:rFonts w:ascii="Arial" w:hAnsi="Arial" w:cs="Arial"/>
          <w:sz w:val="18"/>
          <w:szCs w:val="18"/>
        </w:rPr>
      </w:pPr>
      <w:r>
        <w:rPr>
          <w:rFonts w:ascii="Arial" w:hAnsi="Arial" w:cs="Arial"/>
          <w:sz w:val="18"/>
          <w:szCs w:val="18"/>
        </w:rPr>
        <w:t xml:space="preserve">Yours sincerely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Agreed and accepted </w:t>
      </w:r>
    </w:p>
    <w:p w:rsidR="00F74F49" w:rsidRDefault="005B0AAE">
      <w:pPr>
        <w:ind w:left="3060" w:firstLine="1260"/>
      </w:pPr>
      <w:proofErr w:type="gramStart"/>
      <w:r>
        <w:rPr>
          <w:rFonts w:ascii="Arial" w:hAnsi="Arial" w:cs="Arial"/>
          <w:sz w:val="18"/>
          <w:szCs w:val="18"/>
        </w:rPr>
        <w:t>for</w:t>
      </w:r>
      <w:proofErr w:type="gramEnd"/>
      <w:r>
        <w:rPr>
          <w:rFonts w:ascii="Arial" w:hAnsi="Arial" w:cs="Arial"/>
          <w:sz w:val="18"/>
          <w:szCs w:val="18"/>
        </w:rPr>
        <w:t xml:space="preserve"> and behalf of</w:t>
      </w:r>
      <w:r>
        <w:rPr>
          <w:rFonts w:ascii="Arial" w:hAnsi="Arial" w:cs="Arial"/>
          <w:b/>
          <w:sz w:val="18"/>
          <w:szCs w:val="18"/>
        </w:rPr>
        <w:t xml:space="preserve"> </w:t>
      </w:r>
      <w:r>
        <w:rPr>
          <w:rFonts w:ascii="Arial" w:hAnsi="Arial" w:cs="Arial"/>
          <w:sz w:val="18"/>
          <w:szCs w:val="18"/>
        </w:rPr>
        <w:t>the Contributor</w:t>
      </w:r>
    </w:p>
    <w:p w:rsidR="00F74F49" w:rsidRPr="00646E6E" w:rsidRDefault="00F74F49">
      <w:pPr>
        <w:ind w:left="-540"/>
        <w:rPr>
          <w:rFonts w:ascii="Arial" w:hAnsi="Arial" w:cs="Arial"/>
          <w:sz w:val="12"/>
          <w:szCs w:val="12"/>
        </w:rPr>
      </w:pPr>
    </w:p>
    <w:p w:rsidR="00F74F49" w:rsidRDefault="00F74F49">
      <w:pPr>
        <w:ind w:left="-540"/>
        <w:rPr>
          <w:rFonts w:ascii="Arial" w:hAnsi="Arial" w:cs="Arial"/>
          <w:sz w:val="18"/>
          <w:szCs w:val="18"/>
        </w:rPr>
      </w:pPr>
    </w:p>
    <w:p w:rsidR="00F74F49" w:rsidRDefault="005B0AAE">
      <w:pPr>
        <w:ind w:left="-540"/>
        <w:rPr>
          <w:rFonts w:ascii="Arial" w:hAnsi="Arial" w:cs="Arial"/>
          <w:sz w:val="18"/>
          <w:szCs w:val="18"/>
        </w:rPr>
      </w:pPr>
      <w:r>
        <w:rPr>
          <w:rFonts w:ascii="Arial" w:hAnsi="Arial" w:cs="Arial"/>
          <w:sz w:val="18"/>
          <w:szCs w:val="18"/>
        </w:rPr>
        <w:t>………………………………………..</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w:t>
      </w:r>
    </w:p>
    <w:p w:rsidR="00F74F49" w:rsidRDefault="005B0AAE">
      <w:pPr>
        <w:ind w:left="-540" w:right="183"/>
      </w:pPr>
      <w:r>
        <w:rPr>
          <w:rFonts w:ascii="Arial" w:hAnsi="Arial" w:cs="Arial"/>
          <w:sz w:val="18"/>
          <w:szCs w:val="18"/>
        </w:rPr>
        <w:t xml:space="preserve">For and on behalf of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Parent/Guardian 1</w:t>
      </w:r>
    </w:p>
    <w:p w:rsidR="00F74F49" w:rsidRDefault="005B0AAE">
      <w:pPr>
        <w:ind w:left="-540" w:right="183"/>
        <w:rPr>
          <w:rFonts w:ascii="Arial" w:hAnsi="Arial" w:cs="Arial"/>
          <w:b/>
          <w:sz w:val="18"/>
          <w:szCs w:val="18"/>
        </w:rPr>
      </w:pPr>
      <w:r>
        <w:rPr>
          <w:rFonts w:ascii="Arial" w:hAnsi="Arial" w:cs="Arial"/>
          <w:b/>
          <w:sz w:val="18"/>
          <w:szCs w:val="18"/>
        </w:rPr>
        <w:t>FREMANTLEMEDIA LIMITED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F74F49" w:rsidRDefault="005B0AAE">
      <w:pPr>
        <w:ind w:left="-540" w:right="183" w:firstLine="18"/>
      </w:pPr>
      <w:r>
        <w:rPr>
          <w:rFonts w:ascii="Arial" w:hAnsi="Arial" w:cs="Arial"/>
          <w:b/>
          <w:sz w:val="18"/>
          <w:szCs w:val="18"/>
        </w:rPr>
        <w:t>(</w:t>
      </w:r>
      <w:proofErr w:type="gramStart"/>
      <w:r>
        <w:rPr>
          <w:rFonts w:ascii="Arial" w:hAnsi="Arial" w:cs="Arial"/>
          <w:b/>
          <w:sz w:val="18"/>
          <w:szCs w:val="18"/>
        </w:rPr>
        <w:t>trading</w:t>
      </w:r>
      <w:proofErr w:type="gramEnd"/>
      <w:r>
        <w:rPr>
          <w:rFonts w:ascii="Arial" w:hAnsi="Arial" w:cs="Arial"/>
          <w:b/>
          <w:sz w:val="18"/>
          <w:szCs w:val="18"/>
        </w:rPr>
        <w:t xml:space="preserve"> as THAMES)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2346A">
        <w:rPr>
          <w:rFonts w:ascii="Arial" w:hAnsi="Arial" w:cs="Arial"/>
          <w:b/>
          <w:sz w:val="18"/>
          <w:szCs w:val="18"/>
        </w:rPr>
        <w:tab/>
      </w:r>
      <w:r>
        <w:rPr>
          <w:rFonts w:ascii="Arial" w:hAnsi="Arial" w:cs="Arial"/>
          <w:b/>
          <w:sz w:val="18"/>
          <w:szCs w:val="18"/>
        </w:rPr>
        <w:t>Name</w:t>
      </w:r>
      <w:proofErr w:type="gramStart"/>
      <w:r>
        <w:rPr>
          <w:rFonts w:ascii="Arial" w:hAnsi="Arial" w:cs="Arial"/>
          <w:b/>
          <w:sz w:val="18"/>
          <w:szCs w:val="18"/>
        </w:rPr>
        <w:t>:</w:t>
      </w:r>
      <w:r>
        <w:rPr>
          <w:rFonts w:ascii="Arial" w:hAnsi="Arial" w:cs="Arial"/>
          <w:sz w:val="18"/>
          <w:szCs w:val="18"/>
        </w:rPr>
        <w:t>……………………………….........</w:t>
      </w:r>
      <w:proofErr w:type="gramEnd"/>
    </w:p>
    <w:p w:rsidR="00F74F49" w:rsidRDefault="00F74F49">
      <w:pPr>
        <w:ind w:left="-540" w:right="183"/>
        <w:rPr>
          <w:rFonts w:ascii="Arial" w:hAnsi="Arial" w:cs="Arial"/>
          <w:sz w:val="18"/>
          <w:szCs w:val="18"/>
        </w:rPr>
      </w:pPr>
    </w:p>
    <w:p w:rsidR="00F74F49" w:rsidRDefault="005B0AAE">
      <w:pPr>
        <w:tabs>
          <w:tab w:val="left" w:pos="3960"/>
        </w:tabs>
        <w:ind w:right="183"/>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sz w:val="18"/>
          <w:szCs w:val="18"/>
        </w:rPr>
        <w:t>……………………………………………..</w:t>
      </w:r>
    </w:p>
    <w:p w:rsidR="00F74F49" w:rsidRDefault="005B0AAE">
      <w:pPr>
        <w:ind w:left="-540" w:right="183"/>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Parent/Guardian 2</w:t>
      </w:r>
    </w:p>
    <w:p w:rsidR="00F74F49" w:rsidRDefault="00F74F49">
      <w:pPr>
        <w:ind w:left="-540" w:right="183"/>
        <w:rPr>
          <w:rFonts w:ascii="Arial" w:hAnsi="Arial" w:cs="Arial"/>
          <w:b/>
          <w:sz w:val="18"/>
          <w:szCs w:val="18"/>
        </w:rPr>
      </w:pPr>
    </w:p>
    <w:p w:rsidR="00527690" w:rsidRDefault="005B0AAE" w:rsidP="006E11CF">
      <w:pPr>
        <w:ind w:left="3213" w:right="183" w:firstLine="1107"/>
        <w:rPr>
          <w:rFonts w:ascii="Arial" w:hAnsi="Arial" w:cs="Arial"/>
          <w:sz w:val="18"/>
          <w:szCs w:val="18"/>
        </w:rPr>
      </w:pPr>
      <w:r>
        <w:rPr>
          <w:rFonts w:ascii="Arial" w:hAnsi="Arial" w:cs="Arial"/>
          <w:b/>
          <w:sz w:val="18"/>
          <w:szCs w:val="18"/>
        </w:rPr>
        <w:t>Name</w:t>
      </w:r>
      <w:proofErr w:type="gramStart"/>
      <w:r>
        <w:rPr>
          <w:rFonts w:ascii="Arial" w:hAnsi="Arial" w:cs="Arial"/>
          <w:b/>
          <w:sz w:val="18"/>
          <w:szCs w:val="18"/>
        </w:rPr>
        <w:t>:</w:t>
      </w:r>
      <w:r>
        <w:rPr>
          <w:rFonts w:ascii="Arial" w:hAnsi="Arial" w:cs="Arial"/>
          <w:sz w:val="18"/>
          <w:szCs w:val="18"/>
        </w:rPr>
        <w:t>……………………………………..</w:t>
      </w:r>
      <w:proofErr w:type="gramEnd"/>
    </w:p>
    <w:p w:rsidR="00F74F49" w:rsidRDefault="005B0AAE">
      <w:pPr>
        <w:jc w:val="center"/>
        <w:rPr>
          <w:rFonts w:ascii="Arial" w:hAnsi="Arial" w:cs="Arial"/>
          <w:b/>
          <w:sz w:val="16"/>
          <w:szCs w:val="16"/>
        </w:rPr>
      </w:pPr>
      <w:r>
        <w:rPr>
          <w:rFonts w:ascii="Arial" w:hAnsi="Arial" w:cs="Arial"/>
          <w:b/>
          <w:sz w:val="16"/>
          <w:szCs w:val="16"/>
        </w:rPr>
        <w:lastRenderedPageBreak/>
        <w:t xml:space="preserve">GENERAL TERMS &amp; CONDITIONS </w:t>
      </w:r>
    </w:p>
    <w:p w:rsidR="00F74F49" w:rsidRDefault="00F74F49">
      <w:pPr>
        <w:ind w:left="540" w:hanging="540"/>
        <w:jc w:val="center"/>
        <w:rPr>
          <w:rFonts w:ascii="Arial" w:hAnsi="Arial" w:cs="Arial"/>
          <w:b/>
          <w:sz w:val="16"/>
          <w:szCs w:val="16"/>
        </w:rPr>
      </w:pP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Parent/Guardian will promptly and faithfully comply, and shall procure that the Contributor shall promptly and faithfully comply, with all instructions of the Company including but not limited to those involving artistic taste and judgement and consult with the Company at all times regarding the Contribution.</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Parent/Guardian hereby agrees for on behalf of the Contributor that the Rights including without limitation the copyright (if any) and all other rights in the Contribution and the Programme shall vest in and are hereby assigned to the Company and grant for and on behalf of the Contributor all necessary consents that may be required under any legislation or regulation in any jurisdiction to permit the Contribution or any part of it (whether as part of the Programme or otherwise) to be exhibited or otherwise exploited by all means and in all media and formats throughout the universe for the full period of copyright and all renewals, revivals, reversions and extensions thereof and thereafter so far as may be possible in perpetuity. The Parent/Guardian further confirms that neither the Parent/Guardian nor the Contributor shall seek to enforce any rights to equitable remuneration in respect of any rental and lending and cable re-transmission rights in the Contribution.</w:t>
      </w:r>
    </w:p>
    <w:p w:rsidR="00F74F49" w:rsidRDefault="005B0AAE">
      <w:pPr>
        <w:numPr>
          <w:ilvl w:val="0"/>
          <w:numId w:val="1"/>
        </w:numPr>
        <w:spacing w:after="100"/>
        <w:ind w:left="567" w:hanging="567"/>
        <w:jc w:val="both"/>
        <w:rPr>
          <w:rFonts w:ascii="Arial" w:hAnsi="Arial" w:cs="Arial"/>
          <w:sz w:val="16"/>
          <w:szCs w:val="16"/>
        </w:rPr>
      </w:pPr>
      <w:r>
        <w:rPr>
          <w:rFonts w:ascii="Arial" w:hAnsi="Arial" w:cs="Arial"/>
          <w:sz w:val="16"/>
          <w:szCs w:val="16"/>
        </w:rPr>
        <w:t xml:space="preserve">Without limiting the foregoing in any way, the Company shall be entitled to (a) alter, adapt or make additions to or deletions from the Programme (and the Contributor’s appearance thereon) at its discretion, (b) make and exploit and to authorise the making and exploitation of any recording or fixation of the Contributor’s appearance separately from or in conjunction with the Programme throughout the Universe in perpetuity by all means and in all media whether now known or hereafter invented including without limitation by way of any interactive, online, telephony or new media application; (c) dub the Contributor’s voice in any language; and (d) include the Contributor’s name, likeness, voice, biographical details, photographs of the Contributor and recordings of interviews with the Contributor separately from or in conjunction with the Programme by all means and in all media and formats throughout the Universe including but not by way of limitation in advertising, publicity and exploitation material; </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Parent/Guardian acknowledges that no repeat fees or any other fees shall be payable to the Parent/Guardian or the Contributor in respect of any subsequent rebroadcast or retransmission or any other use by the Company (or any assignees or licensees) of the Programme or any part thereof.</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Parent/Guardian hereby waives for and on behalf of the Contributor any so-called 'moral rights' in the Programme and such rights under section 77 and section 80 of the Copyright Designs and Patents Act 1988 as the Parent/Guardian or the Contributor now have or hereafter acquire in relation to the Programme. Accordingly, the Company shall have the unfettered right to modify the Contribution or any part of it in any way that it thinks fit.</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 xml:space="preserve">The Parent/Guardian warrants that he/she has given a full and honest disclosure of all information requested by the Company concerning the Contribution to the Programme and any information which may affect the Contribution, the Programme, the Company and/or the commissioning broadcaster, even if it may be construed as detrimental to the Programme. Except as fully disclosed in writing to the Company prior to the Programme neither the Parent/Guardian nor the Contributor has now or ever been involved in any criminal proceedings whether as a defendant, witness or in any way whatsoever or subject to an order of bankruptcy.  </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Parent/Guardian shall not (and shall procure that the Contributor shall not) disclose or permit the disclosure to any persons (other than his/her professional advisors) of any information relating to the Company, its business, the Programme or this Agreement and the Parent/Guardian shall keep (and shall procure that the Contributor shall keep) all such information strictly confidential.</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 xml:space="preserve">The Company shall not be liable to the Parent/Guardian or the Contributor for any loss or damage or injury to the parent/Guardian or the Contributor or to the Parent/Guardian’s or the Contributor’s property caused or suffered in connection with the production of the proposed Programme or any advice given to the Parent/Guardian by the Company or its employees, servants or contractors unless caused by the negligence of the Company and recoverable on that ground. </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 xml:space="preserve">The Parent/Guardian agree for and on behalf of the Contributor that the Contribution shall be true and original to the Contributor and shall not contain anything which is defamatory or an infringement of copyright or in contempt of court or which is calculated to bring the Programme, the Company or the commissioning broadcaster into disrepute. </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Nothing contained in this Agreement shall constitute an undertaking by the Company to produce or exhibit the Programme or to use the Contribution or any part of it in the Programme or its exploitation.</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Parent/Guardian confirms that the Contributor is free to enter this Agreement and hereby agrees for and on behalf of the Contributor to indemnify the Company in respect of all actions, proceedings, claims, damages and other liabilities which may be brought against or incurred by the Company as a result of the breach of any of the Parent/Guardian’s warranties, representations, obligations or undertakings contained in this Agreement.</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 xml:space="preserve">The Company shall be entitled to assign the benefit of this agreement either in whole or in part to any of its subsidiary or associated companies or successors in title and/or any third party. </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 xml:space="preserve">The Parent/Guardian agrees on behalf of the Contributor that in the event of any breach of this agreement by the Company the Parent/Guardian shall not be entitled to enjoin and/or </w:t>
      </w:r>
      <w:proofErr w:type="spellStart"/>
      <w:r>
        <w:rPr>
          <w:rFonts w:ascii="Arial" w:hAnsi="Arial" w:cs="Arial"/>
          <w:sz w:val="16"/>
          <w:szCs w:val="16"/>
        </w:rPr>
        <w:t>injunct</w:t>
      </w:r>
      <w:proofErr w:type="spellEnd"/>
      <w:r>
        <w:rPr>
          <w:rFonts w:ascii="Arial" w:hAnsi="Arial" w:cs="Arial"/>
          <w:sz w:val="16"/>
          <w:szCs w:val="16"/>
        </w:rPr>
        <w:t xml:space="preserve"> the distribution and/or exploitation of the Programmes and any legal remedy the Parent/Guardian may have shall lie in an action at law for damages.</w:t>
      </w:r>
    </w:p>
    <w:p w:rsidR="00F74F49" w:rsidRDefault="005B0AAE">
      <w:pPr>
        <w:numPr>
          <w:ilvl w:val="0"/>
          <w:numId w:val="1"/>
        </w:numPr>
        <w:tabs>
          <w:tab w:val="left" w:pos="-2160"/>
          <w:tab w:val="left" w:pos="-1440"/>
        </w:tabs>
        <w:spacing w:after="100"/>
        <w:ind w:left="567" w:hanging="567"/>
        <w:jc w:val="both"/>
        <w:rPr>
          <w:rFonts w:ascii="Arial" w:hAnsi="Arial" w:cs="Arial"/>
          <w:sz w:val="16"/>
          <w:szCs w:val="16"/>
        </w:rPr>
      </w:pPr>
      <w:r>
        <w:rPr>
          <w:rFonts w:ascii="Arial" w:hAnsi="Arial" w:cs="Arial"/>
          <w:sz w:val="16"/>
          <w:szCs w:val="16"/>
        </w:rPr>
        <w:t>The Courts of England shall have sole jurisdiction in relation to the terms and conditions of the agreement contained in this release which shall be interpreted according to the laws of England.</w:t>
      </w:r>
    </w:p>
    <w:p w:rsidR="00F74F49" w:rsidRPr="006E67F2" w:rsidRDefault="005B0AAE" w:rsidP="006E67F2">
      <w:pPr>
        <w:tabs>
          <w:tab w:val="left" w:pos="-2160"/>
          <w:tab w:val="left" w:pos="-1440"/>
          <w:tab w:val="left" w:pos="-720"/>
        </w:tabs>
        <w:spacing w:after="100"/>
        <w:ind w:left="360" w:right="-22"/>
        <w:jc w:val="center"/>
      </w:pPr>
      <w:r>
        <w:rPr>
          <w:rFonts w:ascii="Arial" w:hAnsi="Arial" w:cs="Arial"/>
          <w:b/>
          <w:sz w:val="16"/>
          <w:szCs w:val="16"/>
          <w:u w:val="single"/>
        </w:rPr>
        <w:t>END</w:t>
      </w:r>
    </w:p>
    <w:sectPr w:rsidR="00F74F49" w:rsidRPr="006E67F2" w:rsidSect="003A29CF">
      <w:footerReference w:type="first" r:id="rId9"/>
      <w:pgSz w:w="11906" w:h="16838"/>
      <w:pgMar w:top="1418" w:right="1814" w:bottom="851" w:left="18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56" w:rsidRDefault="00ED6456" w:rsidP="00F74F49">
      <w:r>
        <w:separator/>
      </w:r>
    </w:p>
  </w:endnote>
  <w:endnote w:type="continuationSeparator" w:id="0">
    <w:p w:rsidR="00ED6456" w:rsidRDefault="00ED6456" w:rsidP="00F7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49" w:rsidRDefault="00F74F49">
    <w:pPr>
      <w:pStyle w:val="Footer"/>
      <w:tabs>
        <w:tab w:val="clear" w:pos="4153"/>
        <w:tab w:val="clear" w:pos="8306"/>
      </w:tabs>
      <w:jc w:val="center"/>
      <w:rPr>
        <w:rFonts w:ascii="Arial" w:hAnsi="Arial" w:cs="Arial"/>
        <w:color w:val="44257D"/>
        <w:sz w:val="12"/>
        <w:szCs w:val="12"/>
      </w:rPr>
    </w:pPr>
    <w:r>
      <w:rPr>
        <w:rFonts w:ascii="Arial" w:hAnsi="Arial" w:cs="Arial"/>
        <w:color w:val="44257D"/>
        <w:sz w:val="12"/>
        <w:szCs w:val="12"/>
      </w:rPr>
      <w:t>____________________________________________________________________________________________________________________</w:t>
    </w:r>
  </w:p>
  <w:p w:rsidR="00F74F49" w:rsidRDefault="00F74F49">
    <w:pPr>
      <w:pStyle w:val="Footer"/>
      <w:tabs>
        <w:tab w:val="clear" w:pos="4153"/>
        <w:tab w:val="clear" w:pos="8306"/>
      </w:tabs>
      <w:jc w:val="center"/>
    </w:pPr>
    <w:r>
      <w:rPr>
        <w:rFonts w:ascii="Arial" w:hAnsi="Arial" w:cs="Arial"/>
        <w:color w:val="44257D"/>
        <w:sz w:val="12"/>
        <w:szCs w:val="12"/>
      </w:rPr>
      <w:t xml:space="preserve">FremantleMedia </w:t>
    </w:r>
    <w:proofErr w:type="gramStart"/>
    <w:r>
      <w:rPr>
        <w:rFonts w:ascii="Arial" w:hAnsi="Arial" w:cs="Arial"/>
        <w:color w:val="44257D"/>
        <w:sz w:val="12"/>
        <w:szCs w:val="12"/>
      </w:rPr>
      <w:t>Limited  Registered</w:t>
    </w:r>
    <w:proofErr w:type="gramEnd"/>
    <w:r>
      <w:rPr>
        <w:rFonts w:ascii="Arial" w:hAnsi="Arial" w:cs="Arial"/>
        <w:color w:val="44257D"/>
        <w:sz w:val="12"/>
        <w:szCs w:val="12"/>
      </w:rPr>
      <w:t xml:space="preserve"> Address:  1 Stephen Street  London  W1T 1AL  Registered in England No: 276928  VAT No: GB 222715196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56" w:rsidRDefault="00ED6456" w:rsidP="00F74F49">
      <w:r w:rsidRPr="00F74F49">
        <w:rPr>
          <w:color w:val="000000"/>
        </w:rPr>
        <w:separator/>
      </w:r>
    </w:p>
  </w:footnote>
  <w:footnote w:type="continuationSeparator" w:id="0">
    <w:p w:rsidR="00ED6456" w:rsidRDefault="00ED6456" w:rsidP="00F74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5212"/>
    <w:multiLevelType w:val="multilevel"/>
    <w:tmpl w:val="7F5A2DBC"/>
    <w:lvl w:ilvl="0">
      <w:start w:val="1"/>
      <w:numFmt w:val="decimal"/>
      <w:lvlText w:val="%1."/>
      <w:lvlJc w:val="left"/>
      <w:pPr>
        <w:ind w:left="720" w:hanging="360"/>
      </w:pPr>
      <w:rPr>
        <w:rFonts w:ascii="Arial" w:hAnsi="Arial" w:cs="Arial"/>
        <w:sz w:val="16"/>
        <w:szCs w:val="16"/>
      </w:rPr>
    </w:lvl>
    <w:lvl w:ilvl="1">
      <w:start w:val="7"/>
      <w:numFmt w:val="lowerLetter"/>
      <w:lvlText w:val="%2."/>
      <w:lvlJc w:val="left"/>
      <w:pPr>
        <w:ind w:left="1140" w:hanging="114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49"/>
    <w:rsid w:val="000140CF"/>
    <w:rsid w:val="002A1323"/>
    <w:rsid w:val="003175D8"/>
    <w:rsid w:val="003277F7"/>
    <w:rsid w:val="003A29CF"/>
    <w:rsid w:val="0042798A"/>
    <w:rsid w:val="0048336D"/>
    <w:rsid w:val="00527690"/>
    <w:rsid w:val="005B0AAE"/>
    <w:rsid w:val="00646E6E"/>
    <w:rsid w:val="006B0279"/>
    <w:rsid w:val="006D2937"/>
    <w:rsid w:val="006E11CF"/>
    <w:rsid w:val="006E67F2"/>
    <w:rsid w:val="007B47E1"/>
    <w:rsid w:val="007E2B28"/>
    <w:rsid w:val="009F6829"/>
    <w:rsid w:val="00A54325"/>
    <w:rsid w:val="00B90000"/>
    <w:rsid w:val="00D2346A"/>
    <w:rsid w:val="00ED6456"/>
    <w:rsid w:val="00EF4963"/>
    <w:rsid w:val="00F7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F49"/>
    <w:pPr>
      <w:suppressAutoHyphens/>
      <w:autoSpaceDN w:val="0"/>
      <w:textAlignment w:val="baseline"/>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rsid w:val="00F74F49"/>
    <w:pPr>
      <w:tabs>
        <w:tab w:val="left" w:pos="2340"/>
      </w:tabs>
      <w:jc w:val="both"/>
    </w:pPr>
    <w:rPr>
      <w:b/>
      <w:szCs w:val="20"/>
      <w:lang w:eastAsia="en-US"/>
    </w:rPr>
  </w:style>
  <w:style w:type="paragraph" w:styleId="Header">
    <w:name w:val="header"/>
    <w:basedOn w:val="Normal"/>
    <w:rsid w:val="00F74F49"/>
    <w:pPr>
      <w:tabs>
        <w:tab w:val="center" w:pos="4153"/>
        <w:tab w:val="right" w:pos="8306"/>
      </w:tabs>
    </w:pPr>
  </w:style>
  <w:style w:type="paragraph" w:styleId="BodyTextIndent">
    <w:name w:val="Body Text Indent"/>
    <w:basedOn w:val="Normal"/>
    <w:rsid w:val="00F74F49"/>
    <w:pPr>
      <w:ind w:left="720" w:hanging="720"/>
      <w:jc w:val="both"/>
    </w:pPr>
    <w:rPr>
      <w:sz w:val="16"/>
      <w:szCs w:val="20"/>
      <w:lang w:eastAsia="en-US"/>
    </w:rPr>
  </w:style>
  <w:style w:type="paragraph" w:styleId="Footer">
    <w:name w:val="footer"/>
    <w:basedOn w:val="Normal"/>
    <w:rsid w:val="00F74F49"/>
    <w:pPr>
      <w:tabs>
        <w:tab w:val="center" w:pos="4153"/>
        <w:tab w:val="right" w:pos="8306"/>
      </w:tabs>
    </w:pPr>
  </w:style>
  <w:style w:type="paragraph" w:styleId="BodyText">
    <w:name w:val="Body Text"/>
    <w:basedOn w:val="Normal"/>
    <w:rsid w:val="00F74F49"/>
    <w:pPr>
      <w:spacing w:after="120"/>
    </w:pPr>
  </w:style>
  <w:style w:type="paragraph" w:styleId="BalloonText">
    <w:name w:val="Balloon Text"/>
    <w:basedOn w:val="Normal"/>
    <w:rsid w:val="00F74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F49"/>
    <w:pPr>
      <w:suppressAutoHyphens/>
      <w:autoSpaceDN w:val="0"/>
      <w:textAlignment w:val="baseline"/>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rsid w:val="00F74F49"/>
    <w:pPr>
      <w:tabs>
        <w:tab w:val="left" w:pos="2340"/>
      </w:tabs>
      <w:jc w:val="both"/>
    </w:pPr>
    <w:rPr>
      <w:b/>
      <w:szCs w:val="20"/>
      <w:lang w:eastAsia="en-US"/>
    </w:rPr>
  </w:style>
  <w:style w:type="paragraph" w:styleId="Header">
    <w:name w:val="header"/>
    <w:basedOn w:val="Normal"/>
    <w:rsid w:val="00F74F49"/>
    <w:pPr>
      <w:tabs>
        <w:tab w:val="center" w:pos="4153"/>
        <w:tab w:val="right" w:pos="8306"/>
      </w:tabs>
    </w:pPr>
  </w:style>
  <w:style w:type="paragraph" w:styleId="BodyTextIndent">
    <w:name w:val="Body Text Indent"/>
    <w:basedOn w:val="Normal"/>
    <w:rsid w:val="00F74F49"/>
    <w:pPr>
      <w:ind w:left="720" w:hanging="720"/>
      <w:jc w:val="both"/>
    </w:pPr>
    <w:rPr>
      <w:sz w:val="16"/>
      <w:szCs w:val="20"/>
      <w:lang w:eastAsia="en-US"/>
    </w:rPr>
  </w:style>
  <w:style w:type="paragraph" w:styleId="Footer">
    <w:name w:val="footer"/>
    <w:basedOn w:val="Normal"/>
    <w:rsid w:val="00F74F49"/>
    <w:pPr>
      <w:tabs>
        <w:tab w:val="center" w:pos="4153"/>
        <w:tab w:val="right" w:pos="8306"/>
      </w:tabs>
    </w:pPr>
  </w:style>
  <w:style w:type="paragraph" w:styleId="BodyText">
    <w:name w:val="Body Text"/>
    <w:basedOn w:val="Normal"/>
    <w:rsid w:val="00F74F49"/>
    <w:pPr>
      <w:spacing w:after="120"/>
    </w:pPr>
  </w:style>
  <w:style w:type="paragraph" w:styleId="BalloonText">
    <w:name w:val="Balloon Text"/>
    <w:basedOn w:val="Normal"/>
    <w:rsid w:val="00F74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8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FremantleMedia</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Jane Facer</dc:creator>
  <cp:keywords/>
  <dc:description/>
  <cp:lastModifiedBy>Rachael Dyer</cp:lastModifiedBy>
  <cp:revision>2</cp:revision>
  <cp:lastPrinted>2007-11-09T11:12:00Z</cp:lastPrinted>
  <dcterms:created xsi:type="dcterms:W3CDTF">2015-08-20T15:10:00Z</dcterms:created>
  <dcterms:modified xsi:type="dcterms:W3CDTF">2015-08-20T15:10:00Z</dcterms:modified>
</cp:coreProperties>
</file>