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6706D" w14:textId="77777777" w:rsidR="00A20E23" w:rsidRPr="00C725DD" w:rsidRDefault="00D951E9" w:rsidP="00A20E23">
      <w:pPr>
        <w:pBdr>
          <w:top w:val="single" w:sz="4" w:space="1" w:color="003300"/>
          <w:left w:val="single" w:sz="4" w:space="4" w:color="003300"/>
          <w:bottom w:val="single" w:sz="4" w:space="1" w:color="003300"/>
          <w:right w:val="single" w:sz="4" w:space="4" w:color="003300"/>
        </w:pBdr>
        <w:shd w:val="clear" w:color="auto" w:fill="339966"/>
        <w:jc w:val="center"/>
        <w:rPr>
          <w:rFonts w:ascii="Century Gothic" w:hAnsi="Century Gothic"/>
          <w:b/>
          <w:bCs/>
          <w:sz w:val="36"/>
          <w:szCs w:val="36"/>
        </w:rPr>
      </w:pPr>
      <w:r>
        <w:rPr>
          <w:rFonts w:ascii="Century Gothic" w:hAnsi="Century Gothic"/>
          <w:b/>
          <w:bCs/>
          <w:sz w:val="36"/>
          <w:szCs w:val="36"/>
        </w:rPr>
        <w:t xml:space="preserve"> </w:t>
      </w:r>
      <w:r w:rsidR="00A20E23" w:rsidRPr="00942970">
        <w:rPr>
          <w:rFonts w:ascii="Century Gothic" w:hAnsi="Century Gothic"/>
          <w:b/>
          <w:bCs/>
          <w:sz w:val="36"/>
          <w:szCs w:val="36"/>
        </w:rPr>
        <w:t>LLANWERN COMMUNITY COUNCIL</w:t>
      </w:r>
    </w:p>
    <w:p w14:paraId="23B40F8B" w14:textId="2D7982DE" w:rsidR="00A20E23" w:rsidRPr="00696B06" w:rsidRDefault="00A20E23" w:rsidP="00A20E23">
      <w:pPr>
        <w:rPr>
          <w:rFonts w:ascii="Verdana" w:hAnsi="Verdana"/>
        </w:rPr>
      </w:pPr>
      <w:r w:rsidRPr="00696B06">
        <w:rPr>
          <w:rFonts w:ascii="Verdana" w:hAnsi="Verdana"/>
        </w:rPr>
        <w:t xml:space="preserve">Notice is hereby given that the next meeting of Llanwern Community Council will take place in Llanwern Village Hall on </w:t>
      </w:r>
      <w:r w:rsidR="009F0947">
        <w:rPr>
          <w:rFonts w:ascii="Verdana" w:hAnsi="Verdana"/>
        </w:rPr>
        <w:t>Monday</w:t>
      </w:r>
      <w:r w:rsidR="00FA3A4F">
        <w:rPr>
          <w:rFonts w:ascii="Verdana" w:hAnsi="Verdana"/>
        </w:rPr>
        <w:t xml:space="preserve"> </w:t>
      </w:r>
      <w:r w:rsidR="00B43DD3">
        <w:rPr>
          <w:rFonts w:ascii="Verdana" w:hAnsi="Verdana"/>
        </w:rPr>
        <w:t>30</w:t>
      </w:r>
      <w:r w:rsidR="00FA3A4F" w:rsidRPr="00FA3A4F">
        <w:rPr>
          <w:rFonts w:ascii="Verdana" w:hAnsi="Verdana"/>
          <w:vertAlign w:val="superscript"/>
        </w:rPr>
        <w:t>th</w:t>
      </w:r>
      <w:r w:rsidR="00FA3A4F">
        <w:rPr>
          <w:rFonts w:ascii="Verdana" w:hAnsi="Verdana"/>
        </w:rPr>
        <w:t xml:space="preserve"> </w:t>
      </w:r>
      <w:r w:rsidR="008A0571">
        <w:rPr>
          <w:rFonts w:ascii="Verdana" w:hAnsi="Verdana"/>
        </w:rPr>
        <w:t>Ju</w:t>
      </w:r>
      <w:r w:rsidR="00B43DD3">
        <w:rPr>
          <w:rFonts w:ascii="Verdana" w:hAnsi="Verdana"/>
        </w:rPr>
        <w:t>ly</w:t>
      </w:r>
      <w:r w:rsidR="005A3B4E">
        <w:rPr>
          <w:rFonts w:ascii="Verdana" w:hAnsi="Verdana"/>
        </w:rPr>
        <w:t xml:space="preserve"> 201</w:t>
      </w:r>
      <w:r w:rsidR="00252C18">
        <w:rPr>
          <w:rFonts w:ascii="Verdana" w:hAnsi="Verdana"/>
        </w:rPr>
        <w:t>8</w:t>
      </w:r>
      <w:r w:rsidR="00797A1F">
        <w:rPr>
          <w:rFonts w:ascii="Verdana" w:hAnsi="Verdana"/>
        </w:rPr>
        <w:t xml:space="preserve"> at 7:3</w:t>
      </w:r>
      <w:r w:rsidRPr="00696B06">
        <w:rPr>
          <w:rFonts w:ascii="Verdana" w:hAnsi="Verdana"/>
        </w:rPr>
        <w:t>0 pm.</w:t>
      </w:r>
    </w:p>
    <w:p w14:paraId="4DC50A68" w14:textId="77777777" w:rsidR="001A4090" w:rsidRDefault="005543F8" w:rsidP="001A4090">
      <w:pPr>
        <w:rPr>
          <w:rFonts w:ascii="Verdana" w:hAnsi="Verdana"/>
        </w:rPr>
      </w:pPr>
      <w:r>
        <w:rPr>
          <w:rFonts w:ascii="Verdana" w:hAnsi="Verdana"/>
        </w:rPr>
        <w:t>Mandy George</w:t>
      </w:r>
      <w:r w:rsidR="00A20E23">
        <w:rPr>
          <w:rFonts w:ascii="Verdana" w:hAnsi="Verdana"/>
        </w:rPr>
        <w:t xml:space="preserve">, </w:t>
      </w:r>
      <w:r w:rsidR="00A20E23" w:rsidRPr="00696B06">
        <w:rPr>
          <w:rFonts w:ascii="Verdana" w:hAnsi="Verdana"/>
        </w:rPr>
        <w:t>Clerk to Llanwern Community Council</w:t>
      </w:r>
      <w:r w:rsidR="00A20E23">
        <w:rPr>
          <w:rFonts w:ascii="Verdana" w:hAnsi="Verdana"/>
        </w:rPr>
        <w:t>.</w:t>
      </w:r>
    </w:p>
    <w:p w14:paraId="1B2D197E" w14:textId="77777777" w:rsidR="00910DCF" w:rsidRDefault="00910DCF" w:rsidP="001A4090">
      <w:pPr>
        <w:rPr>
          <w:rFonts w:ascii="Verdana" w:hAnsi="Verdana"/>
          <w:b/>
        </w:rPr>
      </w:pPr>
    </w:p>
    <w:p w14:paraId="71C31E90" w14:textId="26AA548E" w:rsidR="008A0571" w:rsidRDefault="008A0571" w:rsidP="00781CFF">
      <w:pPr>
        <w:pStyle w:val="ListParagraph"/>
        <w:numPr>
          <w:ilvl w:val="0"/>
          <w:numId w:val="22"/>
        </w:numPr>
        <w:ind w:left="426" w:hanging="426"/>
        <w:rPr>
          <w:rFonts w:ascii="Verdana" w:hAnsi="Verdana"/>
        </w:rPr>
      </w:pPr>
      <w:r>
        <w:rPr>
          <w:rFonts w:ascii="Verdana" w:hAnsi="Verdana"/>
        </w:rPr>
        <w:t>Apologies for absence</w:t>
      </w:r>
      <w:r>
        <w:rPr>
          <w:rFonts w:ascii="Verdana" w:hAnsi="Verdana"/>
        </w:rPr>
        <w:br/>
      </w:r>
    </w:p>
    <w:p w14:paraId="2649633A" w14:textId="4FED9B2A" w:rsidR="008A0571" w:rsidRPr="00B43DD3" w:rsidRDefault="008A0571" w:rsidP="00B43DD3">
      <w:pPr>
        <w:pStyle w:val="ListParagraph"/>
        <w:numPr>
          <w:ilvl w:val="0"/>
          <w:numId w:val="22"/>
        </w:numPr>
        <w:rPr>
          <w:rFonts w:ascii="Verdana" w:hAnsi="Verdana"/>
        </w:rPr>
      </w:pPr>
      <w:r>
        <w:rPr>
          <w:rFonts w:ascii="Verdana" w:hAnsi="Verdana"/>
        </w:rPr>
        <w:t xml:space="preserve"> Minutes of previous meeting</w:t>
      </w:r>
      <w:r w:rsidRPr="00B43DD3">
        <w:rPr>
          <w:rFonts w:ascii="Verdana" w:hAnsi="Verdana"/>
        </w:rPr>
        <w:br/>
      </w:r>
    </w:p>
    <w:p w14:paraId="68707445" w14:textId="302B0499" w:rsidR="008A0571" w:rsidRDefault="008A0571" w:rsidP="008A0571">
      <w:pPr>
        <w:pStyle w:val="ListParagraph"/>
        <w:numPr>
          <w:ilvl w:val="0"/>
          <w:numId w:val="22"/>
        </w:numPr>
        <w:rPr>
          <w:rFonts w:ascii="Verdana" w:hAnsi="Verdana"/>
        </w:rPr>
      </w:pPr>
      <w:r>
        <w:rPr>
          <w:rFonts w:ascii="Verdana" w:hAnsi="Verdana"/>
        </w:rPr>
        <w:t xml:space="preserve"> Election of Vice-Chair</w:t>
      </w:r>
    </w:p>
    <w:p w14:paraId="3D2970DB" w14:textId="77777777" w:rsidR="008A0571" w:rsidRDefault="008A0571" w:rsidP="008A0571">
      <w:pPr>
        <w:pStyle w:val="ListParagraph"/>
        <w:rPr>
          <w:rFonts w:ascii="Verdana" w:hAnsi="Verdana"/>
        </w:rPr>
      </w:pPr>
    </w:p>
    <w:p w14:paraId="79DB49B6" w14:textId="77777777" w:rsidR="008A0571" w:rsidRDefault="008A0571" w:rsidP="008A0571">
      <w:pPr>
        <w:pStyle w:val="ListParagraph"/>
        <w:numPr>
          <w:ilvl w:val="0"/>
          <w:numId w:val="22"/>
        </w:numPr>
        <w:rPr>
          <w:rFonts w:ascii="Verdana" w:hAnsi="Verdana"/>
        </w:rPr>
      </w:pPr>
      <w:r>
        <w:rPr>
          <w:rFonts w:ascii="Verdana" w:hAnsi="Verdana"/>
        </w:rPr>
        <w:t xml:space="preserve"> Election of Section Representatives:</w:t>
      </w:r>
    </w:p>
    <w:p w14:paraId="6CA7C83F" w14:textId="77777777" w:rsidR="008A0571" w:rsidRDefault="008A0571" w:rsidP="008A0571">
      <w:pPr>
        <w:pStyle w:val="ListParagraph"/>
        <w:numPr>
          <w:ilvl w:val="0"/>
          <w:numId w:val="26"/>
        </w:numPr>
        <w:rPr>
          <w:rFonts w:ascii="Verdana" w:hAnsi="Verdana"/>
        </w:rPr>
      </w:pPr>
      <w:r>
        <w:rPr>
          <w:rFonts w:ascii="Verdana" w:hAnsi="Verdana"/>
        </w:rPr>
        <w:t>Section A - Planning</w:t>
      </w:r>
    </w:p>
    <w:p w14:paraId="7BB9FFE9" w14:textId="77777777" w:rsidR="008A0571" w:rsidRDefault="008A0571" w:rsidP="008A0571">
      <w:pPr>
        <w:pStyle w:val="ListParagraph"/>
        <w:numPr>
          <w:ilvl w:val="0"/>
          <w:numId w:val="26"/>
        </w:numPr>
        <w:rPr>
          <w:rFonts w:ascii="Verdana" w:hAnsi="Verdana"/>
        </w:rPr>
      </w:pPr>
      <w:r>
        <w:rPr>
          <w:rFonts w:ascii="Verdana" w:hAnsi="Verdana"/>
        </w:rPr>
        <w:t>Section B - Finance and Local Government</w:t>
      </w:r>
    </w:p>
    <w:p w14:paraId="299B848F" w14:textId="77777777" w:rsidR="008A0571" w:rsidRDefault="008A0571" w:rsidP="008A0571">
      <w:pPr>
        <w:pStyle w:val="ListParagraph"/>
        <w:numPr>
          <w:ilvl w:val="0"/>
          <w:numId w:val="26"/>
        </w:numPr>
        <w:rPr>
          <w:rFonts w:ascii="Verdana" w:hAnsi="Verdana"/>
        </w:rPr>
      </w:pPr>
      <w:r>
        <w:rPr>
          <w:rFonts w:ascii="Verdana" w:hAnsi="Verdana"/>
        </w:rPr>
        <w:t>Section C - Leisure and Amenities</w:t>
      </w:r>
    </w:p>
    <w:p w14:paraId="4E391F9D" w14:textId="77777777" w:rsidR="008A0571" w:rsidRDefault="008A0571" w:rsidP="008A0571">
      <w:pPr>
        <w:pStyle w:val="ListParagraph"/>
        <w:numPr>
          <w:ilvl w:val="0"/>
          <w:numId w:val="26"/>
        </w:numPr>
        <w:rPr>
          <w:rFonts w:ascii="Verdana" w:hAnsi="Verdana"/>
        </w:rPr>
      </w:pPr>
      <w:r>
        <w:rPr>
          <w:rFonts w:ascii="Verdana" w:hAnsi="Verdana"/>
        </w:rPr>
        <w:t>Section D - Highways and Utilities</w:t>
      </w:r>
    </w:p>
    <w:p w14:paraId="007EB6AF" w14:textId="77777777" w:rsidR="008A0571" w:rsidRDefault="008A0571" w:rsidP="008A0571">
      <w:pPr>
        <w:pStyle w:val="ListParagraph"/>
        <w:rPr>
          <w:rFonts w:ascii="Verdana" w:hAnsi="Verdana"/>
        </w:rPr>
      </w:pPr>
    </w:p>
    <w:p w14:paraId="18331997" w14:textId="77777777" w:rsidR="008A0571" w:rsidRDefault="008A0571" w:rsidP="008A0571">
      <w:pPr>
        <w:pStyle w:val="ListParagraph"/>
        <w:numPr>
          <w:ilvl w:val="0"/>
          <w:numId w:val="22"/>
        </w:numPr>
        <w:rPr>
          <w:rFonts w:ascii="Verdana" w:hAnsi="Verdana"/>
        </w:rPr>
      </w:pPr>
      <w:r>
        <w:rPr>
          <w:rFonts w:ascii="Verdana" w:hAnsi="Verdana"/>
        </w:rPr>
        <w:t xml:space="preserve"> Election of Representatives to Outside Bodies:</w:t>
      </w:r>
    </w:p>
    <w:p w14:paraId="16201D60" w14:textId="75319D58" w:rsidR="008A0571" w:rsidRPr="008A0571" w:rsidRDefault="008A0571" w:rsidP="008A0571">
      <w:pPr>
        <w:pStyle w:val="ListParagraph"/>
        <w:numPr>
          <w:ilvl w:val="0"/>
          <w:numId w:val="26"/>
        </w:numPr>
        <w:rPr>
          <w:rFonts w:ascii="Verdana" w:hAnsi="Verdana"/>
        </w:rPr>
      </w:pPr>
      <w:r>
        <w:rPr>
          <w:rFonts w:ascii="Verdana" w:hAnsi="Verdana"/>
        </w:rPr>
        <w:t>Liaison Committee</w:t>
      </w:r>
    </w:p>
    <w:p w14:paraId="69139E73" w14:textId="77777777" w:rsidR="008A0571" w:rsidRDefault="008A0571" w:rsidP="008A0571">
      <w:pPr>
        <w:pStyle w:val="ListParagraph"/>
        <w:numPr>
          <w:ilvl w:val="0"/>
          <w:numId w:val="26"/>
        </w:numPr>
        <w:rPr>
          <w:rFonts w:ascii="Verdana" w:hAnsi="Verdana"/>
        </w:rPr>
      </w:pPr>
      <w:r>
        <w:rPr>
          <w:rFonts w:ascii="Verdana" w:hAnsi="Verdana"/>
        </w:rPr>
        <w:t>Partnerships and Communities Together (PACT)</w:t>
      </w:r>
    </w:p>
    <w:p w14:paraId="30B292EC" w14:textId="77777777" w:rsidR="008A0571" w:rsidRDefault="008A0571" w:rsidP="008A0571">
      <w:pPr>
        <w:pStyle w:val="ListParagraph"/>
        <w:numPr>
          <w:ilvl w:val="0"/>
          <w:numId w:val="26"/>
        </w:numPr>
        <w:rPr>
          <w:rFonts w:ascii="Verdana" w:hAnsi="Verdana"/>
        </w:rPr>
      </w:pPr>
      <w:r>
        <w:rPr>
          <w:rFonts w:ascii="Verdana" w:hAnsi="Verdana"/>
        </w:rPr>
        <w:t>One Voice Wales</w:t>
      </w:r>
    </w:p>
    <w:p w14:paraId="1FA7E5ED" w14:textId="55075BAF" w:rsidR="008A0571" w:rsidRPr="008A0571" w:rsidRDefault="008A0571" w:rsidP="008A0571">
      <w:pPr>
        <w:pStyle w:val="ListParagraph"/>
        <w:numPr>
          <w:ilvl w:val="0"/>
          <w:numId w:val="26"/>
        </w:numPr>
        <w:rPr>
          <w:rFonts w:ascii="Verdana" w:hAnsi="Verdana"/>
        </w:rPr>
      </w:pPr>
      <w:r>
        <w:rPr>
          <w:rFonts w:ascii="Verdana" w:hAnsi="Verdana"/>
        </w:rPr>
        <w:t>Gwent Association of Voluntary Organisations (GAVO)</w:t>
      </w:r>
    </w:p>
    <w:p w14:paraId="072C84C0" w14:textId="77777777" w:rsidR="008A0571" w:rsidRDefault="008A0571" w:rsidP="008A0571">
      <w:pPr>
        <w:pStyle w:val="ListParagraph"/>
        <w:rPr>
          <w:rFonts w:ascii="Verdana" w:hAnsi="Verdana"/>
        </w:rPr>
      </w:pPr>
    </w:p>
    <w:p w14:paraId="51ED7072" w14:textId="77777777" w:rsidR="008A0571" w:rsidRDefault="008A0571" w:rsidP="008A0571">
      <w:pPr>
        <w:pStyle w:val="ListParagraph"/>
        <w:numPr>
          <w:ilvl w:val="0"/>
          <w:numId w:val="22"/>
        </w:numPr>
        <w:rPr>
          <w:rFonts w:ascii="Verdana" w:hAnsi="Verdana"/>
        </w:rPr>
      </w:pPr>
      <w:r>
        <w:rPr>
          <w:rFonts w:ascii="Verdana" w:hAnsi="Verdana"/>
        </w:rPr>
        <w:t xml:space="preserve"> Announcements</w:t>
      </w:r>
      <w:r>
        <w:rPr>
          <w:rFonts w:ascii="Verdana" w:hAnsi="Verdana"/>
        </w:rPr>
        <w:br/>
      </w:r>
    </w:p>
    <w:p w14:paraId="1CFFB62F" w14:textId="77777777" w:rsidR="008A0571" w:rsidRDefault="008A0571" w:rsidP="008A0571">
      <w:pPr>
        <w:pStyle w:val="ListParagraph"/>
        <w:numPr>
          <w:ilvl w:val="0"/>
          <w:numId w:val="22"/>
        </w:numPr>
        <w:rPr>
          <w:rFonts w:ascii="Verdana" w:hAnsi="Verdana"/>
        </w:rPr>
      </w:pPr>
      <w:r>
        <w:rPr>
          <w:rFonts w:ascii="Verdana" w:hAnsi="Verdana"/>
        </w:rPr>
        <w:t xml:space="preserve"> Reports, as follows:</w:t>
      </w:r>
    </w:p>
    <w:p w14:paraId="18FCEAB7" w14:textId="77777777" w:rsidR="008A0571" w:rsidRDefault="008A0571" w:rsidP="008A0571">
      <w:pPr>
        <w:pStyle w:val="ListParagraph"/>
        <w:numPr>
          <w:ilvl w:val="0"/>
          <w:numId w:val="27"/>
        </w:numPr>
        <w:ind w:left="426" w:firstLine="0"/>
        <w:rPr>
          <w:rFonts w:ascii="Verdana" w:hAnsi="Verdana"/>
        </w:rPr>
      </w:pPr>
      <w:r>
        <w:rPr>
          <w:rFonts w:ascii="Verdana" w:hAnsi="Verdana"/>
        </w:rPr>
        <w:t>Section A – Planning</w:t>
      </w:r>
    </w:p>
    <w:p w14:paraId="39C52674" w14:textId="77777777" w:rsidR="008A0571" w:rsidRDefault="008A0571" w:rsidP="008A0571">
      <w:pPr>
        <w:pStyle w:val="ListParagraph"/>
        <w:numPr>
          <w:ilvl w:val="0"/>
          <w:numId w:val="27"/>
        </w:numPr>
        <w:ind w:left="426" w:firstLine="0"/>
        <w:rPr>
          <w:rFonts w:ascii="Verdana" w:hAnsi="Verdana"/>
        </w:rPr>
      </w:pPr>
      <w:r>
        <w:rPr>
          <w:rFonts w:ascii="Verdana" w:hAnsi="Verdana"/>
        </w:rPr>
        <w:t>Section B – Finance and Local Government</w:t>
      </w:r>
    </w:p>
    <w:p w14:paraId="5B60FDEA" w14:textId="77777777" w:rsidR="008A0571" w:rsidRDefault="008A0571" w:rsidP="008A0571">
      <w:pPr>
        <w:pStyle w:val="ListParagraph"/>
        <w:numPr>
          <w:ilvl w:val="0"/>
          <w:numId w:val="27"/>
        </w:numPr>
        <w:ind w:left="426" w:firstLine="0"/>
        <w:rPr>
          <w:rFonts w:ascii="Verdana" w:hAnsi="Verdana"/>
        </w:rPr>
      </w:pPr>
      <w:r>
        <w:rPr>
          <w:rFonts w:ascii="Verdana" w:hAnsi="Verdana"/>
        </w:rPr>
        <w:t>Section C – Leisure and Amenities</w:t>
      </w:r>
    </w:p>
    <w:p w14:paraId="32F9E8AE" w14:textId="77777777" w:rsidR="008A0571" w:rsidRDefault="008A0571" w:rsidP="008A0571">
      <w:pPr>
        <w:pStyle w:val="ListParagraph"/>
        <w:numPr>
          <w:ilvl w:val="0"/>
          <w:numId w:val="27"/>
        </w:numPr>
        <w:ind w:left="426" w:firstLine="0"/>
        <w:rPr>
          <w:rFonts w:ascii="Verdana" w:hAnsi="Verdana"/>
        </w:rPr>
      </w:pPr>
      <w:r>
        <w:rPr>
          <w:rFonts w:ascii="Verdana" w:hAnsi="Verdana"/>
        </w:rPr>
        <w:t>Section D – Highways and Utilities</w:t>
      </w:r>
      <w:r>
        <w:rPr>
          <w:rFonts w:ascii="Verdana" w:hAnsi="Verdana"/>
        </w:rPr>
        <w:br/>
      </w:r>
    </w:p>
    <w:p w14:paraId="3860198D" w14:textId="207E6F3E" w:rsidR="008A0571" w:rsidRDefault="008A0571" w:rsidP="008A0571">
      <w:pPr>
        <w:pStyle w:val="ListParagraph"/>
        <w:numPr>
          <w:ilvl w:val="0"/>
          <w:numId w:val="22"/>
        </w:numPr>
        <w:rPr>
          <w:rFonts w:ascii="Verdana" w:hAnsi="Verdana"/>
        </w:rPr>
      </w:pPr>
      <w:r>
        <w:rPr>
          <w:rFonts w:ascii="Verdana" w:hAnsi="Verdana"/>
        </w:rPr>
        <w:t xml:space="preserve"> Correspondence</w:t>
      </w:r>
      <w:r>
        <w:rPr>
          <w:rFonts w:ascii="Verdana" w:hAnsi="Verdana"/>
        </w:rPr>
        <w:br/>
      </w:r>
    </w:p>
    <w:p w14:paraId="59C114DB" w14:textId="2D7E5EA3" w:rsidR="008A0571" w:rsidRDefault="008A0571" w:rsidP="008A0571">
      <w:pPr>
        <w:pStyle w:val="ListParagraph"/>
        <w:numPr>
          <w:ilvl w:val="0"/>
          <w:numId w:val="22"/>
        </w:numPr>
        <w:rPr>
          <w:rFonts w:ascii="Verdana" w:hAnsi="Verdana"/>
        </w:rPr>
      </w:pPr>
      <w:r>
        <w:rPr>
          <w:rFonts w:ascii="Verdana" w:hAnsi="Verdana"/>
        </w:rPr>
        <w:t>Any other business – at the Chair’s discretion</w:t>
      </w:r>
    </w:p>
    <w:p w14:paraId="5F49FF35" w14:textId="77777777" w:rsidR="008A0571" w:rsidRDefault="008A0571" w:rsidP="008A0571">
      <w:pPr>
        <w:pStyle w:val="ListParagraph"/>
        <w:rPr>
          <w:rFonts w:ascii="Verdana" w:hAnsi="Verdana"/>
        </w:rPr>
      </w:pPr>
    </w:p>
    <w:p w14:paraId="34D07271" w14:textId="77777777" w:rsidR="008A0571" w:rsidRDefault="008A0571" w:rsidP="008A0571">
      <w:pPr>
        <w:pStyle w:val="ListParagraph"/>
        <w:numPr>
          <w:ilvl w:val="0"/>
          <w:numId w:val="22"/>
        </w:numPr>
        <w:rPr>
          <w:rFonts w:ascii="Verdana" w:hAnsi="Verdana"/>
        </w:rPr>
      </w:pPr>
      <w:r>
        <w:rPr>
          <w:rFonts w:ascii="Verdana" w:hAnsi="Verdana"/>
        </w:rPr>
        <w:t>Next meeting date to be confirmed</w:t>
      </w:r>
    </w:p>
    <w:p w14:paraId="7E574C83" w14:textId="77777777" w:rsidR="001A4090" w:rsidRPr="00C43723" w:rsidRDefault="001A4090" w:rsidP="00910DCF">
      <w:pPr>
        <w:pStyle w:val="ListParagraph"/>
        <w:rPr>
          <w:rFonts w:ascii="Verdana" w:hAnsi="Verdana"/>
        </w:rPr>
      </w:pPr>
      <w:r w:rsidRPr="00C43723">
        <w:rPr>
          <w:rFonts w:ascii="Verdana" w:hAnsi="Verdana"/>
        </w:rPr>
        <w:br/>
      </w:r>
    </w:p>
    <w:p w14:paraId="761F3AA4" w14:textId="77777777" w:rsidR="00BE4B59" w:rsidRPr="00942970" w:rsidRDefault="001A4090" w:rsidP="003955C3">
      <w:pPr>
        <w:jc w:val="center"/>
        <w:rPr>
          <w:rFonts w:ascii="Verdana" w:hAnsi="Verdana"/>
          <w:sz w:val="28"/>
          <w:szCs w:val="28"/>
        </w:rPr>
      </w:pPr>
      <w:r>
        <w:rPr>
          <w:rFonts w:ascii="Verdana" w:hAnsi="Verdana"/>
        </w:rPr>
        <w:br w:type="page"/>
      </w:r>
      <w:r w:rsidR="00BE4B59" w:rsidRPr="00A20E23">
        <w:rPr>
          <w:rFonts w:ascii="Verdana" w:hAnsi="Verdana"/>
        </w:rPr>
        <w:lastRenderedPageBreak/>
        <w:br/>
      </w:r>
      <w:r w:rsidR="00BE4B59" w:rsidRPr="00942970">
        <w:rPr>
          <w:rFonts w:ascii="Verdana" w:hAnsi="Verdana"/>
          <w:b/>
          <w:sz w:val="28"/>
          <w:szCs w:val="28"/>
        </w:rPr>
        <w:t>LLANWERN COMMUNITY COUNCIL</w:t>
      </w:r>
    </w:p>
    <w:p w14:paraId="2719ABED" w14:textId="7165D108" w:rsidR="00BE4B59" w:rsidRDefault="00BE4B59" w:rsidP="005123E9">
      <w:pPr>
        <w:jc w:val="center"/>
        <w:rPr>
          <w:rFonts w:ascii="Verdana" w:hAnsi="Verdana"/>
          <w:b/>
        </w:rPr>
      </w:pPr>
      <w:r>
        <w:rPr>
          <w:rFonts w:ascii="Verdana" w:hAnsi="Verdana"/>
          <w:b/>
        </w:rPr>
        <w:t>MINUT</w:t>
      </w:r>
      <w:r w:rsidR="007471B4">
        <w:rPr>
          <w:rFonts w:ascii="Verdana" w:hAnsi="Verdana"/>
          <w:b/>
        </w:rPr>
        <w:t xml:space="preserve">ES </w:t>
      </w:r>
      <w:r w:rsidR="00797A1F">
        <w:rPr>
          <w:rFonts w:ascii="Verdana" w:hAnsi="Verdana"/>
          <w:b/>
        </w:rPr>
        <w:t>OF THE MEETING HELD ON MONDAY</w:t>
      </w:r>
      <w:r w:rsidR="005E7566">
        <w:rPr>
          <w:rFonts w:ascii="Verdana" w:hAnsi="Verdana"/>
          <w:b/>
        </w:rPr>
        <w:t xml:space="preserve"> </w:t>
      </w:r>
      <w:r w:rsidR="008A0571">
        <w:rPr>
          <w:rFonts w:ascii="Verdana" w:hAnsi="Verdana"/>
          <w:b/>
        </w:rPr>
        <w:t>2</w:t>
      </w:r>
      <w:r w:rsidR="00B43DD3">
        <w:rPr>
          <w:rFonts w:ascii="Verdana" w:hAnsi="Verdana"/>
          <w:b/>
        </w:rPr>
        <w:t>5</w:t>
      </w:r>
      <w:r w:rsidR="00A81B93" w:rsidRPr="00A81B93">
        <w:rPr>
          <w:rFonts w:ascii="Verdana" w:hAnsi="Verdana"/>
          <w:b/>
          <w:vertAlign w:val="superscript"/>
        </w:rPr>
        <w:t>TH</w:t>
      </w:r>
      <w:r w:rsidR="00A81B93">
        <w:rPr>
          <w:rFonts w:ascii="Verdana" w:hAnsi="Verdana"/>
          <w:b/>
        </w:rPr>
        <w:t xml:space="preserve"> </w:t>
      </w:r>
      <w:r w:rsidR="00B43DD3">
        <w:rPr>
          <w:rFonts w:ascii="Verdana" w:hAnsi="Verdana"/>
          <w:b/>
        </w:rPr>
        <w:t>JUNE</w:t>
      </w:r>
      <w:r w:rsidR="00E87535">
        <w:rPr>
          <w:rFonts w:ascii="Verdana" w:hAnsi="Verdana"/>
          <w:b/>
        </w:rPr>
        <w:t xml:space="preserve"> 201</w:t>
      </w:r>
      <w:r w:rsidR="00C64050">
        <w:rPr>
          <w:rFonts w:ascii="Verdana" w:hAnsi="Verdana"/>
          <w:b/>
        </w:rPr>
        <w:t>8</w:t>
      </w:r>
      <w:r w:rsidR="005543F8">
        <w:rPr>
          <w:rFonts w:ascii="Verdana" w:hAnsi="Verdana"/>
          <w:b/>
        </w:rPr>
        <w:t xml:space="preserve"> AT 7:3</w:t>
      </w:r>
      <w:r w:rsidR="000E3FE2">
        <w:rPr>
          <w:rFonts w:ascii="Verdana" w:hAnsi="Verdana"/>
          <w:b/>
        </w:rPr>
        <w:t>0</w:t>
      </w:r>
      <w:r>
        <w:rPr>
          <w:rFonts w:ascii="Verdana" w:hAnsi="Verdana"/>
          <w:b/>
        </w:rPr>
        <w:t>PM AT LLANWERN VILLAGE HALL</w:t>
      </w:r>
    </w:p>
    <w:p w14:paraId="1EE570CD" w14:textId="5F9E7AF1" w:rsidR="00E87535" w:rsidRDefault="00BE4B59" w:rsidP="002932B2">
      <w:pPr>
        <w:rPr>
          <w:rFonts w:ascii="Verdana" w:hAnsi="Verdana"/>
          <w:b/>
        </w:rPr>
      </w:pPr>
      <w:r>
        <w:rPr>
          <w:rFonts w:ascii="Verdana" w:hAnsi="Verdana"/>
          <w:b/>
        </w:rPr>
        <w:t xml:space="preserve">PRESENT: </w:t>
      </w:r>
      <w:r w:rsidR="005A3B4E">
        <w:rPr>
          <w:rFonts w:ascii="Verdana" w:hAnsi="Verdana"/>
          <w:b/>
        </w:rPr>
        <w:t xml:space="preserve"> Cllr M George (Chair), Cllrs</w:t>
      </w:r>
      <w:r w:rsidR="004C6667">
        <w:rPr>
          <w:rFonts w:ascii="Verdana" w:hAnsi="Verdana"/>
          <w:b/>
        </w:rPr>
        <w:t>,</w:t>
      </w:r>
      <w:r w:rsidR="008263E8">
        <w:rPr>
          <w:rFonts w:ascii="Verdana" w:hAnsi="Verdana"/>
          <w:b/>
        </w:rPr>
        <w:t xml:space="preserve"> </w:t>
      </w:r>
      <w:r w:rsidR="006A50CA">
        <w:rPr>
          <w:rFonts w:ascii="Verdana" w:hAnsi="Verdana"/>
          <w:b/>
        </w:rPr>
        <w:t xml:space="preserve">Brown, </w:t>
      </w:r>
      <w:r w:rsidR="00252C18">
        <w:rPr>
          <w:rFonts w:ascii="Verdana" w:hAnsi="Verdana"/>
          <w:b/>
        </w:rPr>
        <w:t>Burgess</w:t>
      </w:r>
      <w:r w:rsidR="00B43DD3">
        <w:rPr>
          <w:rFonts w:ascii="Verdana" w:hAnsi="Verdana"/>
          <w:b/>
        </w:rPr>
        <w:t xml:space="preserve"> and</w:t>
      </w:r>
      <w:r w:rsidR="005D0DDE">
        <w:rPr>
          <w:rFonts w:ascii="Verdana" w:hAnsi="Verdana"/>
          <w:b/>
        </w:rPr>
        <w:t xml:space="preserve"> </w:t>
      </w:r>
      <w:r w:rsidR="004E3214">
        <w:rPr>
          <w:rFonts w:ascii="Verdana" w:hAnsi="Verdana"/>
          <w:b/>
        </w:rPr>
        <w:t>Wilding</w:t>
      </w:r>
    </w:p>
    <w:p w14:paraId="632529CF" w14:textId="406936D1" w:rsidR="005A3B4E" w:rsidRDefault="005A3B4E" w:rsidP="002932B2">
      <w:pPr>
        <w:rPr>
          <w:rFonts w:ascii="Verdana" w:hAnsi="Verdana"/>
          <w:b/>
        </w:rPr>
      </w:pPr>
      <w:r>
        <w:rPr>
          <w:rFonts w:ascii="Verdana" w:hAnsi="Verdana"/>
          <w:b/>
        </w:rPr>
        <w:t>C</w:t>
      </w:r>
      <w:r w:rsidR="00252C18">
        <w:rPr>
          <w:rFonts w:ascii="Verdana" w:hAnsi="Verdana"/>
          <w:b/>
        </w:rPr>
        <w:t>LERK</w:t>
      </w:r>
      <w:r>
        <w:rPr>
          <w:rFonts w:ascii="Verdana" w:hAnsi="Verdana"/>
          <w:b/>
        </w:rPr>
        <w:t>: Mandy George</w:t>
      </w:r>
    </w:p>
    <w:p w14:paraId="1F68D77B" w14:textId="14A7FE95" w:rsidR="006A50CA" w:rsidRDefault="006A50CA" w:rsidP="002932B2">
      <w:pPr>
        <w:rPr>
          <w:rFonts w:ascii="Verdana" w:hAnsi="Verdana"/>
          <w:b/>
        </w:rPr>
      </w:pPr>
      <w:r>
        <w:rPr>
          <w:rFonts w:ascii="Verdana" w:hAnsi="Verdana"/>
          <w:b/>
        </w:rPr>
        <w:t xml:space="preserve">IN ATTENDANCE: </w:t>
      </w:r>
      <w:r w:rsidR="005D0DDE">
        <w:rPr>
          <w:rFonts w:ascii="Verdana" w:hAnsi="Verdana"/>
          <w:b/>
        </w:rPr>
        <w:t>Ward Councillor Martyn Kellaway</w:t>
      </w:r>
    </w:p>
    <w:tbl>
      <w:tblPr>
        <w:tblW w:w="10813"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1"/>
        <w:gridCol w:w="8647"/>
        <w:gridCol w:w="1275"/>
      </w:tblGrid>
      <w:tr w:rsidR="00BE4B59" w:rsidRPr="003470F3" w14:paraId="6B4DA2A9" w14:textId="77777777" w:rsidTr="000A3C86">
        <w:tc>
          <w:tcPr>
            <w:tcW w:w="891" w:type="dxa"/>
          </w:tcPr>
          <w:p w14:paraId="5DC96B70" w14:textId="77777777" w:rsidR="00BE4B59" w:rsidRPr="003470F3" w:rsidRDefault="00BE4B59" w:rsidP="003470F3">
            <w:pPr>
              <w:spacing w:after="0" w:line="240" w:lineRule="auto"/>
              <w:rPr>
                <w:rFonts w:ascii="Verdana" w:hAnsi="Verdana"/>
                <w:b/>
              </w:rPr>
            </w:pPr>
            <w:r w:rsidRPr="003470F3">
              <w:rPr>
                <w:rFonts w:ascii="Verdana" w:hAnsi="Verdana"/>
                <w:b/>
              </w:rPr>
              <w:t>Item</w:t>
            </w:r>
          </w:p>
        </w:tc>
        <w:tc>
          <w:tcPr>
            <w:tcW w:w="8647" w:type="dxa"/>
          </w:tcPr>
          <w:p w14:paraId="132B94DC" w14:textId="77777777" w:rsidR="00BE4B59" w:rsidRPr="003470F3" w:rsidRDefault="00192059" w:rsidP="003470F3">
            <w:pPr>
              <w:spacing w:after="0" w:line="240" w:lineRule="auto"/>
              <w:rPr>
                <w:rFonts w:ascii="Verdana" w:hAnsi="Verdana"/>
                <w:b/>
              </w:rPr>
            </w:pPr>
            <w:r>
              <w:rPr>
                <w:rFonts w:ascii="Verdana" w:hAnsi="Verdana"/>
                <w:b/>
              </w:rPr>
              <w:t>Description</w:t>
            </w:r>
          </w:p>
        </w:tc>
        <w:tc>
          <w:tcPr>
            <w:tcW w:w="1275" w:type="dxa"/>
          </w:tcPr>
          <w:p w14:paraId="09FA885A" w14:textId="77777777" w:rsidR="0097665E" w:rsidRPr="003470F3" w:rsidRDefault="005543F8" w:rsidP="003470F3">
            <w:pPr>
              <w:spacing w:after="0" w:line="240" w:lineRule="auto"/>
              <w:rPr>
                <w:rFonts w:ascii="Verdana" w:hAnsi="Verdana"/>
                <w:b/>
              </w:rPr>
            </w:pPr>
            <w:r>
              <w:rPr>
                <w:rFonts w:ascii="Verdana" w:hAnsi="Verdana"/>
                <w:b/>
              </w:rPr>
              <w:t>Action</w:t>
            </w:r>
          </w:p>
        </w:tc>
      </w:tr>
      <w:tr w:rsidR="00BE4B59" w:rsidRPr="003470F3" w14:paraId="2D8168E8" w14:textId="77777777" w:rsidTr="000A3C86">
        <w:trPr>
          <w:trHeight w:val="1027"/>
        </w:trPr>
        <w:tc>
          <w:tcPr>
            <w:tcW w:w="891" w:type="dxa"/>
          </w:tcPr>
          <w:p w14:paraId="1C660F8E" w14:textId="77777777" w:rsidR="00BE4B59" w:rsidRPr="003470F3" w:rsidRDefault="00BE4B59" w:rsidP="003470F3">
            <w:pPr>
              <w:spacing w:after="0" w:line="240" w:lineRule="auto"/>
              <w:jc w:val="center"/>
              <w:rPr>
                <w:rFonts w:ascii="Verdana" w:hAnsi="Verdana"/>
                <w:b/>
              </w:rPr>
            </w:pPr>
            <w:r w:rsidRPr="003470F3">
              <w:rPr>
                <w:rFonts w:ascii="Verdana" w:hAnsi="Verdana"/>
                <w:b/>
              </w:rPr>
              <w:t>1.</w:t>
            </w:r>
          </w:p>
        </w:tc>
        <w:tc>
          <w:tcPr>
            <w:tcW w:w="8647" w:type="dxa"/>
          </w:tcPr>
          <w:p w14:paraId="126F6C44" w14:textId="77777777" w:rsidR="00BE4B59" w:rsidRDefault="00BE4B59" w:rsidP="003470F3">
            <w:pPr>
              <w:spacing w:after="0" w:line="240" w:lineRule="auto"/>
              <w:rPr>
                <w:rFonts w:ascii="Verdana" w:hAnsi="Verdana"/>
                <w:b/>
                <w:u w:val="single"/>
              </w:rPr>
            </w:pPr>
            <w:r w:rsidRPr="003470F3">
              <w:rPr>
                <w:rFonts w:ascii="Verdana" w:hAnsi="Verdana"/>
                <w:b/>
                <w:u w:val="single"/>
              </w:rPr>
              <w:t>APOLOGIES FOR ABSENCE</w:t>
            </w:r>
          </w:p>
          <w:p w14:paraId="57993096" w14:textId="77777777" w:rsidR="00D5689C" w:rsidRDefault="00D5689C" w:rsidP="003470F3">
            <w:pPr>
              <w:spacing w:after="0" w:line="240" w:lineRule="auto"/>
              <w:rPr>
                <w:rFonts w:ascii="Verdana" w:hAnsi="Verdana"/>
                <w:b/>
                <w:u w:val="single"/>
              </w:rPr>
            </w:pPr>
          </w:p>
          <w:p w14:paraId="2AE9DA10" w14:textId="6B6350FC" w:rsidR="00BE4B59" w:rsidRPr="007B6D08" w:rsidRDefault="00B43DD3" w:rsidP="00D5689C">
            <w:pPr>
              <w:spacing w:after="0" w:line="240" w:lineRule="auto"/>
              <w:rPr>
                <w:rFonts w:ascii="Verdana" w:hAnsi="Verdana"/>
              </w:rPr>
            </w:pPr>
            <w:r>
              <w:rPr>
                <w:rFonts w:ascii="Verdana" w:hAnsi="Verdana"/>
              </w:rPr>
              <w:t>Apologies were received from Cllrs Parry and Willett</w:t>
            </w:r>
            <w:r w:rsidR="005D0DDE">
              <w:rPr>
                <w:rFonts w:ascii="Verdana" w:hAnsi="Verdana"/>
              </w:rPr>
              <w:t>.</w:t>
            </w:r>
          </w:p>
        </w:tc>
        <w:tc>
          <w:tcPr>
            <w:tcW w:w="1275" w:type="dxa"/>
          </w:tcPr>
          <w:p w14:paraId="685F5D0B" w14:textId="77777777" w:rsidR="00BE4B59" w:rsidRPr="003470F3" w:rsidRDefault="00BE4B59" w:rsidP="003470F3">
            <w:pPr>
              <w:spacing w:after="0" w:line="240" w:lineRule="auto"/>
              <w:jc w:val="center"/>
              <w:rPr>
                <w:rFonts w:ascii="Verdana" w:hAnsi="Verdana"/>
                <w:b/>
              </w:rPr>
            </w:pPr>
          </w:p>
        </w:tc>
      </w:tr>
      <w:tr w:rsidR="001174D7" w:rsidRPr="003470F3" w14:paraId="4E804767" w14:textId="77777777" w:rsidTr="000A3C86">
        <w:tc>
          <w:tcPr>
            <w:tcW w:w="891" w:type="dxa"/>
          </w:tcPr>
          <w:p w14:paraId="58A25410" w14:textId="77777777" w:rsidR="001174D7" w:rsidRPr="003470F3" w:rsidRDefault="001174D7" w:rsidP="003470F3">
            <w:pPr>
              <w:spacing w:after="0" w:line="240" w:lineRule="auto"/>
              <w:jc w:val="center"/>
              <w:rPr>
                <w:rFonts w:ascii="Verdana" w:hAnsi="Verdana"/>
                <w:b/>
              </w:rPr>
            </w:pPr>
            <w:r>
              <w:rPr>
                <w:rFonts w:ascii="Verdana" w:hAnsi="Verdana"/>
                <w:b/>
              </w:rPr>
              <w:t>2.</w:t>
            </w:r>
          </w:p>
        </w:tc>
        <w:tc>
          <w:tcPr>
            <w:tcW w:w="8647" w:type="dxa"/>
          </w:tcPr>
          <w:p w14:paraId="667FC419" w14:textId="77777777" w:rsidR="001174D7" w:rsidRDefault="001174D7" w:rsidP="003470F3">
            <w:pPr>
              <w:spacing w:after="0" w:line="240" w:lineRule="auto"/>
              <w:rPr>
                <w:rFonts w:ascii="Verdana" w:hAnsi="Verdana"/>
                <w:b/>
                <w:u w:val="single"/>
              </w:rPr>
            </w:pPr>
            <w:r>
              <w:rPr>
                <w:rFonts w:ascii="Verdana" w:hAnsi="Verdana"/>
                <w:b/>
                <w:u w:val="single"/>
              </w:rPr>
              <w:t>DECLARATIONS OF INTEREST</w:t>
            </w:r>
          </w:p>
          <w:p w14:paraId="4E92EE90" w14:textId="77777777" w:rsidR="00887BCF" w:rsidRDefault="00887BCF" w:rsidP="001174D7">
            <w:pPr>
              <w:spacing w:after="0" w:line="240" w:lineRule="auto"/>
              <w:jc w:val="both"/>
              <w:rPr>
                <w:rFonts w:ascii="Verdana" w:hAnsi="Verdana"/>
              </w:rPr>
            </w:pPr>
          </w:p>
          <w:p w14:paraId="75D6F156" w14:textId="76145627" w:rsidR="00531130" w:rsidRPr="003643F6" w:rsidRDefault="00B43DD3" w:rsidP="001F0776">
            <w:pPr>
              <w:rPr>
                <w:rFonts w:ascii="Verdana" w:hAnsi="Verdana"/>
              </w:rPr>
            </w:pPr>
            <w:r>
              <w:rPr>
                <w:rFonts w:ascii="Verdana" w:hAnsi="Verdana"/>
              </w:rPr>
              <w:t>None.</w:t>
            </w:r>
          </w:p>
        </w:tc>
        <w:tc>
          <w:tcPr>
            <w:tcW w:w="1275" w:type="dxa"/>
          </w:tcPr>
          <w:p w14:paraId="51F56714" w14:textId="77777777" w:rsidR="001E12E5" w:rsidRPr="003470F3" w:rsidRDefault="001E12E5" w:rsidP="00531130">
            <w:pPr>
              <w:spacing w:after="0" w:line="240" w:lineRule="auto"/>
              <w:rPr>
                <w:rFonts w:ascii="Verdana" w:hAnsi="Verdana"/>
                <w:b/>
              </w:rPr>
            </w:pPr>
          </w:p>
        </w:tc>
      </w:tr>
      <w:tr w:rsidR="00BE4B59" w:rsidRPr="003470F3" w14:paraId="26ABD13D" w14:textId="77777777" w:rsidTr="000A3C86">
        <w:tc>
          <w:tcPr>
            <w:tcW w:w="891" w:type="dxa"/>
          </w:tcPr>
          <w:p w14:paraId="2A400BCB" w14:textId="77777777" w:rsidR="00BE4B59" w:rsidRPr="003470F3" w:rsidRDefault="003D4973" w:rsidP="003470F3">
            <w:pPr>
              <w:spacing w:after="0" w:line="240" w:lineRule="auto"/>
              <w:jc w:val="center"/>
              <w:rPr>
                <w:rFonts w:ascii="Verdana" w:hAnsi="Verdana"/>
                <w:b/>
              </w:rPr>
            </w:pPr>
            <w:r>
              <w:rPr>
                <w:rFonts w:ascii="Verdana" w:hAnsi="Verdana"/>
                <w:b/>
              </w:rPr>
              <w:t>3</w:t>
            </w:r>
            <w:r w:rsidR="00BE4B59" w:rsidRPr="003470F3">
              <w:rPr>
                <w:rFonts w:ascii="Verdana" w:hAnsi="Verdana"/>
                <w:b/>
              </w:rPr>
              <w:t>.</w:t>
            </w:r>
          </w:p>
        </w:tc>
        <w:tc>
          <w:tcPr>
            <w:tcW w:w="8647" w:type="dxa"/>
          </w:tcPr>
          <w:p w14:paraId="76112842" w14:textId="77777777" w:rsidR="00BE4B59" w:rsidRPr="003470F3" w:rsidRDefault="00BE4B59" w:rsidP="003470F3">
            <w:pPr>
              <w:spacing w:after="0" w:line="240" w:lineRule="auto"/>
              <w:rPr>
                <w:rFonts w:ascii="Verdana" w:hAnsi="Verdana"/>
                <w:b/>
                <w:u w:val="single"/>
              </w:rPr>
            </w:pPr>
            <w:r w:rsidRPr="003470F3">
              <w:rPr>
                <w:rFonts w:ascii="Verdana" w:hAnsi="Verdana"/>
                <w:b/>
                <w:u w:val="single"/>
              </w:rPr>
              <w:t>MINUTES OF PREVIOUS MEETING</w:t>
            </w:r>
            <w:r w:rsidR="00B876FC">
              <w:rPr>
                <w:rFonts w:ascii="Verdana" w:hAnsi="Verdana"/>
                <w:b/>
                <w:u w:val="single"/>
              </w:rPr>
              <w:t>S</w:t>
            </w:r>
          </w:p>
          <w:p w14:paraId="0B42710E" w14:textId="77777777" w:rsidR="00E07B9D" w:rsidRDefault="00E07B9D" w:rsidP="005C612F">
            <w:pPr>
              <w:spacing w:after="0" w:line="240" w:lineRule="auto"/>
              <w:jc w:val="both"/>
              <w:rPr>
                <w:rFonts w:ascii="Verdana" w:hAnsi="Verdana"/>
              </w:rPr>
            </w:pPr>
          </w:p>
          <w:p w14:paraId="0EF7C9FB" w14:textId="4461B260" w:rsidR="005C612F" w:rsidRDefault="00FD46D4" w:rsidP="005C612F">
            <w:pPr>
              <w:spacing w:after="0" w:line="240" w:lineRule="auto"/>
              <w:jc w:val="both"/>
              <w:rPr>
                <w:rFonts w:ascii="Verdana" w:hAnsi="Verdana"/>
              </w:rPr>
            </w:pPr>
            <w:r>
              <w:rPr>
                <w:rFonts w:ascii="Verdana" w:hAnsi="Verdana"/>
              </w:rPr>
              <w:t>The M</w:t>
            </w:r>
            <w:r w:rsidR="00FF1AEE">
              <w:rPr>
                <w:rFonts w:ascii="Verdana" w:hAnsi="Verdana"/>
              </w:rPr>
              <w:t>inutes of the</w:t>
            </w:r>
            <w:r>
              <w:rPr>
                <w:rFonts w:ascii="Verdana" w:hAnsi="Verdana"/>
              </w:rPr>
              <w:t xml:space="preserve"> meeting</w:t>
            </w:r>
            <w:r w:rsidR="00797A1F">
              <w:rPr>
                <w:rFonts w:ascii="Verdana" w:hAnsi="Verdana"/>
              </w:rPr>
              <w:t xml:space="preserve"> held on </w:t>
            </w:r>
            <w:r w:rsidR="00B43DD3">
              <w:rPr>
                <w:rFonts w:ascii="Verdana" w:hAnsi="Verdana"/>
              </w:rPr>
              <w:t>Tuesday 29</w:t>
            </w:r>
            <w:r w:rsidR="00B43DD3" w:rsidRPr="00B43DD3">
              <w:rPr>
                <w:rFonts w:ascii="Verdana" w:hAnsi="Verdana"/>
                <w:vertAlign w:val="superscript"/>
              </w:rPr>
              <w:t>th</w:t>
            </w:r>
            <w:r w:rsidR="00B43DD3">
              <w:rPr>
                <w:rFonts w:ascii="Verdana" w:hAnsi="Verdana"/>
              </w:rPr>
              <w:t xml:space="preserve"> May</w:t>
            </w:r>
            <w:r w:rsidR="000074A6">
              <w:rPr>
                <w:rFonts w:ascii="Verdana" w:hAnsi="Verdana"/>
              </w:rPr>
              <w:t xml:space="preserve"> 201</w:t>
            </w:r>
            <w:r w:rsidR="00A81B93">
              <w:rPr>
                <w:rFonts w:ascii="Verdana" w:hAnsi="Verdana"/>
              </w:rPr>
              <w:t>8</w:t>
            </w:r>
            <w:r w:rsidR="005621F1">
              <w:rPr>
                <w:rFonts w:ascii="Verdana" w:hAnsi="Verdana"/>
              </w:rPr>
              <w:t xml:space="preserve"> </w:t>
            </w:r>
            <w:r w:rsidR="00B43DD3">
              <w:rPr>
                <w:rFonts w:ascii="Verdana" w:hAnsi="Verdana"/>
              </w:rPr>
              <w:t>were amended to read Tuesday 29</w:t>
            </w:r>
            <w:r w:rsidR="00B43DD3" w:rsidRPr="00B43DD3">
              <w:rPr>
                <w:rFonts w:ascii="Verdana" w:hAnsi="Verdana"/>
                <w:vertAlign w:val="superscript"/>
              </w:rPr>
              <w:t>th</w:t>
            </w:r>
            <w:r w:rsidR="00B43DD3">
              <w:rPr>
                <w:rFonts w:ascii="Verdana" w:hAnsi="Verdana"/>
              </w:rPr>
              <w:t xml:space="preserve"> May 2018, they </w:t>
            </w:r>
            <w:r w:rsidR="004E3214">
              <w:rPr>
                <w:rFonts w:ascii="Verdana" w:hAnsi="Verdana"/>
              </w:rPr>
              <w:t xml:space="preserve">were </w:t>
            </w:r>
            <w:r w:rsidR="00B43DD3">
              <w:rPr>
                <w:rFonts w:ascii="Verdana" w:hAnsi="Verdana"/>
              </w:rPr>
              <w:t xml:space="preserve">then </w:t>
            </w:r>
            <w:r w:rsidR="005C612F">
              <w:rPr>
                <w:rFonts w:ascii="Verdana" w:hAnsi="Verdana"/>
              </w:rPr>
              <w:t xml:space="preserve">duly approved and signed. </w:t>
            </w:r>
          </w:p>
          <w:p w14:paraId="530C55E2" w14:textId="77777777" w:rsidR="00797A1F" w:rsidRPr="00B06E80" w:rsidRDefault="00797A1F" w:rsidP="005C612F">
            <w:pPr>
              <w:spacing w:after="0" w:line="240" w:lineRule="auto"/>
              <w:jc w:val="both"/>
              <w:rPr>
                <w:rFonts w:ascii="Verdana" w:hAnsi="Verdana"/>
              </w:rPr>
            </w:pPr>
          </w:p>
        </w:tc>
        <w:tc>
          <w:tcPr>
            <w:tcW w:w="1275" w:type="dxa"/>
          </w:tcPr>
          <w:p w14:paraId="1B47A5AE" w14:textId="77777777" w:rsidR="009A3CE5" w:rsidRPr="003470F3" w:rsidRDefault="009A3CE5" w:rsidP="006A44D1">
            <w:pPr>
              <w:spacing w:after="0" w:line="240" w:lineRule="auto"/>
              <w:rPr>
                <w:rFonts w:ascii="Verdana" w:hAnsi="Verdana"/>
                <w:b/>
              </w:rPr>
            </w:pPr>
          </w:p>
        </w:tc>
      </w:tr>
      <w:tr w:rsidR="00B43DD3" w:rsidRPr="003470F3" w14:paraId="745A1F91" w14:textId="77777777" w:rsidTr="000A3C86">
        <w:tc>
          <w:tcPr>
            <w:tcW w:w="891" w:type="dxa"/>
          </w:tcPr>
          <w:p w14:paraId="17A162BB" w14:textId="23A5CB8F" w:rsidR="00B43DD3" w:rsidRDefault="00B43DD3" w:rsidP="00F40B8A">
            <w:pPr>
              <w:spacing w:after="0" w:line="240" w:lineRule="auto"/>
              <w:jc w:val="center"/>
              <w:rPr>
                <w:rFonts w:ascii="Verdana" w:hAnsi="Verdana"/>
                <w:b/>
              </w:rPr>
            </w:pPr>
            <w:r>
              <w:rPr>
                <w:rFonts w:ascii="Verdana" w:hAnsi="Verdana"/>
                <w:b/>
              </w:rPr>
              <w:t>4.</w:t>
            </w:r>
          </w:p>
        </w:tc>
        <w:tc>
          <w:tcPr>
            <w:tcW w:w="8647" w:type="dxa"/>
          </w:tcPr>
          <w:p w14:paraId="118A601A" w14:textId="77777777" w:rsidR="00B43DD3" w:rsidRDefault="00B43DD3" w:rsidP="004A68C1">
            <w:pPr>
              <w:tabs>
                <w:tab w:val="left" w:pos="1591"/>
              </w:tabs>
              <w:spacing w:after="0" w:line="240" w:lineRule="auto"/>
              <w:rPr>
                <w:rFonts w:ascii="Verdana" w:hAnsi="Verdana"/>
                <w:b/>
                <w:u w:val="single"/>
              </w:rPr>
            </w:pPr>
            <w:r>
              <w:rPr>
                <w:rFonts w:ascii="Verdana" w:hAnsi="Verdana"/>
                <w:b/>
                <w:u w:val="single"/>
              </w:rPr>
              <w:t>Election of Chair</w:t>
            </w:r>
          </w:p>
          <w:p w14:paraId="763E3C8A" w14:textId="77777777" w:rsidR="00B43DD3" w:rsidRDefault="00B43DD3" w:rsidP="004A68C1">
            <w:pPr>
              <w:tabs>
                <w:tab w:val="left" w:pos="1591"/>
              </w:tabs>
              <w:spacing w:after="0" w:line="240" w:lineRule="auto"/>
              <w:rPr>
                <w:rFonts w:ascii="Verdana" w:hAnsi="Verdana"/>
                <w:b/>
                <w:u w:val="single"/>
              </w:rPr>
            </w:pPr>
          </w:p>
          <w:p w14:paraId="321C0149" w14:textId="77777777" w:rsidR="00B43DD3" w:rsidRDefault="00B43DD3" w:rsidP="004A68C1">
            <w:pPr>
              <w:tabs>
                <w:tab w:val="left" w:pos="1591"/>
              </w:tabs>
              <w:spacing w:after="0" w:line="240" w:lineRule="auto"/>
              <w:rPr>
                <w:rFonts w:ascii="Verdana" w:hAnsi="Verdana"/>
              </w:rPr>
            </w:pPr>
            <w:r>
              <w:rPr>
                <w:rFonts w:ascii="Verdana" w:hAnsi="Verdana"/>
              </w:rPr>
              <w:t>It was proposed by Cllr Burgess and seconded by Cllr Wilding that Cllr George remain as Chair for a further year. Cllr George duly accepted the role and signed the Acceptance of Office.</w:t>
            </w:r>
          </w:p>
          <w:p w14:paraId="25555E33" w14:textId="6C8B2BCB" w:rsidR="00B43DD3" w:rsidRPr="00B43DD3" w:rsidRDefault="00B43DD3" w:rsidP="004A68C1">
            <w:pPr>
              <w:tabs>
                <w:tab w:val="left" w:pos="1591"/>
              </w:tabs>
              <w:spacing w:after="0" w:line="240" w:lineRule="auto"/>
              <w:rPr>
                <w:rFonts w:ascii="Verdana" w:hAnsi="Verdana"/>
              </w:rPr>
            </w:pPr>
          </w:p>
        </w:tc>
        <w:tc>
          <w:tcPr>
            <w:tcW w:w="1275" w:type="dxa"/>
          </w:tcPr>
          <w:p w14:paraId="570BA231" w14:textId="77777777" w:rsidR="00B43DD3" w:rsidRDefault="00B43DD3" w:rsidP="00520F16">
            <w:pPr>
              <w:spacing w:after="0" w:line="240" w:lineRule="auto"/>
              <w:rPr>
                <w:rFonts w:ascii="Verdana" w:hAnsi="Verdana"/>
                <w:b/>
              </w:rPr>
            </w:pPr>
          </w:p>
        </w:tc>
      </w:tr>
      <w:tr w:rsidR="00B43DD3" w:rsidRPr="003470F3" w14:paraId="32A31C4F" w14:textId="77777777" w:rsidTr="000A3C86">
        <w:tc>
          <w:tcPr>
            <w:tcW w:w="891" w:type="dxa"/>
          </w:tcPr>
          <w:p w14:paraId="2112DDA2" w14:textId="2B2237E8" w:rsidR="00B43DD3" w:rsidRDefault="00B43DD3" w:rsidP="00F40B8A">
            <w:pPr>
              <w:spacing w:after="0" w:line="240" w:lineRule="auto"/>
              <w:jc w:val="center"/>
              <w:rPr>
                <w:rFonts w:ascii="Verdana" w:hAnsi="Verdana"/>
                <w:b/>
              </w:rPr>
            </w:pPr>
            <w:r>
              <w:rPr>
                <w:rFonts w:ascii="Verdana" w:hAnsi="Verdana"/>
                <w:b/>
              </w:rPr>
              <w:t>5.</w:t>
            </w:r>
          </w:p>
        </w:tc>
        <w:tc>
          <w:tcPr>
            <w:tcW w:w="8647" w:type="dxa"/>
          </w:tcPr>
          <w:p w14:paraId="05B43C5D" w14:textId="7FF4F175" w:rsidR="00B43DD3" w:rsidRDefault="00B43DD3" w:rsidP="004A68C1">
            <w:pPr>
              <w:tabs>
                <w:tab w:val="left" w:pos="1591"/>
              </w:tabs>
              <w:spacing w:after="0" w:line="240" w:lineRule="auto"/>
              <w:rPr>
                <w:rFonts w:ascii="Verdana" w:hAnsi="Verdana"/>
                <w:b/>
                <w:u w:val="single"/>
              </w:rPr>
            </w:pPr>
            <w:r>
              <w:rPr>
                <w:rFonts w:ascii="Verdana" w:hAnsi="Verdana"/>
                <w:b/>
                <w:u w:val="single"/>
              </w:rPr>
              <w:t>Election of Vice Chair, Section Representatives and Election of Representatives to Outside Bodies</w:t>
            </w:r>
          </w:p>
          <w:p w14:paraId="36385559" w14:textId="77777777" w:rsidR="00B43DD3" w:rsidRDefault="00B43DD3" w:rsidP="004A68C1">
            <w:pPr>
              <w:tabs>
                <w:tab w:val="left" w:pos="1591"/>
              </w:tabs>
              <w:spacing w:after="0" w:line="240" w:lineRule="auto"/>
              <w:rPr>
                <w:rFonts w:ascii="Verdana" w:hAnsi="Verdana"/>
                <w:b/>
                <w:u w:val="single"/>
              </w:rPr>
            </w:pPr>
          </w:p>
          <w:p w14:paraId="7DE8B0F2" w14:textId="77777777" w:rsidR="00B43DD3" w:rsidRDefault="00B43DD3" w:rsidP="004A68C1">
            <w:pPr>
              <w:tabs>
                <w:tab w:val="left" w:pos="1591"/>
              </w:tabs>
              <w:spacing w:after="0" w:line="240" w:lineRule="auto"/>
              <w:rPr>
                <w:rFonts w:ascii="Verdana" w:hAnsi="Verdana"/>
              </w:rPr>
            </w:pPr>
            <w:r>
              <w:rPr>
                <w:rFonts w:ascii="Verdana" w:hAnsi="Verdana"/>
              </w:rPr>
              <w:t>This will be decided at the next meeting.</w:t>
            </w:r>
          </w:p>
          <w:p w14:paraId="6BCD578E" w14:textId="184082DA" w:rsidR="00B43DD3" w:rsidRPr="00B43DD3" w:rsidRDefault="00B43DD3" w:rsidP="004A68C1">
            <w:pPr>
              <w:tabs>
                <w:tab w:val="left" w:pos="1591"/>
              </w:tabs>
              <w:spacing w:after="0" w:line="240" w:lineRule="auto"/>
              <w:rPr>
                <w:rFonts w:ascii="Verdana" w:hAnsi="Verdana"/>
              </w:rPr>
            </w:pPr>
          </w:p>
        </w:tc>
        <w:tc>
          <w:tcPr>
            <w:tcW w:w="1275" w:type="dxa"/>
          </w:tcPr>
          <w:p w14:paraId="3FA4DC45" w14:textId="77777777" w:rsidR="00B43DD3" w:rsidRDefault="00B43DD3" w:rsidP="00520F16">
            <w:pPr>
              <w:spacing w:after="0" w:line="240" w:lineRule="auto"/>
              <w:rPr>
                <w:rFonts w:ascii="Verdana" w:hAnsi="Verdana"/>
                <w:b/>
              </w:rPr>
            </w:pPr>
          </w:p>
        </w:tc>
      </w:tr>
      <w:tr w:rsidR="00F40B8A" w:rsidRPr="003470F3" w14:paraId="18EAED2E" w14:textId="77777777" w:rsidTr="000A3C86">
        <w:tc>
          <w:tcPr>
            <w:tcW w:w="891" w:type="dxa"/>
          </w:tcPr>
          <w:p w14:paraId="2886E083" w14:textId="777A206E" w:rsidR="00F40B8A" w:rsidRDefault="00A45F6F" w:rsidP="00F40B8A">
            <w:pPr>
              <w:spacing w:after="0" w:line="240" w:lineRule="auto"/>
              <w:jc w:val="center"/>
              <w:rPr>
                <w:rFonts w:ascii="Verdana" w:hAnsi="Verdana"/>
                <w:b/>
              </w:rPr>
            </w:pPr>
            <w:r>
              <w:rPr>
                <w:rFonts w:ascii="Verdana" w:hAnsi="Verdana"/>
                <w:b/>
              </w:rPr>
              <w:t>6</w:t>
            </w:r>
            <w:r w:rsidR="004E3214">
              <w:rPr>
                <w:rFonts w:ascii="Verdana" w:hAnsi="Verdana"/>
                <w:b/>
              </w:rPr>
              <w:t>.</w:t>
            </w:r>
          </w:p>
        </w:tc>
        <w:tc>
          <w:tcPr>
            <w:tcW w:w="8647" w:type="dxa"/>
          </w:tcPr>
          <w:p w14:paraId="595FC2C7" w14:textId="77777777" w:rsidR="004E3214" w:rsidRDefault="004E3214" w:rsidP="004A68C1">
            <w:pPr>
              <w:tabs>
                <w:tab w:val="left" w:pos="1591"/>
              </w:tabs>
              <w:spacing w:after="0" w:line="240" w:lineRule="auto"/>
              <w:rPr>
                <w:rFonts w:ascii="Verdana" w:hAnsi="Verdana"/>
                <w:b/>
                <w:u w:val="single"/>
              </w:rPr>
            </w:pPr>
            <w:r>
              <w:rPr>
                <w:rFonts w:ascii="Verdana" w:hAnsi="Verdana"/>
                <w:b/>
                <w:u w:val="single"/>
              </w:rPr>
              <w:t>ANNOUNCEMENTS</w:t>
            </w:r>
          </w:p>
          <w:p w14:paraId="49C0272E" w14:textId="77777777" w:rsidR="004E3214" w:rsidRDefault="004E3214" w:rsidP="004E3214">
            <w:pPr>
              <w:spacing w:after="0" w:line="240" w:lineRule="auto"/>
              <w:rPr>
                <w:rFonts w:ascii="Verdana" w:hAnsi="Verdana"/>
                <w:b/>
                <w:u w:val="single"/>
              </w:rPr>
            </w:pPr>
          </w:p>
          <w:p w14:paraId="6BABF636" w14:textId="54EF208C" w:rsidR="006A50CA" w:rsidRPr="00B43DD3" w:rsidRDefault="00B43DD3" w:rsidP="00B43DD3">
            <w:pPr>
              <w:spacing w:after="0" w:line="240" w:lineRule="auto"/>
              <w:rPr>
                <w:rFonts w:ascii="Verdana" w:hAnsi="Verdana" w:cs="Arial"/>
                <w:bCs/>
                <w:kern w:val="28"/>
                <w:lang w:val="en-US"/>
              </w:rPr>
            </w:pPr>
            <w:r>
              <w:rPr>
                <w:rFonts w:ascii="Verdana" w:hAnsi="Verdana" w:cs="Arial"/>
                <w:bCs/>
                <w:kern w:val="28"/>
                <w:lang w:val="en-US"/>
              </w:rPr>
              <w:t>A resident has expressed an interest in the vacancy. The Clerk was requested to issue an invite to attend the next meeting.</w:t>
            </w:r>
          </w:p>
        </w:tc>
        <w:tc>
          <w:tcPr>
            <w:tcW w:w="1275" w:type="dxa"/>
          </w:tcPr>
          <w:p w14:paraId="637C7F68" w14:textId="77777777" w:rsidR="00F40B8A" w:rsidRDefault="00F40B8A" w:rsidP="00520F16">
            <w:pPr>
              <w:spacing w:after="0" w:line="240" w:lineRule="auto"/>
              <w:rPr>
                <w:rFonts w:ascii="Verdana" w:hAnsi="Verdana"/>
                <w:b/>
              </w:rPr>
            </w:pPr>
          </w:p>
          <w:p w14:paraId="74F9E97B" w14:textId="77777777" w:rsidR="0072207A" w:rsidRDefault="0072207A" w:rsidP="00520F16">
            <w:pPr>
              <w:spacing w:after="0" w:line="240" w:lineRule="auto"/>
              <w:rPr>
                <w:rFonts w:ascii="Verdana" w:hAnsi="Verdana"/>
                <w:b/>
              </w:rPr>
            </w:pPr>
          </w:p>
          <w:p w14:paraId="506FBA1B" w14:textId="2657D806" w:rsidR="0072207A" w:rsidRDefault="00A45F6F" w:rsidP="00520F16">
            <w:pPr>
              <w:spacing w:after="0" w:line="240" w:lineRule="auto"/>
              <w:rPr>
                <w:rFonts w:ascii="Verdana" w:hAnsi="Verdana"/>
                <w:b/>
              </w:rPr>
            </w:pPr>
            <w:r>
              <w:rPr>
                <w:rFonts w:ascii="Verdana" w:hAnsi="Verdana"/>
                <w:b/>
              </w:rPr>
              <w:t>Clerk</w:t>
            </w:r>
          </w:p>
          <w:p w14:paraId="7782D2B0" w14:textId="77777777" w:rsidR="0072207A" w:rsidRDefault="0072207A" w:rsidP="00520F16">
            <w:pPr>
              <w:spacing w:after="0" w:line="240" w:lineRule="auto"/>
              <w:rPr>
                <w:rFonts w:ascii="Verdana" w:hAnsi="Verdana"/>
                <w:b/>
              </w:rPr>
            </w:pPr>
          </w:p>
          <w:p w14:paraId="3F11620A" w14:textId="40E745A2" w:rsidR="001D7A69" w:rsidRPr="003470F3" w:rsidRDefault="001D7A69" w:rsidP="00520F16">
            <w:pPr>
              <w:spacing w:after="0" w:line="240" w:lineRule="auto"/>
              <w:rPr>
                <w:rFonts w:ascii="Verdana" w:hAnsi="Verdana"/>
                <w:b/>
              </w:rPr>
            </w:pPr>
          </w:p>
        </w:tc>
      </w:tr>
      <w:tr w:rsidR="00316749" w:rsidRPr="003470F3" w14:paraId="099B5B29" w14:textId="77777777" w:rsidTr="000A3C86">
        <w:tc>
          <w:tcPr>
            <w:tcW w:w="891" w:type="dxa"/>
          </w:tcPr>
          <w:p w14:paraId="0799C57F" w14:textId="2A1C7264" w:rsidR="00316749" w:rsidRDefault="00A45F6F" w:rsidP="003470F3">
            <w:pPr>
              <w:spacing w:after="0" w:line="240" w:lineRule="auto"/>
              <w:jc w:val="center"/>
              <w:rPr>
                <w:rFonts w:ascii="Verdana" w:hAnsi="Verdana"/>
                <w:b/>
              </w:rPr>
            </w:pPr>
            <w:bookmarkStart w:id="0" w:name="_Hlk502567865"/>
            <w:r>
              <w:rPr>
                <w:rFonts w:ascii="Verdana" w:hAnsi="Verdana"/>
                <w:b/>
              </w:rPr>
              <w:t>7</w:t>
            </w:r>
            <w:r w:rsidR="00316749">
              <w:rPr>
                <w:rFonts w:ascii="Verdana" w:hAnsi="Verdana"/>
                <w:b/>
              </w:rPr>
              <w:t>.</w:t>
            </w:r>
          </w:p>
        </w:tc>
        <w:tc>
          <w:tcPr>
            <w:tcW w:w="8647" w:type="dxa"/>
          </w:tcPr>
          <w:p w14:paraId="58A15F9C" w14:textId="77777777" w:rsidR="00250F92" w:rsidRDefault="00250F92" w:rsidP="00250F92">
            <w:pPr>
              <w:spacing w:after="0" w:line="240" w:lineRule="auto"/>
              <w:rPr>
                <w:rFonts w:ascii="Verdana" w:hAnsi="Verdana"/>
                <w:b/>
                <w:u w:val="single"/>
              </w:rPr>
            </w:pPr>
            <w:r>
              <w:rPr>
                <w:rFonts w:ascii="Verdana" w:hAnsi="Verdana"/>
                <w:b/>
                <w:u w:val="single"/>
              </w:rPr>
              <w:t>SECTION A – PLANNING</w:t>
            </w:r>
          </w:p>
          <w:p w14:paraId="41DDC8AD" w14:textId="77777777" w:rsidR="00250F92" w:rsidRDefault="00250F92" w:rsidP="00250F92">
            <w:pPr>
              <w:shd w:val="clear" w:color="auto" w:fill="FFFFFF"/>
              <w:spacing w:after="0" w:line="240" w:lineRule="auto"/>
              <w:jc w:val="both"/>
              <w:rPr>
                <w:rFonts w:ascii="Verdana" w:eastAsia="Times New Roman" w:hAnsi="Verdana"/>
                <w:i/>
                <w:color w:val="FF0000"/>
                <w:lang w:eastAsia="en-GB"/>
              </w:rPr>
            </w:pPr>
          </w:p>
          <w:p w14:paraId="746868FD" w14:textId="77777777" w:rsidR="00250F92" w:rsidRDefault="00250F92" w:rsidP="00250F92">
            <w:pPr>
              <w:shd w:val="clear" w:color="auto" w:fill="FFFFFF"/>
              <w:rPr>
                <w:rFonts w:ascii="Verdana" w:hAnsi="Verdana" w:cs="Arial"/>
                <w:b/>
              </w:rPr>
            </w:pPr>
            <w:r>
              <w:rPr>
                <w:rFonts w:ascii="Verdana" w:hAnsi="Verdana" w:cs="Arial"/>
                <w:b/>
              </w:rPr>
              <w:t>M4 Motorway</w:t>
            </w:r>
          </w:p>
          <w:p w14:paraId="6490B170" w14:textId="77777777" w:rsidR="00250F92" w:rsidRDefault="00250F92" w:rsidP="00250F92">
            <w:pPr>
              <w:shd w:val="clear" w:color="auto" w:fill="FFFFFF"/>
              <w:rPr>
                <w:rFonts w:ascii="Verdana" w:hAnsi="Verdana" w:cs="Arial"/>
              </w:rPr>
            </w:pPr>
            <w:r>
              <w:rPr>
                <w:rFonts w:ascii="Verdana" w:hAnsi="Verdana" w:cs="Arial"/>
              </w:rPr>
              <w:t>Ongoing.</w:t>
            </w:r>
          </w:p>
          <w:p w14:paraId="1DF3F586" w14:textId="77777777" w:rsidR="00250F92" w:rsidRPr="00250F92" w:rsidRDefault="00250F92" w:rsidP="00250F92">
            <w:pPr>
              <w:shd w:val="clear" w:color="auto" w:fill="FFFFFF"/>
              <w:rPr>
                <w:rFonts w:ascii="Verdana" w:hAnsi="Verdana" w:cs="Arial"/>
                <w:b/>
              </w:rPr>
            </w:pPr>
            <w:r w:rsidRPr="00250F92">
              <w:rPr>
                <w:rFonts w:ascii="Verdana" w:hAnsi="Verdana" w:cs="Arial"/>
                <w:b/>
              </w:rPr>
              <w:t xml:space="preserve">17/0887 – Partial Discharge of Condition 01 (Reserved Matters) in Relation to Roads and Footways and Landscaping Around the Proposed Surface Water Attenuation Ponds and Partial Discharge of Condition 06 (Materials for Hard surfacing), Condition 08 (Station Road Access), Condition 09 (Construction Details of Roads, Cycleways and Footways) and Condition 25 (Streetlighting) all Pursuant to Planning Application 16/0864 (Variation of Conditions of Permission 13/0806) for the Development of up to 1100 </w:t>
            </w:r>
            <w:r w:rsidRPr="00250F92">
              <w:rPr>
                <w:rFonts w:ascii="Verdana" w:hAnsi="Verdana" w:cs="Arial"/>
                <w:b/>
              </w:rPr>
              <w:lastRenderedPageBreak/>
              <w:t>Dwellings, a Primary School, Village Centre, Public Open Space, Landscaping and Associated Infrastructure</w:t>
            </w:r>
          </w:p>
          <w:p w14:paraId="331ED55F" w14:textId="77777777" w:rsidR="00250F92" w:rsidRPr="00250F92" w:rsidRDefault="00250F92" w:rsidP="00250F92">
            <w:pPr>
              <w:rPr>
                <w:rFonts w:ascii="Verdana" w:hAnsi="Verdana"/>
              </w:rPr>
            </w:pPr>
            <w:r w:rsidRPr="00250F92">
              <w:rPr>
                <w:rFonts w:ascii="Verdana" w:hAnsi="Verdana"/>
              </w:rPr>
              <w:t>The decision is pending.</w:t>
            </w:r>
          </w:p>
          <w:p w14:paraId="40EC6020" w14:textId="77777777" w:rsidR="00250F92" w:rsidRPr="00250F92" w:rsidRDefault="00250F92" w:rsidP="00250F92">
            <w:pPr>
              <w:rPr>
                <w:rFonts w:ascii="Verdana" w:hAnsi="Verdana"/>
                <w:b/>
                <w:bCs/>
                <w:lang w:val="en"/>
              </w:rPr>
            </w:pPr>
            <w:r w:rsidRPr="00250F92">
              <w:rPr>
                <w:rFonts w:ascii="Verdana" w:hAnsi="Verdana"/>
                <w:b/>
                <w:bCs/>
                <w:lang w:val="en"/>
              </w:rPr>
              <w:t>CONDITION 17 – Partial Discharge of Condition 17 (Green Travel Strategy) of Planning Permission 06/0471 For a Mixed Use Urban Regeneration on Former Llanwern Steelworks.</w:t>
            </w:r>
          </w:p>
          <w:p w14:paraId="17DCA071" w14:textId="7A3580AE" w:rsidR="00F8243E" w:rsidRPr="00F8243E" w:rsidRDefault="00F8243E" w:rsidP="00F8243E">
            <w:pPr>
              <w:rPr>
                <w:rFonts w:ascii="Verdana" w:hAnsi="Verdana"/>
                <w:bCs/>
                <w:lang w:val="en"/>
              </w:rPr>
            </w:pPr>
            <w:r>
              <w:rPr>
                <w:rFonts w:ascii="Verdana" w:hAnsi="Verdana"/>
                <w:bCs/>
                <w:lang w:val="en"/>
              </w:rPr>
              <w:t xml:space="preserve">It was agreed that Cllrs Wilding and Parry will contact NCC </w:t>
            </w:r>
            <w:r w:rsidRPr="00F8243E">
              <w:rPr>
                <w:rFonts w:ascii="Verdana" w:hAnsi="Verdana"/>
                <w:bCs/>
                <w:lang w:val="en"/>
              </w:rPr>
              <w:t xml:space="preserve">and object to the application </w:t>
            </w:r>
            <w:proofErr w:type="gramStart"/>
            <w:r w:rsidRPr="00F8243E">
              <w:rPr>
                <w:rFonts w:ascii="Verdana" w:hAnsi="Verdana"/>
                <w:bCs/>
                <w:lang w:val="en"/>
              </w:rPr>
              <w:t>on the grounds that</w:t>
            </w:r>
            <w:proofErr w:type="gramEnd"/>
            <w:r w:rsidRPr="00F8243E">
              <w:rPr>
                <w:rFonts w:ascii="Verdana" w:hAnsi="Verdana"/>
                <w:bCs/>
                <w:lang w:val="en"/>
              </w:rPr>
              <w:t xml:space="preserve"> the Applicant has no tangible infrastructure or visible means to date i.e. Travel Plan Co-Ordinator or reporting structure, to deliver its objectives and outputs as set out in the Application.   </w:t>
            </w:r>
          </w:p>
          <w:p w14:paraId="0668E92A" w14:textId="0232DE96" w:rsidR="00250F92" w:rsidRPr="00250F92" w:rsidRDefault="00250F92" w:rsidP="00250F92">
            <w:pPr>
              <w:rPr>
                <w:rFonts w:ascii="Verdana" w:hAnsi="Verdana"/>
                <w:b/>
                <w:bCs/>
                <w:lang w:val="en"/>
              </w:rPr>
            </w:pPr>
            <w:r w:rsidRPr="00250F92">
              <w:rPr>
                <w:rFonts w:ascii="Verdana" w:hAnsi="Verdana"/>
                <w:b/>
                <w:bCs/>
                <w:lang w:val="en"/>
              </w:rPr>
              <w:t xml:space="preserve">CONDITION 23 – Partial Discharge of Condition 23 (Ecological Management Plan) of Planning Permission 06/0471 </w:t>
            </w:r>
            <w:r w:rsidR="00E10EAD">
              <w:rPr>
                <w:rFonts w:ascii="Verdana" w:hAnsi="Verdana"/>
                <w:b/>
                <w:bCs/>
                <w:lang w:val="en"/>
              </w:rPr>
              <w:t>f</w:t>
            </w:r>
            <w:r w:rsidRPr="00250F92">
              <w:rPr>
                <w:rFonts w:ascii="Verdana" w:hAnsi="Verdana"/>
                <w:b/>
                <w:bCs/>
                <w:lang w:val="en"/>
              </w:rPr>
              <w:t xml:space="preserve">or a Mixed Use Urban Regeneration on Former Llanwern Steelworks. </w:t>
            </w:r>
          </w:p>
          <w:p w14:paraId="01C59FD7" w14:textId="77777777" w:rsidR="00250F92" w:rsidRPr="00250F92" w:rsidRDefault="00250F92" w:rsidP="00250F92">
            <w:pPr>
              <w:rPr>
                <w:rFonts w:ascii="Verdana" w:hAnsi="Verdana"/>
                <w:lang w:val="en"/>
              </w:rPr>
            </w:pPr>
            <w:r w:rsidRPr="00250F92">
              <w:rPr>
                <w:rFonts w:ascii="Verdana" w:hAnsi="Verdana"/>
                <w:lang w:val="en"/>
              </w:rPr>
              <w:t xml:space="preserve">Ongoing. </w:t>
            </w:r>
          </w:p>
          <w:p w14:paraId="1591BBB2" w14:textId="77777777" w:rsidR="00250F92" w:rsidRDefault="00250F92" w:rsidP="00250F92">
            <w:pPr>
              <w:rPr>
                <w:rFonts w:ascii="Verdana" w:hAnsi="Verdana"/>
                <w:b/>
                <w:lang w:val="en"/>
              </w:rPr>
            </w:pPr>
            <w:r>
              <w:rPr>
                <w:rFonts w:ascii="Verdana" w:hAnsi="Verdana"/>
                <w:b/>
                <w:lang w:val="en"/>
              </w:rPr>
              <w:t>18/0417 - Reserved Matters Application Relating to Layout, Scale, Appearance, Access and Landscaping for 2 no Commercial Units (Use Classes B1, B2, B8) of Outline Planning Permission 06/0471 for a Mixed Use Regeneration of the Former Llanwern Steel Works and Partial Discharge of Conditions 07 (Landscaping), 08 (Materials), 09 (Details of Hard Landscaped Access), 10 (Boundary Treatments), 12 (Off-Street Parking and Cycle Parking), 15 (Emergency Access), 16 (Details of Road/Cycleways/Footpath, 18 (Estate Roads),  24 (Site Levels),  33 and 34 (Foul and Surface Water Drainage, 39 (Sustainability Statement) and 43 (Firefighting Access)</w:t>
            </w:r>
          </w:p>
          <w:p w14:paraId="12DA652D" w14:textId="50E5652F" w:rsidR="00250F92" w:rsidRDefault="00F8243E" w:rsidP="00250F92">
            <w:pPr>
              <w:rPr>
                <w:rFonts w:ascii="Verdana" w:hAnsi="Verdana"/>
                <w:b/>
                <w:lang w:val="en"/>
              </w:rPr>
            </w:pPr>
            <w:r>
              <w:rPr>
                <w:rFonts w:ascii="Verdana" w:hAnsi="Verdana"/>
                <w:lang w:val="en"/>
              </w:rPr>
              <w:t xml:space="preserve">The Chair has consulted </w:t>
            </w:r>
            <w:proofErr w:type="spellStart"/>
            <w:r>
              <w:rPr>
                <w:rFonts w:ascii="Verdana" w:hAnsi="Verdana"/>
                <w:lang w:val="en"/>
              </w:rPr>
              <w:t>Mr</w:t>
            </w:r>
            <w:proofErr w:type="spellEnd"/>
            <w:r>
              <w:rPr>
                <w:rFonts w:ascii="Verdana" w:hAnsi="Verdana"/>
                <w:lang w:val="en"/>
              </w:rPr>
              <w:t xml:space="preserve"> Dartnell and is awaiting a response.</w:t>
            </w:r>
          </w:p>
          <w:p w14:paraId="5F681ABB" w14:textId="77777777" w:rsidR="00250F92" w:rsidRDefault="00250F92" w:rsidP="00250F92">
            <w:pPr>
              <w:rPr>
                <w:rFonts w:ascii="Verdana" w:hAnsi="Verdana"/>
                <w:b/>
                <w:lang w:val="en"/>
              </w:rPr>
            </w:pPr>
            <w:r>
              <w:rPr>
                <w:rFonts w:ascii="Verdana" w:hAnsi="Verdana"/>
                <w:b/>
                <w:lang w:val="en"/>
              </w:rPr>
              <w:t>18/0424 – Reserved Matters Application Relating to Layout, Scale, Appearance, Access and Landscaping for 3 no Commercial Units (Use Classes B1, B2, B8) of Outline Planning Permission 06/0471 for a Mixed Use Regeneration of the Former Llanwern Steel Works and Partial Discharge of Conditions 07 (Landscaping), 08 (Materials), 09 (Details of Hard Landscaping Areas), 10 (Boundary Treatments), 12 (Off-Street Parking and Cycle Parking), 15 (Emergency Access), 16 (Details of Road/Cycleways/Footpath, 18 (Foul and Surface Water Drainage, 39 (Sustainability Statement) and 43 (Firefighting Access)</w:t>
            </w:r>
          </w:p>
          <w:p w14:paraId="14C031BC" w14:textId="77777777" w:rsidR="00F8243E" w:rsidRDefault="00F8243E" w:rsidP="00F8243E">
            <w:pPr>
              <w:rPr>
                <w:rFonts w:ascii="Verdana" w:hAnsi="Verdana"/>
                <w:b/>
                <w:lang w:val="en"/>
              </w:rPr>
            </w:pPr>
            <w:r>
              <w:rPr>
                <w:rFonts w:ascii="Verdana" w:hAnsi="Verdana"/>
                <w:lang w:val="en"/>
              </w:rPr>
              <w:t xml:space="preserve">The Chair has consulted </w:t>
            </w:r>
            <w:proofErr w:type="spellStart"/>
            <w:r>
              <w:rPr>
                <w:rFonts w:ascii="Verdana" w:hAnsi="Verdana"/>
                <w:lang w:val="en"/>
              </w:rPr>
              <w:t>Mr</w:t>
            </w:r>
            <w:proofErr w:type="spellEnd"/>
            <w:r>
              <w:rPr>
                <w:rFonts w:ascii="Verdana" w:hAnsi="Verdana"/>
                <w:lang w:val="en"/>
              </w:rPr>
              <w:t xml:space="preserve"> Dartnell and is awaiting a response.</w:t>
            </w:r>
          </w:p>
          <w:p w14:paraId="3505FF5A" w14:textId="77777777" w:rsidR="00250F92" w:rsidRDefault="00250F92" w:rsidP="00250F92">
            <w:pPr>
              <w:rPr>
                <w:rFonts w:ascii="Verdana" w:hAnsi="Verdana"/>
                <w:b/>
                <w:lang w:val="en"/>
              </w:rPr>
            </w:pPr>
            <w:r>
              <w:rPr>
                <w:rFonts w:ascii="Verdana" w:hAnsi="Verdana"/>
                <w:b/>
                <w:lang w:val="en"/>
              </w:rPr>
              <w:t>18/0433 – Partial Discharge of Condition 04 (Sub-Area Masterplan) of Planning Permission 06/0471 for Mixed Use Redevelopment of the Site</w:t>
            </w:r>
          </w:p>
          <w:p w14:paraId="4221EBD3" w14:textId="68DFDFF5" w:rsidR="00250F92" w:rsidRDefault="00250F92" w:rsidP="00250F92">
            <w:pPr>
              <w:rPr>
                <w:rFonts w:ascii="Verdana" w:hAnsi="Verdana"/>
                <w:lang w:val="en"/>
              </w:rPr>
            </w:pPr>
            <w:r>
              <w:rPr>
                <w:rFonts w:ascii="Verdana" w:hAnsi="Verdana"/>
                <w:lang w:val="en"/>
              </w:rPr>
              <w:t xml:space="preserve">Cllr Wilding </w:t>
            </w:r>
            <w:r w:rsidR="00F8243E">
              <w:rPr>
                <w:rFonts w:ascii="Verdana" w:hAnsi="Verdana"/>
                <w:lang w:val="en"/>
              </w:rPr>
              <w:t>has submitted our response after consultation with the Chair and Cllr Parry. Cllr Wilding will send a copy to Ward Cllr Kellaway.</w:t>
            </w:r>
          </w:p>
          <w:p w14:paraId="2A60C61C" w14:textId="77777777" w:rsidR="00250F92" w:rsidRDefault="00250F92" w:rsidP="00250F92">
            <w:pPr>
              <w:rPr>
                <w:rFonts w:ascii="Verdana" w:hAnsi="Verdana"/>
                <w:b/>
                <w:lang w:val="en"/>
              </w:rPr>
            </w:pPr>
            <w:r>
              <w:rPr>
                <w:rFonts w:ascii="Verdana" w:hAnsi="Verdana"/>
                <w:b/>
                <w:lang w:val="en"/>
              </w:rPr>
              <w:lastRenderedPageBreak/>
              <w:t>18/0431 – Application for Reserved Matters Approval for 85 no Houses (Housing Phase 1), Associate Infrastructure and Landscaping all Pursuant to Outline Permission 16/0864 for Residential Development of up to 1100 Dwellings, a Primary School, Village Centre, Public Open Space, Landscaping and Associated Infrastructure Works (Affecting Public Rights of Way 397/3, 397/7, 397/9 and 397/10 Llanwern) and Details to Partially Discharge the Following Conditions in Relation to Housing Phase 1, 01 (Reserved Matters), 05 (Building Materials, 06 (Hard Landscaping, 07 (Boundaries, 12 (Drainage), 15 (Arboricultural Impact Assessment, 16 (Provision of Water), 19 (Noise Assessment), 21 (Parking)</w:t>
            </w:r>
          </w:p>
          <w:p w14:paraId="7724C5D9" w14:textId="77777777" w:rsidR="00B04171" w:rsidRDefault="00F8243E" w:rsidP="00250F92">
            <w:pPr>
              <w:rPr>
                <w:rFonts w:ascii="Verdana" w:hAnsi="Verdana"/>
                <w:lang w:val="en"/>
              </w:rPr>
            </w:pPr>
            <w:r>
              <w:rPr>
                <w:rFonts w:ascii="Verdana" w:hAnsi="Verdana"/>
                <w:lang w:val="en"/>
              </w:rPr>
              <w:t xml:space="preserve">The Clerk was requested to put a link on the website to the </w:t>
            </w:r>
            <w:proofErr w:type="spellStart"/>
            <w:r>
              <w:rPr>
                <w:rFonts w:ascii="Verdana" w:hAnsi="Verdana"/>
                <w:lang w:val="en"/>
              </w:rPr>
              <w:t>Redrow</w:t>
            </w:r>
            <w:proofErr w:type="spellEnd"/>
            <w:r>
              <w:rPr>
                <w:rFonts w:ascii="Verdana" w:hAnsi="Verdana"/>
                <w:lang w:val="en"/>
              </w:rPr>
              <w:t xml:space="preserve"> information website.</w:t>
            </w:r>
          </w:p>
          <w:p w14:paraId="41DDAF6B" w14:textId="77777777" w:rsidR="00F8243E" w:rsidRPr="006F4F56" w:rsidRDefault="00F8243E" w:rsidP="00250F92">
            <w:pPr>
              <w:rPr>
                <w:rFonts w:ascii="Verdana" w:hAnsi="Verdana"/>
                <w:b/>
                <w:lang w:val="en"/>
              </w:rPr>
            </w:pPr>
            <w:r w:rsidRPr="006F4F56">
              <w:rPr>
                <w:rFonts w:ascii="Verdana" w:hAnsi="Verdana"/>
                <w:b/>
                <w:lang w:val="en"/>
              </w:rPr>
              <w:t>18/0442 – Proposed Construction of 2 No Detached Dwellings, Associated External Works and New Ac</w:t>
            </w:r>
            <w:r w:rsidR="006F4F56" w:rsidRPr="006F4F56">
              <w:rPr>
                <w:rFonts w:ascii="Verdana" w:hAnsi="Verdana"/>
                <w:b/>
                <w:lang w:val="en"/>
              </w:rPr>
              <w:t>cess – Milton Hotel Car Park</w:t>
            </w:r>
          </w:p>
          <w:p w14:paraId="5EC012BB" w14:textId="77777777" w:rsidR="006F4F56" w:rsidRDefault="006F4F56" w:rsidP="00250F92">
            <w:pPr>
              <w:rPr>
                <w:rFonts w:ascii="Verdana" w:hAnsi="Verdana"/>
                <w:lang w:val="en"/>
              </w:rPr>
            </w:pPr>
            <w:r>
              <w:rPr>
                <w:rFonts w:ascii="Verdana" w:hAnsi="Verdana"/>
                <w:lang w:val="en"/>
              </w:rPr>
              <w:t>Correspondence was received amending the access and size of the properties. Ward Cllr Kellaway will take this to the Planning Committee for consideration.</w:t>
            </w:r>
          </w:p>
          <w:p w14:paraId="150D9354" w14:textId="25455F2D" w:rsidR="006F4F56" w:rsidRDefault="006F4F56" w:rsidP="00250F92">
            <w:pPr>
              <w:rPr>
                <w:rFonts w:ascii="Verdana" w:hAnsi="Verdana"/>
                <w:b/>
                <w:lang w:val="en"/>
              </w:rPr>
            </w:pPr>
            <w:r w:rsidRPr="006F4F56">
              <w:rPr>
                <w:rFonts w:ascii="Verdana" w:hAnsi="Verdana"/>
                <w:b/>
                <w:lang w:val="en"/>
              </w:rPr>
              <w:t xml:space="preserve">15/0530 – EIA Scoping Opinion for Provision of a Railway Station, Railway ‘Stabling’ Lines, a Footbridge and a 1000 no space Surface Car Park on the Glan </w:t>
            </w:r>
            <w:proofErr w:type="spellStart"/>
            <w:r w:rsidRPr="006F4F56">
              <w:rPr>
                <w:rFonts w:ascii="Verdana" w:hAnsi="Verdana"/>
                <w:b/>
                <w:lang w:val="en"/>
              </w:rPr>
              <w:t>Llyn</w:t>
            </w:r>
            <w:proofErr w:type="spellEnd"/>
            <w:r w:rsidRPr="006F4F56">
              <w:rPr>
                <w:rFonts w:ascii="Verdana" w:hAnsi="Verdana"/>
                <w:b/>
                <w:lang w:val="en"/>
              </w:rPr>
              <w:t xml:space="preserve"> Redevelopment Site – Land South of and Adjacent to the Main Line, </w:t>
            </w:r>
            <w:proofErr w:type="spellStart"/>
            <w:r w:rsidRPr="006F4F56">
              <w:rPr>
                <w:rFonts w:ascii="Verdana" w:hAnsi="Verdana"/>
                <w:b/>
                <w:lang w:val="en"/>
              </w:rPr>
              <w:t>Decoypool</w:t>
            </w:r>
            <w:proofErr w:type="spellEnd"/>
            <w:r w:rsidRPr="006F4F56">
              <w:rPr>
                <w:rFonts w:ascii="Verdana" w:hAnsi="Verdana"/>
                <w:b/>
                <w:lang w:val="en"/>
              </w:rPr>
              <w:t xml:space="preserve"> Road, Celtic Business Park</w:t>
            </w:r>
          </w:p>
          <w:p w14:paraId="671D2A1D" w14:textId="06B04288" w:rsidR="006F4F56" w:rsidRPr="00B04171" w:rsidRDefault="006F4F56" w:rsidP="006F4F56">
            <w:pPr>
              <w:rPr>
                <w:rFonts w:ascii="Verdana" w:hAnsi="Verdana"/>
                <w:lang w:val="en"/>
              </w:rPr>
            </w:pPr>
            <w:r>
              <w:rPr>
                <w:rFonts w:ascii="Verdana" w:hAnsi="Verdana"/>
                <w:lang w:val="en"/>
              </w:rPr>
              <w:t>Correspondence was received and noted.</w:t>
            </w:r>
          </w:p>
        </w:tc>
        <w:tc>
          <w:tcPr>
            <w:tcW w:w="1275" w:type="dxa"/>
          </w:tcPr>
          <w:p w14:paraId="64E5956A" w14:textId="77777777" w:rsidR="003643F6" w:rsidRDefault="003643F6" w:rsidP="00A77300">
            <w:pPr>
              <w:spacing w:after="0" w:line="240" w:lineRule="auto"/>
              <w:rPr>
                <w:rFonts w:ascii="Verdana" w:hAnsi="Verdana"/>
                <w:b/>
              </w:rPr>
            </w:pPr>
          </w:p>
          <w:p w14:paraId="56A1FF83" w14:textId="77777777" w:rsidR="009B2365" w:rsidRDefault="009B2365" w:rsidP="00A77300">
            <w:pPr>
              <w:spacing w:after="0" w:line="240" w:lineRule="auto"/>
              <w:rPr>
                <w:rFonts w:ascii="Verdana" w:hAnsi="Verdana"/>
                <w:b/>
              </w:rPr>
            </w:pPr>
          </w:p>
          <w:p w14:paraId="1FD43609" w14:textId="77777777" w:rsidR="009B2365" w:rsidRDefault="009B2365" w:rsidP="00A77300">
            <w:pPr>
              <w:spacing w:after="0" w:line="240" w:lineRule="auto"/>
              <w:rPr>
                <w:rFonts w:ascii="Verdana" w:hAnsi="Verdana"/>
                <w:b/>
              </w:rPr>
            </w:pPr>
          </w:p>
          <w:p w14:paraId="2B29AAE6" w14:textId="77777777" w:rsidR="009B2365" w:rsidRDefault="009B2365" w:rsidP="00A77300">
            <w:pPr>
              <w:spacing w:after="0" w:line="240" w:lineRule="auto"/>
              <w:rPr>
                <w:rFonts w:ascii="Verdana" w:hAnsi="Verdana"/>
                <w:b/>
              </w:rPr>
            </w:pPr>
          </w:p>
          <w:p w14:paraId="788DF2CC" w14:textId="77777777" w:rsidR="00CC3F4E" w:rsidRDefault="00CC3F4E" w:rsidP="00A77300">
            <w:pPr>
              <w:spacing w:after="0" w:line="240" w:lineRule="auto"/>
              <w:rPr>
                <w:rFonts w:ascii="Verdana" w:hAnsi="Verdana"/>
                <w:b/>
              </w:rPr>
            </w:pPr>
          </w:p>
          <w:p w14:paraId="78A8739E" w14:textId="77777777" w:rsidR="009B2365" w:rsidRDefault="009B2365" w:rsidP="00A77300">
            <w:pPr>
              <w:spacing w:after="0" w:line="240" w:lineRule="auto"/>
              <w:rPr>
                <w:rFonts w:ascii="Verdana" w:hAnsi="Verdana"/>
                <w:b/>
              </w:rPr>
            </w:pPr>
          </w:p>
          <w:p w14:paraId="716869CF" w14:textId="77777777" w:rsidR="009B2365" w:rsidRDefault="009B2365" w:rsidP="00A77300">
            <w:pPr>
              <w:spacing w:after="0" w:line="240" w:lineRule="auto"/>
              <w:rPr>
                <w:rFonts w:ascii="Verdana" w:hAnsi="Verdana"/>
                <w:b/>
              </w:rPr>
            </w:pPr>
          </w:p>
          <w:p w14:paraId="4DB01C51" w14:textId="77777777" w:rsidR="009B2365" w:rsidRDefault="009B2365" w:rsidP="00A77300">
            <w:pPr>
              <w:spacing w:after="0" w:line="240" w:lineRule="auto"/>
              <w:rPr>
                <w:rFonts w:ascii="Verdana" w:hAnsi="Verdana"/>
                <w:b/>
              </w:rPr>
            </w:pPr>
          </w:p>
          <w:p w14:paraId="783B1B7A" w14:textId="77777777" w:rsidR="009B2365" w:rsidRDefault="009B2365" w:rsidP="00A77300">
            <w:pPr>
              <w:spacing w:after="0" w:line="240" w:lineRule="auto"/>
              <w:rPr>
                <w:rFonts w:ascii="Verdana" w:hAnsi="Verdana"/>
                <w:b/>
              </w:rPr>
            </w:pPr>
          </w:p>
          <w:p w14:paraId="0E99FF2D" w14:textId="77777777" w:rsidR="00CD3575" w:rsidRDefault="00CD3575" w:rsidP="00A77300">
            <w:pPr>
              <w:spacing w:after="0" w:line="240" w:lineRule="auto"/>
              <w:rPr>
                <w:rFonts w:ascii="Verdana" w:hAnsi="Verdana"/>
                <w:b/>
              </w:rPr>
            </w:pPr>
          </w:p>
          <w:p w14:paraId="44DF0B88" w14:textId="77777777" w:rsidR="00CD3575" w:rsidRDefault="00CD3575" w:rsidP="00A77300">
            <w:pPr>
              <w:spacing w:after="0" w:line="240" w:lineRule="auto"/>
              <w:rPr>
                <w:rFonts w:ascii="Verdana" w:hAnsi="Verdana"/>
                <w:b/>
              </w:rPr>
            </w:pPr>
          </w:p>
          <w:p w14:paraId="3BCA445C" w14:textId="77777777" w:rsidR="00CD3575" w:rsidRDefault="00CD3575" w:rsidP="00A77300">
            <w:pPr>
              <w:spacing w:after="0" w:line="240" w:lineRule="auto"/>
              <w:rPr>
                <w:rFonts w:ascii="Verdana" w:hAnsi="Verdana"/>
                <w:b/>
              </w:rPr>
            </w:pPr>
          </w:p>
          <w:p w14:paraId="59AD6319" w14:textId="77777777" w:rsidR="00CD3575" w:rsidRDefault="00CD3575" w:rsidP="00A77300">
            <w:pPr>
              <w:spacing w:after="0" w:line="240" w:lineRule="auto"/>
              <w:rPr>
                <w:rFonts w:ascii="Verdana" w:hAnsi="Verdana"/>
                <w:b/>
              </w:rPr>
            </w:pPr>
          </w:p>
          <w:p w14:paraId="6BBFA293" w14:textId="77777777" w:rsidR="009B2365" w:rsidRDefault="009B2365" w:rsidP="00A77300">
            <w:pPr>
              <w:spacing w:after="0" w:line="240" w:lineRule="auto"/>
              <w:rPr>
                <w:rFonts w:ascii="Verdana" w:hAnsi="Verdana"/>
                <w:b/>
              </w:rPr>
            </w:pPr>
          </w:p>
          <w:p w14:paraId="31CCE235" w14:textId="77777777" w:rsidR="00C8294B" w:rsidRDefault="00C8294B" w:rsidP="00A77300">
            <w:pPr>
              <w:spacing w:after="0" w:line="240" w:lineRule="auto"/>
              <w:rPr>
                <w:rFonts w:ascii="Verdana" w:hAnsi="Verdana"/>
                <w:b/>
              </w:rPr>
            </w:pPr>
          </w:p>
          <w:p w14:paraId="1C0EC806" w14:textId="77777777" w:rsidR="00C8294B" w:rsidRDefault="00C8294B" w:rsidP="00A77300">
            <w:pPr>
              <w:spacing w:after="0" w:line="240" w:lineRule="auto"/>
              <w:rPr>
                <w:rFonts w:ascii="Verdana" w:hAnsi="Verdana"/>
                <w:b/>
              </w:rPr>
            </w:pPr>
          </w:p>
          <w:p w14:paraId="7E1C4D91" w14:textId="77777777" w:rsidR="00C8294B" w:rsidRDefault="00C8294B" w:rsidP="00A77300">
            <w:pPr>
              <w:spacing w:after="0" w:line="240" w:lineRule="auto"/>
              <w:rPr>
                <w:rFonts w:ascii="Verdana" w:hAnsi="Verdana"/>
                <w:b/>
              </w:rPr>
            </w:pPr>
          </w:p>
          <w:p w14:paraId="1ED8A725" w14:textId="77777777" w:rsidR="00C8294B" w:rsidRDefault="00C8294B" w:rsidP="00A77300">
            <w:pPr>
              <w:spacing w:after="0" w:line="240" w:lineRule="auto"/>
              <w:rPr>
                <w:rFonts w:ascii="Verdana" w:hAnsi="Verdana"/>
                <w:b/>
              </w:rPr>
            </w:pPr>
          </w:p>
          <w:p w14:paraId="7890E678" w14:textId="77777777" w:rsidR="00C8294B" w:rsidRDefault="00C8294B" w:rsidP="00A77300">
            <w:pPr>
              <w:spacing w:after="0" w:line="240" w:lineRule="auto"/>
              <w:rPr>
                <w:rFonts w:ascii="Verdana" w:hAnsi="Verdana"/>
                <w:b/>
              </w:rPr>
            </w:pPr>
          </w:p>
          <w:p w14:paraId="69E673FD" w14:textId="77777777" w:rsidR="00C8294B" w:rsidRDefault="00C8294B" w:rsidP="00A77300">
            <w:pPr>
              <w:spacing w:after="0" w:line="240" w:lineRule="auto"/>
              <w:rPr>
                <w:rFonts w:ascii="Verdana" w:hAnsi="Verdana"/>
                <w:b/>
              </w:rPr>
            </w:pPr>
          </w:p>
          <w:p w14:paraId="48FCAE6A" w14:textId="77777777" w:rsidR="00C8294B" w:rsidRDefault="00C8294B" w:rsidP="00A77300">
            <w:pPr>
              <w:spacing w:after="0" w:line="240" w:lineRule="auto"/>
              <w:rPr>
                <w:rFonts w:ascii="Verdana" w:hAnsi="Verdana"/>
                <w:b/>
              </w:rPr>
            </w:pPr>
          </w:p>
          <w:p w14:paraId="20BBFBDD" w14:textId="77777777" w:rsidR="00C8294B" w:rsidRDefault="00C8294B" w:rsidP="00A77300">
            <w:pPr>
              <w:spacing w:after="0" w:line="240" w:lineRule="auto"/>
              <w:rPr>
                <w:rFonts w:ascii="Verdana" w:hAnsi="Verdana"/>
                <w:b/>
              </w:rPr>
            </w:pPr>
          </w:p>
          <w:p w14:paraId="66BA2194" w14:textId="1307383F" w:rsidR="00C8294B" w:rsidRDefault="00C8294B" w:rsidP="00A77300">
            <w:pPr>
              <w:spacing w:after="0" w:line="240" w:lineRule="auto"/>
              <w:rPr>
                <w:rFonts w:ascii="Verdana" w:hAnsi="Verdana"/>
                <w:b/>
              </w:rPr>
            </w:pPr>
          </w:p>
          <w:p w14:paraId="1705891A" w14:textId="4A697779" w:rsidR="00A45F6F" w:rsidRDefault="00A45F6F" w:rsidP="00A77300">
            <w:pPr>
              <w:spacing w:after="0" w:line="240" w:lineRule="auto"/>
              <w:rPr>
                <w:rFonts w:ascii="Verdana" w:hAnsi="Verdana"/>
                <w:b/>
              </w:rPr>
            </w:pPr>
          </w:p>
          <w:p w14:paraId="4B192C4E" w14:textId="1FC593E4" w:rsidR="00A45F6F" w:rsidRDefault="00A45F6F" w:rsidP="00A77300">
            <w:pPr>
              <w:spacing w:after="0" w:line="240" w:lineRule="auto"/>
              <w:rPr>
                <w:rFonts w:ascii="Verdana" w:hAnsi="Verdana"/>
                <w:b/>
              </w:rPr>
            </w:pPr>
          </w:p>
          <w:p w14:paraId="79C7465A" w14:textId="6CE2D132" w:rsidR="00A45F6F" w:rsidRDefault="00A45F6F" w:rsidP="00A77300">
            <w:pPr>
              <w:spacing w:after="0" w:line="240" w:lineRule="auto"/>
              <w:rPr>
                <w:rFonts w:ascii="Verdana" w:hAnsi="Verdana"/>
                <w:b/>
              </w:rPr>
            </w:pPr>
          </w:p>
          <w:p w14:paraId="54805796" w14:textId="1C283B19" w:rsidR="00A45F6F" w:rsidRDefault="00A45F6F" w:rsidP="00A77300">
            <w:pPr>
              <w:spacing w:after="0" w:line="240" w:lineRule="auto"/>
              <w:rPr>
                <w:rFonts w:ascii="Verdana" w:hAnsi="Verdana"/>
                <w:b/>
              </w:rPr>
            </w:pPr>
            <w:r>
              <w:rPr>
                <w:rFonts w:ascii="Verdana" w:hAnsi="Verdana"/>
                <w:b/>
              </w:rPr>
              <w:t>MW/SP</w:t>
            </w:r>
          </w:p>
          <w:p w14:paraId="0DA711DF" w14:textId="77777777" w:rsidR="00C8294B" w:rsidRDefault="00C8294B" w:rsidP="00A77300">
            <w:pPr>
              <w:spacing w:after="0" w:line="240" w:lineRule="auto"/>
              <w:rPr>
                <w:rFonts w:ascii="Verdana" w:hAnsi="Verdana"/>
                <w:b/>
              </w:rPr>
            </w:pPr>
          </w:p>
          <w:p w14:paraId="5D654917" w14:textId="77777777" w:rsidR="00C8294B" w:rsidRDefault="00C8294B" w:rsidP="00A77300">
            <w:pPr>
              <w:spacing w:after="0" w:line="240" w:lineRule="auto"/>
              <w:rPr>
                <w:rFonts w:ascii="Verdana" w:hAnsi="Verdana"/>
                <w:b/>
              </w:rPr>
            </w:pPr>
          </w:p>
          <w:p w14:paraId="11B1D039" w14:textId="77777777" w:rsidR="00C8294B" w:rsidRDefault="00C8294B" w:rsidP="00A77300">
            <w:pPr>
              <w:spacing w:after="0" w:line="240" w:lineRule="auto"/>
              <w:rPr>
                <w:rFonts w:ascii="Verdana" w:hAnsi="Verdana"/>
                <w:b/>
              </w:rPr>
            </w:pPr>
          </w:p>
          <w:p w14:paraId="6D8DDE84" w14:textId="50D183C2" w:rsidR="00C8294B" w:rsidRDefault="00C8294B" w:rsidP="00A77300">
            <w:pPr>
              <w:spacing w:after="0" w:line="240" w:lineRule="auto"/>
              <w:rPr>
                <w:rFonts w:ascii="Verdana" w:hAnsi="Verdana"/>
                <w:b/>
              </w:rPr>
            </w:pPr>
          </w:p>
          <w:p w14:paraId="10B88DE2" w14:textId="1327D9DE" w:rsidR="00781CFF" w:rsidRDefault="00781CFF" w:rsidP="00A77300">
            <w:pPr>
              <w:spacing w:after="0" w:line="240" w:lineRule="auto"/>
              <w:rPr>
                <w:rFonts w:ascii="Verdana" w:hAnsi="Verdana"/>
                <w:b/>
              </w:rPr>
            </w:pPr>
          </w:p>
          <w:p w14:paraId="7ADDC70D" w14:textId="292A40C6" w:rsidR="00781CFF" w:rsidRDefault="00781CFF" w:rsidP="00A77300">
            <w:pPr>
              <w:spacing w:after="0" w:line="240" w:lineRule="auto"/>
              <w:rPr>
                <w:rFonts w:ascii="Verdana" w:hAnsi="Verdana"/>
                <w:b/>
              </w:rPr>
            </w:pPr>
          </w:p>
          <w:p w14:paraId="5503B9EE" w14:textId="0B00BCAD" w:rsidR="00781CFF" w:rsidRDefault="00781CFF" w:rsidP="00A77300">
            <w:pPr>
              <w:spacing w:after="0" w:line="240" w:lineRule="auto"/>
              <w:rPr>
                <w:rFonts w:ascii="Verdana" w:hAnsi="Verdana"/>
                <w:b/>
              </w:rPr>
            </w:pPr>
          </w:p>
          <w:p w14:paraId="3652EAD3" w14:textId="2607806A" w:rsidR="00781CFF" w:rsidRDefault="00781CFF" w:rsidP="00A77300">
            <w:pPr>
              <w:spacing w:after="0" w:line="240" w:lineRule="auto"/>
              <w:rPr>
                <w:rFonts w:ascii="Verdana" w:hAnsi="Verdana"/>
                <w:b/>
              </w:rPr>
            </w:pPr>
          </w:p>
          <w:p w14:paraId="08D61B3B" w14:textId="18DF6D2B" w:rsidR="00781CFF" w:rsidRDefault="00781CFF" w:rsidP="00A77300">
            <w:pPr>
              <w:spacing w:after="0" w:line="240" w:lineRule="auto"/>
              <w:rPr>
                <w:rFonts w:ascii="Verdana" w:hAnsi="Verdana"/>
                <w:b/>
              </w:rPr>
            </w:pPr>
          </w:p>
          <w:p w14:paraId="4E6BD014" w14:textId="191A77B8" w:rsidR="00781CFF" w:rsidRDefault="00781CFF" w:rsidP="00A77300">
            <w:pPr>
              <w:spacing w:after="0" w:line="240" w:lineRule="auto"/>
              <w:rPr>
                <w:rFonts w:ascii="Verdana" w:hAnsi="Verdana"/>
                <w:b/>
              </w:rPr>
            </w:pPr>
          </w:p>
          <w:p w14:paraId="276F8944" w14:textId="7CF1AAC0" w:rsidR="00781CFF" w:rsidRDefault="00781CFF" w:rsidP="00A77300">
            <w:pPr>
              <w:spacing w:after="0" w:line="240" w:lineRule="auto"/>
              <w:rPr>
                <w:rFonts w:ascii="Verdana" w:hAnsi="Verdana"/>
                <w:b/>
              </w:rPr>
            </w:pPr>
          </w:p>
          <w:p w14:paraId="5E3078AA" w14:textId="049207C6" w:rsidR="00781CFF" w:rsidRDefault="00781CFF" w:rsidP="00A77300">
            <w:pPr>
              <w:spacing w:after="0" w:line="240" w:lineRule="auto"/>
              <w:rPr>
                <w:rFonts w:ascii="Verdana" w:hAnsi="Verdana"/>
                <w:b/>
              </w:rPr>
            </w:pPr>
          </w:p>
          <w:p w14:paraId="7140EDA0" w14:textId="62E903E4" w:rsidR="00781CFF" w:rsidRDefault="00781CFF" w:rsidP="00A77300">
            <w:pPr>
              <w:spacing w:after="0" w:line="240" w:lineRule="auto"/>
              <w:rPr>
                <w:rFonts w:ascii="Verdana" w:hAnsi="Verdana"/>
                <w:b/>
              </w:rPr>
            </w:pPr>
          </w:p>
          <w:p w14:paraId="204729E8" w14:textId="651F6838" w:rsidR="00781CFF" w:rsidRDefault="00781CFF" w:rsidP="00A77300">
            <w:pPr>
              <w:spacing w:after="0" w:line="240" w:lineRule="auto"/>
              <w:rPr>
                <w:rFonts w:ascii="Verdana" w:hAnsi="Verdana"/>
                <w:b/>
              </w:rPr>
            </w:pPr>
          </w:p>
          <w:p w14:paraId="00EE1C5E" w14:textId="49C2E477" w:rsidR="00781CFF" w:rsidRDefault="00781CFF" w:rsidP="00A77300">
            <w:pPr>
              <w:spacing w:after="0" w:line="240" w:lineRule="auto"/>
              <w:rPr>
                <w:rFonts w:ascii="Verdana" w:hAnsi="Verdana"/>
                <w:b/>
              </w:rPr>
            </w:pPr>
          </w:p>
          <w:p w14:paraId="54C38A6A" w14:textId="6CA1DA00" w:rsidR="00781CFF" w:rsidRDefault="00781CFF" w:rsidP="00A77300">
            <w:pPr>
              <w:spacing w:after="0" w:line="240" w:lineRule="auto"/>
              <w:rPr>
                <w:rFonts w:ascii="Verdana" w:hAnsi="Verdana"/>
                <w:b/>
              </w:rPr>
            </w:pPr>
          </w:p>
          <w:p w14:paraId="18351582" w14:textId="4786D818" w:rsidR="00781CFF" w:rsidRDefault="00781CFF" w:rsidP="00A77300">
            <w:pPr>
              <w:spacing w:after="0" w:line="240" w:lineRule="auto"/>
              <w:rPr>
                <w:rFonts w:ascii="Verdana" w:hAnsi="Verdana"/>
                <w:b/>
              </w:rPr>
            </w:pPr>
          </w:p>
          <w:p w14:paraId="1B1CEF95" w14:textId="401FD8F5" w:rsidR="00781CFF" w:rsidRDefault="00781CFF" w:rsidP="00A77300">
            <w:pPr>
              <w:spacing w:after="0" w:line="240" w:lineRule="auto"/>
              <w:rPr>
                <w:rFonts w:ascii="Verdana" w:hAnsi="Verdana"/>
                <w:b/>
              </w:rPr>
            </w:pPr>
          </w:p>
          <w:p w14:paraId="20D300D4" w14:textId="59D385FA" w:rsidR="00781CFF" w:rsidRDefault="00781CFF" w:rsidP="00A77300">
            <w:pPr>
              <w:spacing w:after="0" w:line="240" w:lineRule="auto"/>
              <w:rPr>
                <w:rFonts w:ascii="Verdana" w:hAnsi="Verdana"/>
                <w:b/>
              </w:rPr>
            </w:pPr>
          </w:p>
          <w:p w14:paraId="22C7B42B" w14:textId="6257A21F" w:rsidR="00781CFF" w:rsidRDefault="00781CFF" w:rsidP="00A77300">
            <w:pPr>
              <w:spacing w:after="0" w:line="240" w:lineRule="auto"/>
              <w:rPr>
                <w:rFonts w:ascii="Verdana" w:hAnsi="Verdana"/>
                <w:b/>
              </w:rPr>
            </w:pPr>
          </w:p>
          <w:p w14:paraId="56F36A8F" w14:textId="534BCDFC" w:rsidR="00781CFF" w:rsidRDefault="00781CFF" w:rsidP="00A77300">
            <w:pPr>
              <w:spacing w:after="0" w:line="240" w:lineRule="auto"/>
              <w:rPr>
                <w:rFonts w:ascii="Verdana" w:hAnsi="Verdana"/>
                <w:b/>
              </w:rPr>
            </w:pPr>
          </w:p>
          <w:p w14:paraId="1E2A14D1" w14:textId="4F6D485A" w:rsidR="00781CFF" w:rsidRDefault="00781CFF" w:rsidP="00A77300">
            <w:pPr>
              <w:spacing w:after="0" w:line="240" w:lineRule="auto"/>
              <w:rPr>
                <w:rFonts w:ascii="Verdana" w:hAnsi="Verdana"/>
                <w:b/>
              </w:rPr>
            </w:pPr>
          </w:p>
          <w:p w14:paraId="2E7D87E7" w14:textId="20D36F47" w:rsidR="00781CFF" w:rsidRDefault="00781CFF" w:rsidP="00A77300">
            <w:pPr>
              <w:spacing w:after="0" w:line="240" w:lineRule="auto"/>
              <w:rPr>
                <w:rFonts w:ascii="Verdana" w:hAnsi="Verdana"/>
                <w:b/>
              </w:rPr>
            </w:pPr>
          </w:p>
          <w:p w14:paraId="103B5A5D" w14:textId="4E6FFE8E" w:rsidR="00250F92" w:rsidRDefault="00250F92" w:rsidP="00A77300">
            <w:pPr>
              <w:spacing w:after="0" w:line="240" w:lineRule="auto"/>
              <w:rPr>
                <w:rFonts w:ascii="Verdana" w:hAnsi="Verdana"/>
                <w:b/>
              </w:rPr>
            </w:pPr>
          </w:p>
          <w:p w14:paraId="39856A93" w14:textId="2E2EAF70" w:rsidR="00A45F6F" w:rsidRDefault="00A45F6F" w:rsidP="00A77300">
            <w:pPr>
              <w:spacing w:after="0" w:line="240" w:lineRule="auto"/>
              <w:rPr>
                <w:rFonts w:ascii="Verdana" w:hAnsi="Verdana"/>
                <w:b/>
              </w:rPr>
            </w:pPr>
            <w:r>
              <w:rPr>
                <w:rFonts w:ascii="Verdana" w:hAnsi="Verdana"/>
                <w:b/>
              </w:rPr>
              <w:t>Chair</w:t>
            </w:r>
          </w:p>
          <w:p w14:paraId="1D2D0696" w14:textId="77777777" w:rsidR="00250F92" w:rsidRDefault="00250F92" w:rsidP="00A77300">
            <w:pPr>
              <w:spacing w:after="0" w:line="240" w:lineRule="auto"/>
              <w:rPr>
                <w:rFonts w:ascii="Verdana" w:hAnsi="Verdana"/>
                <w:b/>
              </w:rPr>
            </w:pPr>
          </w:p>
          <w:p w14:paraId="4F130EE7" w14:textId="77777777" w:rsidR="00250F92" w:rsidRDefault="00250F92" w:rsidP="00A77300">
            <w:pPr>
              <w:spacing w:after="0" w:line="240" w:lineRule="auto"/>
              <w:rPr>
                <w:rFonts w:ascii="Verdana" w:hAnsi="Verdana"/>
                <w:b/>
              </w:rPr>
            </w:pPr>
          </w:p>
          <w:p w14:paraId="22D0C0F5" w14:textId="77777777" w:rsidR="00250F92" w:rsidRDefault="00250F92" w:rsidP="00A77300">
            <w:pPr>
              <w:spacing w:after="0" w:line="240" w:lineRule="auto"/>
              <w:rPr>
                <w:rFonts w:ascii="Verdana" w:hAnsi="Verdana"/>
                <w:b/>
              </w:rPr>
            </w:pPr>
          </w:p>
          <w:p w14:paraId="08BCDC99" w14:textId="77777777" w:rsidR="00250F92" w:rsidRDefault="00250F92" w:rsidP="00A77300">
            <w:pPr>
              <w:spacing w:after="0" w:line="240" w:lineRule="auto"/>
              <w:rPr>
                <w:rFonts w:ascii="Verdana" w:hAnsi="Verdana"/>
                <w:b/>
              </w:rPr>
            </w:pPr>
          </w:p>
          <w:p w14:paraId="2D6DA336" w14:textId="77777777" w:rsidR="00250F92" w:rsidRDefault="00250F92" w:rsidP="00A77300">
            <w:pPr>
              <w:spacing w:after="0" w:line="240" w:lineRule="auto"/>
              <w:rPr>
                <w:rFonts w:ascii="Verdana" w:hAnsi="Verdana"/>
                <w:b/>
              </w:rPr>
            </w:pPr>
          </w:p>
          <w:p w14:paraId="45EEED8E" w14:textId="77777777" w:rsidR="00250F92" w:rsidRDefault="00250F92" w:rsidP="00A77300">
            <w:pPr>
              <w:spacing w:after="0" w:line="240" w:lineRule="auto"/>
              <w:rPr>
                <w:rFonts w:ascii="Verdana" w:hAnsi="Verdana"/>
                <w:b/>
              </w:rPr>
            </w:pPr>
          </w:p>
          <w:p w14:paraId="2A83DC0B" w14:textId="77777777" w:rsidR="00250F92" w:rsidRDefault="00250F92" w:rsidP="00A77300">
            <w:pPr>
              <w:spacing w:after="0" w:line="240" w:lineRule="auto"/>
              <w:rPr>
                <w:rFonts w:ascii="Verdana" w:hAnsi="Verdana"/>
                <w:b/>
              </w:rPr>
            </w:pPr>
          </w:p>
          <w:p w14:paraId="7395558D" w14:textId="77777777" w:rsidR="00250F92" w:rsidRDefault="00250F92" w:rsidP="00A77300">
            <w:pPr>
              <w:spacing w:after="0" w:line="240" w:lineRule="auto"/>
              <w:rPr>
                <w:rFonts w:ascii="Verdana" w:hAnsi="Verdana"/>
                <w:b/>
              </w:rPr>
            </w:pPr>
          </w:p>
          <w:p w14:paraId="71C328D8" w14:textId="77777777" w:rsidR="00250F92" w:rsidRDefault="00250F92" w:rsidP="00A77300">
            <w:pPr>
              <w:spacing w:after="0" w:line="240" w:lineRule="auto"/>
              <w:rPr>
                <w:rFonts w:ascii="Verdana" w:hAnsi="Verdana"/>
                <w:b/>
              </w:rPr>
            </w:pPr>
          </w:p>
          <w:p w14:paraId="71E5ADDB" w14:textId="77777777" w:rsidR="00250F92" w:rsidRDefault="00250F92" w:rsidP="00A77300">
            <w:pPr>
              <w:spacing w:after="0" w:line="240" w:lineRule="auto"/>
              <w:rPr>
                <w:rFonts w:ascii="Verdana" w:hAnsi="Verdana"/>
                <w:b/>
              </w:rPr>
            </w:pPr>
          </w:p>
          <w:p w14:paraId="58B1EEDC" w14:textId="77777777" w:rsidR="00250F92" w:rsidRDefault="00250F92" w:rsidP="00A77300">
            <w:pPr>
              <w:spacing w:after="0" w:line="240" w:lineRule="auto"/>
              <w:rPr>
                <w:rFonts w:ascii="Verdana" w:hAnsi="Verdana"/>
                <w:b/>
              </w:rPr>
            </w:pPr>
          </w:p>
          <w:p w14:paraId="5B4469BE" w14:textId="77777777" w:rsidR="00250F92" w:rsidRDefault="00250F92" w:rsidP="00A77300">
            <w:pPr>
              <w:spacing w:after="0" w:line="240" w:lineRule="auto"/>
              <w:rPr>
                <w:rFonts w:ascii="Verdana" w:hAnsi="Verdana"/>
                <w:b/>
              </w:rPr>
            </w:pPr>
          </w:p>
          <w:p w14:paraId="1DD17CDD" w14:textId="77777777" w:rsidR="00250F92" w:rsidRDefault="00250F92" w:rsidP="00A77300">
            <w:pPr>
              <w:spacing w:after="0" w:line="240" w:lineRule="auto"/>
              <w:rPr>
                <w:rFonts w:ascii="Verdana" w:hAnsi="Verdana"/>
                <w:b/>
              </w:rPr>
            </w:pPr>
          </w:p>
          <w:p w14:paraId="6A60BFC5" w14:textId="500D1E5F" w:rsidR="00781CFF" w:rsidRDefault="00781CFF" w:rsidP="00A77300">
            <w:pPr>
              <w:spacing w:after="0" w:line="240" w:lineRule="auto"/>
              <w:rPr>
                <w:rFonts w:ascii="Verdana" w:hAnsi="Verdana"/>
                <w:b/>
              </w:rPr>
            </w:pPr>
            <w:r>
              <w:rPr>
                <w:rFonts w:ascii="Verdana" w:hAnsi="Verdana"/>
                <w:b/>
              </w:rPr>
              <w:t>Chair</w:t>
            </w:r>
          </w:p>
          <w:p w14:paraId="225315AE" w14:textId="68736EA7" w:rsidR="00A45F6F" w:rsidRDefault="00A45F6F" w:rsidP="00A77300">
            <w:pPr>
              <w:spacing w:after="0" w:line="240" w:lineRule="auto"/>
              <w:rPr>
                <w:rFonts w:ascii="Verdana" w:hAnsi="Verdana"/>
                <w:b/>
              </w:rPr>
            </w:pPr>
          </w:p>
          <w:p w14:paraId="2F68F095" w14:textId="67E25DE4" w:rsidR="00A45F6F" w:rsidRDefault="00A45F6F" w:rsidP="00A77300">
            <w:pPr>
              <w:spacing w:after="0" w:line="240" w:lineRule="auto"/>
              <w:rPr>
                <w:rFonts w:ascii="Verdana" w:hAnsi="Verdana"/>
                <w:b/>
              </w:rPr>
            </w:pPr>
          </w:p>
          <w:p w14:paraId="7238E4E4" w14:textId="0BB202B5" w:rsidR="00A45F6F" w:rsidRDefault="00A45F6F" w:rsidP="00A77300">
            <w:pPr>
              <w:spacing w:after="0" w:line="240" w:lineRule="auto"/>
              <w:rPr>
                <w:rFonts w:ascii="Verdana" w:hAnsi="Verdana"/>
                <w:b/>
              </w:rPr>
            </w:pPr>
          </w:p>
          <w:p w14:paraId="471E813E" w14:textId="7850F6CB" w:rsidR="00A45F6F" w:rsidRDefault="00A45F6F" w:rsidP="00A77300">
            <w:pPr>
              <w:spacing w:after="0" w:line="240" w:lineRule="auto"/>
              <w:rPr>
                <w:rFonts w:ascii="Verdana" w:hAnsi="Verdana"/>
                <w:b/>
              </w:rPr>
            </w:pPr>
          </w:p>
          <w:p w14:paraId="5518D0B1" w14:textId="340AF563" w:rsidR="00A45F6F" w:rsidRDefault="00A45F6F" w:rsidP="00A77300">
            <w:pPr>
              <w:spacing w:after="0" w:line="240" w:lineRule="auto"/>
              <w:rPr>
                <w:rFonts w:ascii="Verdana" w:hAnsi="Verdana"/>
                <w:b/>
              </w:rPr>
            </w:pPr>
          </w:p>
          <w:p w14:paraId="23749DB3" w14:textId="4BD2A17C" w:rsidR="00A45F6F" w:rsidRDefault="00A45F6F" w:rsidP="00A77300">
            <w:pPr>
              <w:spacing w:after="0" w:line="240" w:lineRule="auto"/>
              <w:rPr>
                <w:rFonts w:ascii="Verdana" w:hAnsi="Verdana"/>
                <w:b/>
              </w:rPr>
            </w:pPr>
          </w:p>
          <w:p w14:paraId="6A89FA7F" w14:textId="3C4501C9" w:rsidR="00A45F6F" w:rsidRDefault="00A45F6F" w:rsidP="00A77300">
            <w:pPr>
              <w:spacing w:after="0" w:line="240" w:lineRule="auto"/>
              <w:rPr>
                <w:rFonts w:ascii="Verdana" w:hAnsi="Verdana"/>
                <w:b/>
              </w:rPr>
            </w:pPr>
            <w:r>
              <w:rPr>
                <w:rFonts w:ascii="Verdana" w:hAnsi="Verdana"/>
                <w:b/>
              </w:rPr>
              <w:t>MW</w:t>
            </w:r>
          </w:p>
          <w:p w14:paraId="3E7C4CFF" w14:textId="41A2B1CC" w:rsidR="00781CFF" w:rsidRDefault="00781CFF" w:rsidP="00A77300">
            <w:pPr>
              <w:spacing w:after="0" w:line="240" w:lineRule="auto"/>
              <w:rPr>
                <w:rFonts w:ascii="Verdana" w:hAnsi="Verdana"/>
                <w:b/>
              </w:rPr>
            </w:pPr>
          </w:p>
          <w:p w14:paraId="198BACD0" w14:textId="1E7168E7" w:rsidR="00781CFF" w:rsidRDefault="00781CFF" w:rsidP="00A77300">
            <w:pPr>
              <w:spacing w:after="0" w:line="240" w:lineRule="auto"/>
              <w:rPr>
                <w:rFonts w:ascii="Verdana" w:hAnsi="Verdana"/>
                <w:b/>
              </w:rPr>
            </w:pPr>
          </w:p>
          <w:p w14:paraId="7FD22860" w14:textId="3C63EF80" w:rsidR="00781CFF" w:rsidRDefault="00781CFF" w:rsidP="00A77300">
            <w:pPr>
              <w:spacing w:after="0" w:line="240" w:lineRule="auto"/>
              <w:rPr>
                <w:rFonts w:ascii="Verdana" w:hAnsi="Verdana"/>
                <w:b/>
              </w:rPr>
            </w:pPr>
          </w:p>
          <w:p w14:paraId="60E7C875" w14:textId="37020ADE" w:rsidR="00781CFF" w:rsidRDefault="00781CFF" w:rsidP="00A77300">
            <w:pPr>
              <w:spacing w:after="0" w:line="240" w:lineRule="auto"/>
              <w:rPr>
                <w:rFonts w:ascii="Verdana" w:hAnsi="Verdana"/>
                <w:b/>
              </w:rPr>
            </w:pPr>
          </w:p>
          <w:p w14:paraId="6467C2BC" w14:textId="7BA68933" w:rsidR="00781CFF" w:rsidRDefault="00781CFF" w:rsidP="00A77300">
            <w:pPr>
              <w:spacing w:after="0" w:line="240" w:lineRule="auto"/>
              <w:rPr>
                <w:rFonts w:ascii="Verdana" w:hAnsi="Verdana"/>
                <w:b/>
              </w:rPr>
            </w:pPr>
          </w:p>
          <w:p w14:paraId="3EEA60BD" w14:textId="408E0C33" w:rsidR="00781CFF" w:rsidRDefault="00781CFF" w:rsidP="00A77300">
            <w:pPr>
              <w:spacing w:after="0" w:line="240" w:lineRule="auto"/>
              <w:rPr>
                <w:rFonts w:ascii="Verdana" w:hAnsi="Verdana"/>
                <w:b/>
              </w:rPr>
            </w:pPr>
          </w:p>
          <w:p w14:paraId="2476DCB1" w14:textId="7EFD35CF" w:rsidR="00781CFF" w:rsidRDefault="00781CFF" w:rsidP="00A77300">
            <w:pPr>
              <w:spacing w:after="0" w:line="240" w:lineRule="auto"/>
              <w:rPr>
                <w:rFonts w:ascii="Verdana" w:hAnsi="Verdana"/>
                <w:b/>
              </w:rPr>
            </w:pPr>
          </w:p>
          <w:p w14:paraId="5306394A" w14:textId="30D0A5B9" w:rsidR="00781CFF" w:rsidRDefault="00781CFF" w:rsidP="00A77300">
            <w:pPr>
              <w:spacing w:after="0" w:line="240" w:lineRule="auto"/>
              <w:rPr>
                <w:rFonts w:ascii="Verdana" w:hAnsi="Verdana"/>
                <w:b/>
              </w:rPr>
            </w:pPr>
          </w:p>
          <w:p w14:paraId="4F727BE1" w14:textId="76074020" w:rsidR="00781CFF" w:rsidRDefault="00781CFF" w:rsidP="00A77300">
            <w:pPr>
              <w:spacing w:after="0" w:line="240" w:lineRule="auto"/>
              <w:rPr>
                <w:rFonts w:ascii="Verdana" w:hAnsi="Verdana"/>
                <w:b/>
              </w:rPr>
            </w:pPr>
          </w:p>
          <w:p w14:paraId="0F340037" w14:textId="58F909BB" w:rsidR="00781CFF" w:rsidRDefault="00781CFF" w:rsidP="00A77300">
            <w:pPr>
              <w:spacing w:after="0" w:line="240" w:lineRule="auto"/>
              <w:rPr>
                <w:rFonts w:ascii="Verdana" w:hAnsi="Verdana"/>
                <w:b/>
              </w:rPr>
            </w:pPr>
          </w:p>
          <w:p w14:paraId="64F73D46" w14:textId="7BF6874F" w:rsidR="00781CFF" w:rsidRDefault="00781CFF" w:rsidP="00A77300">
            <w:pPr>
              <w:spacing w:after="0" w:line="240" w:lineRule="auto"/>
              <w:rPr>
                <w:rFonts w:ascii="Verdana" w:hAnsi="Verdana"/>
                <w:b/>
              </w:rPr>
            </w:pPr>
          </w:p>
          <w:p w14:paraId="3BB1DC95" w14:textId="316815C6" w:rsidR="00781CFF" w:rsidRDefault="00781CFF" w:rsidP="00A77300">
            <w:pPr>
              <w:spacing w:after="0" w:line="240" w:lineRule="auto"/>
              <w:rPr>
                <w:rFonts w:ascii="Verdana" w:hAnsi="Verdana"/>
                <w:b/>
              </w:rPr>
            </w:pPr>
          </w:p>
          <w:p w14:paraId="01181803" w14:textId="145DDEB8" w:rsidR="00781CFF" w:rsidRDefault="00781CFF" w:rsidP="00A77300">
            <w:pPr>
              <w:spacing w:after="0" w:line="240" w:lineRule="auto"/>
              <w:rPr>
                <w:rFonts w:ascii="Verdana" w:hAnsi="Verdana"/>
                <w:b/>
              </w:rPr>
            </w:pPr>
          </w:p>
          <w:p w14:paraId="7035F216" w14:textId="60953901" w:rsidR="00781CFF" w:rsidRDefault="00781CFF" w:rsidP="00A77300">
            <w:pPr>
              <w:spacing w:after="0" w:line="240" w:lineRule="auto"/>
              <w:rPr>
                <w:rFonts w:ascii="Verdana" w:hAnsi="Verdana"/>
                <w:b/>
              </w:rPr>
            </w:pPr>
          </w:p>
          <w:p w14:paraId="3DB0D627" w14:textId="77777777" w:rsidR="00250F92" w:rsidRDefault="00250F92" w:rsidP="00A77300">
            <w:pPr>
              <w:spacing w:after="0" w:line="240" w:lineRule="auto"/>
              <w:rPr>
                <w:rFonts w:ascii="Verdana" w:hAnsi="Verdana"/>
                <w:b/>
              </w:rPr>
            </w:pPr>
          </w:p>
          <w:p w14:paraId="2A025024" w14:textId="77777777" w:rsidR="00A45F6F" w:rsidRDefault="00A45F6F" w:rsidP="00A77300">
            <w:pPr>
              <w:spacing w:after="0" w:line="240" w:lineRule="auto"/>
              <w:rPr>
                <w:rFonts w:ascii="Verdana" w:hAnsi="Verdana"/>
                <w:b/>
              </w:rPr>
            </w:pPr>
          </w:p>
          <w:p w14:paraId="2FBBB905" w14:textId="7FF30B38" w:rsidR="00781CFF" w:rsidRDefault="00A45F6F" w:rsidP="00A77300">
            <w:pPr>
              <w:spacing w:after="0" w:line="240" w:lineRule="auto"/>
              <w:rPr>
                <w:rFonts w:ascii="Verdana" w:hAnsi="Verdana"/>
                <w:b/>
              </w:rPr>
            </w:pPr>
            <w:r>
              <w:rPr>
                <w:rFonts w:ascii="Verdana" w:hAnsi="Verdana"/>
                <w:b/>
              </w:rPr>
              <w:t>Clerk</w:t>
            </w:r>
          </w:p>
          <w:p w14:paraId="769E568D" w14:textId="77777777" w:rsidR="00C8294B" w:rsidRDefault="00C8294B" w:rsidP="00A77300">
            <w:pPr>
              <w:spacing w:after="0" w:line="240" w:lineRule="auto"/>
              <w:rPr>
                <w:rFonts w:ascii="Verdana" w:hAnsi="Verdana"/>
                <w:b/>
              </w:rPr>
            </w:pPr>
          </w:p>
          <w:p w14:paraId="336B4EF1" w14:textId="77777777" w:rsidR="00C8294B" w:rsidRDefault="00C8294B" w:rsidP="00A77300">
            <w:pPr>
              <w:spacing w:after="0" w:line="240" w:lineRule="auto"/>
              <w:rPr>
                <w:rFonts w:ascii="Verdana" w:hAnsi="Verdana"/>
                <w:b/>
              </w:rPr>
            </w:pPr>
          </w:p>
          <w:p w14:paraId="36C046CC" w14:textId="77777777" w:rsidR="00C8294B" w:rsidRDefault="00C8294B" w:rsidP="00A77300">
            <w:pPr>
              <w:spacing w:after="0" w:line="240" w:lineRule="auto"/>
              <w:rPr>
                <w:rFonts w:ascii="Verdana" w:hAnsi="Verdana"/>
                <w:b/>
              </w:rPr>
            </w:pPr>
          </w:p>
          <w:p w14:paraId="0968D262" w14:textId="77777777" w:rsidR="00950B8F" w:rsidRDefault="00950B8F" w:rsidP="00A77300">
            <w:pPr>
              <w:spacing w:after="0" w:line="240" w:lineRule="auto"/>
              <w:rPr>
                <w:rFonts w:ascii="Verdana" w:hAnsi="Verdana"/>
                <w:b/>
              </w:rPr>
            </w:pPr>
          </w:p>
          <w:p w14:paraId="155BBE04" w14:textId="77777777" w:rsidR="00950B8F" w:rsidRDefault="00950B8F" w:rsidP="00A77300">
            <w:pPr>
              <w:spacing w:after="0" w:line="240" w:lineRule="auto"/>
              <w:rPr>
                <w:rFonts w:ascii="Verdana" w:hAnsi="Verdana"/>
                <w:b/>
              </w:rPr>
            </w:pPr>
          </w:p>
          <w:p w14:paraId="7B954CB5" w14:textId="77777777" w:rsidR="00950B8F" w:rsidRDefault="00950B8F" w:rsidP="00A77300">
            <w:pPr>
              <w:spacing w:after="0" w:line="240" w:lineRule="auto"/>
              <w:rPr>
                <w:rFonts w:ascii="Verdana" w:hAnsi="Verdana"/>
                <w:b/>
              </w:rPr>
            </w:pPr>
          </w:p>
          <w:p w14:paraId="29ACB0DE" w14:textId="785F3CD8" w:rsidR="00950B8F" w:rsidRDefault="00950B8F" w:rsidP="00A77300">
            <w:pPr>
              <w:spacing w:after="0" w:line="240" w:lineRule="auto"/>
              <w:rPr>
                <w:rFonts w:ascii="Verdana" w:hAnsi="Verdana"/>
                <w:b/>
              </w:rPr>
            </w:pPr>
          </w:p>
          <w:p w14:paraId="610A0AE4" w14:textId="77777777" w:rsidR="00950B8F" w:rsidRDefault="00950B8F" w:rsidP="00A77300">
            <w:pPr>
              <w:spacing w:after="0" w:line="240" w:lineRule="auto"/>
              <w:rPr>
                <w:rFonts w:ascii="Verdana" w:hAnsi="Verdana"/>
                <w:b/>
              </w:rPr>
            </w:pPr>
          </w:p>
          <w:p w14:paraId="5950A94A" w14:textId="77777777" w:rsidR="00950B8F" w:rsidRDefault="00950B8F" w:rsidP="00A77300">
            <w:pPr>
              <w:spacing w:after="0" w:line="240" w:lineRule="auto"/>
              <w:rPr>
                <w:rFonts w:ascii="Verdana" w:hAnsi="Verdana"/>
                <w:b/>
              </w:rPr>
            </w:pPr>
          </w:p>
          <w:p w14:paraId="067B5B45" w14:textId="77777777" w:rsidR="00FA5660" w:rsidRDefault="00FA5660" w:rsidP="00A77300">
            <w:pPr>
              <w:spacing w:after="0" w:line="240" w:lineRule="auto"/>
              <w:rPr>
                <w:rFonts w:ascii="Verdana" w:hAnsi="Verdana"/>
                <w:b/>
              </w:rPr>
            </w:pPr>
          </w:p>
          <w:p w14:paraId="6631721E" w14:textId="77777777" w:rsidR="00C8294B" w:rsidRDefault="00C8294B" w:rsidP="00A77300">
            <w:pPr>
              <w:spacing w:after="0" w:line="240" w:lineRule="auto"/>
              <w:rPr>
                <w:rFonts w:ascii="Verdana" w:hAnsi="Verdana"/>
                <w:b/>
              </w:rPr>
            </w:pPr>
          </w:p>
          <w:p w14:paraId="51378AAC" w14:textId="77777777" w:rsidR="00781CFF" w:rsidRDefault="00781CFF" w:rsidP="00A77300">
            <w:pPr>
              <w:spacing w:after="0" w:line="240" w:lineRule="auto"/>
              <w:rPr>
                <w:rFonts w:ascii="Verdana" w:hAnsi="Verdana"/>
                <w:b/>
              </w:rPr>
            </w:pPr>
          </w:p>
          <w:p w14:paraId="732A501C" w14:textId="77777777" w:rsidR="00781CFF" w:rsidRDefault="00781CFF" w:rsidP="00A77300">
            <w:pPr>
              <w:spacing w:after="0" w:line="240" w:lineRule="auto"/>
              <w:rPr>
                <w:rFonts w:ascii="Verdana" w:hAnsi="Verdana"/>
                <w:b/>
              </w:rPr>
            </w:pPr>
          </w:p>
          <w:p w14:paraId="201CBD6A" w14:textId="572800F6" w:rsidR="00781CFF" w:rsidRPr="003470F3" w:rsidRDefault="00781CFF" w:rsidP="00A77300">
            <w:pPr>
              <w:spacing w:after="0" w:line="240" w:lineRule="auto"/>
              <w:rPr>
                <w:rFonts w:ascii="Verdana" w:hAnsi="Verdana"/>
                <w:b/>
              </w:rPr>
            </w:pPr>
          </w:p>
        </w:tc>
      </w:tr>
      <w:bookmarkEnd w:id="0"/>
      <w:tr w:rsidR="00095147" w:rsidRPr="003470F3" w14:paraId="3439EE5C" w14:textId="77777777" w:rsidTr="000A3C86">
        <w:tc>
          <w:tcPr>
            <w:tcW w:w="891" w:type="dxa"/>
          </w:tcPr>
          <w:p w14:paraId="2804EA98" w14:textId="77777777" w:rsidR="00095147" w:rsidRDefault="00812B6C" w:rsidP="003470F3">
            <w:pPr>
              <w:spacing w:after="0" w:line="240" w:lineRule="auto"/>
              <w:jc w:val="center"/>
              <w:rPr>
                <w:rFonts w:ascii="Verdana" w:hAnsi="Verdana"/>
                <w:b/>
              </w:rPr>
            </w:pPr>
            <w:r>
              <w:rPr>
                <w:rFonts w:ascii="Verdana" w:hAnsi="Verdana"/>
                <w:b/>
              </w:rPr>
              <w:lastRenderedPageBreak/>
              <w:t xml:space="preserve"> </w:t>
            </w:r>
          </w:p>
        </w:tc>
        <w:tc>
          <w:tcPr>
            <w:tcW w:w="8647" w:type="dxa"/>
          </w:tcPr>
          <w:p w14:paraId="5FA8939F" w14:textId="77777777" w:rsidR="00CF0CFA" w:rsidRDefault="00BD59F7" w:rsidP="00095147">
            <w:pPr>
              <w:spacing w:after="0" w:line="240" w:lineRule="auto"/>
              <w:rPr>
                <w:rFonts w:ascii="Verdana" w:hAnsi="Verdana"/>
                <w:b/>
                <w:u w:val="single"/>
              </w:rPr>
            </w:pPr>
            <w:r>
              <w:rPr>
                <w:rFonts w:ascii="Verdana" w:hAnsi="Verdana"/>
                <w:b/>
                <w:u w:val="single"/>
              </w:rPr>
              <w:t>SECTION B</w:t>
            </w:r>
          </w:p>
          <w:p w14:paraId="613422C3" w14:textId="77777777" w:rsidR="00BD59F7" w:rsidRDefault="00BD59F7" w:rsidP="00095147">
            <w:pPr>
              <w:spacing w:after="0" w:line="240" w:lineRule="auto"/>
              <w:rPr>
                <w:rFonts w:ascii="Verdana" w:hAnsi="Verdana"/>
                <w:b/>
                <w:u w:val="single"/>
              </w:rPr>
            </w:pPr>
          </w:p>
          <w:p w14:paraId="2826712D" w14:textId="3F307714" w:rsidR="00095147" w:rsidRDefault="00095147" w:rsidP="00095147">
            <w:pPr>
              <w:spacing w:after="0" w:line="240" w:lineRule="auto"/>
              <w:rPr>
                <w:rFonts w:ascii="Verdana" w:hAnsi="Verdana"/>
                <w:b/>
                <w:u w:val="single"/>
              </w:rPr>
            </w:pPr>
            <w:r>
              <w:rPr>
                <w:rFonts w:ascii="Verdana" w:hAnsi="Verdana"/>
                <w:b/>
                <w:u w:val="single"/>
              </w:rPr>
              <w:t>FINANCE AND LOCAL GOVERNMENT</w:t>
            </w:r>
          </w:p>
          <w:p w14:paraId="415517B4" w14:textId="787B1B45" w:rsidR="0035574E" w:rsidRDefault="0035574E" w:rsidP="00095147">
            <w:pPr>
              <w:spacing w:after="0" w:line="240" w:lineRule="auto"/>
              <w:rPr>
                <w:rFonts w:ascii="Verdana" w:hAnsi="Verdana"/>
                <w:b/>
                <w:u w:val="single"/>
              </w:rPr>
            </w:pPr>
          </w:p>
          <w:p w14:paraId="25D21FD4" w14:textId="07FF7AFA" w:rsidR="0035574E" w:rsidRDefault="0035574E" w:rsidP="00095147">
            <w:pPr>
              <w:spacing w:after="0" w:line="240" w:lineRule="auto"/>
              <w:rPr>
                <w:rFonts w:ascii="Verdana" w:hAnsi="Verdana"/>
                <w:b/>
              </w:rPr>
            </w:pPr>
            <w:r w:rsidRPr="0035574E">
              <w:rPr>
                <w:rFonts w:ascii="Verdana" w:hAnsi="Verdana"/>
                <w:b/>
              </w:rPr>
              <w:t>Chairman’s Purse</w:t>
            </w:r>
          </w:p>
          <w:p w14:paraId="6F1D8C8E" w14:textId="5BA60537" w:rsidR="0035574E" w:rsidRDefault="0035574E" w:rsidP="00095147">
            <w:pPr>
              <w:spacing w:after="0" w:line="240" w:lineRule="auto"/>
              <w:rPr>
                <w:rFonts w:ascii="Verdana" w:hAnsi="Verdana"/>
                <w:b/>
              </w:rPr>
            </w:pPr>
          </w:p>
          <w:p w14:paraId="0B2302E6" w14:textId="334FB3D7" w:rsidR="0035574E" w:rsidRPr="0035574E" w:rsidRDefault="0035574E" w:rsidP="00095147">
            <w:pPr>
              <w:spacing w:after="0" w:line="240" w:lineRule="auto"/>
              <w:rPr>
                <w:rFonts w:ascii="Verdana" w:hAnsi="Verdana"/>
              </w:rPr>
            </w:pPr>
            <w:r>
              <w:rPr>
                <w:rFonts w:ascii="Verdana" w:hAnsi="Verdana"/>
              </w:rPr>
              <w:t xml:space="preserve">It was agreed </w:t>
            </w:r>
            <w:r w:rsidR="006F4F56">
              <w:rPr>
                <w:rFonts w:ascii="Verdana" w:hAnsi="Verdana"/>
              </w:rPr>
              <w:t>to reimburse the Chair £17 for the purchase of a gift to our internal auditor for services rendered</w:t>
            </w:r>
            <w:r>
              <w:rPr>
                <w:rFonts w:ascii="Verdana" w:hAnsi="Verdana"/>
              </w:rPr>
              <w:t>.</w:t>
            </w:r>
          </w:p>
          <w:p w14:paraId="65D0991F" w14:textId="77777777" w:rsidR="000606FB" w:rsidRDefault="000606FB" w:rsidP="00095147">
            <w:pPr>
              <w:spacing w:after="0" w:line="240" w:lineRule="auto"/>
              <w:rPr>
                <w:rFonts w:ascii="Verdana" w:hAnsi="Verdana"/>
                <w:b/>
                <w:u w:val="single"/>
              </w:rPr>
            </w:pPr>
          </w:p>
          <w:p w14:paraId="0E8F28EF" w14:textId="598BE93F" w:rsidR="000606FB" w:rsidRDefault="007A64C7" w:rsidP="00095147">
            <w:pPr>
              <w:spacing w:after="0" w:line="240" w:lineRule="auto"/>
              <w:rPr>
                <w:rFonts w:ascii="Verdana" w:hAnsi="Verdana"/>
                <w:b/>
              </w:rPr>
            </w:pPr>
            <w:r>
              <w:rPr>
                <w:rFonts w:ascii="Verdana" w:hAnsi="Verdana"/>
                <w:b/>
              </w:rPr>
              <w:t>Accounts 1</w:t>
            </w:r>
            <w:r w:rsidRPr="007A64C7">
              <w:rPr>
                <w:rFonts w:ascii="Verdana" w:hAnsi="Verdana"/>
                <w:b/>
                <w:vertAlign w:val="superscript"/>
              </w:rPr>
              <w:t>st</w:t>
            </w:r>
            <w:r>
              <w:rPr>
                <w:rFonts w:ascii="Verdana" w:hAnsi="Verdana"/>
                <w:b/>
              </w:rPr>
              <w:t xml:space="preserve"> April 2017 – 31</w:t>
            </w:r>
            <w:r w:rsidRPr="007A64C7">
              <w:rPr>
                <w:rFonts w:ascii="Verdana" w:hAnsi="Verdana"/>
                <w:b/>
                <w:vertAlign w:val="superscript"/>
              </w:rPr>
              <w:t>st</w:t>
            </w:r>
            <w:r>
              <w:rPr>
                <w:rFonts w:ascii="Verdana" w:hAnsi="Verdana"/>
                <w:b/>
              </w:rPr>
              <w:t xml:space="preserve"> March 2018</w:t>
            </w:r>
          </w:p>
          <w:p w14:paraId="2522172B" w14:textId="68FAA888" w:rsidR="00E94245" w:rsidRDefault="00E94245" w:rsidP="00095147">
            <w:pPr>
              <w:spacing w:after="0" w:line="240" w:lineRule="auto"/>
              <w:rPr>
                <w:rFonts w:ascii="Verdana" w:hAnsi="Verdana"/>
                <w:b/>
              </w:rPr>
            </w:pPr>
          </w:p>
          <w:p w14:paraId="1A132FE6" w14:textId="5C3C9CF1" w:rsidR="007A64C7" w:rsidRDefault="0035574E" w:rsidP="00F67181">
            <w:pPr>
              <w:spacing w:after="0" w:line="240" w:lineRule="auto"/>
              <w:rPr>
                <w:rFonts w:ascii="Verdana" w:hAnsi="Verdana"/>
                <w:b/>
              </w:rPr>
            </w:pPr>
            <w:r>
              <w:rPr>
                <w:rFonts w:ascii="Verdana" w:hAnsi="Verdana"/>
              </w:rPr>
              <w:t xml:space="preserve">The Accounts </w:t>
            </w:r>
            <w:r w:rsidR="006F4F56">
              <w:rPr>
                <w:rFonts w:ascii="Verdana" w:hAnsi="Verdana"/>
              </w:rPr>
              <w:t>will now be sent to the Auditor.</w:t>
            </w:r>
          </w:p>
          <w:p w14:paraId="2EC0114E" w14:textId="77777777" w:rsidR="007A64C7" w:rsidRDefault="007A64C7" w:rsidP="00F67181">
            <w:pPr>
              <w:spacing w:after="0" w:line="240" w:lineRule="auto"/>
              <w:rPr>
                <w:rFonts w:ascii="Verdana" w:hAnsi="Verdana"/>
                <w:b/>
              </w:rPr>
            </w:pPr>
          </w:p>
          <w:p w14:paraId="711A2492" w14:textId="77777777" w:rsidR="0035574E" w:rsidRDefault="0035574E" w:rsidP="0035574E">
            <w:pPr>
              <w:spacing w:after="0" w:line="240" w:lineRule="auto"/>
              <w:rPr>
                <w:rFonts w:ascii="Verdana" w:hAnsi="Verdana"/>
                <w:b/>
              </w:rPr>
            </w:pPr>
            <w:r>
              <w:rPr>
                <w:rFonts w:ascii="Verdana" w:hAnsi="Verdana"/>
                <w:b/>
              </w:rPr>
              <w:t>Current Account Bank Statement</w:t>
            </w:r>
          </w:p>
          <w:p w14:paraId="12F9E429" w14:textId="77777777" w:rsidR="0035574E" w:rsidRDefault="0035574E" w:rsidP="0035574E">
            <w:pPr>
              <w:spacing w:after="0" w:line="240" w:lineRule="auto"/>
              <w:rPr>
                <w:rFonts w:ascii="Verdana" w:hAnsi="Verdana"/>
                <w:b/>
              </w:rPr>
            </w:pPr>
          </w:p>
          <w:p w14:paraId="17B2BAC2" w14:textId="4894652C" w:rsidR="0035574E" w:rsidRDefault="0035574E" w:rsidP="0035574E">
            <w:pPr>
              <w:spacing w:after="0" w:line="240" w:lineRule="auto"/>
              <w:rPr>
                <w:rFonts w:ascii="Verdana" w:hAnsi="Verdana"/>
              </w:rPr>
            </w:pPr>
            <w:r>
              <w:rPr>
                <w:rFonts w:ascii="Verdana" w:hAnsi="Verdana"/>
              </w:rPr>
              <w:t xml:space="preserve">Current account </w:t>
            </w:r>
            <w:r w:rsidRPr="000606FB">
              <w:rPr>
                <w:rFonts w:ascii="Verdana" w:hAnsi="Verdana"/>
              </w:rPr>
              <w:t>statement</w:t>
            </w:r>
            <w:r>
              <w:rPr>
                <w:rFonts w:ascii="Verdana" w:hAnsi="Verdana"/>
              </w:rPr>
              <w:t xml:space="preserve"> dated 30</w:t>
            </w:r>
            <w:r w:rsidRPr="0085011E">
              <w:rPr>
                <w:rFonts w:ascii="Verdana" w:hAnsi="Verdana"/>
                <w:vertAlign w:val="superscript"/>
              </w:rPr>
              <w:t>th</w:t>
            </w:r>
            <w:r>
              <w:rPr>
                <w:rFonts w:ascii="Verdana" w:hAnsi="Verdana"/>
              </w:rPr>
              <w:t xml:space="preserve"> </w:t>
            </w:r>
            <w:r w:rsidR="007F3CC8">
              <w:rPr>
                <w:rFonts w:ascii="Verdana" w:hAnsi="Verdana"/>
              </w:rPr>
              <w:t xml:space="preserve">May </w:t>
            </w:r>
            <w:r>
              <w:rPr>
                <w:rFonts w:ascii="Verdana" w:hAnsi="Verdana"/>
              </w:rPr>
              <w:t>showed an opening balance of £</w:t>
            </w:r>
            <w:r w:rsidR="006F4F56">
              <w:rPr>
                <w:rFonts w:ascii="Verdana" w:hAnsi="Verdana"/>
              </w:rPr>
              <w:t>13,525.77</w:t>
            </w:r>
            <w:r>
              <w:rPr>
                <w:rFonts w:ascii="Verdana" w:hAnsi="Verdana"/>
              </w:rPr>
              <w:t xml:space="preserve"> and a closing balance of £</w:t>
            </w:r>
            <w:r w:rsidR="006F4F56">
              <w:rPr>
                <w:rFonts w:ascii="Verdana" w:hAnsi="Verdana"/>
              </w:rPr>
              <w:t>12,599.82</w:t>
            </w:r>
            <w:r>
              <w:rPr>
                <w:rFonts w:ascii="Verdana" w:hAnsi="Verdana"/>
              </w:rPr>
              <w:t>.</w:t>
            </w:r>
            <w:r w:rsidR="007F3CC8">
              <w:rPr>
                <w:rFonts w:ascii="Verdana" w:hAnsi="Verdana"/>
              </w:rPr>
              <w:t xml:space="preserve"> Concurrent monies of £3,160 have been received from Newport City Council.</w:t>
            </w:r>
          </w:p>
          <w:p w14:paraId="6A2AEF22" w14:textId="77777777" w:rsidR="0035574E" w:rsidRDefault="0035574E" w:rsidP="00F67181">
            <w:pPr>
              <w:spacing w:after="0" w:line="240" w:lineRule="auto"/>
              <w:rPr>
                <w:rFonts w:ascii="Verdana" w:hAnsi="Verdana"/>
                <w:b/>
              </w:rPr>
            </w:pPr>
          </w:p>
          <w:p w14:paraId="47240E81" w14:textId="0C24D36E" w:rsidR="0093393A" w:rsidRDefault="000606FB" w:rsidP="00F67181">
            <w:pPr>
              <w:spacing w:after="0" w:line="240" w:lineRule="auto"/>
              <w:rPr>
                <w:rFonts w:ascii="Verdana" w:hAnsi="Verdana"/>
                <w:b/>
              </w:rPr>
            </w:pPr>
            <w:r>
              <w:rPr>
                <w:rFonts w:ascii="Verdana" w:hAnsi="Verdana"/>
                <w:b/>
              </w:rPr>
              <w:t>Accounts for Payment</w:t>
            </w:r>
          </w:p>
          <w:p w14:paraId="4D4D5111" w14:textId="77777777" w:rsidR="00E94245" w:rsidRDefault="00E94245" w:rsidP="00F67181">
            <w:pPr>
              <w:spacing w:after="0" w:line="240" w:lineRule="auto"/>
              <w:rPr>
                <w:rFonts w:ascii="Verdana" w:hAnsi="Verdana"/>
                <w:b/>
              </w:rPr>
            </w:pPr>
          </w:p>
          <w:p w14:paraId="6CE6A229" w14:textId="28634D1F" w:rsidR="001022D7" w:rsidRDefault="006130CC" w:rsidP="00F67181">
            <w:pPr>
              <w:spacing w:after="0" w:line="240" w:lineRule="auto"/>
              <w:rPr>
                <w:rFonts w:ascii="Verdana" w:hAnsi="Verdana"/>
              </w:rPr>
            </w:pPr>
            <w:r w:rsidRPr="006130CC">
              <w:rPr>
                <w:rFonts w:ascii="Verdana" w:hAnsi="Verdana"/>
              </w:rPr>
              <w:t>It was agreed to pay the following accounts:</w:t>
            </w:r>
          </w:p>
          <w:p w14:paraId="2D7C5A29" w14:textId="13108F7F" w:rsidR="00A36492" w:rsidRDefault="00A7692C" w:rsidP="00F532D8">
            <w:pPr>
              <w:spacing w:after="0" w:line="240" w:lineRule="auto"/>
              <w:rPr>
                <w:rFonts w:ascii="Verdana" w:hAnsi="Verdana"/>
              </w:rPr>
            </w:pPr>
            <w:r>
              <w:rPr>
                <w:rFonts w:ascii="Verdana" w:hAnsi="Verdana"/>
              </w:rPr>
              <w:t xml:space="preserve">Clerk’s salary and expenses for </w:t>
            </w:r>
            <w:r w:rsidR="007F3CC8">
              <w:rPr>
                <w:rFonts w:ascii="Verdana" w:hAnsi="Verdana"/>
              </w:rPr>
              <w:t>June</w:t>
            </w:r>
            <w:r w:rsidR="0073690D">
              <w:rPr>
                <w:rFonts w:ascii="Verdana" w:hAnsi="Verdana"/>
              </w:rPr>
              <w:t xml:space="preserve"> - £</w:t>
            </w:r>
            <w:r w:rsidR="006306CF">
              <w:rPr>
                <w:rFonts w:ascii="Verdana" w:hAnsi="Verdana"/>
              </w:rPr>
              <w:t>209</w:t>
            </w:r>
          </w:p>
          <w:p w14:paraId="7D5DC3BD" w14:textId="683BD61B" w:rsidR="007F3CC8" w:rsidRDefault="007F3CC8" w:rsidP="00F532D8">
            <w:pPr>
              <w:spacing w:after="0" w:line="240" w:lineRule="auto"/>
              <w:rPr>
                <w:rFonts w:ascii="Verdana" w:hAnsi="Verdana"/>
              </w:rPr>
            </w:pPr>
            <w:r>
              <w:rPr>
                <w:rFonts w:ascii="Verdana" w:hAnsi="Verdana"/>
              </w:rPr>
              <w:t>British Gas - £138.64</w:t>
            </w:r>
          </w:p>
          <w:p w14:paraId="5A91A7C4" w14:textId="569FEBD6" w:rsidR="007F3CC8" w:rsidRDefault="007F3CC8" w:rsidP="00F532D8">
            <w:pPr>
              <w:spacing w:after="0" w:line="240" w:lineRule="auto"/>
              <w:rPr>
                <w:rFonts w:ascii="Verdana" w:hAnsi="Verdana"/>
              </w:rPr>
            </w:pPr>
            <w:r>
              <w:rPr>
                <w:rFonts w:ascii="Verdana" w:hAnsi="Verdana"/>
              </w:rPr>
              <w:t>Welsh Water - £67.45</w:t>
            </w:r>
          </w:p>
          <w:p w14:paraId="1F9872D6" w14:textId="0492599C" w:rsidR="00F532D8" w:rsidRPr="006306CF" w:rsidRDefault="007F3CC8" w:rsidP="00F532D8">
            <w:pPr>
              <w:spacing w:after="0" w:line="240" w:lineRule="auto"/>
              <w:rPr>
                <w:rFonts w:ascii="Verdana" w:hAnsi="Verdana"/>
              </w:rPr>
            </w:pPr>
            <w:r>
              <w:rPr>
                <w:rFonts w:ascii="Verdana" w:hAnsi="Verdana"/>
              </w:rPr>
              <w:t>Fire and Safety - £48.72</w:t>
            </w:r>
            <w:bookmarkStart w:id="1" w:name="_GoBack"/>
            <w:bookmarkEnd w:id="1"/>
          </w:p>
        </w:tc>
        <w:tc>
          <w:tcPr>
            <w:tcW w:w="1275" w:type="dxa"/>
          </w:tcPr>
          <w:p w14:paraId="367A33A4" w14:textId="77777777" w:rsidR="003643F6" w:rsidRDefault="003643F6" w:rsidP="003643F6">
            <w:pPr>
              <w:spacing w:after="0" w:line="240" w:lineRule="auto"/>
              <w:rPr>
                <w:rFonts w:ascii="Verdana" w:hAnsi="Verdana"/>
                <w:b/>
              </w:rPr>
            </w:pPr>
          </w:p>
          <w:p w14:paraId="091BE164" w14:textId="60648425" w:rsidR="00014A27" w:rsidRDefault="00014A27" w:rsidP="003643F6">
            <w:pPr>
              <w:spacing w:after="0" w:line="240" w:lineRule="auto"/>
              <w:rPr>
                <w:rFonts w:ascii="Verdana" w:hAnsi="Verdana"/>
                <w:b/>
              </w:rPr>
            </w:pPr>
          </w:p>
          <w:p w14:paraId="0B2E6E1D" w14:textId="0F430CE1" w:rsidR="00AC0400" w:rsidRDefault="00AC0400" w:rsidP="003643F6">
            <w:pPr>
              <w:spacing w:after="0" w:line="240" w:lineRule="auto"/>
              <w:rPr>
                <w:rFonts w:ascii="Verdana" w:hAnsi="Verdana"/>
                <w:b/>
              </w:rPr>
            </w:pPr>
          </w:p>
          <w:p w14:paraId="1A51CC03" w14:textId="4F0C5260" w:rsidR="00AC0400" w:rsidRDefault="00AC0400" w:rsidP="003643F6">
            <w:pPr>
              <w:spacing w:after="0" w:line="240" w:lineRule="auto"/>
              <w:rPr>
                <w:rFonts w:ascii="Verdana" w:hAnsi="Verdana"/>
                <w:b/>
              </w:rPr>
            </w:pPr>
          </w:p>
          <w:p w14:paraId="26C10B10" w14:textId="56D224A6" w:rsidR="00AC0400" w:rsidRDefault="00AC0400" w:rsidP="003643F6">
            <w:pPr>
              <w:spacing w:after="0" w:line="240" w:lineRule="auto"/>
              <w:rPr>
                <w:rFonts w:ascii="Verdana" w:hAnsi="Verdana"/>
                <w:b/>
              </w:rPr>
            </w:pPr>
          </w:p>
          <w:p w14:paraId="56D4EB37" w14:textId="415080EF" w:rsidR="00AC0400" w:rsidRDefault="00AC0400" w:rsidP="003643F6">
            <w:pPr>
              <w:spacing w:after="0" w:line="240" w:lineRule="auto"/>
              <w:rPr>
                <w:rFonts w:ascii="Verdana" w:hAnsi="Verdana"/>
                <w:b/>
              </w:rPr>
            </w:pPr>
          </w:p>
          <w:p w14:paraId="486F3680" w14:textId="68250C2B" w:rsidR="00AC0400" w:rsidRDefault="00AC0400" w:rsidP="003643F6">
            <w:pPr>
              <w:spacing w:after="0" w:line="240" w:lineRule="auto"/>
              <w:rPr>
                <w:rFonts w:ascii="Verdana" w:hAnsi="Verdana"/>
                <w:b/>
              </w:rPr>
            </w:pPr>
          </w:p>
          <w:p w14:paraId="0DA25F65" w14:textId="77777777" w:rsidR="00014A27" w:rsidRDefault="00014A27" w:rsidP="003643F6">
            <w:pPr>
              <w:spacing w:after="0" w:line="240" w:lineRule="auto"/>
              <w:rPr>
                <w:rFonts w:ascii="Verdana" w:hAnsi="Verdana"/>
                <w:b/>
              </w:rPr>
            </w:pPr>
          </w:p>
          <w:p w14:paraId="293263A9" w14:textId="77777777" w:rsidR="00014A27" w:rsidRDefault="00014A27" w:rsidP="003643F6">
            <w:pPr>
              <w:spacing w:after="0" w:line="240" w:lineRule="auto"/>
              <w:rPr>
                <w:rFonts w:ascii="Verdana" w:hAnsi="Verdana"/>
                <w:b/>
              </w:rPr>
            </w:pPr>
          </w:p>
          <w:p w14:paraId="0D260631" w14:textId="77777777" w:rsidR="00014A27" w:rsidRDefault="00014A27" w:rsidP="003643F6">
            <w:pPr>
              <w:spacing w:after="0" w:line="240" w:lineRule="auto"/>
              <w:rPr>
                <w:rFonts w:ascii="Verdana" w:hAnsi="Verdana"/>
                <w:b/>
              </w:rPr>
            </w:pPr>
          </w:p>
          <w:p w14:paraId="06C83755" w14:textId="34B9D45B" w:rsidR="00014A27" w:rsidRDefault="00014A27" w:rsidP="003643F6">
            <w:pPr>
              <w:spacing w:after="0" w:line="240" w:lineRule="auto"/>
              <w:rPr>
                <w:rFonts w:ascii="Verdana" w:hAnsi="Verdana"/>
                <w:b/>
              </w:rPr>
            </w:pPr>
          </w:p>
          <w:p w14:paraId="58146B9E" w14:textId="07D5D556" w:rsidR="00A45F6F" w:rsidRDefault="00A45F6F" w:rsidP="003643F6">
            <w:pPr>
              <w:spacing w:after="0" w:line="240" w:lineRule="auto"/>
              <w:rPr>
                <w:rFonts w:ascii="Verdana" w:hAnsi="Verdana"/>
                <w:b/>
              </w:rPr>
            </w:pPr>
            <w:r>
              <w:rPr>
                <w:rFonts w:ascii="Verdana" w:hAnsi="Verdana"/>
                <w:b/>
              </w:rPr>
              <w:t>Clerk</w:t>
            </w:r>
          </w:p>
          <w:p w14:paraId="0EAB3907" w14:textId="56BB785F" w:rsidR="0072207A" w:rsidRDefault="0072207A" w:rsidP="003643F6">
            <w:pPr>
              <w:spacing w:after="0" w:line="240" w:lineRule="auto"/>
              <w:rPr>
                <w:rFonts w:ascii="Verdana" w:hAnsi="Verdana"/>
                <w:b/>
              </w:rPr>
            </w:pPr>
          </w:p>
          <w:p w14:paraId="49FF6DD4" w14:textId="77777777" w:rsidR="00014A27" w:rsidRDefault="00014A27" w:rsidP="003643F6">
            <w:pPr>
              <w:spacing w:after="0" w:line="240" w:lineRule="auto"/>
              <w:rPr>
                <w:rFonts w:ascii="Verdana" w:hAnsi="Verdana"/>
                <w:b/>
              </w:rPr>
            </w:pPr>
          </w:p>
          <w:p w14:paraId="67252F76" w14:textId="77777777" w:rsidR="00014A27" w:rsidRDefault="00014A27" w:rsidP="003643F6">
            <w:pPr>
              <w:spacing w:after="0" w:line="240" w:lineRule="auto"/>
              <w:rPr>
                <w:rFonts w:ascii="Verdana" w:hAnsi="Verdana"/>
                <w:b/>
              </w:rPr>
            </w:pPr>
          </w:p>
          <w:p w14:paraId="189AACB8" w14:textId="77777777" w:rsidR="00014A27" w:rsidRDefault="00014A27" w:rsidP="003643F6">
            <w:pPr>
              <w:spacing w:after="0" w:line="240" w:lineRule="auto"/>
              <w:rPr>
                <w:rFonts w:ascii="Verdana" w:hAnsi="Verdana"/>
                <w:b/>
              </w:rPr>
            </w:pPr>
          </w:p>
          <w:p w14:paraId="00E0C313" w14:textId="77777777" w:rsidR="00014A27" w:rsidRDefault="00014A27" w:rsidP="003643F6">
            <w:pPr>
              <w:spacing w:after="0" w:line="240" w:lineRule="auto"/>
              <w:rPr>
                <w:rFonts w:ascii="Verdana" w:hAnsi="Verdana"/>
                <w:b/>
              </w:rPr>
            </w:pPr>
          </w:p>
          <w:p w14:paraId="49A8542B" w14:textId="77777777" w:rsidR="00014A27" w:rsidRDefault="00014A27" w:rsidP="003643F6">
            <w:pPr>
              <w:spacing w:after="0" w:line="240" w:lineRule="auto"/>
              <w:rPr>
                <w:rFonts w:ascii="Verdana" w:hAnsi="Verdana"/>
                <w:b/>
              </w:rPr>
            </w:pPr>
          </w:p>
          <w:p w14:paraId="59B1CC2A" w14:textId="77777777" w:rsidR="00014A27" w:rsidRDefault="00014A27" w:rsidP="003643F6">
            <w:pPr>
              <w:spacing w:after="0" w:line="240" w:lineRule="auto"/>
              <w:rPr>
                <w:rFonts w:ascii="Verdana" w:hAnsi="Verdana"/>
                <w:b/>
              </w:rPr>
            </w:pPr>
          </w:p>
          <w:p w14:paraId="14F244B2" w14:textId="77777777" w:rsidR="00014A27" w:rsidRDefault="00014A27" w:rsidP="003643F6">
            <w:pPr>
              <w:spacing w:after="0" w:line="240" w:lineRule="auto"/>
              <w:rPr>
                <w:rFonts w:ascii="Verdana" w:hAnsi="Verdana"/>
                <w:b/>
              </w:rPr>
            </w:pPr>
          </w:p>
          <w:p w14:paraId="3D31A2A8" w14:textId="2B41AD5E" w:rsidR="0072207A" w:rsidRDefault="0072207A" w:rsidP="003643F6">
            <w:pPr>
              <w:spacing w:after="0" w:line="240" w:lineRule="auto"/>
              <w:rPr>
                <w:rFonts w:ascii="Verdana" w:hAnsi="Verdana"/>
                <w:b/>
              </w:rPr>
            </w:pPr>
          </w:p>
        </w:tc>
      </w:tr>
      <w:tr w:rsidR="00095147" w:rsidRPr="003470F3" w14:paraId="121BD1DD" w14:textId="77777777" w:rsidTr="000A3C86">
        <w:tc>
          <w:tcPr>
            <w:tcW w:w="891" w:type="dxa"/>
          </w:tcPr>
          <w:p w14:paraId="2D7A0568" w14:textId="77777777" w:rsidR="00095147" w:rsidRDefault="00095147" w:rsidP="003470F3">
            <w:pPr>
              <w:spacing w:after="0" w:line="240" w:lineRule="auto"/>
              <w:jc w:val="center"/>
              <w:rPr>
                <w:rFonts w:ascii="Verdana" w:hAnsi="Verdana"/>
                <w:b/>
              </w:rPr>
            </w:pPr>
          </w:p>
        </w:tc>
        <w:tc>
          <w:tcPr>
            <w:tcW w:w="8647" w:type="dxa"/>
          </w:tcPr>
          <w:p w14:paraId="3D2E3349" w14:textId="77777777" w:rsidR="00095147" w:rsidRDefault="00095147" w:rsidP="00095147">
            <w:pPr>
              <w:spacing w:after="0" w:line="240" w:lineRule="auto"/>
              <w:rPr>
                <w:rFonts w:ascii="Verdana" w:hAnsi="Verdana"/>
                <w:b/>
                <w:u w:val="single"/>
              </w:rPr>
            </w:pPr>
            <w:r>
              <w:rPr>
                <w:rFonts w:ascii="Verdana" w:hAnsi="Verdana"/>
                <w:b/>
                <w:u w:val="single"/>
              </w:rPr>
              <w:t>SECTION C – LEISURE AND AMENITIES</w:t>
            </w:r>
          </w:p>
          <w:p w14:paraId="30723C74" w14:textId="77777777" w:rsidR="00812B6C" w:rsidRDefault="00812B6C" w:rsidP="00095147">
            <w:pPr>
              <w:spacing w:after="0" w:line="240" w:lineRule="auto"/>
              <w:rPr>
                <w:rFonts w:ascii="Verdana" w:hAnsi="Verdana"/>
                <w:b/>
                <w:u w:val="single"/>
              </w:rPr>
            </w:pPr>
          </w:p>
          <w:p w14:paraId="29860C2D" w14:textId="77777777" w:rsidR="00710788" w:rsidRDefault="008E3A7A" w:rsidP="000606FB">
            <w:pPr>
              <w:spacing w:after="0" w:line="240" w:lineRule="auto"/>
              <w:rPr>
                <w:rFonts w:ascii="Verdana" w:hAnsi="Verdana"/>
                <w:b/>
              </w:rPr>
            </w:pPr>
            <w:r>
              <w:rPr>
                <w:rFonts w:ascii="Verdana" w:hAnsi="Verdana"/>
                <w:b/>
              </w:rPr>
              <w:t>Bishton Road Fence</w:t>
            </w:r>
          </w:p>
          <w:p w14:paraId="168DF29E" w14:textId="77777777" w:rsidR="00E94245" w:rsidRPr="009E6CCE" w:rsidRDefault="00E94245" w:rsidP="000606FB">
            <w:pPr>
              <w:spacing w:after="0" w:line="240" w:lineRule="auto"/>
              <w:rPr>
                <w:rFonts w:ascii="Verdana" w:hAnsi="Verdana"/>
                <w:b/>
              </w:rPr>
            </w:pPr>
          </w:p>
          <w:p w14:paraId="5EA149D3" w14:textId="7FFA134F" w:rsidR="001835C8" w:rsidRDefault="008E3A7A" w:rsidP="000606FB">
            <w:pPr>
              <w:spacing w:after="0" w:line="240" w:lineRule="auto"/>
              <w:rPr>
                <w:rFonts w:ascii="Verdana" w:hAnsi="Verdana"/>
              </w:rPr>
            </w:pPr>
            <w:r w:rsidRPr="008E3A7A">
              <w:rPr>
                <w:rFonts w:ascii="Verdana" w:hAnsi="Verdana"/>
              </w:rPr>
              <w:t>The Chair is awaiting a price.</w:t>
            </w:r>
          </w:p>
          <w:p w14:paraId="37C3C518" w14:textId="77777777" w:rsidR="007F3CC8" w:rsidRPr="008E3A7A" w:rsidRDefault="007F3CC8" w:rsidP="000606FB">
            <w:pPr>
              <w:spacing w:after="0" w:line="240" w:lineRule="auto"/>
              <w:rPr>
                <w:rFonts w:ascii="Verdana" w:hAnsi="Verdana"/>
              </w:rPr>
            </w:pPr>
          </w:p>
          <w:p w14:paraId="6C05EC47" w14:textId="77777777" w:rsidR="00E94245" w:rsidRDefault="00E94245" w:rsidP="006130CC">
            <w:pPr>
              <w:spacing w:after="0" w:line="240" w:lineRule="auto"/>
              <w:rPr>
                <w:rFonts w:ascii="Verdana" w:hAnsi="Verdana"/>
                <w:b/>
              </w:rPr>
            </w:pPr>
            <w:r w:rsidRPr="00E94245">
              <w:rPr>
                <w:rFonts w:ascii="Verdana" w:hAnsi="Verdana"/>
                <w:b/>
              </w:rPr>
              <w:t>V</w:t>
            </w:r>
            <w:r w:rsidR="0057203F">
              <w:rPr>
                <w:rFonts w:ascii="Verdana" w:hAnsi="Verdana"/>
                <w:b/>
              </w:rPr>
              <w:t xml:space="preserve">illage Hall </w:t>
            </w:r>
            <w:r>
              <w:rPr>
                <w:rFonts w:ascii="Verdana" w:hAnsi="Verdana"/>
                <w:b/>
              </w:rPr>
              <w:t>Patio Wall</w:t>
            </w:r>
          </w:p>
          <w:p w14:paraId="3A464F36" w14:textId="77777777" w:rsidR="00B10722" w:rsidRDefault="00B10722" w:rsidP="006130CC">
            <w:pPr>
              <w:spacing w:after="0" w:line="240" w:lineRule="auto"/>
              <w:rPr>
                <w:rFonts w:ascii="Verdana" w:hAnsi="Verdana"/>
              </w:rPr>
            </w:pPr>
          </w:p>
          <w:p w14:paraId="2258246E" w14:textId="52ED2556" w:rsidR="000A3C86" w:rsidRPr="003716E4" w:rsidRDefault="00F532D8" w:rsidP="006130CC">
            <w:pPr>
              <w:spacing w:after="0" w:line="240" w:lineRule="auto"/>
              <w:rPr>
                <w:rFonts w:ascii="Verdana" w:hAnsi="Verdana"/>
              </w:rPr>
            </w:pPr>
            <w:r>
              <w:rPr>
                <w:rFonts w:ascii="Verdana" w:hAnsi="Verdana"/>
              </w:rPr>
              <w:t>On-going.</w:t>
            </w:r>
          </w:p>
          <w:p w14:paraId="2A7A6468" w14:textId="77777777" w:rsidR="000A3C86" w:rsidRDefault="000A3C86" w:rsidP="006130CC">
            <w:pPr>
              <w:spacing w:after="0" w:line="240" w:lineRule="auto"/>
              <w:rPr>
                <w:rFonts w:ascii="Verdana" w:hAnsi="Verdana"/>
                <w:b/>
              </w:rPr>
            </w:pPr>
          </w:p>
          <w:p w14:paraId="346AB875" w14:textId="77777777" w:rsidR="00771A38" w:rsidRPr="00FD3342" w:rsidRDefault="00771A38" w:rsidP="006130CC">
            <w:pPr>
              <w:spacing w:after="0" w:line="240" w:lineRule="auto"/>
              <w:rPr>
                <w:rFonts w:ascii="Verdana" w:hAnsi="Verdana"/>
                <w:b/>
              </w:rPr>
            </w:pPr>
            <w:r w:rsidRPr="00FD3342">
              <w:rPr>
                <w:rFonts w:ascii="Verdana" w:hAnsi="Verdana"/>
                <w:b/>
              </w:rPr>
              <w:t>Village Hall Kitchen Refurbishment</w:t>
            </w:r>
          </w:p>
          <w:p w14:paraId="7D332FB3" w14:textId="77777777" w:rsidR="00D531D6" w:rsidRDefault="00D531D6" w:rsidP="007368DA">
            <w:pPr>
              <w:spacing w:after="0" w:line="240" w:lineRule="auto"/>
              <w:rPr>
                <w:rFonts w:ascii="Verdana" w:hAnsi="Verdana"/>
              </w:rPr>
            </w:pPr>
          </w:p>
          <w:p w14:paraId="09B9977F" w14:textId="6EBE4083" w:rsidR="00FD3342" w:rsidRDefault="00F532D8" w:rsidP="007368DA">
            <w:pPr>
              <w:spacing w:after="0" w:line="240" w:lineRule="auto"/>
              <w:rPr>
                <w:rFonts w:ascii="Verdana" w:hAnsi="Verdana"/>
              </w:rPr>
            </w:pPr>
            <w:r>
              <w:rPr>
                <w:rFonts w:ascii="Verdana" w:hAnsi="Verdana"/>
              </w:rPr>
              <w:t>On-going.</w:t>
            </w:r>
          </w:p>
          <w:p w14:paraId="0A32DDA7" w14:textId="5C6DFAE6" w:rsidR="00231C37" w:rsidRDefault="00231C37" w:rsidP="007368DA">
            <w:pPr>
              <w:spacing w:after="0" w:line="240" w:lineRule="auto"/>
              <w:rPr>
                <w:rFonts w:ascii="Verdana" w:hAnsi="Verdana"/>
              </w:rPr>
            </w:pPr>
          </w:p>
          <w:p w14:paraId="023F4258" w14:textId="370198B9" w:rsidR="00231C37" w:rsidRPr="00231C37" w:rsidRDefault="00231C37" w:rsidP="007368DA">
            <w:pPr>
              <w:spacing w:after="0" w:line="240" w:lineRule="auto"/>
              <w:rPr>
                <w:rFonts w:ascii="Verdana" w:hAnsi="Verdana"/>
                <w:b/>
              </w:rPr>
            </w:pPr>
            <w:r w:rsidRPr="00231C37">
              <w:rPr>
                <w:rFonts w:ascii="Verdana" w:hAnsi="Verdana"/>
                <w:b/>
              </w:rPr>
              <w:t>Village Hall Management Committee</w:t>
            </w:r>
          </w:p>
          <w:p w14:paraId="02C706DF" w14:textId="534CC9D9" w:rsidR="006306CF" w:rsidRDefault="006306CF" w:rsidP="007368DA">
            <w:pPr>
              <w:spacing w:after="0" w:line="240" w:lineRule="auto"/>
              <w:rPr>
                <w:rFonts w:ascii="Verdana" w:hAnsi="Verdana"/>
              </w:rPr>
            </w:pPr>
          </w:p>
          <w:p w14:paraId="586ACC5E" w14:textId="164A75A4" w:rsidR="00231C37" w:rsidRDefault="007F3CC8" w:rsidP="00F532D8">
            <w:pPr>
              <w:spacing w:after="0" w:line="240" w:lineRule="auto"/>
              <w:rPr>
                <w:rFonts w:ascii="Verdana" w:hAnsi="Verdana"/>
              </w:rPr>
            </w:pPr>
            <w:r>
              <w:rPr>
                <w:rFonts w:ascii="Verdana" w:hAnsi="Verdana"/>
              </w:rPr>
              <w:t>The Clerk will write to the Chair of the Management Committee to ask when the AGM will be held.</w:t>
            </w:r>
          </w:p>
          <w:p w14:paraId="137916EE" w14:textId="74955DC2" w:rsidR="00914E19" w:rsidRPr="003643F6" w:rsidRDefault="00914E19" w:rsidP="00F915E8">
            <w:pPr>
              <w:spacing w:after="0" w:line="240" w:lineRule="auto"/>
              <w:rPr>
                <w:rFonts w:ascii="Verdana" w:hAnsi="Verdana"/>
              </w:rPr>
            </w:pPr>
          </w:p>
        </w:tc>
        <w:tc>
          <w:tcPr>
            <w:tcW w:w="1275" w:type="dxa"/>
          </w:tcPr>
          <w:p w14:paraId="27716036" w14:textId="77777777" w:rsidR="003643F6" w:rsidRDefault="003643F6" w:rsidP="003643F6">
            <w:pPr>
              <w:spacing w:after="0" w:line="240" w:lineRule="auto"/>
              <w:rPr>
                <w:rFonts w:ascii="Verdana" w:hAnsi="Verdana"/>
                <w:b/>
              </w:rPr>
            </w:pPr>
          </w:p>
          <w:p w14:paraId="4384B07D" w14:textId="77777777" w:rsidR="00014A27" w:rsidRDefault="00014A27" w:rsidP="003643F6">
            <w:pPr>
              <w:spacing w:after="0" w:line="240" w:lineRule="auto"/>
              <w:rPr>
                <w:rFonts w:ascii="Verdana" w:hAnsi="Verdana"/>
                <w:b/>
              </w:rPr>
            </w:pPr>
          </w:p>
          <w:p w14:paraId="54738014" w14:textId="77777777" w:rsidR="00CC3F4E" w:rsidRDefault="00CC3F4E" w:rsidP="003643F6">
            <w:pPr>
              <w:spacing w:after="0" w:line="240" w:lineRule="auto"/>
              <w:rPr>
                <w:rFonts w:ascii="Verdana" w:hAnsi="Verdana"/>
                <w:b/>
              </w:rPr>
            </w:pPr>
          </w:p>
          <w:p w14:paraId="6E0562D8" w14:textId="77777777" w:rsidR="00CC3F4E" w:rsidRDefault="00CC3F4E" w:rsidP="003643F6">
            <w:pPr>
              <w:spacing w:after="0" w:line="240" w:lineRule="auto"/>
              <w:rPr>
                <w:rFonts w:ascii="Verdana" w:hAnsi="Verdana"/>
                <w:b/>
              </w:rPr>
            </w:pPr>
          </w:p>
          <w:p w14:paraId="5FADE1AB" w14:textId="58495555" w:rsidR="00CC3F4E" w:rsidRDefault="00C8294B" w:rsidP="003643F6">
            <w:pPr>
              <w:spacing w:after="0" w:line="240" w:lineRule="auto"/>
              <w:rPr>
                <w:rFonts w:ascii="Verdana" w:hAnsi="Verdana"/>
                <w:b/>
              </w:rPr>
            </w:pPr>
            <w:r>
              <w:rPr>
                <w:rFonts w:ascii="Verdana" w:hAnsi="Verdana"/>
                <w:b/>
              </w:rPr>
              <w:t>Chair</w:t>
            </w:r>
          </w:p>
          <w:p w14:paraId="105B765F" w14:textId="1FD8E1D9" w:rsidR="0072207A" w:rsidRDefault="0072207A" w:rsidP="003643F6">
            <w:pPr>
              <w:spacing w:after="0" w:line="240" w:lineRule="auto"/>
              <w:rPr>
                <w:rFonts w:ascii="Verdana" w:hAnsi="Verdana"/>
                <w:b/>
              </w:rPr>
            </w:pPr>
          </w:p>
          <w:p w14:paraId="5E5CF24F" w14:textId="2EC8AE8C" w:rsidR="0072207A" w:rsidRDefault="0072207A" w:rsidP="003643F6">
            <w:pPr>
              <w:spacing w:after="0" w:line="240" w:lineRule="auto"/>
              <w:rPr>
                <w:rFonts w:ascii="Verdana" w:hAnsi="Verdana"/>
                <w:b/>
              </w:rPr>
            </w:pPr>
          </w:p>
          <w:p w14:paraId="4129B66F" w14:textId="05B2FF9B" w:rsidR="0072207A" w:rsidRDefault="004D1BAD" w:rsidP="003643F6">
            <w:pPr>
              <w:spacing w:after="0" w:line="240" w:lineRule="auto"/>
              <w:rPr>
                <w:rFonts w:ascii="Verdana" w:hAnsi="Verdana"/>
                <w:b/>
              </w:rPr>
            </w:pPr>
            <w:r>
              <w:rPr>
                <w:rFonts w:ascii="Verdana" w:hAnsi="Verdana"/>
                <w:b/>
              </w:rPr>
              <w:t>TB</w:t>
            </w:r>
          </w:p>
          <w:p w14:paraId="4071AB11" w14:textId="63BC7B1F" w:rsidR="0072207A" w:rsidRDefault="0072207A" w:rsidP="003643F6">
            <w:pPr>
              <w:spacing w:after="0" w:line="240" w:lineRule="auto"/>
              <w:rPr>
                <w:rFonts w:ascii="Verdana" w:hAnsi="Verdana"/>
                <w:b/>
              </w:rPr>
            </w:pPr>
          </w:p>
          <w:p w14:paraId="50CC4D32" w14:textId="48BA5772" w:rsidR="0072207A" w:rsidRDefault="0072207A" w:rsidP="003643F6">
            <w:pPr>
              <w:spacing w:after="0" w:line="240" w:lineRule="auto"/>
              <w:rPr>
                <w:rFonts w:ascii="Verdana" w:hAnsi="Verdana"/>
                <w:b/>
              </w:rPr>
            </w:pPr>
          </w:p>
          <w:p w14:paraId="2FB999EA" w14:textId="7E527641" w:rsidR="0072207A" w:rsidRDefault="0072207A" w:rsidP="003643F6">
            <w:pPr>
              <w:spacing w:after="0" w:line="240" w:lineRule="auto"/>
              <w:rPr>
                <w:rFonts w:ascii="Verdana" w:hAnsi="Verdana"/>
                <w:b/>
              </w:rPr>
            </w:pPr>
          </w:p>
          <w:p w14:paraId="2763E8A1" w14:textId="31660056" w:rsidR="0072207A" w:rsidRDefault="0072207A" w:rsidP="003643F6">
            <w:pPr>
              <w:spacing w:after="0" w:line="240" w:lineRule="auto"/>
              <w:rPr>
                <w:rFonts w:ascii="Verdana" w:hAnsi="Verdana"/>
                <w:b/>
              </w:rPr>
            </w:pPr>
            <w:r>
              <w:rPr>
                <w:rFonts w:ascii="Verdana" w:hAnsi="Verdana"/>
                <w:b/>
              </w:rPr>
              <w:t>TB</w:t>
            </w:r>
          </w:p>
          <w:p w14:paraId="3127B0A5" w14:textId="5AB075C4" w:rsidR="00A45F6F" w:rsidRDefault="00A45F6F" w:rsidP="003643F6">
            <w:pPr>
              <w:spacing w:after="0" w:line="240" w:lineRule="auto"/>
              <w:rPr>
                <w:rFonts w:ascii="Verdana" w:hAnsi="Verdana"/>
                <w:b/>
              </w:rPr>
            </w:pPr>
          </w:p>
          <w:p w14:paraId="3EA2D983" w14:textId="087F535B" w:rsidR="00A45F6F" w:rsidRDefault="00A45F6F" w:rsidP="003643F6">
            <w:pPr>
              <w:spacing w:after="0" w:line="240" w:lineRule="auto"/>
              <w:rPr>
                <w:rFonts w:ascii="Verdana" w:hAnsi="Verdana"/>
                <w:b/>
              </w:rPr>
            </w:pPr>
          </w:p>
          <w:p w14:paraId="17AD7898" w14:textId="74F80AF9" w:rsidR="00A45F6F" w:rsidRDefault="00A45F6F" w:rsidP="003643F6">
            <w:pPr>
              <w:spacing w:after="0" w:line="240" w:lineRule="auto"/>
              <w:rPr>
                <w:rFonts w:ascii="Verdana" w:hAnsi="Verdana"/>
                <w:b/>
              </w:rPr>
            </w:pPr>
          </w:p>
          <w:p w14:paraId="6AC9F5A7" w14:textId="60E209F7" w:rsidR="00A45F6F" w:rsidRDefault="00A45F6F" w:rsidP="003643F6">
            <w:pPr>
              <w:spacing w:after="0" w:line="240" w:lineRule="auto"/>
              <w:rPr>
                <w:rFonts w:ascii="Verdana" w:hAnsi="Verdana"/>
                <w:b/>
              </w:rPr>
            </w:pPr>
          </w:p>
          <w:p w14:paraId="54386231" w14:textId="76F1AB73" w:rsidR="0049038A" w:rsidRDefault="00A45F6F" w:rsidP="003643F6">
            <w:pPr>
              <w:spacing w:after="0" w:line="240" w:lineRule="auto"/>
              <w:rPr>
                <w:rFonts w:ascii="Verdana" w:hAnsi="Verdana"/>
                <w:b/>
              </w:rPr>
            </w:pPr>
            <w:r>
              <w:rPr>
                <w:rFonts w:ascii="Verdana" w:hAnsi="Verdana"/>
                <w:b/>
              </w:rPr>
              <w:t>Clerk</w:t>
            </w:r>
          </w:p>
        </w:tc>
      </w:tr>
      <w:tr w:rsidR="00F029E9" w:rsidRPr="003470F3" w14:paraId="248CD3B2" w14:textId="77777777" w:rsidTr="000A3C86">
        <w:tc>
          <w:tcPr>
            <w:tcW w:w="891" w:type="dxa"/>
          </w:tcPr>
          <w:p w14:paraId="504EB984" w14:textId="77777777" w:rsidR="00F029E9" w:rsidRDefault="00F029E9" w:rsidP="003470F3">
            <w:pPr>
              <w:spacing w:after="0" w:line="240" w:lineRule="auto"/>
              <w:jc w:val="center"/>
              <w:rPr>
                <w:rFonts w:ascii="Verdana" w:hAnsi="Verdana"/>
                <w:b/>
              </w:rPr>
            </w:pPr>
          </w:p>
        </w:tc>
        <w:tc>
          <w:tcPr>
            <w:tcW w:w="8647" w:type="dxa"/>
          </w:tcPr>
          <w:p w14:paraId="772FD990" w14:textId="73214E0C" w:rsidR="00246855" w:rsidRDefault="00246855" w:rsidP="00246855">
            <w:pPr>
              <w:spacing w:after="0" w:line="240" w:lineRule="auto"/>
              <w:rPr>
                <w:rFonts w:ascii="Verdana" w:hAnsi="Verdana"/>
                <w:b/>
                <w:u w:val="single"/>
              </w:rPr>
            </w:pPr>
            <w:r>
              <w:rPr>
                <w:rFonts w:ascii="Verdana" w:hAnsi="Verdana"/>
                <w:b/>
                <w:u w:val="single"/>
              </w:rPr>
              <w:t>SECTION D – HIGHWAYS AND UTILITIES</w:t>
            </w:r>
          </w:p>
          <w:p w14:paraId="649A5F4A" w14:textId="77777777" w:rsidR="006F593A" w:rsidRDefault="006F593A" w:rsidP="00A03056">
            <w:pPr>
              <w:spacing w:after="0" w:line="240" w:lineRule="auto"/>
              <w:jc w:val="both"/>
              <w:rPr>
                <w:rFonts w:ascii="Verdana" w:hAnsi="Verdana"/>
              </w:rPr>
            </w:pPr>
          </w:p>
          <w:p w14:paraId="11467CF2" w14:textId="77777777" w:rsidR="000B7F88" w:rsidRPr="000B7F88" w:rsidRDefault="000B7F88" w:rsidP="00A03056">
            <w:pPr>
              <w:spacing w:after="0" w:line="240" w:lineRule="auto"/>
              <w:jc w:val="both"/>
              <w:rPr>
                <w:rFonts w:ascii="Verdana" w:hAnsi="Verdana"/>
                <w:b/>
              </w:rPr>
            </w:pPr>
            <w:r w:rsidRPr="000B7F88">
              <w:rPr>
                <w:rFonts w:ascii="Verdana" w:hAnsi="Verdana"/>
                <w:b/>
              </w:rPr>
              <w:t>Trash Grids</w:t>
            </w:r>
          </w:p>
          <w:p w14:paraId="5833F8F9" w14:textId="77777777" w:rsidR="0048565B" w:rsidRDefault="0048565B" w:rsidP="00A03056">
            <w:pPr>
              <w:spacing w:after="0" w:line="240" w:lineRule="auto"/>
              <w:jc w:val="both"/>
              <w:rPr>
                <w:rFonts w:ascii="Verdana" w:hAnsi="Verdana"/>
              </w:rPr>
            </w:pPr>
          </w:p>
          <w:p w14:paraId="5CE356FA" w14:textId="05075AF0" w:rsidR="00626012" w:rsidRDefault="00D21AD4" w:rsidP="00A03056">
            <w:pPr>
              <w:spacing w:after="0" w:line="240" w:lineRule="auto"/>
              <w:jc w:val="both"/>
              <w:rPr>
                <w:rFonts w:ascii="Verdana" w:hAnsi="Verdana"/>
                <w:b/>
              </w:rPr>
            </w:pPr>
            <w:r>
              <w:rPr>
                <w:rFonts w:ascii="Verdana" w:hAnsi="Verdana"/>
              </w:rPr>
              <w:t xml:space="preserve">The Chair has </w:t>
            </w:r>
            <w:r w:rsidR="007F3CC8">
              <w:rPr>
                <w:rFonts w:ascii="Verdana" w:hAnsi="Verdana"/>
              </w:rPr>
              <w:t>met with Natural Resources Wales. They are looking at enforcement action against St Modwen for not clearing the grids.</w:t>
            </w:r>
          </w:p>
          <w:p w14:paraId="188C8B97" w14:textId="77777777" w:rsidR="00626012" w:rsidRDefault="00626012" w:rsidP="00A03056">
            <w:pPr>
              <w:spacing w:after="0" w:line="240" w:lineRule="auto"/>
              <w:jc w:val="both"/>
              <w:rPr>
                <w:rFonts w:ascii="Verdana" w:hAnsi="Verdana"/>
                <w:b/>
              </w:rPr>
            </w:pPr>
          </w:p>
          <w:p w14:paraId="62D3E05E" w14:textId="77777777" w:rsidR="00833CB8" w:rsidRPr="00833CB8" w:rsidRDefault="00833CB8" w:rsidP="00A03056">
            <w:pPr>
              <w:spacing w:after="0" w:line="240" w:lineRule="auto"/>
              <w:jc w:val="both"/>
              <w:rPr>
                <w:rFonts w:ascii="Verdana" w:hAnsi="Verdana"/>
                <w:b/>
              </w:rPr>
            </w:pPr>
            <w:r w:rsidRPr="00833CB8">
              <w:rPr>
                <w:rFonts w:ascii="Verdana" w:hAnsi="Verdana"/>
                <w:b/>
              </w:rPr>
              <w:t>Llanwern Park Bridge</w:t>
            </w:r>
          </w:p>
          <w:p w14:paraId="75535F0C" w14:textId="77777777" w:rsidR="000A2CB1" w:rsidRDefault="000A2CB1" w:rsidP="00A03056">
            <w:pPr>
              <w:spacing w:after="0" w:line="240" w:lineRule="auto"/>
              <w:jc w:val="both"/>
              <w:rPr>
                <w:rFonts w:ascii="Verdana" w:hAnsi="Verdana"/>
              </w:rPr>
            </w:pPr>
          </w:p>
          <w:p w14:paraId="1A723497" w14:textId="51E798E8" w:rsidR="006B27E0" w:rsidRDefault="007F3CC8" w:rsidP="00A03056">
            <w:pPr>
              <w:spacing w:after="0" w:line="240" w:lineRule="auto"/>
              <w:jc w:val="both"/>
              <w:rPr>
                <w:rFonts w:ascii="Verdana" w:hAnsi="Verdana"/>
              </w:rPr>
            </w:pPr>
            <w:r>
              <w:rPr>
                <w:rFonts w:ascii="Verdana" w:hAnsi="Verdana"/>
              </w:rPr>
              <w:t>On-going.</w:t>
            </w:r>
          </w:p>
          <w:p w14:paraId="323F54BE" w14:textId="42A2B97E" w:rsidR="00E91C70" w:rsidRDefault="00E91C70" w:rsidP="00A03056">
            <w:pPr>
              <w:spacing w:after="0" w:line="240" w:lineRule="auto"/>
              <w:jc w:val="both"/>
              <w:rPr>
                <w:rFonts w:ascii="Verdana" w:hAnsi="Verdana"/>
              </w:rPr>
            </w:pPr>
          </w:p>
          <w:p w14:paraId="77B2E0A6" w14:textId="1FD554F1" w:rsidR="00E91C70" w:rsidRPr="00E91C70" w:rsidRDefault="00E91C70" w:rsidP="00A03056">
            <w:pPr>
              <w:spacing w:after="0" w:line="240" w:lineRule="auto"/>
              <w:jc w:val="both"/>
              <w:rPr>
                <w:rFonts w:ascii="Verdana" w:hAnsi="Verdana"/>
                <w:b/>
              </w:rPr>
            </w:pPr>
            <w:r w:rsidRPr="00E91C70">
              <w:rPr>
                <w:rFonts w:ascii="Verdana" w:hAnsi="Verdana"/>
                <w:b/>
              </w:rPr>
              <w:t>Fly Tipping</w:t>
            </w:r>
          </w:p>
          <w:p w14:paraId="6704A02D" w14:textId="77777777" w:rsidR="00304373" w:rsidRDefault="00304373" w:rsidP="00FD3342">
            <w:pPr>
              <w:spacing w:after="0" w:line="240" w:lineRule="auto"/>
              <w:jc w:val="both"/>
              <w:rPr>
                <w:rFonts w:ascii="Verdana" w:hAnsi="Verdana"/>
              </w:rPr>
            </w:pPr>
          </w:p>
          <w:p w14:paraId="664A7E9B" w14:textId="1C324A0E" w:rsidR="00E91C70" w:rsidRDefault="007F3CC8" w:rsidP="00FD3342">
            <w:pPr>
              <w:spacing w:after="0" w:line="240" w:lineRule="auto"/>
              <w:jc w:val="both"/>
              <w:rPr>
                <w:rFonts w:ascii="Verdana" w:hAnsi="Verdana"/>
              </w:rPr>
            </w:pPr>
            <w:r>
              <w:rPr>
                <w:rFonts w:ascii="Verdana" w:hAnsi="Verdana"/>
              </w:rPr>
              <w:t xml:space="preserve">The Clerk has contacted Christine Thomas of NCC. NCC’s investigation found that the waste was transferred to a third unidentified person. Whilst the person admitted some of the waste was theirs, NCC were unable to prove otherwise. A statutory notice was </w:t>
            </w:r>
            <w:proofErr w:type="gramStart"/>
            <w:r>
              <w:rPr>
                <w:rFonts w:ascii="Verdana" w:hAnsi="Verdana"/>
              </w:rPr>
              <w:t>issued</w:t>
            </w:r>
            <w:proofErr w:type="gramEnd"/>
            <w:r>
              <w:rPr>
                <w:rFonts w:ascii="Verdana" w:hAnsi="Verdana"/>
              </w:rPr>
              <w:t xml:space="preserve"> and should waste be found again a fixed penalty notice will be issued. This was deemed proportionate to the evidence that was held by NCC.</w:t>
            </w:r>
          </w:p>
          <w:p w14:paraId="264C3716" w14:textId="77777777" w:rsidR="00E91C70" w:rsidRDefault="00E91C70" w:rsidP="00FD3342">
            <w:pPr>
              <w:spacing w:after="0" w:line="240" w:lineRule="auto"/>
              <w:jc w:val="both"/>
              <w:rPr>
                <w:rFonts w:ascii="Verdana" w:hAnsi="Verdana"/>
              </w:rPr>
            </w:pPr>
          </w:p>
          <w:p w14:paraId="05A261CE" w14:textId="74FEB67E" w:rsidR="00E91C70" w:rsidRPr="00E91C70" w:rsidRDefault="00E91C70" w:rsidP="00FD3342">
            <w:pPr>
              <w:spacing w:after="0" w:line="240" w:lineRule="auto"/>
              <w:jc w:val="both"/>
              <w:rPr>
                <w:rFonts w:ascii="Verdana" w:hAnsi="Verdana"/>
                <w:b/>
              </w:rPr>
            </w:pPr>
            <w:r w:rsidRPr="00E91C70">
              <w:rPr>
                <w:rFonts w:ascii="Verdana" w:hAnsi="Verdana"/>
                <w:b/>
              </w:rPr>
              <w:t>Flooding Langstone Lane</w:t>
            </w:r>
          </w:p>
          <w:p w14:paraId="6AABF243" w14:textId="6179E328" w:rsidR="00E91C70" w:rsidRDefault="00E91C70" w:rsidP="00FD3342">
            <w:pPr>
              <w:spacing w:after="0" w:line="240" w:lineRule="auto"/>
              <w:jc w:val="both"/>
              <w:rPr>
                <w:rFonts w:ascii="Verdana" w:hAnsi="Verdana"/>
              </w:rPr>
            </w:pPr>
          </w:p>
          <w:p w14:paraId="1C0C682D" w14:textId="013FF15D" w:rsidR="00E91C70" w:rsidRDefault="007F3CC8" w:rsidP="00FD3342">
            <w:pPr>
              <w:spacing w:after="0" w:line="240" w:lineRule="auto"/>
              <w:jc w:val="both"/>
              <w:rPr>
                <w:rFonts w:ascii="Verdana" w:hAnsi="Verdana"/>
              </w:rPr>
            </w:pPr>
            <w:r>
              <w:rPr>
                <w:rFonts w:ascii="Verdana" w:hAnsi="Verdana"/>
              </w:rPr>
              <w:t>The Chair will prepare a note for Ward Cllr Kellaway to pursue the matter with Martin Coombes, NCC.</w:t>
            </w:r>
          </w:p>
          <w:p w14:paraId="6BDDA8B6" w14:textId="319E3A51" w:rsidR="00E91C70" w:rsidRDefault="00E91C70" w:rsidP="00FD3342">
            <w:pPr>
              <w:spacing w:after="0" w:line="240" w:lineRule="auto"/>
              <w:jc w:val="both"/>
              <w:rPr>
                <w:rFonts w:ascii="Verdana" w:hAnsi="Verdana"/>
              </w:rPr>
            </w:pPr>
          </w:p>
          <w:p w14:paraId="1E2FF3FE" w14:textId="754C595C" w:rsidR="00E91C70" w:rsidRPr="00E91C70" w:rsidRDefault="00E91C70" w:rsidP="00FD3342">
            <w:pPr>
              <w:spacing w:after="0" w:line="240" w:lineRule="auto"/>
              <w:jc w:val="both"/>
              <w:rPr>
                <w:rFonts w:ascii="Verdana" w:hAnsi="Verdana"/>
                <w:b/>
              </w:rPr>
            </w:pPr>
            <w:r w:rsidRPr="00E91C70">
              <w:rPr>
                <w:rFonts w:ascii="Verdana" w:hAnsi="Verdana"/>
                <w:b/>
              </w:rPr>
              <w:t>Radar Speed Signs</w:t>
            </w:r>
          </w:p>
          <w:p w14:paraId="0D0D249F" w14:textId="4C42A786" w:rsidR="00E91C70" w:rsidRDefault="00E91C70" w:rsidP="00FD3342">
            <w:pPr>
              <w:spacing w:after="0" w:line="240" w:lineRule="auto"/>
              <w:jc w:val="both"/>
              <w:rPr>
                <w:rFonts w:ascii="Verdana" w:hAnsi="Verdana"/>
              </w:rPr>
            </w:pPr>
          </w:p>
          <w:p w14:paraId="1D7D8FB4" w14:textId="63092044" w:rsidR="00E91C70" w:rsidRDefault="00E91C70" w:rsidP="00FD3342">
            <w:pPr>
              <w:spacing w:after="0" w:line="240" w:lineRule="auto"/>
              <w:jc w:val="both"/>
              <w:rPr>
                <w:rFonts w:ascii="Verdana" w:hAnsi="Verdana"/>
              </w:rPr>
            </w:pPr>
            <w:r>
              <w:rPr>
                <w:rFonts w:ascii="Verdana" w:hAnsi="Verdana"/>
              </w:rPr>
              <w:t>The Clerk will ask PCSO Morgan</w:t>
            </w:r>
            <w:r w:rsidR="006725F7">
              <w:rPr>
                <w:rFonts w:ascii="Verdana" w:hAnsi="Verdana"/>
              </w:rPr>
              <w:t xml:space="preserve"> again</w:t>
            </w:r>
            <w:r>
              <w:rPr>
                <w:rFonts w:ascii="Verdana" w:hAnsi="Verdana"/>
              </w:rPr>
              <w:t xml:space="preserve"> if she has identified a</w:t>
            </w:r>
            <w:r w:rsidR="000C048D">
              <w:rPr>
                <w:rFonts w:ascii="Verdana" w:hAnsi="Verdana"/>
              </w:rPr>
              <w:t>ny</w:t>
            </w:r>
            <w:r>
              <w:rPr>
                <w:rFonts w:ascii="Verdana" w:hAnsi="Verdana"/>
              </w:rPr>
              <w:t xml:space="preserve"> suitable </w:t>
            </w:r>
            <w:r w:rsidR="000C048D">
              <w:rPr>
                <w:rFonts w:ascii="Verdana" w:hAnsi="Verdana"/>
              </w:rPr>
              <w:t>locations</w:t>
            </w:r>
            <w:r>
              <w:rPr>
                <w:rFonts w:ascii="Verdana" w:hAnsi="Verdana"/>
              </w:rPr>
              <w:t>.</w:t>
            </w:r>
          </w:p>
          <w:p w14:paraId="2A58479E" w14:textId="418EC738" w:rsidR="00E91C70" w:rsidRPr="00A03056" w:rsidRDefault="00E91C70" w:rsidP="00A45F6F">
            <w:pPr>
              <w:spacing w:after="0" w:line="240" w:lineRule="auto"/>
              <w:jc w:val="both"/>
              <w:rPr>
                <w:rFonts w:ascii="Verdana" w:hAnsi="Verdana"/>
              </w:rPr>
            </w:pPr>
          </w:p>
        </w:tc>
        <w:tc>
          <w:tcPr>
            <w:tcW w:w="1275" w:type="dxa"/>
          </w:tcPr>
          <w:p w14:paraId="17C04C2C" w14:textId="77777777" w:rsidR="003643F6" w:rsidRDefault="003643F6" w:rsidP="003643F6">
            <w:pPr>
              <w:spacing w:after="0" w:line="240" w:lineRule="auto"/>
              <w:rPr>
                <w:rFonts w:ascii="Verdana" w:hAnsi="Verdana"/>
                <w:b/>
              </w:rPr>
            </w:pPr>
          </w:p>
          <w:p w14:paraId="4736EA4F" w14:textId="77777777" w:rsidR="00014A27" w:rsidRDefault="00014A27" w:rsidP="003643F6">
            <w:pPr>
              <w:spacing w:after="0" w:line="240" w:lineRule="auto"/>
              <w:rPr>
                <w:rFonts w:ascii="Verdana" w:hAnsi="Verdana"/>
                <w:b/>
              </w:rPr>
            </w:pPr>
          </w:p>
          <w:p w14:paraId="20C7A6A0" w14:textId="7EE81FBF" w:rsidR="00014A27" w:rsidRDefault="00014A27" w:rsidP="003643F6">
            <w:pPr>
              <w:spacing w:after="0" w:line="240" w:lineRule="auto"/>
              <w:rPr>
                <w:rFonts w:ascii="Verdana" w:hAnsi="Verdana"/>
                <w:b/>
              </w:rPr>
            </w:pPr>
          </w:p>
          <w:p w14:paraId="2A16ECB5" w14:textId="4C839B38" w:rsidR="00781CFF" w:rsidRDefault="00781CFF" w:rsidP="003643F6">
            <w:pPr>
              <w:spacing w:after="0" w:line="240" w:lineRule="auto"/>
              <w:rPr>
                <w:rFonts w:ascii="Verdana" w:hAnsi="Verdana"/>
                <w:b/>
              </w:rPr>
            </w:pPr>
          </w:p>
          <w:p w14:paraId="6FE68769" w14:textId="79E5BFB3" w:rsidR="00781CFF" w:rsidRDefault="00781CFF" w:rsidP="003643F6">
            <w:pPr>
              <w:spacing w:after="0" w:line="240" w:lineRule="auto"/>
              <w:rPr>
                <w:rFonts w:ascii="Verdana" w:hAnsi="Verdana"/>
                <w:b/>
              </w:rPr>
            </w:pPr>
          </w:p>
          <w:p w14:paraId="7DF84044" w14:textId="6578C775" w:rsidR="00781CFF" w:rsidRDefault="00781CFF" w:rsidP="003643F6">
            <w:pPr>
              <w:spacing w:after="0" w:line="240" w:lineRule="auto"/>
              <w:rPr>
                <w:rFonts w:ascii="Verdana" w:hAnsi="Verdana"/>
                <w:b/>
              </w:rPr>
            </w:pPr>
          </w:p>
          <w:p w14:paraId="3B0C90E0" w14:textId="6C1EACD3" w:rsidR="00781CFF" w:rsidRDefault="00781CFF" w:rsidP="003643F6">
            <w:pPr>
              <w:spacing w:after="0" w:line="240" w:lineRule="auto"/>
              <w:rPr>
                <w:rFonts w:ascii="Verdana" w:hAnsi="Verdana"/>
                <w:b/>
              </w:rPr>
            </w:pPr>
          </w:p>
          <w:p w14:paraId="6FD9177B" w14:textId="7666BB32" w:rsidR="00781CFF" w:rsidRDefault="00781CFF" w:rsidP="003643F6">
            <w:pPr>
              <w:spacing w:after="0" w:line="240" w:lineRule="auto"/>
              <w:rPr>
                <w:rFonts w:ascii="Verdana" w:hAnsi="Verdana"/>
                <w:b/>
              </w:rPr>
            </w:pPr>
          </w:p>
          <w:p w14:paraId="5E28748F" w14:textId="510C747B" w:rsidR="00781CFF" w:rsidRDefault="00781CFF" w:rsidP="003643F6">
            <w:pPr>
              <w:spacing w:after="0" w:line="240" w:lineRule="auto"/>
              <w:rPr>
                <w:rFonts w:ascii="Verdana" w:hAnsi="Verdana"/>
                <w:b/>
              </w:rPr>
            </w:pPr>
          </w:p>
          <w:p w14:paraId="65DD670D" w14:textId="79C74BCA" w:rsidR="00781CFF" w:rsidRDefault="00781CFF" w:rsidP="003643F6">
            <w:pPr>
              <w:spacing w:after="0" w:line="240" w:lineRule="auto"/>
              <w:rPr>
                <w:rFonts w:ascii="Verdana" w:hAnsi="Verdana"/>
                <w:b/>
              </w:rPr>
            </w:pPr>
          </w:p>
          <w:p w14:paraId="6DB37E10" w14:textId="19F82B6B" w:rsidR="00781CFF" w:rsidRDefault="00781CFF" w:rsidP="003643F6">
            <w:pPr>
              <w:spacing w:after="0" w:line="240" w:lineRule="auto"/>
              <w:rPr>
                <w:rFonts w:ascii="Verdana" w:hAnsi="Verdana"/>
                <w:b/>
              </w:rPr>
            </w:pPr>
          </w:p>
          <w:p w14:paraId="60A6683C" w14:textId="6AF9A0C2" w:rsidR="00781CFF" w:rsidRDefault="00781CFF" w:rsidP="003643F6">
            <w:pPr>
              <w:spacing w:after="0" w:line="240" w:lineRule="auto"/>
              <w:rPr>
                <w:rFonts w:ascii="Verdana" w:hAnsi="Verdana"/>
                <w:b/>
              </w:rPr>
            </w:pPr>
          </w:p>
          <w:p w14:paraId="05991FF3" w14:textId="5E6B6F4A" w:rsidR="00781CFF" w:rsidRDefault="00781CFF" w:rsidP="003643F6">
            <w:pPr>
              <w:spacing w:after="0" w:line="240" w:lineRule="auto"/>
              <w:rPr>
                <w:rFonts w:ascii="Verdana" w:hAnsi="Verdana"/>
                <w:b/>
              </w:rPr>
            </w:pPr>
          </w:p>
          <w:p w14:paraId="5A9944B2" w14:textId="44ED4033" w:rsidR="00781CFF" w:rsidRDefault="00781CFF" w:rsidP="003643F6">
            <w:pPr>
              <w:spacing w:after="0" w:line="240" w:lineRule="auto"/>
              <w:rPr>
                <w:rFonts w:ascii="Verdana" w:hAnsi="Verdana"/>
                <w:b/>
              </w:rPr>
            </w:pPr>
          </w:p>
          <w:p w14:paraId="5CC4AEB4" w14:textId="006F28DB" w:rsidR="00781CFF" w:rsidRDefault="00781CFF" w:rsidP="003643F6">
            <w:pPr>
              <w:spacing w:after="0" w:line="240" w:lineRule="auto"/>
              <w:rPr>
                <w:rFonts w:ascii="Verdana" w:hAnsi="Verdana"/>
                <w:b/>
              </w:rPr>
            </w:pPr>
          </w:p>
          <w:p w14:paraId="437EF788" w14:textId="78EAE90E" w:rsidR="00781CFF" w:rsidRDefault="00781CFF" w:rsidP="003643F6">
            <w:pPr>
              <w:spacing w:after="0" w:line="240" w:lineRule="auto"/>
              <w:rPr>
                <w:rFonts w:ascii="Verdana" w:hAnsi="Verdana"/>
                <w:b/>
              </w:rPr>
            </w:pPr>
          </w:p>
          <w:p w14:paraId="66FBC2C8" w14:textId="636C66DE" w:rsidR="00781CFF" w:rsidRDefault="00781CFF" w:rsidP="003643F6">
            <w:pPr>
              <w:spacing w:after="0" w:line="240" w:lineRule="auto"/>
              <w:rPr>
                <w:rFonts w:ascii="Verdana" w:hAnsi="Verdana"/>
                <w:b/>
              </w:rPr>
            </w:pPr>
          </w:p>
          <w:p w14:paraId="50B34849" w14:textId="3C42C79D" w:rsidR="00781CFF" w:rsidRDefault="00781CFF" w:rsidP="003643F6">
            <w:pPr>
              <w:spacing w:after="0" w:line="240" w:lineRule="auto"/>
              <w:rPr>
                <w:rFonts w:ascii="Verdana" w:hAnsi="Verdana"/>
                <w:b/>
              </w:rPr>
            </w:pPr>
          </w:p>
          <w:p w14:paraId="51E15155" w14:textId="4BFA1567" w:rsidR="00781CFF" w:rsidRDefault="00781CFF" w:rsidP="003643F6">
            <w:pPr>
              <w:spacing w:after="0" w:line="240" w:lineRule="auto"/>
              <w:rPr>
                <w:rFonts w:ascii="Verdana" w:hAnsi="Verdana"/>
                <w:b/>
              </w:rPr>
            </w:pPr>
          </w:p>
          <w:p w14:paraId="5413DCFE" w14:textId="68F099D0" w:rsidR="00781CFF" w:rsidRDefault="00781CFF" w:rsidP="003643F6">
            <w:pPr>
              <w:spacing w:after="0" w:line="240" w:lineRule="auto"/>
              <w:rPr>
                <w:rFonts w:ascii="Verdana" w:hAnsi="Verdana"/>
                <w:b/>
              </w:rPr>
            </w:pPr>
          </w:p>
          <w:p w14:paraId="7149C136" w14:textId="3586301A" w:rsidR="00A45F6F" w:rsidRDefault="00A45F6F" w:rsidP="003643F6">
            <w:pPr>
              <w:spacing w:after="0" w:line="240" w:lineRule="auto"/>
              <w:rPr>
                <w:rFonts w:ascii="Verdana" w:hAnsi="Verdana"/>
                <w:b/>
              </w:rPr>
            </w:pPr>
          </w:p>
          <w:p w14:paraId="77F0161B" w14:textId="508D00A5" w:rsidR="00A45F6F" w:rsidRDefault="00A45F6F" w:rsidP="003643F6">
            <w:pPr>
              <w:spacing w:after="0" w:line="240" w:lineRule="auto"/>
              <w:rPr>
                <w:rFonts w:ascii="Verdana" w:hAnsi="Verdana"/>
                <w:b/>
              </w:rPr>
            </w:pPr>
          </w:p>
          <w:p w14:paraId="4C5E9714" w14:textId="30F5251F" w:rsidR="00A45F6F" w:rsidRDefault="00A45F6F" w:rsidP="003643F6">
            <w:pPr>
              <w:spacing w:after="0" w:line="240" w:lineRule="auto"/>
              <w:rPr>
                <w:rFonts w:ascii="Verdana" w:hAnsi="Verdana"/>
                <w:b/>
              </w:rPr>
            </w:pPr>
            <w:r>
              <w:rPr>
                <w:rFonts w:ascii="Verdana" w:hAnsi="Verdana"/>
                <w:b/>
              </w:rPr>
              <w:t>Chair</w:t>
            </w:r>
          </w:p>
          <w:p w14:paraId="5FF8FE0C" w14:textId="6E36EAFF" w:rsidR="00781CFF" w:rsidRDefault="00781CFF" w:rsidP="003643F6">
            <w:pPr>
              <w:spacing w:after="0" w:line="240" w:lineRule="auto"/>
              <w:rPr>
                <w:rFonts w:ascii="Verdana" w:hAnsi="Verdana"/>
                <w:b/>
              </w:rPr>
            </w:pPr>
          </w:p>
          <w:p w14:paraId="4BE23445" w14:textId="3FFC09D1" w:rsidR="00781CFF" w:rsidRDefault="00781CFF" w:rsidP="003643F6">
            <w:pPr>
              <w:spacing w:after="0" w:line="240" w:lineRule="auto"/>
              <w:rPr>
                <w:rFonts w:ascii="Verdana" w:hAnsi="Verdana"/>
                <w:b/>
              </w:rPr>
            </w:pPr>
          </w:p>
          <w:p w14:paraId="43116D18" w14:textId="50F67C0B" w:rsidR="00781CFF" w:rsidRDefault="00781CFF" w:rsidP="003643F6">
            <w:pPr>
              <w:spacing w:after="0" w:line="240" w:lineRule="auto"/>
              <w:rPr>
                <w:rFonts w:ascii="Verdana" w:hAnsi="Verdana"/>
                <w:b/>
              </w:rPr>
            </w:pPr>
          </w:p>
          <w:p w14:paraId="1B0183E5" w14:textId="242DB020" w:rsidR="00781CFF" w:rsidRDefault="00781CFF" w:rsidP="003643F6">
            <w:pPr>
              <w:spacing w:after="0" w:line="240" w:lineRule="auto"/>
              <w:rPr>
                <w:rFonts w:ascii="Verdana" w:hAnsi="Verdana"/>
                <w:b/>
              </w:rPr>
            </w:pPr>
          </w:p>
          <w:p w14:paraId="6AB95E1D" w14:textId="304109AD" w:rsidR="00781CFF" w:rsidRDefault="00781CFF" w:rsidP="003643F6">
            <w:pPr>
              <w:spacing w:after="0" w:line="240" w:lineRule="auto"/>
              <w:rPr>
                <w:rFonts w:ascii="Verdana" w:hAnsi="Verdana"/>
                <w:b/>
              </w:rPr>
            </w:pPr>
            <w:r>
              <w:rPr>
                <w:rFonts w:ascii="Verdana" w:hAnsi="Verdana"/>
                <w:b/>
              </w:rPr>
              <w:t>Clerk</w:t>
            </w:r>
          </w:p>
          <w:p w14:paraId="10E7B80F" w14:textId="7A818BDA" w:rsidR="0049038A" w:rsidRDefault="0049038A" w:rsidP="003643F6">
            <w:pPr>
              <w:spacing w:after="0" w:line="240" w:lineRule="auto"/>
              <w:rPr>
                <w:rFonts w:ascii="Verdana" w:hAnsi="Verdana"/>
                <w:b/>
              </w:rPr>
            </w:pPr>
          </w:p>
        </w:tc>
      </w:tr>
      <w:tr w:rsidR="005543F8" w:rsidRPr="003470F3" w14:paraId="5047026B" w14:textId="77777777" w:rsidTr="000A3C86">
        <w:tc>
          <w:tcPr>
            <w:tcW w:w="891" w:type="dxa"/>
          </w:tcPr>
          <w:p w14:paraId="49A208A3" w14:textId="31D5C16D" w:rsidR="005543F8" w:rsidRDefault="00A45F6F" w:rsidP="004E7F20">
            <w:pPr>
              <w:spacing w:after="0" w:line="240" w:lineRule="auto"/>
              <w:jc w:val="center"/>
              <w:rPr>
                <w:rFonts w:ascii="Verdana" w:hAnsi="Verdana"/>
                <w:b/>
              </w:rPr>
            </w:pPr>
            <w:r>
              <w:rPr>
                <w:rFonts w:ascii="Verdana" w:hAnsi="Verdana"/>
                <w:b/>
              </w:rPr>
              <w:t>8</w:t>
            </w:r>
            <w:r w:rsidR="001022D7">
              <w:rPr>
                <w:rFonts w:ascii="Verdana" w:hAnsi="Verdana"/>
                <w:b/>
              </w:rPr>
              <w:t>.</w:t>
            </w:r>
          </w:p>
        </w:tc>
        <w:tc>
          <w:tcPr>
            <w:tcW w:w="8647" w:type="dxa"/>
          </w:tcPr>
          <w:p w14:paraId="68323F29" w14:textId="77777777" w:rsidR="005543F8" w:rsidRPr="00787662" w:rsidRDefault="005543F8" w:rsidP="00745C61">
            <w:pPr>
              <w:spacing w:after="0" w:line="240" w:lineRule="auto"/>
              <w:rPr>
                <w:rFonts w:ascii="Verdana" w:hAnsi="Verdana"/>
                <w:b/>
              </w:rPr>
            </w:pPr>
            <w:r>
              <w:rPr>
                <w:rFonts w:ascii="Verdana" w:hAnsi="Verdana"/>
                <w:b/>
                <w:u w:val="single"/>
              </w:rPr>
              <w:t>CORRESPONDENCE</w:t>
            </w:r>
            <w:r w:rsidR="00787662" w:rsidRPr="00787662">
              <w:rPr>
                <w:rFonts w:ascii="Verdana" w:hAnsi="Verdana"/>
                <w:b/>
              </w:rPr>
              <w:t xml:space="preserve"> - </w:t>
            </w:r>
            <w:r w:rsidR="001D04F6">
              <w:rPr>
                <w:rFonts w:ascii="Verdana" w:hAnsi="Verdana"/>
                <w:i/>
              </w:rPr>
              <w:t xml:space="preserve">the following were </w:t>
            </w:r>
            <w:r w:rsidR="00787662" w:rsidRPr="00787662">
              <w:rPr>
                <w:rFonts w:ascii="Verdana" w:hAnsi="Verdana"/>
                <w:i/>
              </w:rPr>
              <w:t>emailed</w:t>
            </w:r>
            <w:r w:rsidR="00787662">
              <w:rPr>
                <w:rFonts w:ascii="Verdana" w:hAnsi="Verdana"/>
                <w:i/>
              </w:rPr>
              <w:t xml:space="preserve"> to Councillors</w:t>
            </w:r>
          </w:p>
          <w:p w14:paraId="6AAE01F3" w14:textId="77777777" w:rsidR="005543F8" w:rsidRDefault="005543F8" w:rsidP="00745C61">
            <w:pPr>
              <w:spacing w:after="0" w:line="240" w:lineRule="auto"/>
              <w:rPr>
                <w:rFonts w:ascii="Verdana" w:hAnsi="Verdana"/>
                <w:b/>
                <w:u w:val="single"/>
              </w:rPr>
            </w:pPr>
          </w:p>
          <w:tbl>
            <w:tblPr>
              <w:tblStyle w:val="TableGrid1"/>
              <w:tblW w:w="8394" w:type="dxa"/>
              <w:tblLayout w:type="fixed"/>
              <w:tblLook w:val="04A0" w:firstRow="1" w:lastRow="0" w:firstColumn="1" w:lastColumn="0" w:noHBand="0" w:noVBand="1"/>
            </w:tblPr>
            <w:tblGrid>
              <w:gridCol w:w="1129"/>
              <w:gridCol w:w="1129"/>
              <w:gridCol w:w="6136"/>
            </w:tblGrid>
            <w:tr w:rsidR="00A45F6F" w:rsidRPr="001F4EFC" w14:paraId="5646DC9D" w14:textId="77777777" w:rsidTr="00A45F6F">
              <w:tc>
                <w:tcPr>
                  <w:tcW w:w="1129" w:type="dxa"/>
                </w:tcPr>
                <w:p w14:paraId="5290A60F" w14:textId="6D8A1A65" w:rsidR="00A45F6F" w:rsidRPr="001F4EFC" w:rsidRDefault="00A45F6F" w:rsidP="00A45F6F">
                  <w:pPr>
                    <w:rPr>
                      <w:rFonts w:cstheme="minorHAnsi"/>
                    </w:rPr>
                  </w:pPr>
                  <w:r>
                    <w:rPr>
                      <w:rFonts w:cstheme="minorHAnsi"/>
                    </w:rPr>
                    <w:t>30.05.18</w:t>
                  </w:r>
                </w:p>
              </w:tc>
              <w:tc>
                <w:tcPr>
                  <w:tcW w:w="1129" w:type="dxa"/>
                </w:tcPr>
                <w:p w14:paraId="123F6891" w14:textId="66237725" w:rsidR="00A45F6F" w:rsidRPr="001F4EFC" w:rsidRDefault="00A45F6F" w:rsidP="00A45F6F">
                  <w:pPr>
                    <w:rPr>
                      <w:rFonts w:cstheme="minorHAnsi"/>
                    </w:rPr>
                  </w:pPr>
                  <w:r>
                    <w:rPr>
                      <w:rFonts w:cstheme="minorHAnsi"/>
                    </w:rPr>
                    <w:t>NCC</w:t>
                  </w:r>
                </w:p>
              </w:tc>
              <w:tc>
                <w:tcPr>
                  <w:tcW w:w="6136" w:type="dxa"/>
                </w:tcPr>
                <w:p w14:paraId="259B315C" w14:textId="799EBA5A" w:rsidR="00A45F6F" w:rsidRPr="001F4EFC" w:rsidRDefault="00A45F6F" w:rsidP="00A45F6F">
                  <w:pPr>
                    <w:rPr>
                      <w:rFonts w:cstheme="minorHAnsi"/>
                    </w:rPr>
                  </w:pPr>
                  <w:r w:rsidRPr="00AA218D">
                    <w:rPr>
                      <w:rFonts w:eastAsia="Times New Roman" w:cstheme="minorHAnsi"/>
                    </w:rPr>
                    <w:t>Agenda for Planning Committee, Wednesday, 6th June, 2018</w:t>
                  </w:r>
                </w:p>
              </w:tc>
            </w:tr>
            <w:tr w:rsidR="00A45F6F" w:rsidRPr="001F4EFC" w14:paraId="358ADE01" w14:textId="77777777" w:rsidTr="00A45F6F">
              <w:tc>
                <w:tcPr>
                  <w:tcW w:w="1129" w:type="dxa"/>
                </w:tcPr>
                <w:p w14:paraId="0C2B637F" w14:textId="59600ED2" w:rsidR="00A45F6F" w:rsidRPr="001F4EFC" w:rsidRDefault="00A45F6F" w:rsidP="00A45F6F">
                  <w:pPr>
                    <w:rPr>
                      <w:rFonts w:cstheme="minorHAnsi"/>
                    </w:rPr>
                  </w:pPr>
                  <w:r>
                    <w:rPr>
                      <w:rFonts w:cstheme="minorHAnsi"/>
                    </w:rPr>
                    <w:t>31.05.18</w:t>
                  </w:r>
                </w:p>
              </w:tc>
              <w:tc>
                <w:tcPr>
                  <w:tcW w:w="1129" w:type="dxa"/>
                </w:tcPr>
                <w:p w14:paraId="7794B562" w14:textId="55257F81" w:rsidR="00A45F6F" w:rsidRPr="001F4EFC" w:rsidRDefault="00A45F6F" w:rsidP="00A45F6F">
                  <w:pPr>
                    <w:rPr>
                      <w:rFonts w:cstheme="minorHAnsi"/>
                    </w:rPr>
                  </w:pPr>
                  <w:r>
                    <w:rPr>
                      <w:rFonts w:cstheme="minorHAnsi"/>
                    </w:rPr>
                    <w:t>NCC</w:t>
                  </w:r>
                </w:p>
              </w:tc>
              <w:tc>
                <w:tcPr>
                  <w:tcW w:w="6136" w:type="dxa"/>
                </w:tcPr>
                <w:p w14:paraId="1EFF5DED" w14:textId="1A996350" w:rsidR="00A45F6F" w:rsidRPr="001F4EFC" w:rsidRDefault="00A45F6F" w:rsidP="00A45F6F">
                  <w:pPr>
                    <w:rPr>
                      <w:rFonts w:cstheme="minorHAnsi"/>
                    </w:rPr>
                  </w:pPr>
                  <w:r w:rsidRPr="00AA218D">
                    <w:rPr>
                      <w:rFonts w:eastAsia="Times New Roman" w:cstheme="minorHAnsi"/>
                    </w:rPr>
                    <w:t>weekly list for 21st-25th May 2018</w:t>
                  </w:r>
                </w:p>
              </w:tc>
            </w:tr>
            <w:tr w:rsidR="00A45F6F" w:rsidRPr="001F4EFC" w14:paraId="149E5D04" w14:textId="77777777" w:rsidTr="00A45F6F">
              <w:tc>
                <w:tcPr>
                  <w:tcW w:w="1129" w:type="dxa"/>
                </w:tcPr>
                <w:p w14:paraId="6510D80A" w14:textId="0983B9AD" w:rsidR="00A45F6F" w:rsidRPr="001F4EFC" w:rsidRDefault="00A45F6F" w:rsidP="00A45F6F">
                  <w:pPr>
                    <w:rPr>
                      <w:rFonts w:cstheme="minorHAnsi"/>
                    </w:rPr>
                  </w:pPr>
                  <w:r>
                    <w:rPr>
                      <w:rFonts w:cstheme="minorHAnsi"/>
                    </w:rPr>
                    <w:t>31.05.18</w:t>
                  </w:r>
                </w:p>
              </w:tc>
              <w:tc>
                <w:tcPr>
                  <w:tcW w:w="1129" w:type="dxa"/>
                </w:tcPr>
                <w:p w14:paraId="523CD66B" w14:textId="1D76CB83" w:rsidR="00A45F6F" w:rsidRPr="001F4EFC" w:rsidRDefault="00A45F6F" w:rsidP="00A45F6F">
                  <w:pPr>
                    <w:rPr>
                      <w:rFonts w:cstheme="minorHAnsi"/>
                    </w:rPr>
                  </w:pPr>
                  <w:r>
                    <w:rPr>
                      <w:rFonts w:cstheme="minorHAnsi"/>
                    </w:rPr>
                    <w:t>NCC</w:t>
                  </w:r>
                </w:p>
              </w:tc>
              <w:tc>
                <w:tcPr>
                  <w:tcW w:w="6136" w:type="dxa"/>
                </w:tcPr>
                <w:p w14:paraId="02FA9819" w14:textId="716A13C3" w:rsidR="00A45F6F" w:rsidRPr="001F4EFC" w:rsidRDefault="00A45F6F" w:rsidP="00A45F6F">
                  <w:pPr>
                    <w:rPr>
                      <w:rFonts w:cstheme="minorHAnsi"/>
                    </w:rPr>
                  </w:pPr>
                  <w:r w:rsidRPr="00AA218D">
                    <w:rPr>
                      <w:rFonts w:eastAsia="Times New Roman" w:cstheme="minorHAnsi"/>
                    </w:rPr>
                    <w:t>Delegated Planning Decision Schedule for 30th May 2018</w:t>
                  </w:r>
                </w:p>
              </w:tc>
            </w:tr>
            <w:tr w:rsidR="00A45F6F" w:rsidRPr="001F4EFC" w14:paraId="405EDD4E" w14:textId="77777777" w:rsidTr="00A45F6F">
              <w:tc>
                <w:tcPr>
                  <w:tcW w:w="1129" w:type="dxa"/>
                </w:tcPr>
                <w:p w14:paraId="216B885A" w14:textId="0D85225E" w:rsidR="00A45F6F" w:rsidRPr="001F4EFC" w:rsidRDefault="00A45F6F" w:rsidP="00A45F6F">
                  <w:pPr>
                    <w:rPr>
                      <w:rFonts w:cstheme="minorHAnsi"/>
                    </w:rPr>
                  </w:pPr>
                  <w:r>
                    <w:rPr>
                      <w:rFonts w:cstheme="minorHAnsi"/>
                    </w:rPr>
                    <w:lastRenderedPageBreak/>
                    <w:t>31.05.18</w:t>
                  </w:r>
                </w:p>
              </w:tc>
              <w:tc>
                <w:tcPr>
                  <w:tcW w:w="1129" w:type="dxa"/>
                </w:tcPr>
                <w:p w14:paraId="355A9ED7" w14:textId="478433CF" w:rsidR="00A45F6F" w:rsidRPr="001F4EFC" w:rsidRDefault="00A45F6F" w:rsidP="00A45F6F">
                  <w:pPr>
                    <w:rPr>
                      <w:rFonts w:cstheme="minorHAnsi"/>
                    </w:rPr>
                  </w:pPr>
                  <w:r>
                    <w:rPr>
                      <w:rFonts w:cstheme="minorHAnsi"/>
                    </w:rPr>
                    <w:t>NCC</w:t>
                  </w:r>
                </w:p>
              </w:tc>
              <w:tc>
                <w:tcPr>
                  <w:tcW w:w="6136" w:type="dxa"/>
                </w:tcPr>
                <w:p w14:paraId="708C7625" w14:textId="35C466DD" w:rsidR="00A45F6F" w:rsidRPr="001F4EFC" w:rsidRDefault="00A45F6F" w:rsidP="00A45F6F">
                  <w:pPr>
                    <w:rPr>
                      <w:rFonts w:cstheme="minorHAnsi"/>
                    </w:rPr>
                  </w:pPr>
                  <w:r w:rsidRPr="00AA218D">
                    <w:rPr>
                      <w:rFonts w:eastAsia="Times New Roman" w:cstheme="minorHAnsi"/>
                    </w:rPr>
                    <w:t>Rights of Way Improvement Plan</w:t>
                  </w:r>
                </w:p>
              </w:tc>
            </w:tr>
            <w:tr w:rsidR="00A45F6F" w:rsidRPr="001F4EFC" w14:paraId="0A0EEE65" w14:textId="77777777" w:rsidTr="00A45F6F">
              <w:tc>
                <w:tcPr>
                  <w:tcW w:w="1129" w:type="dxa"/>
                </w:tcPr>
                <w:p w14:paraId="49A076A8" w14:textId="4AAAFDE2" w:rsidR="00A45F6F" w:rsidRPr="001F4EFC" w:rsidRDefault="00A45F6F" w:rsidP="00A45F6F">
                  <w:pPr>
                    <w:rPr>
                      <w:rFonts w:cstheme="minorHAnsi"/>
                    </w:rPr>
                  </w:pPr>
                  <w:r>
                    <w:rPr>
                      <w:rFonts w:cstheme="minorHAnsi"/>
                    </w:rPr>
                    <w:t>01.06.18</w:t>
                  </w:r>
                </w:p>
              </w:tc>
              <w:tc>
                <w:tcPr>
                  <w:tcW w:w="1129" w:type="dxa"/>
                </w:tcPr>
                <w:p w14:paraId="2BF4DE34" w14:textId="1CDA9986" w:rsidR="00A45F6F" w:rsidRPr="001F4EFC" w:rsidRDefault="00A45F6F" w:rsidP="00A45F6F">
                  <w:pPr>
                    <w:rPr>
                      <w:rFonts w:cstheme="minorHAnsi"/>
                    </w:rPr>
                  </w:pPr>
                  <w:r>
                    <w:rPr>
                      <w:rFonts w:cstheme="minorHAnsi"/>
                    </w:rPr>
                    <w:t>One Newport</w:t>
                  </w:r>
                </w:p>
              </w:tc>
              <w:tc>
                <w:tcPr>
                  <w:tcW w:w="6136" w:type="dxa"/>
                </w:tcPr>
                <w:p w14:paraId="6BFD3C31" w14:textId="09407C08" w:rsidR="00A45F6F" w:rsidRPr="001F4EFC" w:rsidRDefault="00A45F6F" w:rsidP="00A45F6F">
                  <w:pPr>
                    <w:rPr>
                      <w:rFonts w:cstheme="minorHAnsi"/>
                    </w:rPr>
                  </w:pPr>
                  <w:r w:rsidRPr="00AA218D">
                    <w:rPr>
                      <w:rFonts w:eastAsia="Times New Roman" w:cstheme="minorHAnsi"/>
                    </w:rPr>
                    <w:t>One Newport Bulletin - Issue 44 (May 2018)</w:t>
                  </w:r>
                </w:p>
              </w:tc>
            </w:tr>
            <w:tr w:rsidR="00A45F6F" w:rsidRPr="001F4EFC" w14:paraId="4DDFE2D6" w14:textId="77777777" w:rsidTr="00A45F6F">
              <w:tc>
                <w:tcPr>
                  <w:tcW w:w="1129" w:type="dxa"/>
                </w:tcPr>
                <w:p w14:paraId="770909E8" w14:textId="09E2E3ED" w:rsidR="00A45F6F" w:rsidRPr="001F4EFC" w:rsidRDefault="00A45F6F" w:rsidP="00A45F6F">
                  <w:pPr>
                    <w:rPr>
                      <w:rFonts w:cstheme="minorHAnsi"/>
                    </w:rPr>
                  </w:pPr>
                  <w:r>
                    <w:rPr>
                      <w:rFonts w:cstheme="minorHAnsi"/>
                    </w:rPr>
                    <w:t>05.06.18</w:t>
                  </w:r>
                </w:p>
              </w:tc>
              <w:tc>
                <w:tcPr>
                  <w:tcW w:w="1129" w:type="dxa"/>
                </w:tcPr>
                <w:p w14:paraId="30CE01FE" w14:textId="604EA43B" w:rsidR="00A45F6F" w:rsidRPr="001F4EFC" w:rsidRDefault="00A45F6F" w:rsidP="00A45F6F">
                  <w:pPr>
                    <w:rPr>
                      <w:rFonts w:cstheme="minorHAnsi"/>
                    </w:rPr>
                  </w:pPr>
                  <w:r>
                    <w:rPr>
                      <w:rFonts w:cstheme="minorHAnsi"/>
                    </w:rPr>
                    <w:t>NCC</w:t>
                  </w:r>
                </w:p>
              </w:tc>
              <w:tc>
                <w:tcPr>
                  <w:tcW w:w="6136" w:type="dxa"/>
                </w:tcPr>
                <w:p w14:paraId="6A2F38B9" w14:textId="43FF60EC" w:rsidR="00A45F6F" w:rsidRPr="001F4EFC" w:rsidRDefault="00A45F6F" w:rsidP="00A45F6F">
                  <w:pPr>
                    <w:rPr>
                      <w:rFonts w:cstheme="minorHAnsi"/>
                    </w:rPr>
                  </w:pPr>
                  <w:r w:rsidRPr="00AA218D">
                    <w:rPr>
                      <w:rFonts w:eastAsia="Times New Roman" w:cstheme="minorHAnsi"/>
                    </w:rPr>
                    <w:t>Weekly List for 28th May-1st June 2018</w:t>
                  </w:r>
                </w:p>
              </w:tc>
            </w:tr>
            <w:tr w:rsidR="00A45F6F" w:rsidRPr="001F4EFC" w14:paraId="5E0AFD13" w14:textId="77777777" w:rsidTr="00A45F6F">
              <w:tc>
                <w:tcPr>
                  <w:tcW w:w="1129" w:type="dxa"/>
                </w:tcPr>
                <w:p w14:paraId="074760A4" w14:textId="37361062" w:rsidR="00A45F6F" w:rsidRPr="001F4EFC" w:rsidRDefault="00A45F6F" w:rsidP="00A45F6F">
                  <w:pPr>
                    <w:rPr>
                      <w:rFonts w:cstheme="minorHAnsi"/>
                    </w:rPr>
                  </w:pPr>
                  <w:r>
                    <w:rPr>
                      <w:rFonts w:cstheme="minorHAnsi"/>
                    </w:rPr>
                    <w:t>07.06.18</w:t>
                  </w:r>
                </w:p>
              </w:tc>
              <w:tc>
                <w:tcPr>
                  <w:tcW w:w="1129" w:type="dxa"/>
                </w:tcPr>
                <w:p w14:paraId="5853203C" w14:textId="301F407E" w:rsidR="00A45F6F" w:rsidRPr="001F4EFC" w:rsidRDefault="00A45F6F" w:rsidP="00A45F6F">
                  <w:pPr>
                    <w:rPr>
                      <w:rFonts w:cstheme="minorHAnsi"/>
                    </w:rPr>
                  </w:pPr>
                  <w:r>
                    <w:rPr>
                      <w:rFonts w:cstheme="minorHAnsi"/>
                    </w:rPr>
                    <w:t>NCC</w:t>
                  </w:r>
                </w:p>
              </w:tc>
              <w:tc>
                <w:tcPr>
                  <w:tcW w:w="6136" w:type="dxa"/>
                </w:tcPr>
                <w:p w14:paraId="08088188" w14:textId="39F9E0CA" w:rsidR="00A45F6F" w:rsidRPr="001F4EFC" w:rsidRDefault="00A45F6F" w:rsidP="00A45F6F">
                  <w:pPr>
                    <w:rPr>
                      <w:rFonts w:cstheme="minorHAnsi"/>
                    </w:rPr>
                  </w:pPr>
                  <w:r w:rsidRPr="00AA218D">
                    <w:rPr>
                      <w:rFonts w:eastAsia="Times New Roman" w:cstheme="minorHAnsi"/>
                    </w:rPr>
                    <w:t>School Reorganisation Proposal - Establishment of a new primary school at Glan Llyn - Final Determination</w:t>
                  </w:r>
                </w:p>
              </w:tc>
            </w:tr>
            <w:tr w:rsidR="00A45F6F" w:rsidRPr="00005A21" w14:paraId="069382A1" w14:textId="77777777" w:rsidTr="00A45F6F">
              <w:tc>
                <w:tcPr>
                  <w:tcW w:w="1129" w:type="dxa"/>
                </w:tcPr>
                <w:p w14:paraId="32B96C6C" w14:textId="42317601" w:rsidR="00A45F6F" w:rsidRPr="001F4EFC" w:rsidRDefault="00A45F6F" w:rsidP="00A45F6F">
                  <w:pPr>
                    <w:rPr>
                      <w:rFonts w:cstheme="minorHAnsi"/>
                    </w:rPr>
                  </w:pPr>
                  <w:r>
                    <w:rPr>
                      <w:rFonts w:cstheme="minorHAnsi"/>
                    </w:rPr>
                    <w:t>08.06.18</w:t>
                  </w:r>
                </w:p>
              </w:tc>
              <w:tc>
                <w:tcPr>
                  <w:tcW w:w="1129" w:type="dxa"/>
                </w:tcPr>
                <w:p w14:paraId="0E81448D" w14:textId="7E88EF48" w:rsidR="00A45F6F" w:rsidRPr="001F4EFC" w:rsidRDefault="00A45F6F" w:rsidP="00A45F6F">
                  <w:pPr>
                    <w:rPr>
                      <w:rFonts w:cstheme="minorHAnsi"/>
                    </w:rPr>
                  </w:pPr>
                  <w:r>
                    <w:rPr>
                      <w:rFonts w:cstheme="minorHAnsi"/>
                    </w:rPr>
                    <w:t>NCC</w:t>
                  </w:r>
                </w:p>
              </w:tc>
              <w:tc>
                <w:tcPr>
                  <w:tcW w:w="6136" w:type="dxa"/>
                </w:tcPr>
                <w:p w14:paraId="102F9C7C" w14:textId="6650A513" w:rsidR="00A45F6F" w:rsidRPr="001F4EFC" w:rsidRDefault="00A45F6F" w:rsidP="00A45F6F">
                  <w:pPr>
                    <w:rPr>
                      <w:rFonts w:cstheme="minorHAnsi"/>
                    </w:rPr>
                  </w:pPr>
                  <w:r w:rsidRPr="00AA218D">
                    <w:rPr>
                      <w:rFonts w:eastAsia="Times New Roman" w:cstheme="minorHAnsi"/>
                    </w:rPr>
                    <w:t>Delegated Planning Decision Schedule / Enforcement Decision Schedule for 7th June 2018</w:t>
                  </w:r>
                </w:p>
              </w:tc>
            </w:tr>
            <w:tr w:rsidR="00A45F6F" w:rsidRPr="001F4EFC" w14:paraId="5C6A6899" w14:textId="77777777" w:rsidTr="00A45F6F">
              <w:tc>
                <w:tcPr>
                  <w:tcW w:w="1129" w:type="dxa"/>
                </w:tcPr>
                <w:p w14:paraId="583D3B8D" w14:textId="3ED9B6EC" w:rsidR="00A45F6F" w:rsidRPr="001F4EFC" w:rsidRDefault="00A45F6F" w:rsidP="00A45F6F">
                  <w:pPr>
                    <w:rPr>
                      <w:rFonts w:cstheme="minorHAnsi"/>
                    </w:rPr>
                  </w:pPr>
                  <w:r>
                    <w:rPr>
                      <w:rFonts w:cstheme="minorHAnsi"/>
                    </w:rPr>
                    <w:t>09.06.18</w:t>
                  </w:r>
                </w:p>
              </w:tc>
              <w:tc>
                <w:tcPr>
                  <w:tcW w:w="1129" w:type="dxa"/>
                </w:tcPr>
                <w:p w14:paraId="402274A0" w14:textId="414B6097" w:rsidR="00A45F6F" w:rsidRPr="001F4EFC" w:rsidRDefault="00A45F6F" w:rsidP="00A45F6F">
                  <w:pPr>
                    <w:rPr>
                      <w:rFonts w:cstheme="minorHAnsi"/>
                    </w:rPr>
                  </w:pPr>
                  <w:r>
                    <w:rPr>
                      <w:rFonts w:cstheme="minorHAnsi"/>
                    </w:rPr>
                    <w:t>OVW</w:t>
                  </w:r>
                </w:p>
              </w:tc>
              <w:tc>
                <w:tcPr>
                  <w:tcW w:w="6136" w:type="dxa"/>
                </w:tcPr>
                <w:p w14:paraId="04E10741" w14:textId="03C54711" w:rsidR="00A45F6F" w:rsidRPr="001F4EFC" w:rsidRDefault="00A45F6F" w:rsidP="00A45F6F">
                  <w:pPr>
                    <w:rPr>
                      <w:rFonts w:cstheme="minorHAnsi"/>
                    </w:rPr>
                  </w:pPr>
                  <w:r w:rsidRPr="00AA218D">
                    <w:rPr>
                      <w:rFonts w:eastAsia="Times New Roman" w:cstheme="minorHAnsi"/>
                    </w:rPr>
                    <w:t>New Model Standing Orders 2018</w:t>
                  </w:r>
                </w:p>
              </w:tc>
            </w:tr>
            <w:tr w:rsidR="00A45F6F" w:rsidRPr="001F4EFC" w14:paraId="2FF67396" w14:textId="77777777" w:rsidTr="00A45F6F">
              <w:tc>
                <w:tcPr>
                  <w:tcW w:w="1129" w:type="dxa"/>
                </w:tcPr>
                <w:p w14:paraId="75EDFA80" w14:textId="42441238" w:rsidR="00A45F6F" w:rsidRPr="001F4EFC" w:rsidRDefault="00A45F6F" w:rsidP="00A45F6F">
                  <w:pPr>
                    <w:rPr>
                      <w:rFonts w:cstheme="minorHAnsi"/>
                    </w:rPr>
                  </w:pPr>
                  <w:r>
                    <w:rPr>
                      <w:rFonts w:cstheme="minorHAnsi"/>
                    </w:rPr>
                    <w:t>12.06.18</w:t>
                  </w:r>
                </w:p>
              </w:tc>
              <w:tc>
                <w:tcPr>
                  <w:tcW w:w="1129" w:type="dxa"/>
                </w:tcPr>
                <w:p w14:paraId="45AFF4CA" w14:textId="487BCD47" w:rsidR="00A45F6F" w:rsidRPr="001F4EFC" w:rsidRDefault="00A45F6F" w:rsidP="00A45F6F">
                  <w:pPr>
                    <w:rPr>
                      <w:rFonts w:cstheme="minorHAnsi"/>
                    </w:rPr>
                  </w:pPr>
                  <w:r>
                    <w:rPr>
                      <w:rFonts w:cstheme="minorHAnsi"/>
                    </w:rPr>
                    <w:t>NCC</w:t>
                  </w:r>
                </w:p>
              </w:tc>
              <w:tc>
                <w:tcPr>
                  <w:tcW w:w="6136" w:type="dxa"/>
                </w:tcPr>
                <w:p w14:paraId="0A4EBFA1" w14:textId="507EFBF4" w:rsidR="00A45F6F" w:rsidRPr="001F4EFC" w:rsidRDefault="00A45F6F" w:rsidP="00A45F6F">
                  <w:pPr>
                    <w:rPr>
                      <w:rFonts w:cstheme="minorHAnsi"/>
                    </w:rPr>
                  </w:pPr>
                  <w:r w:rsidRPr="00AA218D">
                    <w:rPr>
                      <w:rFonts w:eastAsia="Times New Roman" w:cstheme="minorHAnsi"/>
                    </w:rPr>
                    <w:t>weekly list for 4th-8th June 2018</w:t>
                  </w:r>
                </w:p>
              </w:tc>
            </w:tr>
            <w:tr w:rsidR="00A45F6F" w:rsidRPr="001F4EFC" w14:paraId="29947C77" w14:textId="77777777" w:rsidTr="00A45F6F">
              <w:tc>
                <w:tcPr>
                  <w:tcW w:w="1129" w:type="dxa"/>
                </w:tcPr>
                <w:p w14:paraId="2B200EE1" w14:textId="32948D58" w:rsidR="00A45F6F" w:rsidRPr="001F4EFC" w:rsidRDefault="00A45F6F" w:rsidP="00A45F6F">
                  <w:pPr>
                    <w:rPr>
                      <w:rFonts w:cstheme="minorHAnsi"/>
                    </w:rPr>
                  </w:pPr>
                  <w:r>
                    <w:rPr>
                      <w:rFonts w:cstheme="minorHAnsi"/>
                    </w:rPr>
                    <w:t>12.06.18</w:t>
                  </w:r>
                </w:p>
              </w:tc>
              <w:tc>
                <w:tcPr>
                  <w:tcW w:w="1129" w:type="dxa"/>
                </w:tcPr>
                <w:p w14:paraId="07E789FC" w14:textId="07FF2A4F" w:rsidR="00A45F6F" w:rsidRPr="001F4EFC" w:rsidRDefault="00A45F6F" w:rsidP="00A45F6F">
                  <w:pPr>
                    <w:rPr>
                      <w:rFonts w:cstheme="minorHAnsi"/>
                    </w:rPr>
                  </w:pPr>
                  <w:r>
                    <w:rPr>
                      <w:rFonts w:cstheme="minorHAnsi"/>
                    </w:rPr>
                    <w:t>NCC</w:t>
                  </w:r>
                </w:p>
              </w:tc>
              <w:tc>
                <w:tcPr>
                  <w:tcW w:w="6136" w:type="dxa"/>
                </w:tcPr>
                <w:p w14:paraId="58A53D85" w14:textId="6306DB29" w:rsidR="00A45F6F" w:rsidRPr="001F4EFC" w:rsidRDefault="00A45F6F" w:rsidP="00A45F6F">
                  <w:pPr>
                    <w:rPr>
                      <w:rFonts w:cstheme="minorHAnsi"/>
                    </w:rPr>
                  </w:pPr>
                  <w:r w:rsidRPr="00AA218D">
                    <w:rPr>
                      <w:rFonts w:eastAsia="Times New Roman" w:cstheme="minorHAnsi"/>
                    </w:rPr>
                    <w:t>GDPR Policy</w:t>
                  </w:r>
                </w:p>
              </w:tc>
            </w:tr>
            <w:tr w:rsidR="00A45F6F" w:rsidRPr="001F4EFC" w14:paraId="26BEA382" w14:textId="77777777" w:rsidTr="00A45F6F">
              <w:tc>
                <w:tcPr>
                  <w:tcW w:w="1129" w:type="dxa"/>
                </w:tcPr>
                <w:p w14:paraId="70DB6165" w14:textId="19129228" w:rsidR="00A45F6F" w:rsidRPr="001F4EFC" w:rsidRDefault="00A45F6F" w:rsidP="00A45F6F">
                  <w:pPr>
                    <w:rPr>
                      <w:rFonts w:cstheme="minorHAnsi"/>
                    </w:rPr>
                  </w:pPr>
                  <w:r>
                    <w:rPr>
                      <w:rFonts w:cstheme="minorHAnsi"/>
                    </w:rPr>
                    <w:t>14.06.18</w:t>
                  </w:r>
                </w:p>
              </w:tc>
              <w:tc>
                <w:tcPr>
                  <w:tcW w:w="1129" w:type="dxa"/>
                </w:tcPr>
                <w:p w14:paraId="2B345BC6" w14:textId="787DCF56" w:rsidR="00A45F6F" w:rsidRPr="001F4EFC" w:rsidRDefault="00A45F6F" w:rsidP="00A45F6F">
                  <w:pPr>
                    <w:rPr>
                      <w:rFonts w:cstheme="minorHAnsi"/>
                    </w:rPr>
                  </w:pPr>
                  <w:r>
                    <w:rPr>
                      <w:rFonts w:cstheme="minorHAnsi"/>
                    </w:rPr>
                    <w:t>NCC</w:t>
                  </w:r>
                </w:p>
              </w:tc>
              <w:tc>
                <w:tcPr>
                  <w:tcW w:w="6136" w:type="dxa"/>
                </w:tcPr>
                <w:p w14:paraId="12B18CFB" w14:textId="0D880909" w:rsidR="00A45F6F" w:rsidRPr="001F4EFC" w:rsidRDefault="00A45F6F" w:rsidP="00A45F6F">
                  <w:pPr>
                    <w:rPr>
                      <w:rFonts w:cstheme="minorHAnsi"/>
                    </w:rPr>
                  </w:pPr>
                  <w:r w:rsidRPr="00AA218D">
                    <w:rPr>
                      <w:rFonts w:eastAsia="Times New Roman" w:cstheme="minorHAnsi"/>
                    </w:rPr>
                    <w:t>Minutes for Planning Committee, Wednesday, 6th June, 2018</w:t>
                  </w:r>
                </w:p>
              </w:tc>
            </w:tr>
            <w:tr w:rsidR="00A45F6F" w:rsidRPr="001F4EFC" w14:paraId="6BC76405" w14:textId="77777777" w:rsidTr="00A45F6F">
              <w:tc>
                <w:tcPr>
                  <w:tcW w:w="1129" w:type="dxa"/>
                </w:tcPr>
                <w:p w14:paraId="2977C7EC" w14:textId="36CF5C3C" w:rsidR="00A45F6F" w:rsidRPr="001F4EFC" w:rsidRDefault="00A45F6F" w:rsidP="00A45F6F">
                  <w:pPr>
                    <w:rPr>
                      <w:rFonts w:cstheme="minorHAnsi"/>
                    </w:rPr>
                  </w:pPr>
                  <w:r>
                    <w:rPr>
                      <w:rFonts w:cstheme="minorHAnsi"/>
                    </w:rPr>
                    <w:t>14.06.18</w:t>
                  </w:r>
                </w:p>
              </w:tc>
              <w:tc>
                <w:tcPr>
                  <w:tcW w:w="1129" w:type="dxa"/>
                </w:tcPr>
                <w:p w14:paraId="733D765B" w14:textId="4C124BF4" w:rsidR="00A45F6F" w:rsidRPr="001F4EFC" w:rsidRDefault="00A45F6F" w:rsidP="00A45F6F">
                  <w:pPr>
                    <w:rPr>
                      <w:rFonts w:cstheme="minorHAnsi"/>
                    </w:rPr>
                  </w:pPr>
                  <w:r>
                    <w:rPr>
                      <w:rFonts w:cstheme="minorHAnsi"/>
                    </w:rPr>
                    <w:t>NCC</w:t>
                  </w:r>
                </w:p>
              </w:tc>
              <w:tc>
                <w:tcPr>
                  <w:tcW w:w="6136" w:type="dxa"/>
                </w:tcPr>
                <w:p w14:paraId="17F28828" w14:textId="74F8A787" w:rsidR="00A45F6F" w:rsidRPr="001F4EFC" w:rsidRDefault="00A45F6F" w:rsidP="00A45F6F">
                  <w:pPr>
                    <w:rPr>
                      <w:rFonts w:cstheme="minorHAnsi"/>
                    </w:rPr>
                  </w:pPr>
                  <w:r w:rsidRPr="00AA218D">
                    <w:rPr>
                      <w:rFonts w:eastAsia="Times New Roman" w:cstheme="minorHAnsi"/>
                    </w:rPr>
                    <w:t>Delegated Planning Decision Schedule for 14th June 2018</w:t>
                  </w:r>
                </w:p>
              </w:tc>
            </w:tr>
            <w:tr w:rsidR="00A45F6F" w:rsidRPr="00971429" w14:paraId="29298843" w14:textId="77777777" w:rsidTr="00A45F6F">
              <w:trPr>
                <w:trHeight w:val="197"/>
              </w:trPr>
              <w:tc>
                <w:tcPr>
                  <w:tcW w:w="1129" w:type="dxa"/>
                </w:tcPr>
                <w:p w14:paraId="0DF86F4B" w14:textId="023FE8B9" w:rsidR="00A45F6F" w:rsidRPr="00971429" w:rsidRDefault="00A45F6F" w:rsidP="00A45F6F">
                  <w:pPr>
                    <w:rPr>
                      <w:rFonts w:cstheme="minorHAnsi"/>
                    </w:rPr>
                  </w:pPr>
                  <w:r>
                    <w:rPr>
                      <w:rFonts w:cstheme="minorHAnsi"/>
                    </w:rPr>
                    <w:t>18.06.18</w:t>
                  </w:r>
                </w:p>
              </w:tc>
              <w:tc>
                <w:tcPr>
                  <w:tcW w:w="1129" w:type="dxa"/>
                </w:tcPr>
                <w:p w14:paraId="0ED25675" w14:textId="68CFAC4A" w:rsidR="00A45F6F" w:rsidRPr="00971429" w:rsidRDefault="00A45F6F" w:rsidP="00A45F6F">
                  <w:pPr>
                    <w:rPr>
                      <w:rFonts w:cstheme="minorHAnsi"/>
                    </w:rPr>
                  </w:pPr>
                  <w:r>
                    <w:rPr>
                      <w:rFonts w:cstheme="minorHAnsi"/>
                    </w:rPr>
                    <w:t>NCC</w:t>
                  </w:r>
                </w:p>
              </w:tc>
              <w:tc>
                <w:tcPr>
                  <w:tcW w:w="6136" w:type="dxa"/>
                </w:tcPr>
                <w:p w14:paraId="364B818C" w14:textId="02117DBD" w:rsidR="00A45F6F" w:rsidRPr="00971429" w:rsidRDefault="00A45F6F" w:rsidP="00A45F6F">
                  <w:pPr>
                    <w:rPr>
                      <w:rFonts w:cstheme="minorHAnsi"/>
                    </w:rPr>
                  </w:pPr>
                  <w:r w:rsidRPr="00AA218D">
                    <w:rPr>
                      <w:rFonts w:eastAsia="Times New Roman" w:cstheme="minorHAnsi"/>
                    </w:rPr>
                    <w:t>Applying for a Newport School Place for Sept 2019</w:t>
                  </w:r>
                </w:p>
              </w:tc>
            </w:tr>
            <w:tr w:rsidR="00A45F6F" w:rsidRPr="001F4EFC" w14:paraId="66DC0A81" w14:textId="77777777" w:rsidTr="00A45F6F">
              <w:tc>
                <w:tcPr>
                  <w:tcW w:w="1129" w:type="dxa"/>
                </w:tcPr>
                <w:p w14:paraId="1B3268E8" w14:textId="74116086" w:rsidR="00A45F6F" w:rsidRPr="001F4EFC" w:rsidRDefault="00A45F6F" w:rsidP="00A45F6F">
                  <w:pPr>
                    <w:rPr>
                      <w:rFonts w:cstheme="minorHAnsi"/>
                    </w:rPr>
                  </w:pPr>
                  <w:r>
                    <w:rPr>
                      <w:rFonts w:cstheme="minorHAnsi"/>
                    </w:rPr>
                    <w:t>19.06.18</w:t>
                  </w:r>
                </w:p>
              </w:tc>
              <w:tc>
                <w:tcPr>
                  <w:tcW w:w="1129" w:type="dxa"/>
                </w:tcPr>
                <w:p w14:paraId="77EF59FB" w14:textId="59B0DC9B" w:rsidR="00A45F6F" w:rsidRPr="001F4EFC" w:rsidRDefault="00A45F6F" w:rsidP="00A45F6F">
                  <w:pPr>
                    <w:rPr>
                      <w:rFonts w:cstheme="minorHAnsi"/>
                    </w:rPr>
                  </w:pPr>
                  <w:r>
                    <w:rPr>
                      <w:rFonts w:cstheme="minorHAnsi"/>
                    </w:rPr>
                    <w:t>NCC</w:t>
                  </w:r>
                </w:p>
              </w:tc>
              <w:tc>
                <w:tcPr>
                  <w:tcW w:w="6136" w:type="dxa"/>
                </w:tcPr>
                <w:p w14:paraId="345BD9E3" w14:textId="710C14AD" w:rsidR="00A45F6F" w:rsidRPr="001F4EFC" w:rsidRDefault="00A45F6F" w:rsidP="00A45F6F">
                  <w:pPr>
                    <w:rPr>
                      <w:rFonts w:cstheme="minorHAnsi"/>
                    </w:rPr>
                  </w:pPr>
                  <w:r w:rsidRPr="00AA218D">
                    <w:rPr>
                      <w:rFonts w:eastAsia="Times New Roman" w:cstheme="minorHAnsi"/>
                    </w:rPr>
                    <w:t>weekly list for 11th-15th June 2018</w:t>
                  </w:r>
                </w:p>
              </w:tc>
            </w:tr>
            <w:tr w:rsidR="00A45F6F" w:rsidRPr="001F4EFC" w14:paraId="12E0037D" w14:textId="77777777" w:rsidTr="00A45F6F">
              <w:tc>
                <w:tcPr>
                  <w:tcW w:w="1129" w:type="dxa"/>
                </w:tcPr>
                <w:p w14:paraId="3EE4B15C" w14:textId="7782200A" w:rsidR="00A45F6F" w:rsidRPr="001F4EFC" w:rsidRDefault="00A45F6F" w:rsidP="00A45F6F">
                  <w:pPr>
                    <w:rPr>
                      <w:rFonts w:cstheme="minorHAnsi"/>
                    </w:rPr>
                  </w:pPr>
                  <w:r>
                    <w:rPr>
                      <w:rFonts w:cstheme="minorHAnsi"/>
                    </w:rPr>
                    <w:t>21.06.18</w:t>
                  </w:r>
                </w:p>
              </w:tc>
              <w:tc>
                <w:tcPr>
                  <w:tcW w:w="1129" w:type="dxa"/>
                </w:tcPr>
                <w:p w14:paraId="6674DD3A" w14:textId="56140EC0" w:rsidR="00A45F6F" w:rsidRPr="001F4EFC" w:rsidRDefault="00A45F6F" w:rsidP="00A45F6F">
                  <w:pPr>
                    <w:rPr>
                      <w:rFonts w:cstheme="minorHAnsi"/>
                    </w:rPr>
                  </w:pPr>
                  <w:r>
                    <w:rPr>
                      <w:rFonts w:cstheme="minorHAnsi"/>
                    </w:rPr>
                    <w:t>WAG</w:t>
                  </w:r>
                </w:p>
              </w:tc>
              <w:tc>
                <w:tcPr>
                  <w:tcW w:w="6136" w:type="dxa"/>
                </w:tcPr>
                <w:p w14:paraId="2C57ECDD" w14:textId="5A86C3F9" w:rsidR="00A45F6F" w:rsidRPr="001F4EFC" w:rsidRDefault="00A45F6F" w:rsidP="00A45F6F">
                  <w:pPr>
                    <w:rPr>
                      <w:rFonts w:cstheme="minorHAnsi"/>
                    </w:rPr>
                  </w:pPr>
                  <w:r w:rsidRPr="00AB1980">
                    <w:rPr>
                      <w:rFonts w:eastAsia="Times New Roman" w:cstheme="minorHAnsi"/>
                    </w:rPr>
                    <w:t>June Newsletter</w:t>
                  </w:r>
                </w:p>
              </w:tc>
            </w:tr>
            <w:tr w:rsidR="00A45F6F" w:rsidRPr="001F4EFC" w14:paraId="261F351C" w14:textId="77777777" w:rsidTr="00A45F6F">
              <w:tc>
                <w:tcPr>
                  <w:tcW w:w="1129" w:type="dxa"/>
                </w:tcPr>
                <w:p w14:paraId="17ABB169" w14:textId="7F191AB1" w:rsidR="00A45F6F" w:rsidRPr="001F4EFC" w:rsidRDefault="00A45F6F" w:rsidP="00A45F6F">
                  <w:pPr>
                    <w:rPr>
                      <w:rFonts w:cstheme="minorHAnsi"/>
                    </w:rPr>
                  </w:pPr>
                  <w:r>
                    <w:rPr>
                      <w:rFonts w:cstheme="minorHAnsi"/>
                    </w:rPr>
                    <w:t>21.06.18</w:t>
                  </w:r>
                </w:p>
              </w:tc>
              <w:tc>
                <w:tcPr>
                  <w:tcW w:w="1129" w:type="dxa"/>
                </w:tcPr>
                <w:p w14:paraId="30C1BAAC" w14:textId="01220672" w:rsidR="00A45F6F" w:rsidRPr="001F4EFC" w:rsidRDefault="00A45F6F" w:rsidP="00A45F6F">
                  <w:pPr>
                    <w:rPr>
                      <w:rFonts w:cstheme="minorHAnsi"/>
                    </w:rPr>
                  </w:pPr>
                  <w:r>
                    <w:rPr>
                      <w:rFonts w:cstheme="minorHAnsi"/>
                    </w:rPr>
                    <w:t>NCC</w:t>
                  </w:r>
                </w:p>
              </w:tc>
              <w:tc>
                <w:tcPr>
                  <w:tcW w:w="6136" w:type="dxa"/>
                </w:tcPr>
                <w:p w14:paraId="132334CD" w14:textId="115DE68F" w:rsidR="00A45F6F" w:rsidRPr="001F4EFC" w:rsidRDefault="00A45F6F" w:rsidP="00A45F6F">
                  <w:pPr>
                    <w:rPr>
                      <w:rFonts w:cstheme="minorHAnsi"/>
                    </w:rPr>
                  </w:pPr>
                  <w:r w:rsidRPr="00AB1980">
                    <w:rPr>
                      <w:rFonts w:eastAsia="Times New Roman" w:cstheme="minorHAnsi"/>
                    </w:rPr>
                    <w:t>Delegated Planning Decision Schedule for 21st June 2018</w:t>
                  </w:r>
                </w:p>
              </w:tc>
            </w:tr>
            <w:tr w:rsidR="00A45F6F" w:rsidRPr="001F4EFC" w14:paraId="0A0265B2" w14:textId="77777777" w:rsidTr="00A45F6F">
              <w:tc>
                <w:tcPr>
                  <w:tcW w:w="1129" w:type="dxa"/>
                </w:tcPr>
                <w:p w14:paraId="3A9EFD6F" w14:textId="5A62B6B1" w:rsidR="00A45F6F" w:rsidRPr="001F4EFC" w:rsidRDefault="00A45F6F" w:rsidP="00A45F6F">
                  <w:pPr>
                    <w:rPr>
                      <w:rFonts w:cstheme="minorHAnsi"/>
                    </w:rPr>
                  </w:pPr>
                  <w:r>
                    <w:rPr>
                      <w:rFonts w:cstheme="minorHAnsi"/>
                    </w:rPr>
                    <w:t>22.06.18</w:t>
                  </w:r>
                </w:p>
              </w:tc>
              <w:tc>
                <w:tcPr>
                  <w:tcW w:w="1129" w:type="dxa"/>
                </w:tcPr>
                <w:p w14:paraId="006D65EB" w14:textId="1807993B" w:rsidR="00A45F6F" w:rsidRPr="001F4EFC" w:rsidRDefault="00A45F6F" w:rsidP="00A45F6F">
                  <w:pPr>
                    <w:rPr>
                      <w:rFonts w:cstheme="minorHAnsi"/>
                    </w:rPr>
                  </w:pPr>
                  <w:r>
                    <w:rPr>
                      <w:rFonts w:cstheme="minorHAnsi"/>
                    </w:rPr>
                    <w:t>OVW</w:t>
                  </w:r>
                </w:p>
              </w:tc>
              <w:tc>
                <w:tcPr>
                  <w:tcW w:w="6136" w:type="dxa"/>
                </w:tcPr>
                <w:p w14:paraId="7FEB8CA2" w14:textId="768E1E08" w:rsidR="00A45F6F" w:rsidRPr="001F4EFC" w:rsidRDefault="00A45F6F" w:rsidP="00A45F6F">
                  <w:pPr>
                    <w:rPr>
                      <w:rFonts w:cstheme="minorHAnsi"/>
                    </w:rPr>
                  </w:pPr>
                  <w:r>
                    <w:rPr>
                      <w:rFonts w:eastAsia="Times New Roman" w:cstheme="minorHAnsi"/>
                    </w:rPr>
                    <w:t>July Training Sessions</w:t>
                  </w:r>
                  <w:r w:rsidRPr="00AB1980">
                    <w:rPr>
                      <w:rFonts w:eastAsia="Times New Roman" w:cstheme="minorHAnsi"/>
                    </w:rPr>
                    <w:t xml:space="preserve"> </w:t>
                  </w:r>
                  <w:r>
                    <w:rPr>
                      <w:rFonts w:eastAsia="Times New Roman" w:cstheme="minorHAnsi"/>
                    </w:rPr>
                    <w:t>–</w:t>
                  </w:r>
                  <w:r w:rsidRPr="00AB1980">
                    <w:rPr>
                      <w:rFonts w:eastAsia="Times New Roman" w:cstheme="minorHAnsi"/>
                    </w:rPr>
                    <w:t xml:space="preserve"> S</w:t>
                  </w:r>
                  <w:r>
                    <w:rPr>
                      <w:rFonts w:eastAsia="Times New Roman" w:cstheme="minorHAnsi"/>
                    </w:rPr>
                    <w:t>outh Region</w:t>
                  </w:r>
                </w:p>
              </w:tc>
            </w:tr>
          </w:tbl>
          <w:p w14:paraId="04D83DCE" w14:textId="77777777" w:rsidR="00427961" w:rsidRPr="000C2FFD" w:rsidRDefault="00427961" w:rsidP="00745C61">
            <w:pPr>
              <w:spacing w:after="0" w:line="240" w:lineRule="auto"/>
              <w:rPr>
                <w:rFonts w:ascii="Verdana" w:hAnsi="Verdana"/>
                <w:b/>
                <w:u w:val="single"/>
              </w:rPr>
            </w:pPr>
          </w:p>
        </w:tc>
        <w:tc>
          <w:tcPr>
            <w:tcW w:w="1275" w:type="dxa"/>
          </w:tcPr>
          <w:p w14:paraId="76C7B71D" w14:textId="77777777" w:rsidR="005543F8" w:rsidRDefault="005543F8" w:rsidP="003470F3">
            <w:pPr>
              <w:spacing w:after="0" w:line="240" w:lineRule="auto"/>
              <w:jc w:val="center"/>
              <w:rPr>
                <w:rFonts w:ascii="Verdana" w:hAnsi="Verdana"/>
                <w:b/>
              </w:rPr>
            </w:pPr>
          </w:p>
          <w:p w14:paraId="66C8C4F9" w14:textId="77777777" w:rsidR="00B10722" w:rsidRDefault="00B10722" w:rsidP="003470F3">
            <w:pPr>
              <w:spacing w:after="0" w:line="240" w:lineRule="auto"/>
              <w:jc w:val="center"/>
              <w:rPr>
                <w:rFonts w:ascii="Verdana" w:hAnsi="Verdana"/>
                <w:b/>
              </w:rPr>
            </w:pPr>
          </w:p>
          <w:p w14:paraId="3F3984F6" w14:textId="77777777" w:rsidR="00B10722" w:rsidRDefault="00B10722" w:rsidP="003470F3">
            <w:pPr>
              <w:spacing w:after="0" w:line="240" w:lineRule="auto"/>
              <w:jc w:val="center"/>
              <w:rPr>
                <w:rFonts w:ascii="Verdana" w:hAnsi="Verdana"/>
                <w:b/>
              </w:rPr>
            </w:pPr>
          </w:p>
          <w:p w14:paraId="1CAE988D" w14:textId="77777777" w:rsidR="00B10722" w:rsidRDefault="00B10722" w:rsidP="003470F3">
            <w:pPr>
              <w:spacing w:after="0" w:line="240" w:lineRule="auto"/>
              <w:jc w:val="center"/>
              <w:rPr>
                <w:rFonts w:ascii="Verdana" w:hAnsi="Verdana"/>
                <w:b/>
              </w:rPr>
            </w:pPr>
          </w:p>
          <w:p w14:paraId="711F2220" w14:textId="77777777" w:rsidR="00B10722" w:rsidRDefault="00B10722" w:rsidP="003470F3">
            <w:pPr>
              <w:spacing w:after="0" w:line="240" w:lineRule="auto"/>
              <w:jc w:val="center"/>
              <w:rPr>
                <w:rFonts w:ascii="Verdana" w:hAnsi="Verdana"/>
                <w:b/>
              </w:rPr>
            </w:pPr>
          </w:p>
          <w:p w14:paraId="526D1BB6" w14:textId="77777777" w:rsidR="00B10722" w:rsidRDefault="00B10722" w:rsidP="003470F3">
            <w:pPr>
              <w:spacing w:after="0" w:line="240" w:lineRule="auto"/>
              <w:jc w:val="center"/>
              <w:rPr>
                <w:rFonts w:ascii="Verdana" w:hAnsi="Verdana"/>
                <w:b/>
              </w:rPr>
            </w:pPr>
          </w:p>
          <w:p w14:paraId="3ECCF926" w14:textId="77777777" w:rsidR="00B10722" w:rsidRDefault="00B10722" w:rsidP="003470F3">
            <w:pPr>
              <w:spacing w:after="0" w:line="240" w:lineRule="auto"/>
              <w:jc w:val="center"/>
              <w:rPr>
                <w:rFonts w:ascii="Verdana" w:hAnsi="Verdana"/>
                <w:b/>
              </w:rPr>
            </w:pPr>
          </w:p>
          <w:p w14:paraId="587EED16" w14:textId="77777777" w:rsidR="00B10722" w:rsidRDefault="00B10722" w:rsidP="003470F3">
            <w:pPr>
              <w:spacing w:after="0" w:line="240" w:lineRule="auto"/>
              <w:jc w:val="center"/>
              <w:rPr>
                <w:rFonts w:ascii="Verdana" w:hAnsi="Verdana"/>
                <w:b/>
              </w:rPr>
            </w:pPr>
          </w:p>
          <w:p w14:paraId="185A4D5F" w14:textId="77777777" w:rsidR="00B10722" w:rsidRDefault="00B10722" w:rsidP="003470F3">
            <w:pPr>
              <w:spacing w:after="0" w:line="240" w:lineRule="auto"/>
              <w:jc w:val="center"/>
              <w:rPr>
                <w:rFonts w:ascii="Verdana" w:hAnsi="Verdana"/>
                <w:b/>
              </w:rPr>
            </w:pPr>
          </w:p>
          <w:p w14:paraId="5B56E9F6" w14:textId="77777777" w:rsidR="00B10722" w:rsidRDefault="00B10722" w:rsidP="003470F3">
            <w:pPr>
              <w:spacing w:after="0" w:line="240" w:lineRule="auto"/>
              <w:jc w:val="center"/>
              <w:rPr>
                <w:rFonts w:ascii="Verdana" w:hAnsi="Verdana"/>
                <w:b/>
              </w:rPr>
            </w:pPr>
          </w:p>
          <w:p w14:paraId="305A61E7" w14:textId="77777777" w:rsidR="00B10722" w:rsidRDefault="00B10722" w:rsidP="003470F3">
            <w:pPr>
              <w:spacing w:after="0" w:line="240" w:lineRule="auto"/>
              <w:jc w:val="center"/>
              <w:rPr>
                <w:rFonts w:ascii="Verdana" w:hAnsi="Verdana"/>
                <w:b/>
              </w:rPr>
            </w:pPr>
          </w:p>
          <w:p w14:paraId="166AA51A" w14:textId="77777777" w:rsidR="00B10722" w:rsidRDefault="00B10722" w:rsidP="003470F3">
            <w:pPr>
              <w:spacing w:after="0" w:line="240" w:lineRule="auto"/>
              <w:jc w:val="center"/>
              <w:rPr>
                <w:rFonts w:ascii="Verdana" w:hAnsi="Verdana"/>
                <w:b/>
              </w:rPr>
            </w:pPr>
          </w:p>
          <w:p w14:paraId="144C832E" w14:textId="77777777" w:rsidR="00B10722" w:rsidRDefault="00B10722" w:rsidP="003470F3">
            <w:pPr>
              <w:spacing w:after="0" w:line="240" w:lineRule="auto"/>
              <w:jc w:val="center"/>
              <w:rPr>
                <w:rFonts w:ascii="Verdana" w:hAnsi="Verdana"/>
                <w:b/>
              </w:rPr>
            </w:pPr>
          </w:p>
          <w:p w14:paraId="5651400B" w14:textId="77777777" w:rsidR="00B10722" w:rsidRDefault="00B10722" w:rsidP="003470F3">
            <w:pPr>
              <w:spacing w:after="0" w:line="240" w:lineRule="auto"/>
              <w:jc w:val="center"/>
              <w:rPr>
                <w:rFonts w:ascii="Verdana" w:hAnsi="Verdana"/>
                <w:b/>
              </w:rPr>
            </w:pPr>
          </w:p>
          <w:p w14:paraId="0612D904" w14:textId="77777777" w:rsidR="00B10722" w:rsidRDefault="00B10722" w:rsidP="003470F3">
            <w:pPr>
              <w:spacing w:after="0" w:line="240" w:lineRule="auto"/>
              <w:jc w:val="center"/>
              <w:rPr>
                <w:rFonts w:ascii="Verdana" w:hAnsi="Verdana"/>
                <w:b/>
              </w:rPr>
            </w:pPr>
          </w:p>
          <w:p w14:paraId="1C1C1AF7" w14:textId="77777777" w:rsidR="00B10722" w:rsidRDefault="00B10722" w:rsidP="003470F3">
            <w:pPr>
              <w:spacing w:after="0" w:line="240" w:lineRule="auto"/>
              <w:jc w:val="center"/>
              <w:rPr>
                <w:rFonts w:ascii="Verdana" w:hAnsi="Verdana"/>
                <w:b/>
              </w:rPr>
            </w:pPr>
          </w:p>
          <w:p w14:paraId="7D432528" w14:textId="77777777" w:rsidR="00B10722" w:rsidRDefault="00B10722" w:rsidP="003470F3">
            <w:pPr>
              <w:spacing w:after="0" w:line="240" w:lineRule="auto"/>
              <w:jc w:val="center"/>
              <w:rPr>
                <w:rFonts w:ascii="Verdana" w:hAnsi="Verdana"/>
                <w:b/>
              </w:rPr>
            </w:pPr>
          </w:p>
          <w:p w14:paraId="13F56EEA" w14:textId="77777777" w:rsidR="00B10722" w:rsidRDefault="00B10722" w:rsidP="003470F3">
            <w:pPr>
              <w:spacing w:after="0" w:line="240" w:lineRule="auto"/>
              <w:jc w:val="center"/>
              <w:rPr>
                <w:rFonts w:ascii="Verdana" w:hAnsi="Verdana"/>
                <w:b/>
              </w:rPr>
            </w:pPr>
          </w:p>
          <w:p w14:paraId="49ACB264" w14:textId="77777777" w:rsidR="00B10722" w:rsidRDefault="00B10722" w:rsidP="003470F3">
            <w:pPr>
              <w:spacing w:after="0" w:line="240" w:lineRule="auto"/>
              <w:jc w:val="center"/>
              <w:rPr>
                <w:rFonts w:ascii="Verdana" w:hAnsi="Verdana"/>
                <w:b/>
              </w:rPr>
            </w:pPr>
          </w:p>
          <w:p w14:paraId="014486B1" w14:textId="77777777" w:rsidR="00B10722" w:rsidRDefault="00B10722" w:rsidP="003470F3">
            <w:pPr>
              <w:spacing w:after="0" w:line="240" w:lineRule="auto"/>
              <w:jc w:val="center"/>
              <w:rPr>
                <w:rFonts w:ascii="Verdana" w:hAnsi="Verdana"/>
                <w:b/>
              </w:rPr>
            </w:pPr>
          </w:p>
          <w:p w14:paraId="3CEFD80B" w14:textId="77777777" w:rsidR="00B10722" w:rsidRDefault="00B10722" w:rsidP="003470F3">
            <w:pPr>
              <w:spacing w:after="0" w:line="240" w:lineRule="auto"/>
              <w:jc w:val="center"/>
              <w:rPr>
                <w:rFonts w:ascii="Verdana" w:hAnsi="Verdana"/>
                <w:b/>
              </w:rPr>
            </w:pPr>
          </w:p>
          <w:p w14:paraId="583FEA20" w14:textId="77777777" w:rsidR="00B10722" w:rsidRDefault="00B10722" w:rsidP="003470F3">
            <w:pPr>
              <w:spacing w:after="0" w:line="240" w:lineRule="auto"/>
              <w:jc w:val="center"/>
              <w:rPr>
                <w:rFonts w:ascii="Verdana" w:hAnsi="Verdana"/>
                <w:b/>
              </w:rPr>
            </w:pPr>
          </w:p>
          <w:p w14:paraId="2705A18C" w14:textId="77777777" w:rsidR="00B10722" w:rsidRDefault="00B10722" w:rsidP="003470F3">
            <w:pPr>
              <w:spacing w:after="0" w:line="240" w:lineRule="auto"/>
              <w:jc w:val="center"/>
              <w:rPr>
                <w:rFonts w:ascii="Verdana" w:hAnsi="Verdana"/>
                <w:b/>
              </w:rPr>
            </w:pPr>
          </w:p>
          <w:p w14:paraId="1E133C1F" w14:textId="77777777" w:rsidR="00B10722" w:rsidRDefault="00B10722" w:rsidP="003470F3">
            <w:pPr>
              <w:spacing w:after="0" w:line="240" w:lineRule="auto"/>
              <w:jc w:val="center"/>
              <w:rPr>
                <w:rFonts w:ascii="Verdana" w:hAnsi="Verdana"/>
                <w:b/>
              </w:rPr>
            </w:pPr>
          </w:p>
          <w:p w14:paraId="62F636F1" w14:textId="77777777" w:rsidR="00B10722" w:rsidRDefault="00B10722" w:rsidP="003470F3">
            <w:pPr>
              <w:spacing w:after="0" w:line="240" w:lineRule="auto"/>
              <w:jc w:val="center"/>
              <w:rPr>
                <w:rFonts w:ascii="Verdana" w:hAnsi="Verdana"/>
                <w:b/>
              </w:rPr>
            </w:pPr>
          </w:p>
          <w:p w14:paraId="1AA6B8E9" w14:textId="77777777" w:rsidR="00B10722" w:rsidRDefault="00B10722" w:rsidP="003470F3">
            <w:pPr>
              <w:spacing w:after="0" w:line="240" w:lineRule="auto"/>
              <w:jc w:val="center"/>
              <w:rPr>
                <w:rFonts w:ascii="Verdana" w:hAnsi="Verdana"/>
                <w:b/>
              </w:rPr>
            </w:pPr>
          </w:p>
          <w:p w14:paraId="091071B4" w14:textId="77777777" w:rsidR="00B10722" w:rsidRDefault="00B10722" w:rsidP="003470F3">
            <w:pPr>
              <w:spacing w:after="0" w:line="240" w:lineRule="auto"/>
              <w:jc w:val="center"/>
              <w:rPr>
                <w:rFonts w:ascii="Verdana" w:hAnsi="Verdana"/>
                <w:b/>
              </w:rPr>
            </w:pPr>
          </w:p>
          <w:p w14:paraId="56E6BC90" w14:textId="77777777" w:rsidR="00B10722" w:rsidRDefault="00B10722" w:rsidP="003470F3">
            <w:pPr>
              <w:spacing w:after="0" w:line="240" w:lineRule="auto"/>
              <w:jc w:val="center"/>
              <w:rPr>
                <w:rFonts w:ascii="Verdana" w:hAnsi="Verdana"/>
                <w:b/>
              </w:rPr>
            </w:pPr>
          </w:p>
          <w:p w14:paraId="6CDCC6AA" w14:textId="77777777" w:rsidR="00B10722" w:rsidRDefault="00B10722" w:rsidP="003470F3">
            <w:pPr>
              <w:spacing w:after="0" w:line="240" w:lineRule="auto"/>
              <w:jc w:val="center"/>
              <w:rPr>
                <w:rFonts w:ascii="Verdana" w:hAnsi="Verdana"/>
                <w:b/>
              </w:rPr>
            </w:pPr>
          </w:p>
          <w:p w14:paraId="6CBE463D" w14:textId="77777777" w:rsidR="00B10722" w:rsidRDefault="00B10722" w:rsidP="003470F3">
            <w:pPr>
              <w:spacing w:after="0" w:line="240" w:lineRule="auto"/>
              <w:jc w:val="center"/>
              <w:rPr>
                <w:rFonts w:ascii="Verdana" w:hAnsi="Verdana"/>
                <w:b/>
              </w:rPr>
            </w:pPr>
          </w:p>
          <w:p w14:paraId="5A99944F" w14:textId="77777777" w:rsidR="00B10722" w:rsidRDefault="00B10722" w:rsidP="003470F3">
            <w:pPr>
              <w:spacing w:after="0" w:line="240" w:lineRule="auto"/>
              <w:jc w:val="center"/>
              <w:rPr>
                <w:rFonts w:ascii="Verdana" w:hAnsi="Verdana"/>
                <w:b/>
              </w:rPr>
            </w:pPr>
          </w:p>
          <w:p w14:paraId="50DB882B" w14:textId="77777777" w:rsidR="00B10722" w:rsidRDefault="00B10722" w:rsidP="003470F3">
            <w:pPr>
              <w:spacing w:after="0" w:line="240" w:lineRule="auto"/>
              <w:jc w:val="center"/>
              <w:rPr>
                <w:rFonts w:ascii="Verdana" w:hAnsi="Verdana"/>
                <w:b/>
              </w:rPr>
            </w:pPr>
          </w:p>
          <w:p w14:paraId="1103C1ED" w14:textId="77777777" w:rsidR="00B10722" w:rsidRDefault="00B10722" w:rsidP="003470F3">
            <w:pPr>
              <w:spacing w:after="0" w:line="240" w:lineRule="auto"/>
              <w:jc w:val="center"/>
              <w:rPr>
                <w:rFonts w:ascii="Verdana" w:hAnsi="Verdana"/>
                <w:b/>
              </w:rPr>
            </w:pPr>
          </w:p>
          <w:p w14:paraId="58334E94" w14:textId="77777777" w:rsidR="00B10722" w:rsidRDefault="00B10722" w:rsidP="003470F3">
            <w:pPr>
              <w:spacing w:after="0" w:line="240" w:lineRule="auto"/>
              <w:jc w:val="center"/>
              <w:rPr>
                <w:rFonts w:ascii="Verdana" w:hAnsi="Verdana"/>
                <w:b/>
              </w:rPr>
            </w:pPr>
          </w:p>
          <w:p w14:paraId="435A676C" w14:textId="77777777" w:rsidR="00B10722" w:rsidRDefault="00B10722" w:rsidP="003470F3">
            <w:pPr>
              <w:spacing w:after="0" w:line="240" w:lineRule="auto"/>
              <w:jc w:val="center"/>
              <w:rPr>
                <w:rFonts w:ascii="Verdana" w:hAnsi="Verdana"/>
                <w:b/>
              </w:rPr>
            </w:pPr>
          </w:p>
          <w:p w14:paraId="7E3E6409" w14:textId="77777777" w:rsidR="00B10722" w:rsidRDefault="00B10722" w:rsidP="003470F3">
            <w:pPr>
              <w:spacing w:after="0" w:line="240" w:lineRule="auto"/>
              <w:jc w:val="center"/>
              <w:rPr>
                <w:rFonts w:ascii="Verdana" w:hAnsi="Verdana"/>
                <w:b/>
              </w:rPr>
            </w:pPr>
          </w:p>
          <w:p w14:paraId="4CD9709E" w14:textId="77777777" w:rsidR="004E7F20" w:rsidRDefault="004E7F20" w:rsidP="00304373">
            <w:pPr>
              <w:spacing w:after="0" w:line="240" w:lineRule="auto"/>
              <w:rPr>
                <w:rFonts w:ascii="Verdana" w:hAnsi="Verdana"/>
                <w:b/>
              </w:rPr>
            </w:pPr>
          </w:p>
          <w:p w14:paraId="6415DFD0" w14:textId="77777777" w:rsidR="004E7F20" w:rsidRDefault="004E7F20" w:rsidP="003470F3">
            <w:pPr>
              <w:spacing w:after="0" w:line="240" w:lineRule="auto"/>
              <w:jc w:val="center"/>
              <w:rPr>
                <w:rFonts w:ascii="Verdana" w:hAnsi="Verdana"/>
                <w:b/>
              </w:rPr>
            </w:pPr>
          </w:p>
          <w:p w14:paraId="235B92E8" w14:textId="77777777" w:rsidR="00A45F6F" w:rsidRDefault="00A45F6F" w:rsidP="003470F3">
            <w:pPr>
              <w:spacing w:after="0" w:line="240" w:lineRule="auto"/>
              <w:jc w:val="center"/>
              <w:rPr>
                <w:rFonts w:ascii="Verdana" w:hAnsi="Verdana"/>
                <w:b/>
              </w:rPr>
            </w:pPr>
          </w:p>
          <w:p w14:paraId="52A22292" w14:textId="77777777" w:rsidR="00A45F6F" w:rsidRDefault="00A45F6F" w:rsidP="003470F3">
            <w:pPr>
              <w:spacing w:after="0" w:line="240" w:lineRule="auto"/>
              <w:jc w:val="center"/>
              <w:rPr>
                <w:rFonts w:ascii="Verdana" w:hAnsi="Verdana"/>
                <w:b/>
              </w:rPr>
            </w:pPr>
          </w:p>
          <w:p w14:paraId="4CC22D0C" w14:textId="0B1F80F0" w:rsidR="00A45F6F" w:rsidRDefault="00A45F6F" w:rsidP="003470F3">
            <w:pPr>
              <w:spacing w:after="0" w:line="240" w:lineRule="auto"/>
              <w:jc w:val="center"/>
              <w:rPr>
                <w:rFonts w:ascii="Verdana" w:hAnsi="Verdana"/>
                <w:b/>
              </w:rPr>
            </w:pPr>
          </w:p>
        </w:tc>
      </w:tr>
      <w:tr w:rsidR="00745C61" w:rsidRPr="003470F3" w14:paraId="3D6410B9" w14:textId="77777777" w:rsidTr="000A3C86">
        <w:tc>
          <w:tcPr>
            <w:tcW w:w="891" w:type="dxa"/>
          </w:tcPr>
          <w:p w14:paraId="4F34B3A3" w14:textId="391D1532" w:rsidR="00745C61" w:rsidRPr="00B10722" w:rsidRDefault="0048565B" w:rsidP="0049038A">
            <w:pPr>
              <w:spacing w:after="0" w:line="240" w:lineRule="auto"/>
              <w:jc w:val="center"/>
            </w:pPr>
            <w:r>
              <w:lastRenderedPageBreak/>
              <w:br w:type="page"/>
            </w:r>
            <w:r w:rsidR="00A45F6F">
              <w:rPr>
                <w:rFonts w:ascii="Verdana" w:hAnsi="Verdana"/>
                <w:b/>
              </w:rPr>
              <w:t>9</w:t>
            </w:r>
            <w:r w:rsidR="00745C61">
              <w:rPr>
                <w:rFonts w:ascii="Verdana" w:hAnsi="Verdana"/>
                <w:b/>
              </w:rPr>
              <w:t>.</w:t>
            </w:r>
          </w:p>
        </w:tc>
        <w:tc>
          <w:tcPr>
            <w:tcW w:w="8647" w:type="dxa"/>
          </w:tcPr>
          <w:p w14:paraId="33DC5C37" w14:textId="24BD1E77" w:rsidR="00745C61" w:rsidRDefault="00745C61" w:rsidP="00745C61">
            <w:pPr>
              <w:spacing w:after="0" w:line="240" w:lineRule="auto"/>
              <w:rPr>
                <w:rFonts w:ascii="Verdana" w:hAnsi="Verdana"/>
                <w:b/>
                <w:u w:val="single"/>
              </w:rPr>
            </w:pPr>
            <w:r w:rsidRPr="000C2FFD">
              <w:rPr>
                <w:rFonts w:ascii="Verdana" w:hAnsi="Verdana"/>
                <w:b/>
                <w:u w:val="single"/>
              </w:rPr>
              <w:t>ANY OTHER BUSINESS</w:t>
            </w:r>
          </w:p>
          <w:p w14:paraId="27CA8851" w14:textId="77777777" w:rsidR="0004579B" w:rsidRDefault="0004579B" w:rsidP="0004579B">
            <w:pPr>
              <w:spacing w:after="0" w:line="240" w:lineRule="auto"/>
              <w:rPr>
                <w:rFonts w:ascii="Verdana" w:hAnsi="Verdana"/>
                <w:b/>
                <w:u w:val="single"/>
              </w:rPr>
            </w:pPr>
          </w:p>
          <w:p w14:paraId="57405799" w14:textId="2542A448" w:rsidR="008D41FA" w:rsidRDefault="00A45F6F" w:rsidP="00E91C70">
            <w:pPr>
              <w:spacing w:after="0" w:line="240" w:lineRule="auto"/>
              <w:rPr>
                <w:rFonts w:ascii="Verdana" w:hAnsi="Verdana"/>
                <w:b/>
              </w:rPr>
            </w:pPr>
            <w:r>
              <w:rPr>
                <w:rFonts w:ascii="Verdana" w:hAnsi="Verdana"/>
                <w:b/>
              </w:rPr>
              <w:t>Applying for a School Place</w:t>
            </w:r>
          </w:p>
          <w:p w14:paraId="32CA0ADF" w14:textId="77777777" w:rsidR="00E91C70" w:rsidRDefault="00E91C70" w:rsidP="00E91C70">
            <w:pPr>
              <w:spacing w:after="0" w:line="240" w:lineRule="auto"/>
              <w:rPr>
                <w:rFonts w:ascii="Verdana" w:hAnsi="Verdana"/>
              </w:rPr>
            </w:pPr>
          </w:p>
          <w:p w14:paraId="4B68B75D" w14:textId="16F0EC8D" w:rsidR="00E91C70" w:rsidRPr="008D41FA" w:rsidRDefault="00A45F6F" w:rsidP="00E91C70">
            <w:pPr>
              <w:spacing w:after="0" w:line="240" w:lineRule="auto"/>
              <w:rPr>
                <w:rFonts w:ascii="Verdana" w:hAnsi="Verdana"/>
              </w:rPr>
            </w:pPr>
            <w:r>
              <w:rPr>
                <w:rFonts w:ascii="Verdana" w:hAnsi="Verdana"/>
              </w:rPr>
              <w:t>A poster has been inserted on the notice board. An item will also be included on the website.</w:t>
            </w:r>
          </w:p>
        </w:tc>
        <w:tc>
          <w:tcPr>
            <w:tcW w:w="1275" w:type="dxa"/>
          </w:tcPr>
          <w:p w14:paraId="0B4F4EBE" w14:textId="77777777" w:rsidR="003643F6" w:rsidRDefault="003643F6" w:rsidP="003643F6">
            <w:pPr>
              <w:spacing w:after="0" w:line="240" w:lineRule="auto"/>
              <w:rPr>
                <w:rFonts w:ascii="Verdana" w:hAnsi="Verdana"/>
                <w:b/>
              </w:rPr>
            </w:pPr>
          </w:p>
          <w:p w14:paraId="7C8C8E56" w14:textId="5E2B9979" w:rsidR="00014A27" w:rsidRDefault="00014A27" w:rsidP="003643F6">
            <w:pPr>
              <w:spacing w:after="0" w:line="240" w:lineRule="auto"/>
              <w:rPr>
                <w:rFonts w:ascii="Verdana" w:hAnsi="Verdana"/>
                <w:b/>
              </w:rPr>
            </w:pPr>
          </w:p>
          <w:p w14:paraId="49AB9118" w14:textId="55EA3343" w:rsidR="0072207A" w:rsidRDefault="0072207A" w:rsidP="003643F6">
            <w:pPr>
              <w:spacing w:after="0" w:line="240" w:lineRule="auto"/>
              <w:rPr>
                <w:rFonts w:ascii="Verdana" w:hAnsi="Verdana"/>
                <w:b/>
              </w:rPr>
            </w:pPr>
          </w:p>
          <w:p w14:paraId="14BD809C" w14:textId="479DDD72" w:rsidR="0072207A" w:rsidRDefault="0072207A" w:rsidP="003643F6">
            <w:pPr>
              <w:spacing w:after="0" w:line="240" w:lineRule="auto"/>
              <w:rPr>
                <w:rFonts w:ascii="Verdana" w:hAnsi="Verdana"/>
                <w:b/>
              </w:rPr>
            </w:pPr>
          </w:p>
          <w:p w14:paraId="16121506" w14:textId="3AA01EFF" w:rsidR="00F76F2A" w:rsidRDefault="00A45F6F" w:rsidP="003643F6">
            <w:pPr>
              <w:spacing w:after="0" w:line="240" w:lineRule="auto"/>
              <w:rPr>
                <w:rFonts w:ascii="Verdana" w:hAnsi="Verdana"/>
                <w:b/>
              </w:rPr>
            </w:pPr>
            <w:r>
              <w:rPr>
                <w:rFonts w:ascii="Verdana" w:hAnsi="Verdana"/>
                <w:b/>
              </w:rPr>
              <w:t>Clerk</w:t>
            </w:r>
          </w:p>
          <w:p w14:paraId="41C786FB" w14:textId="77777777" w:rsidR="0049038A" w:rsidRDefault="0049038A" w:rsidP="003643F6">
            <w:pPr>
              <w:spacing w:after="0" w:line="240" w:lineRule="auto"/>
              <w:rPr>
                <w:rFonts w:ascii="Verdana" w:hAnsi="Verdana"/>
                <w:b/>
              </w:rPr>
            </w:pPr>
          </w:p>
          <w:p w14:paraId="7ED1457F" w14:textId="29A0321B" w:rsidR="0049038A" w:rsidRDefault="0049038A" w:rsidP="003643F6">
            <w:pPr>
              <w:spacing w:after="0" w:line="240" w:lineRule="auto"/>
              <w:rPr>
                <w:rFonts w:ascii="Verdana" w:hAnsi="Verdana"/>
                <w:b/>
              </w:rPr>
            </w:pPr>
          </w:p>
        </w:tc>
      </w:tr>
      <w:tr w:rsidR="00745C61" w:rsidRPr="003470F3" w14:paraId="56B1A2D4" w14:textId="77777777" w:rsidTr="000A3C86">
        <w:tc>
          <w:tcPr>
            <w:tcW w:w="891" w:type="dxa"/>
          </w:tcPr>
          <w:p w14:paraId="42E25F26" w14:textId="1BCBC259" w:rsidR="00745C61" w:rsidRDefault="00A45F6F" w:rsidP="003470F3">
            <w:pPr>
              <w:spacing w:after="0" w:line="240" w:lineRule="auto"/>
              <w:jc w:val="center"/>
              <w:rPr>
                <w:rFonts w:ascii="Verdana" w:hAnsi="Verdana"/>
                <w:b/>
              </w:rPr>
            </w:pPr>
            <w:r>
              <w:rPr>
                <w:rFonts w:ascii="Verdana" w:hAnsi="Verdana"/>
                <w:b/>
              </w:rPr>
              <w:t>10</w:t>
            </w:r>
            <w:r w:rsidR="00745C61">
              <w:rPr>
                <w:rFonts w:ascii="Verdana" w:hAnsi="Verdana"/>
                <w:b/>
              </w:rPr>
              <w:t>.</w:t>
            </w:r>
          </w:p>
        </w:tc>
        <w:tc>
          <w:tcPr>
            <w:tcW w:w="8647" w:type="dxa"/>
          </w:tcPr>
          <w:p w14:paraId="01691BC3" w14:textId="77777777" w:rsidR="00745C61" w:rsidRDefault="00745C61" w:rsidP="00745C61">
            <w:pPr>
              <w:spacing w:after="0" w:line="240" w:lineRule="auto"/>
              <w:rPr>
                <w:rFonts w:ascii="Verdana" w:hAnsi="Verdana"/>
                <w:b/>
                <w:u w:val="single"/>
              </w:rPr>
            </w:pPr>
            <w:r w:rsidRPr="000C2FFD">
              <w:rPr>
                <w:rFonts w:ascii="Verdana" w:hAnsi="Verdana"/>
                <w:b/>
                <w:u w:val="single"/>
              </w:rPr>
              <w:t>DATE OF NEXT MEETING</w:t>
            </w:r>
          </w:p>
          <w:p w14:paraId="385AAAFB" w14:textId="77777777" w:rsidR="00745C61" w:rsidRDefault="00745C61" w:rsidP="00745C61">
            <w:pPr>
              <w:spacing w:after="0" w:line="240" w:lineRule="auto"/>
              <w:rPr>
                <w:rFonts w:ascii="Verdana" w:hAnsi="Verdana"/>
                <w:b/>
                <w:u w:val="single"/>
              </w:rPr>
            </w:pPr>
          </w:p>
          <w:p w14:paraId="095E404C" w14:textId="63F9A09A" w:rsidR="00745C61" w:rsidRDefault="00745C61" w:rsidP="00745C61">
            <w:pPr>
              <w:spacing w:after="0" w:line="240" w:lineRule="auto"/>
              <w:rPr>
                <w:rFonts w:ascii="Verdana" w:hAnsi="Verdana"/>
              </w:rPr>
            </w:pPr>
            <w:r>
              <w:rPr>
                <w:rFonts w:ascii="Verdana" w:hAnsi="Verdana"/>
              </w:rPr>
              <w:t>The next meetin</w:t>
            </w:r>
            <w:r w:rsidR="00D32899">
              <w:rPr>
                <w:rFonts w:ascii="Verdana" w:hAnsi="Verdana"/>
              </w:rPr>
              <w:t xml:space="preserve">g </w:t>
            </w:r>
            <w:r w:rsidR="00C058AF">
              <w:rPr>
                <w:rFonts w:ascii="Verdana" w:hAnsi="Verdana"/>
              </w:rPr>
              <w:t xml:space="preserve">will take </w:t>
            </w:r>
            <w:r w:rsidR="002C645A">
              <w:rPr>
                <w:rFonts w:ascii="Verdana" w:hAnsi="Verdana"/>
              </w:rPr>
              <w:t xml:space="preserve">place on Monday </w:t>
            </w:r>
            <w:r w:rsidR="00A45F6F">
              <w:rPr>
                <w:rFonts w:ascii="Verdana" w:hAnsi="Verdana"/>
              </w:rPr>
              <w:t>30</w:t>
            </w:r>
            <w:r w:rsidR="00A45F6F" w:rsidRPr="00A45F6F">
              <w:rPr>
                <w:rFonts w:ascii="Verdana" w:hAnsi="Verdana"/>
                <w:vertAlign w:val="superscript"/>
              </w:rPr>
              <w:t>th</w:t>
            </w:r>
            <w:r w:rsidR="00A45F6F">
              <w:rPr>
                <w:rFonts w:ascii="Verdana" w:hAnsi="Verdana"/>
              </w:rPr>
              <w:t xml:space="preserve"> July</w:t>
            </w:r>
            <w:r w:rsidR="00137C82">
              <w:rPr>
                <w:rFonts w:ascii="Verdana" w:hAnsi="Verdana"/>
              </w:rPr>
              <w:t xml:space="preserve"> </w:t>
            </w:r>
            <w:r w:rsidR="00D32899">
              <w:rPr>
                <w:rFonts w:ascii="Verdana" w:hAnsi="Verdana"/>
              </w:rPr>
              <w:t>201</w:t>
            </w:r>
            <w:r w:rsidR="00FD3342">
              <w:rPr>
                <w:rFonts w:ascii="Verdana" w:hAnsi="Verdana"/>
              </w:rPr>
              <w:t>8</w:t>
            </w:r>
            <w:r>
              <w:rPr>
                <w:rFonts w:ascii="Verdana" w:hAnsi="Verdana"/>
              </w:rPr>
              <w:t xml:space="preserve"> at 7:3</w:t>
            </w:r>
            <w:r w:rsidR="00C47F87">
              <w:rPr>
                <w:rFonts w:ascii="Verdana" w:hAnsi="Verdana"/>
              </w:rPr>
              <w:t>0</w:t>
            </w:r>
            <w:r>
              <w:rPr>
                <w:rFonts w:ascii="Verdana" w:hAnsi="Verdana"/>
              </w:rPr>
              <w:t>pm.</w:t>
            </w:r>
            <w:r w:rsidR="006655B4">
              <w:rPr>
                <w:rFonts w:ascii="Verdana" w:hAnsi="Verdana"/>
              </w:rPr>
              <w:t xml:space="preserve"> </w:t>
            </w:r>
          </w:p>
          <w:p w14:paraId="7FD54BC4" w14:textId="77777777" w:rsidR="0004579B" w:rsidRDefault="0004579B" w:rsidP="00745C61">
            <w:pPr>
              <w:spacing w:after="0" w:line="240" w:lineRule="auto"/>
              <w:rPr>
                <w:rFonts w:ascii="Verdana" w:hAnsi="Verdana"/>
              </w:rPr>
            </w:pPr>
          </w:p>
          <w:p w14:paraId="34C8AC31" w14:textId="4D5A76CB" w:rsidR="00745C61" w:rsidRDefault="00745C61" w:rsidP="00745C61">
            <w:pPr>
              <w:spacing w:after="0" w:line="240" w:lineRule="auto"/>
              <w:rPr>
                <w:rFonts w:ascii="Verdana" w:hAnsi="Verdana"/>
              </w:rPr>
            </w:pPr>
            <w:r>
              <w:rPr>
                <w:rFonts w:ascii="Verdana" w:hAnsi="Verdana"/>
              </w:rPr>
              <w:t>There being no further business, the meeting closed at</w:t>
            </w:r>
            <w:r w:rsidR="00CC3F4E">
              <w:rPr>
                <w:rFonts w:ascii="Verdana" w:hAnsi="Verdana"/>
              </w:rPr>
              <w:t xml:space="preserve"> </w:t>
            </w:r>
            <w:r w:rsidR="008637A2">
              <w:rPr>
                <w:rFonts w:ascii="Verdana" w:hAnsi="Verdana"/>
              </w:rPr>
              <w:t>8.</w:t>
            </w:r>
            <w:r w:rsidR="00A45F6F">
              <w:rPr>
                <w:rFonts w:ascii="Verdana" w:hAnsi="Verdana"/>
              </w:rPr>
              <w:t>15</w:t>
            </w:r>
            <w:r w:rsidR="00A81E65">
              <w:rPr>
                <w:rFonts w:ascii="Verdana" w:hAnsi="Verdana"/>
              </w:rPr>
              <w:t xml:space="preserve"> pm</w:t>
            </w:r>
            <w:r w:rsidR="009B26B1">
              <w:rPr>
                <w:rFonts w:ascii="Verdana" w:hAnsi="Verdana"/>
              </w:rPr>
              <w:t>.</w:t>
            </w:r>
          </w:p>
          <w:p w14:paraId="1182B5BC" w14:textId="77777777" w:rsidR="001F68D8" w:rsidRPr="000A2CB1" w:rsidRDefault="001F68D8" w:rsidP="00745C61">
            <w:pPr>
              <w:spacing w:after="0" w:line="240" w:lineRule="auto"/>
              <w:rPr>
                <w:rFonts w:ascii="Verdana" w:hAnsi="Verdana"/>
              </w:rPr>
            </w:pPr>
          </w:p>
        </w:tc>
        <w:tc>
          <w:tcPr>
            <w:tcW w:w="1275" w:type="dxa"/>
          </w:tcPr>
          <w:p w14:paraId="5E82B048" w14:textId="77777777" w:rsidR="00745C61" w:rsidRDefault="00745C61" w:rsidP="003470F3">
            <w:pPr>
              <w:spacing w:after="0" w:line="240" w:lineRule="auto"/>
              <w:jc w:val="center"/>
              <w:rPr>
                <w:rFonts w:ascii="Verdana" w:hAnsi="Verdana"/>
                <w:b/>
              </w:rPr>
            </w:pPr>
          </w:p>
        </w:tc>
      </w:tr>
    </w:tbl>
    <w:p w14:paraId="77C095B3" w14:textId="77777777" w:rsidR="00B876FC" w:rsidRDefault="00B876FC" w:rsidP="00C058AF"/>
    <w:sectPr w:rsidR="00B876FC" w:rsidSect="00BD59F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A4093" w14:textId="77777777" w:rsidR="00CC15D2" w:rsidRDefault="00CC15D2" w:rsidP="00742E29">
      <w:pPr>
        <w:spacing w:after="0" w:line="240" w:lineRule="auto"/>
      </w:pPr>
      <w:r>
        <w:separator/>
      </w:r>
    </w:p>
  </w:endnote>
  <w:endnote w:type="continuationSeparator" w:id="0">
    <w:p w14:paraId="5B07FC3A" w14:textId="77777777" w:rsidR="00CC15D2" w:rsidRDefault="00CC15D2" w:rsidP="0074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9D092" w14:textId="77777777" w:rsidR="00CC15D2" w:rsidRDefault="00CC15D2" w:rsidP="00742E29">
      <w:pPr>
        <w:spacing w:after="0" w:line="240" w:lineRule="auto"/>
      </w:pPr>
      <w:r>
        <w:separator/>
      </w:r>
    </w:p>
  </w:footnote>
  <w:footnote w:type="continuationSeparator" w:id="0">
    <w:p w14:paraId="5B47D430" w14:textId="77777777" w:rsidR="00CC15D2" w:rsidRDefault="00CC15D2" w:rsidP="00742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20EFF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98402B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7167D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6BE832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8E80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4B5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A017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1478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E2F6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AC75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83C66"/>
    <w:multiLevelType w:val="hybridMultilevel"/>
    <w:tmpl w:val="EDB82CC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09CA43D2"/>
    <w:multiLevelType w:val="hybridMultilevel"/>
    <w:tmpl w:val="6D409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2F2837"/>
    <w:multiLevelType w:val="hybridMultilevel"/>
    <w:tmpl w:val="9FC0148E"/>
    <w:lvl w:ilvl="0" w:tplc="D17282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69699F"/>
    <w:multiLevelType w:val="hybridMultilevel"/>
    <w:tmpl w:val="DE54EA3C"/>
    <w:lvl w:ilvl="0" w:tplc="F078DA80">
      <w:start w:val="1"/>
      <w:numFmt w:val="bullet"/>
      <w:lvlText w:val="-"/>
      <w:lvlJc w:val="left"/>
      <w:pPr>
        <w:ind w:left="1080" w:hanging="360"/>
      </w:pPr>
      <w:rPr>
        <w:rFonts w:ascii="Verdana" w:eastAsia="Times New Roman" w:hAnsi="Verdana"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401D68"/>
    <w:multiLevelType w:val="hybridMultilevel"/>
    <w:tmpl w:val="0562FF96"/>
    <w:lvl w:ilvl="0" w:tplc="A77235F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C63DE7"/>
    <w:multiLevelType w:val="hybridMultilevel"/>
    <w:tmpl w:val="80F81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9008E1"/>
    <w:multiLevelType w:val="hybridMultilevel"/>
    <w:tmpl w:val="C358B6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A27BF4"/>
    <w:multiLevelType w:val="hybridMultilevel"/>
    <w:tmpl w:val="3210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94D47"/>
    <w:multiLevelType w:val="hybridMultilevel"/>
    <w:tmpl w:val="A37C713C"/>
    <w:lvl w:ilvl="0" w:tplc="BF62B872">
      <w:start w:val="5"/>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6659A8"/>
    <w:multiLevelType w:val="hybridMultilevel"/>
    <w:tmpl w:val="80F81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C90FF6"/>
    <w:multiLevelType w:val="hybridMultilevel"/>
    <w:tmpl w:val="EA8EE930"/>
    <w:lvl w:ilvl="0" w:tplc="015ECB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187F10"/>
    <w:multiLevelType w:val="hybridMultilevel"/>
    <w:tmpl w:val="9994343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13"/>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5"/>
  </w:num>
  <w:num w:numId="16">
    <w:abstractNumId w:val="19"/>
  </w:num>
  <w:num w:numId="17">
    <w:abstractNumId w:val="12"/>
  </w:num>
  <w:num w:numId="18">
    <w:abstractNumId w:val="16"/>
  </w:num>
  <w:num w:numId="19">
    <w:abstractNumId w:val="20"/>
  </w:num>
  <w:num w:numId="20">
    <w:abstractNumId w:val="11"/>
  </w:num>
  <w:num w:numId="21">
    <w:abstractNumId w:val="1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3"/>
  </w:num>
  <w:num w:numId="25">
    <w:abstractNumId w:val="17"/>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B3"/>
    <w:rsid w:val="000074A6"/>
    <w:rsid w:val="00010B96"/>
    <w:rsid w:val="00011AE8"/>
    <w:rsid w:val="00011D6A"/>
    <w:rsid w:val="00013629"/>
    <w:rsid w:val="0001467D"/>
    <w:rsid w:val="00014A27"/>
    <w:rsid w:val="00014E88"/>
    <w:rsid w:val="000156C1"/>
    <w:rsid w:val="000178EA"/>
    <w:rsid w:val="000210A8"/>
    <w:rsid w:val="00024601"/>
    <w:rsid w:val="00025830"/>
    <w:rsid w:val="00031808"/>
    <w:rsid w:val="00033DBA"/>
    <w:rsid w:val="00036D97"/>
    <w:rsid w:val="000434DF"/>
    <w:rsid w:val="0004353E"/>
    <w:rsid w:val="00044C86"/>
    <w:rsid w:val="0004579B"/>
    <w:rsid w:val="00045AF7"/>
    <w:rsid w:val="000464ED"/>
    <w:rsid w:val="00047078"/>
    <w:rsid w:val="00050BC0"/>
    <w:rsid w:val="00052C4E"/>
    <w:rsid w:val="0005533A"/>
    <w:rsid w:val="000561EC"/>
    <w:rsid w:val="000606FB"/>
    <w:rsid w:val="00060E33"/>
    <w:rsid w:val="000623E3"/>
    <w:rsid w:val="000623F1"/>
    <w:rsid w:val="00064000"/>
    <w:rsid w:val="00065264"/>
    <w:rsid w:val="00070DF5"/>
    <w:rsid w:val="00071851"/>
    <w:rsid w:val="0007202C"/>
    <w:rsid w:val="00072862"/>
    <w:rsid w:val="00072C33"/>
    <w:rsid w:val="0007442B"/>
    <w:rsid w:val="0007674C"/>
    <w:rsid w:val="0007765B"/>
    <w:rsid w:val="000847BE"/>
    <w:rsid w:val="00085EC7"/>
    <w:rsid w:val="000879BF"/>
    <w:rsid w:val="000912D6"/>
    <w:rsid w:val="00091381"/>
    <w:rsid w:val="000920CD"/>
    <w:rsid w:val="00092328"/>
    <w:rsid w:val="00094AD9"/>
    <w:rsid w:val="00095147"/>
    <w:rsid w:val="00095B0E"/>
    <w:rsid w:val="000A107B"/>
    <w:rsid w:val="000A1327"/>
    <w:rsid w:val="000A2164"/>
    <w:rsid w:val="000A2CB1"/>
    <w:rsid w:val="000A3C86"/>
    <w:rsid w:val="000B03DB"/>
    <w:rsid w:val="000B0883"/>
    <w:rsid w:val="000B2200"/>
    <w:rsid w:val="000B3041"/>
    <w:rsid w:val="000B4DF1"/>
    <w:rsid w:val="000B5267"/>
    <w:rsid w:val="000B5956"/>
    <w:rsid w:val="000B6160"/>
    <w:rsid w:val="000B7F88"/>
    <w:rsid w:val="000C048D"/>
    <w:rsid w:val="000C0933"/>
    <w:rsid w:val="000C0E70"/>
    <w:rsid w:val="000C0F53"/>
    <w:rsid w:val="000C1689"/>
    <w:rsid w:val="000C2ADC"/>
    <w:rsid w:val="000C2C3E"/>
    <w:rsid w:val="000C2FFD"/>
    <w:rsid w:val="000C33D0"/>
    <w:rsid w:val="000C34EF"/>
    <w:rsid w:val="000C488C"/>
    <w:rsid w:val="000D0F91"/>
    <w:rsid w:val="000D554F"/>
    <w:rsid w:val="000D79A5"/>
    <w:rsid w:val="000E1534"/>
    <w:rsid w:val="000E25C9"/>
    <w:rsid w:val="000E329B"/>
    <w:rsid w:val="000E3FE2"/>
    <w:rsid w:val="000E69B8"/>
    <w:rsid w:val="000E72B4"/>
    <w:rsid w:val="000E7A05"/>
    <w:rsid w:val="000F24DD"/>
    <w:rsid w:val="000F6AF9"/>
    <w:rsid w:val="001011C8"/>
    <w:rsid w:val="001022D7"/>
    <w:rsid w:val="001033E8"/>
    <w:rsid w:val="001036A0"/>
    <w:rsid w:val="001052D4"/>
    <w:rsid w:val="001077FE"/>
    <w:rsid w:val="00110570"/>
    <w:rsid w:val="001105C8"/>
    <w:rsid w:val="00115AA6"/>
    <w:rsid w:val="00116889"/>
    <w:rsid w:val="001174D7"/>
    <w:rsid w:val="00121467"/>
    <w:rsid w:val="00121C0B"/>
    <w:rsid w:val="00122046"/>
    <w:rsid w:val="00124EC9"/>
    <w:rsid w:val="00126084"/>
    <w:rsid w:val="001263BE"/>
    <w:rsid w:val="00132744"/>
    <w:rsid w:val="0013373F"/>
    <w:rsid w:val="00135150"/>
    <w:rsid w:val="0013533C"/>
    <w:rsid w:val="00137C82"/>
    <w:rsid w:val="0014044F"/>
    <w:rsid w:val="00141105"/>
    <w:rsid w:val="00143CDD"/>
    <w:rsid w:val="00145AB3"/>
    <w:rsid w:val="001477E4"/>
    <w:rsid w:val="00150815"/>
    <w:rsid w:val="00154F09"/>
    <w:rsid w:val="001553E1"/>
    <w:rsid w:val="00157C6C"/>
    <w:rsid w:val="001600F4"/>
    <w:rsid w:val="00161A9A"/>
    <w:rsid w:val="00162636"/>
    <w:rsid w:val="001627F3"/>
    <w:rsid w:val="001631EF"/>
    <w:rsid w:val="00163AA7"/>
    <w:rsid w:val="001645A4"/>
    <w:rsid w:val="001700FD"/>
    <w:rsid w:val="00173CAA"/>
    <w:rsid w:val="00173CD8"/>
    <w:rsid w:val="001754CD"/>
    <w:rsid w:val="00175964"/>
    <w:rsid w:val="0018286E"/>
    <w:rsid w:val="001835C8"/>
    <w:rsid w:val="001843F8"/>
    <w:rsid w:val="00185C3D"/>
    <w:rsid w:val="00186AB4"/>
    <w:rsid w:val="001871D8"/>
    <w:rsid w:val="00187447"/>
    <w:rsid w:val="001877DE"/>
    <w:rsid w:val="0018786B"/>
    <w:rsid w:val="00190F1D"/>
    <w:rsid w:val="00191372"/>
    <w:rsid w:val="00192059"/>
    <w:rsid w:val="00192466"/>
    <w:rsid w:val="00192CFA"/>
    <w:rsid w:val="001931A1"/>
    <w:rsid w:val="00196179"/>
    <w:rsid w:val="00197D00"/>
    <w:rsid w:val="001A0616"/>
    <w:rsid w:val="001A2289"/>
    <w:rsid w:val="001A4090"/>
    <w:rsid w:val="001A439E"/>
    <w:rsid w:val="001A6461"/>
    <w:rsid w:val="001A65EA"/>
    <w:rsid w:val="001A7CE3"/>
    <w:rsid w:val="001B592B"/>
    <w:rsid w:val="001C0E11"/>
    <w:rsid w:val="001C33AE"/>
    <w:rsid w:val="001C5786"/>
    <w:rsid w:val="001C61CD"/>
    <w:rsid w:val="001C6A92"/>
    <w:rsid w:val="001D02AA"/>
    <w:rsid w:val="001D04F6"/>
    <w:rsid w:val="001D6D9C"/>
    <w:rsid w:val="001D7A69"/>
    <w:rsid w:val="001E0C26"/>
    <w:rsid w:val="001E12E5"/>
    <w:rsid w:val="001E1959"/>
    <w:rsid w:val="001E5261"/>
    <w:rsid w:val="001E5654"/>
    <w:rsid w:val="001F0776"/>
    <w:rsid w:val="001F1303"/>
    <w:rsid w:val="001F20F4"/>
    <w:rsid w:val="001F2B90"/>
    <w:rsid w:val="001F2BD4"/>
    <w:rsid w:val="001F41B2"/>
    <w:rsid w:val="001F4F38"/>
    <w:rsid w:val="001F5929"/>
    <w:rsid w:val="001F6275"/>
    <w:rsid w:val="001F6443"/>
    <w:rsid w:val="001F68D8"/>
    <w:rsid w:val="001F7A6A"/>
    <w:rsid w:val="0020128A"/>
    <w:rsid w:val="0020174E"/>
    <w:rsid w:val="00202C5B"/>
    <w:rsid w:val="00205755"/>
    <w:rsid w:val="0020616D"/>
    <w:rsid w:val="00210D21"/>
    <w:rsid w:val="00215FE6"/>
    <w:rsid w:val="00217115"/>
    <w:rsid w:val="00217C3E"/>
    <w:rsid w:val="0022021E"/>
    <w:rsid w:val="00220EAE"/>
    <w:rsid w:val="00220F3E"/>
    <w:rsid w:val="00222DE5"/>
    <w:rsid w:val="00223259"/>
    <w:rsid w:val="002240BA"/>
    <w:rsid w:val="00230682"/>
    <w:rsid w:val="00231077"/>
    <w:rsid w:val="002315D0"/>
    <w:rsid w:val="00231C37"/>
    <w:rsid w:val="00231F04"/>
    <w:rsid w:val="00233C1C"/>
    <w:rsid w:val="00233DD1"/>
    <w:rsid w:val="00233FEA"/>
    <w:rsid w:val="00234448"/>
    <w:rsid w:val="00234DF8"/>
    <w:rsid w:val="002377B3"/>
    <w:rsid w:val="00240026"/>
    <w:rsid w:val="00241289"/>
    <w:rsid w:val="00242610"/>
    <w:rsid w:val="00246855"/>
    <w:rsid w:val="00250DB1"/>
    <w:rsid w:val="00250F92"/>
    <w:rsid w:val="00252C18"/>
    <w:rsid w:val="00254878"/>
    <w:rsid w:val="002548BA"/>
    <w:rsid w:val="00254A32"/>
    <w:rsid w:val="002571B5"/>
    <w:rsid w:val="002579AE"/>
    <w:rsid w:val="00261A30"/>
    <w:rsid w:val="00262FDF"/>
    <w:rsid w:val="00265781"/>
    <w:rsid w:val="00266C6D"/>
    <w:rsid w:val="00267361"/>
    <w:rsid w:val="00267FC7"/>
    <w:rsid w:val="00270724"/>
    <w:rsid w:val="00272708"/>
    <w:rsid w:val="00276372"/>
    <w:rsid w:val="0028004D"/>
    <w:rsid w:val="00280637"/>
    <w:rsid w:val="00280ADC"/>
    <w:rsid w:val="002822AE"/>
    <w:rsid w:val="002858F7"/>
    <w:rsid w:val="00285F6D"/>
    <w:rsid w:val="00291EB1"/>
    <w:rsid w:val="00292C9C"/>
    <w:rsid w:val="002932B2"/>
    <w:rsid w:val="00295B8E"/>
    <w:rsid w:val="00295D53"/>
    <w:rsid w:val="00295DB2"/>
    <w:rsid w:val="002960E7"/>
    <w:rsid w:val="002A00E2"/>
    <w:rsid w:val="002A03C9"/>
    <w:rsid w:val="002A5419"/>
    <w:rsid w:val="002A5C07"/>
    <w:rsid w:val="002A7287"/>
    <w:rsid w:val="002B0AF6"/>
    <w:rsid w:val="002B1966"/>
    <w:rsid w:val="002B25A3"/>
    <w:rsid w:val="002C0023"/>
    <w:rsid w:val="002C09EF"/>
    <w:rsid w:val="002C0AD7"/>
    <w:rsid w:val="002C292C"/>
    <w:rsid w:val="002C2CE1"/>
    <w:rsid w:val="002C3448"/>
    <w:rsid w:val="002C3A4B"/>
    <w:rsid w:val="002C55D3"/>
    <w:rsid w:val="002C563F"/>
    <w:rsid w:val="002C645A"/>
    <w:rsid w:val="002C7826"/>
    <w:rsid w:val="002D0B27"/>
    <w:rsid w:val="002D0EEF"/>
    <w:rsid w:val="002D18F1"/>
    <w:rsid w:val="002D45EE"/>
    <w:rsid w:val="002D52D6"/>
    <w:rsid w:val="002E1145"/>
    <w:rsid w:val="002E1B62"/>
    <w:rsid w:val="002E37CF"/>
    <w:rsid w:val="002E3FC7"/>
    <w:rsid w:val="002E5A64"/>
    <w:rsid w:val="002F0081"/>
    <w:rsid w:val="002F0DD5"/>
    <w:rsid w:val="002F15A4"/>
    <w:rsid w:val="002F1743"/>
    <w:rsid w:val="002F2CBE"/>
    <w:rsid w:val="002F59BE"/>
    <w:rsid w:val="002F79A7"/>
    <w:rsid w:val="003017E0"/>
    <w:rsid w:val="003018BF"/>
    <w:rsid w:val="00303500"/>
    <w:rsid w:val="00304373"/>
    <w:rsid w:val="003046EE"/>
    <w:rsid w:val="00307795"/>
    <w:rsid w:val="00311057"/>
    <w:rsid w:val="003129C8"/>
    <w:rsid w:val="00312F13"/>
    <w:rsid w:val="00316743"/>
    <w:rsid w:val="00316749"/>
    <w:rsid w:val="00316ADA"/>
    <w:rsid w:val="003209D5"/>
    <w:rsid w:val="00323696"/>
    <w:rsid w:val="00323CDC"/>
    <w:rsid w:val="003250A0"/>
    <w:rsid w:val="00326E75"/>
    <w:rsid w:val="00327550"/>
    <w:rsid w:val="00327ACD"/>
    <w:rsid w:val="003309BE"/>
    <w:rsid w:val="003342D7"/>
    <w:rsid w:val="003351DC"/>
    <w:rsid w:val="003369CB"/>
    <w:rsid w:val="00346475"/>
    <w:rsid w:val="003465BD"/>
    <w:rsid w:val="003470F3"/>
    <w:rsid w:val="00347EFF"/>
    <w:rsid w:val="003504C4"/>
    <w:rsid w:val="00354C73"/>
    <w:rsid w:val="0035574E"/>
    <w:rsid w:val="003574F5"/>
    <w:rsid w:val="00361BFF"/>
    <w:rsid w:val="003643F6"/>
    <w:rsid w:val="00364A65"/>
    <w:rsid w:val="00365C06"/>
    <w:rsid w:val="00366D34"/>
    <w:rsid w:val="00370B02"/>
    <w:rsid w:val="003716E4"/>
    <w:rsid w:val="00374620"/>
    <w:rsid w:val="003800D6"/>
    <w:rsid w:val="0038110F"/>
    <w:rsid w:val="00383A43"/>
    <w:rsid w:val="00384137"/>
    <w:rsid w:val="003845AD"/>
    <w:rsid w:val="00386B8D"/>
    <w:rsid w:val="003923EE"/>
    <w:rsid w:val="00392870"/>
    <w:rsid w:val="003955C3"/>
    <w:rsid w:val="003A0B49"/>
    <w:rsid w:val="003A2862"/>
    <w:rsid w:val="003A3D0D"/>
    <w:rsid w:val="003A438B"/>
    <w:rsid w:val="003A6A67"/>
    <w:rsid w:val="003A7714"/>
    <w:rsid w:val="003B3A14"/>
    <w:rsid w:val="003B3F96"/>
    <w:rsid w:val="003B61D9"/>
    <w:rsid w:val="003B6946"/>
    <w:rsid w:val="003C361F"/>
    <w:rsid w:val="003D1C91"/>
    <w:rsid w:val="003D2402"/>
    <w:rsid w:val="003D30B1"/>
    <w:rsid w:val="003D31BA"/>
    <w:rsid w:val="003D4973"/>
    <w:rsid w:val="003D6434"/>
    <w:rsid w:val="003D7C57"/>
    <w:rsid w:val="003E1103"/>
    <w:rsid w:val="003E4323"/>
    <w:rsid w:val="003F2014"/>
    <w:rsid w:val="003F23F2"/>
    <w:rsid w:val="003F28DF"/>
    <w:rsid w:val="003F2FCB"/>
    <w:rsid w:val="003F4224"/>
    <w:rsid w:val="003F48E9"/>
    <w:rsid w:val="003F7B93"/>
    <w:rsid w:val="00402267"/>
    <w:rsid w:val="00405DB0"/>
    <w:rsid w:val="00406518"/>
    <w:rsid w:val="00406594"/>
    <w:rsid w:val="00406917"/>
    <w:rsid w:val="00406E5F"/>
    <w:rsid w:val="00410050"/>
    <w:rsid w:val="00410B0E"/>
    <w:rsid w:val="004126C0"/>
    <w:rsid w:val="00412D69"/>
    <w:rsid w:val="0042444C"/>
    <w:rsid w:val="0042571F"/>
    <w:rsid w:val="004266C6"/>
    <w:rsid w:val="0042790C"/>
    <w:rsid w:val="00427961"/>
    <w:rsid w:val="00427D37"/>
    <w:rsid w:val="00434950"/>
    <w:rsid w:val="00435499"/>
    <w:rsid w:val="0043600A"/>
    <w:rsid w:val="00436BE0"/>
    <w:rsid w:val="00437042"/>
    <w:rsid w:val="004408C0"/>
    <w:rsid w:val="00443F51"/>
    <w:rsid w:val="004440C4"/>
    <w:rsid w:val="0044585C"/>
    <w:rsid w:val="00446246"/>
    <w:rsid w:val="0045064F"/>
    <w:rsid w:val="00450752"/>
    <w:rsid w:val="004526AC"/>
    <w:rsid w:val="00453077"/>
    <w:rsid w:val="0045346F"/>
    <w:rsid w:val="00454DB0"/>
    <w:rsid w:val="00455460"/>
    <w:rsid w:val="00456A7A"/>
    <w:rsid w:val="00460395"/>
    <w:rsid w:val="0046366B"/>
    <w:rsid w:val="00464AF7"/>
    <w:rsid w:val="00464AFE"/>
    <w:rsid w:val="004668D4"/>
    <w:rsid w:val="00467FE3"/>
    <w:rsid w:val="00474423"/>
    <w:rsid w:val="004775E9"/>
    <w:rsid w:val="00482CBE"/>
    <w:rsid w:val="00484564"/>
    <w:rsid w:val="00485191"/>
    <w:rsid w:val="0048565B"/>
    <w:rsid w:val="00486720"/>
    <w:rsid w:val="00486B50"/>
    <w:rsid w:val="0049038A"/>
    <w:rsid w:val="00493FE0"/>
    <w:rsid w:val="004941E4"/>
    <w:rsid w:val="004A30D8"/>
    <w:rsid w:val="004A4012"/>
    <w:rsid w:val="004A68C1"/>
    <w:rsid w:val="004A7EC0"/>
    <w:rsid w:val="004B019F"/>
    <w:rsid w:val="004B17B7"/>
    <w:rsid w:val="004B1BB6"/>
    <w:rsid w:val="004B217F"/>
    <w:rsid w:val="004B2CB1"/>
    <w:rsid w:val="004B3D0E"/>
    <w:rsid w:val="004B505B"/>
    <w:rsid w:val="004B5BC2"/>
    <w:rsid w:val="004B5E1A"/>
    <w:rsid w:val="004B62BD"/>
    <w:rsid w:val="004B6904"/>
    <w:rsid w:val="004B7E7D"/>
    <w:rsid w:val="004C12DB"/>
    <w:rsid w:val="004C1A00"/>
    <w:rsid w:val="004C42A1"/>
    <w:rsid w:val="004C6667"/>
    <w:rsid w:val="004C7811"/>
    <w:rsid w:val="004C7B17"/>
    <w:rsid w:val="004D0228"/>
    <w:rsid w:val="004D1879"/>
    <w:rsid w:val="004D1AF2"/>
    <w:rsid w:val="004D1BAD"/>
    <w:rsid w:val="004D73AD"/>
    <w:rsid w:val="004D7988"/>
    <w:rsid w:val="004E1645"/>
    <w:rsid w:val="004E3188"/>
    <w:rsid w:val="004E3214"/>
    <w:rsid w:val="004E55D0"/>
    <w:rsid w:val="004E7F20"/>
    <w:rsid w:val="004F32EA"/>
    <w:rsid w:val="004F39CA"/>
    <w:rsid w:val="004F4827"/>
    <w:rsid w:val="004F5E64"/>
    <w:rsid w:val="00503C63"/>
    <w:rsid w:val="00506B40"/>
    <w:rsid w:val="005076FC"/>
    <w:rsid w:val="005106E0"/>
    <w:rsid w:val="00510C78"/>
    <w:rsid w:val="00511621"/>
    <w:rsid w:val="005123E9"/>
    <w:rsid w:val="005151D0"/>
    <w:rsid w:val="005174B3"/>
    <w:rsid w:val="00517941"/>
    <w:rsid w:val="00520F16"/>
    <w:rsid w:val="005231EF"/>
    <w:rsid w:val="00524313"/>
    <w:rsid w:val="0052777C"/>
    <w:rsid w:val="00531130"/>
    <w:rsid w:val="005318D9"/>
    <w:rsid w:val="00531F66"/>
    <w:rsid w:val="00532B6B"/>
    <w:rsid w:val="005333D0"/>
    <w:rsid w:val="0053482F"/>
    <w:rsid w:val="00540300"/>
    <w:rsid w:val="00542FFC"/>
    <w:rsid w:val="00545756"/>
    <w:rsid w:val="005462F2"/>
    <w:rsid w:val="005526C4"/>
    <w:rsid w:val="005543F8"/>
    <w:rsid w:val="00561CE0"/>
    <w:rsid w:val="005621F1"/>
    <w:rsid w:val="00563101"/>
    <w:rsid w:val="00566908"/>
    <w:rsid w:val="0057203F"/>
    <w:rsid w:val="005720F6"/>
    <w:rsid w:val="005760BC"/>
    <w:rsid w:val="005803EF"/>
    <w:rsid w:val="00582E10"/>
    <w:rsid w:val="00586FE3"/>
    <w:rsid w:val="00587F41"/>
    <w:rsid w:val="005909CC"/>
    <w:rsid w:val="005935A5"/>
    <w:rsid w:val="005976D3"/>
    <w:rsid w:val="005977ED"/>
    <w:rsid w:val="005A11CB"/>
    <w:rsid w:val="005A266C"/>
    <w:rsid w:val="005A3B4E"/>
    <w:rsid w:val="005A5026"/>
    <w:rsid w:val="005B1B54"/>
    <w:rsid w:val="005B3D66"/>
    <w:rsid w:val="005C01E4"/>
    <w:rsid w:val="005C179A"/>
    <w:rsid w:val="005C2F11"/>
    <w:rsid w:val="005C36A8"/>
    <w:rsid w:val="005C4AD1"/>
    <w:rsid w:val="005C612F"/>
    <w:rsid w:val="005C6179"/>
    <w:rsid w:val="005C6682"/>
    <w:rsid w:val="005D0DDE"/>
    <w:rsid w:val="005D1176"/>
    <w:rsid w:val="005D65D0"/>
    <w:rsid w:val="005D791C"/>
    <w:rsid w:val="005E322A"/>
    <w:rsid w:val="005E48FF"/>
    <w:rsid w:val="005E7566"/>
    <w:rsid w:val="005E7AB6"/>
    <w:rsid w:val="005F001C"/>
    <w:rsid w:val="005F0303"/>
    <w:rsid w:val="005F3AEC"/>
    <w:rsid w:val="005F68AE"/>
    <w:rsid w:val="00602089"/>
    <w:rsid w:val="00605A9F"/>
    <w:rsid w:val="00606EA2"/>
    <w:rsid w:val="00611016"/>
    <w:rsid w:val="006116DF"/>
    <w:rsid w:val="00612460"/>
    <w:rsid w:val="00612B89"/>
    <w:rsid w:val="006130CC"/>
    <w:rsid w:val="0061363E"/>
    <w:rsid w:val="006179E9"/>
    <w:rsid w:val="00617A68"/>
    <w:rsid w:val="00620164"/>
    <w:rsid w:val="006202B7"/>
    <w:rsid w:val="006203F7"/>
    <w:rsid w:val="0062253C"/>
    <w:rsid w:val="00622835"/>
    <w:rsid w:val="00625894"/>
    <w:rsid w:val="00626012"/>
    <w:rsid w:val="0062684B"/>
    <w:rsid w:val="006301CD"/>
    <w:rsid w:val="006306CF"/>
    <w:rsid w:val="006313FD"/>
    <w:rsid w:val="00633026"/>
    <w:rsid w:val="00633954"/>
    <w:rsid w:val="00637997"/>
    <w:rsid w:val="00640A75"/>
    <w:rsid w:val="00641F66"/>
    <w:rsid w:val="00642516"/>
    <w:rsid w:val="0064262D"/>
    <w:rsid w:val="00645F8A"/>
    <w:rsid w:val="0064735F"/>
    <w:rsid w:val="00647A6D"/>
    <w:rsid w:val="0065007B"/>
    <w:rsid w:val="006510FC"/>
    <w:rsid w:val="00651749"/>
    <w:rsid w:val="006521E9"/>
    <w:rsid w:val="00653B90"/>
    <w:rsid w:val="00653FBB"/>
    <w:rsid w:val="006540CB"/>
    <w:rsid w:val="00660F7C"/>
    <w:rsid w:val="0066174B"/>
    <w:rsid w:val="00662E0F"/>
    <w:rsid w:val="0066393E"/>
    <w:rsid w:val="006654AE"/>
    <w:rsid w:val="006655B4"/>
    <w:rsid w:val="00665FB4"/>
    <w:rsid w:val="00667F89"/>
    <w:rsid w:val="0067127F"/>
    <w:rsid w:val="006725F7"/>
    <w:rsid w:val="0067522D"/>
    <w:rsid w:val="0067660E"/>
    <w:rsid w:val="006776FB"/>
    <w:rsid w:val="0068054C"/>
    <w:rsid w:val="0068177A"/>
    <w:rsid w:val="00681CCF"/>
    <w:rsid w:val="006849D3"/>
    <w:rsid w:val="00684C05"/>
    <w:rsid w:val="00684EDC"/>
    <w:rsid w:val="0069076C"/>
    <w:rsid w:val="00692BFA"/>
    <w:rsid w:val="00692E14"/>
    <w:rsid w:val="006930FB"/>
    <w:rsid w:val="00695767"/>
    <w:rsid w:val="00695929"/>
    <w:rsid w:val="00696A4B"/>
    <w:rsid w:val="00696B06"/>
    <w:rsid w:val="006A1CD5"/>
    <w:rsid w:val="006A1E39"/>
    <w:rsid w:val="006A44D1"/>
    <w:rsid w:val="006A4E29"/>
    <w:rsid w:val="006A50CA"/>
    <w:rsid w:val="006A6175"/>
    <w:rsid w:val="006A69DF"/>
    <w:rsid w:val="006A6DF7"/>
    <w:rsid w:val="006A72C5"/>
    <w:rsid w:val="006A7A8F"/>
    <w:rsid w:val="006B1C41"/>
    <w:rsid w:val="006B27E0"/>
    <w:rsid w:val="006B2EA8"/>
    <w:rsid w:val="006B6CE5"/>
    <w:rsid w:val="006B6DB4"/>
    <w:rsid w:val="006B7237"/>
    <w:rsid w:val="006B7321"/>
    <w:rsid w:val="006B7C88"/>
    <w:rsid w:val="006C42EA"/>
    <w:rsid w:val="006C6221"/>
    <w:rsid w:val="006D2054"/>
    <w:rsid w:val="006D29F6"/>
    <w:rsid w:val="006D326A"/>
    <w:rsid w:val="006D395B"/>
    <w:rsid w:val="006D44AF"/>
    <w:rsid w:val="006E0B4F"/>
    <w:rsid w:val="006E6367"/>
    <w:rsid w:val="006E76AF"/>
    <w:rsid w:val="006F0C37"/>
    <w:rsid w:val="006F1C7C"/>
    <w:rsid w:val="006F279A"/>
    <w:rsid w:val="006F34C3"/>
    <w:rsid w:val="006F4F56"/>
    <w:rsid w:val="006F50A3"/>
    <w:rsid w:val="006F593A"/>
    <w:rsid w:val="006F7C52"/>
    <w:rsid w:val="00700989"/>
    <w:rsid w:val="0070162B"/>
    <w:rsid w:val="00703183"/>
    <w:rsid w:val="00710788"/>
    <w:rsid w:val="0071304D"/>
    <w:rsid w:val="00715EC9"/>
    <w:rsid w:val="00721993"/>
    <w:rsid w:val="0072207A"/>
    <w:rsid w:val="007228C8"/>
    <w:rsid w:val="0072489D"/>
    <w:rsid w:val="00725689"/>
    <w:rsid w:val="00731B7F"/>
    <w:rsid w:val="00732E81"/>
    <w:rsid w:val="0073393F"/>
    <w:rsid w:val="00733C1E"/>
    <w:rsid w:val="0073440D"/>
    <w:rsid w:val="007354A7"/>
    <w:rsid w:val="00735B47"/>
    <w:rsid w:val="0073643D"/>
    <w:rsid w:val="007368DA"/>
    <w:rsid w:val="0073690D"/>
    <w:rsid w:val="00742E29"/>
    <w:rsid w:val="007450BB"/>
    <w:rsid w:val="00745C61"/>
    <w:rsid w:val="00746153"/>
    <w:rsid w:val="00746B07"/>
    <w:rsid w:val="00746C3E"/>
    <w:rsid w:val="007471B4"/>
    <w:rsid w:val="007502D4"/>
    <w:rsid w:val="0075059B"/>
    <w:rsid w:val="0075082F"/>
    <w:rsid w:val="00750A5A"/>
    <w:rsid w:val="00751743"/>
    <w:rsid w:val="00751873"/>
    <w:rsid w:val="0075200C"/>
    <w:rsid w:val="00756587"/>
    <w:rsid w:val="00757576"/>
    <w:rsid w:val="00757E5E"/>
    <w:rsid w:val="0076064D"/>
    <w:rsid w:val="0076117B"/>
    <w:rsid w:val="0076145E"/>
    <w:rsid w:val="00767899"/>
    <w:rsid w:val="00767D06"/>
    <w:rsid w:val="00767EFB"/>
    <w:rsid w:val="00771A38"/>
    <w:rsid w:val="00774188"/>
    <w:rsid w:val="00774BD5"/>
    <w:rsid w:val="00775046"/>
    <w:rsid w:val="007756AE"/>
    <w:rsid w:val="007774FC"/>
    <w:rsid w:val="007779CA"/>
    <w:rsid w:val="00781482"/>
    <w:rsid w:val="0078198F"/>
    <w:rsid w:val="00781CFF"/>
    <w:rsid w:val="007855AB"/>
    <w:rsid w:val="0078757E"/>
    <w:rsid w:val="00787662"/>
    <w:rsid w:val="007906DC"/>
    <w:rsid w:val="007909F9"/>
    <w:rsid w:val="0079127D"/>
    <w:rsid w:val="00791803"/>
    <w:rsid w:val="00792004"/>
    <w:rsid w:val="0079417E"/>
    <w:rsid w:val="00795471"/>
    <w:rsid w:val="00796A07"/>
    <w:rsid w:val="0079787F"/>
    <w:rsid w:val="00797A1F"/>
    <w:rsid w:val="007A2500"/>
    <w:rsid w:val="007A26A1"/>
    <w:rsid w:val="007A5330"/>
    <w:rsid w:val="007A58A6"/>
    <w:rsid w:val="007A64C7"/>
    <w:rsid w:val="007B2206"/>
    <w:rsid w:val="007B2E8B"/>
    <w:rsid w:val="007B3542"/>
    <w:rsid w:val="007B3A72"/>
    <w:rsid w:val="007B4318"/>
    <w:rsid w:val="007B6D08"/>
    <w:rsid w:val="007B6D74"/>
    <w:rsid w:val="007C2284"/>
    <w:rsid w:val="007C3185"/>
    <w:rsid w:val="007C3ED6"/>
    <w:rsid w:val="007C4574"/>
    <w:rsid w:val="007C6F6F"/>
    <w:rsid w:val="007D008C"/>
    <w:rsid w:val="007D0423"/>
    <w:rsid w:val="007D08A1"/>
    <w:rsid w:val="007D0B0B"/>
    <w:rsid w:val="007D2E9B"/>
    <w:rsid w:val="007D368E"/>
    <w:rsid w:val="007D46AA"/>
    <w:rsid w:val="007D4792"/>
    <w:rsid w:val="007E0671"/>
    <w:rsid w:val="007E06AF"/>
    <w:rsid w:val="007E11A7"/>
    <w:rsid w:val="007E13D9"/>
    <w:rsid w:val="007E2210"/>
    <w:rsid w:val="007E6119"/>
    <w:rsid w:val="007E6517"/>
    <w:rsid w:val="007F08CB"/>
    <w:rsid w:val="007F0EE1"/>
    <w:rsid w:val="007F3CC8"/>
    <w:rsid w:val="007F7A70"/>
    <w:rsid w:val="00801216"/>
    <w:rsid w:val="00802FA0"/>
    <w:rsid w:val="008040C5"/>
    <w:rsid w:val="00810556"/>
    <w:rsid w:val="008109B7"/>
    <w:rsid w:val="00812B6C"/>
    <w:rsid w:val="00814B3B"/>
    <w:rsid w:val="0081550A"/>
    <w:rsid w:val="00815DC2"/>
    <w:rsid w:val="00816A99"/>
    <w:rsid w:val="00821AC1"/>
    <w:rsid w:val="00825494"/>
    <w:rsid w:val="008263E8"/>
    <w:rsid w:val="0082784C"/>
    <w:rsid w:val="008309BF"/>
    <w:rsid w:val="00833CB8"/>
    <w:rsid w:val="00834E9F"/>
    <w:rsid w:val="00835097"/>
    <w:rsid w:val="0083644A"/>
    <w:rsid w:val="008367BE"/>
    <w:rsid w:val="00840F67"/>
    <w:rsid w:val="00842054"/>
    <w:rsid w:val="0084330C"/>
    <w:rsid w:val="00844541"/>
    <w:rsid w:val="00846213"/>
    <w:rsid w:val="00847102"/>
    <w:rsid w:val="00847755"/>
    <w:rsid w:val="0085011E"/>
    <w:rsid w:val="0085143E"/>
    <w:rsid w:val="008541AE"/>
    <w:rsid w:val="00857577"/>
    <w:rsid w:val="0086245E"/>
    <w:rsid w:val="008624FD"/>
    <w:rsid w:val="008637A2"/>
    <w:rsid w:val="00863E88"/>
    <w:rsid w:val="008668AB"/>
    <w:rsid w:val="0087186E"/>
    <w:rsid w:val="00873B7B"/>
    <w:rsid w:val="00873EC4"/>
    <w:rsid w:val="0087491D"/>
    <w:rsid w:val="00875EE9"/>
    <w:rsid w:val="00877A61"/>
    <w:rsid w:val="008813F9"/>
    <w:rsid w:val="00887BCF"/>
    <w:rsid w:val="0089067F"/>
    <w:rsid w:val="0089154A"/>
    <w:rsid w:val="00892335"/>
    <w:rsid w:val="00892686"/>
    <w:rsid w:val="0089341C"/>
    <w:rsid w:val="00894377"/>
    <w:rsid w:val="0089614D"/>
    <w:rsid w:val="00897639"/>
    <w:rsid w:val="00897880"/>
    <w:rsid w:val="008A0571"/>
    <w:rsid w:val="008A387E"/>
    <w:rsid w:val="008A7E79"/>
    <w:rsid w:val="008B1150"/>
    <w:rsid w:val="008B13B3"/>
    <w:rsid w:val="008B1A2D"/>
    <w:rsid w:val="008B2140"/>
    <w:rsid w:val="008B226E"/>
    <w:rsid w:val="008B293F"/>
    <w:rsid w:val="008B3250"/>
    <w:rsid w:val="008B34BF"/>
    <w:rsid w:val="008B367A"/>
    <w:rsid w:val="008B41CD"/>
    <w:rsid w:val="008B5F08"/>
    <w:rsid w:val="008B71B4"/>
    <w:rsid w:val="008C109A"/>
    <w:rsid w:val="008C2ECE"/>
    <w:rsid w:val="008C511C"/>
    <w:rsid w:val="008C56B2"/>
    <w:rsid w:val="008D026E"/>
    <w:rsid w:val="008D0361"/>
    <w:rsid w:val="008D05B0"/>
    <w:rsid w:val="008D068A"/>
    <w:rsid w:val="008D41FA"/>
    <w:rsid w:val="008D59B2"/>
    <w:rsid w:val="008D637B"/>
    <w:rsid w:val="008E0799"/>
    <w:rsid w:val="008E0E76"/>
    <w:rsid w:val="008E1052"/>
    <w:rsid w:val="008E3A7A"/>
    <w:rsid w:val="008E69C2"/>
    <w:rsid w:val="008E75A0"/>
    <w:rsid w:val="008E79B1"/>
    <w:rsid w:val="008F22CE"/>
    <w:rsid w:val="008F28AF"/>
    <w:rsid w:val="008F387B"/>
    <w:rsid w:val="008F48AC"/>
    <w:rsid w:val="009024B4"/>
    <w:rsid w:val="00902ED3"/>
    <w:rsid w:val="00903623"/>
    <w:rsid w:val="00904EE5"/>
    <w:rsid w:val="00906C5F"/>
    <w:rsid w:val="00906F19"/>
    <w:rsid w:val="0090735F"/>
    <w:rsid w:val="00910DCF"/>
    <w:rsid w:val="00912258"/>
    <w:rsid w:val="00912DDD"/>
    <w:rsid w:val="009139CD"/>
    <w:rsid w:val="00914E19"/>
    <w:rsid w:val="00922237"/>
    <w:rsid w:val="00923DC8"/>
    <w:rsid w:val="00925CC3"/>
    <w:rsid w:val="00930A82"/>
    <w:rsid w:val="0093286C"/>
    <w:rsid w:val="00933809"/>
    <w:rsid w:val="0093393A"/>
    <w:rsid w:val="00933969"/>
    <w:rsid w:val="00935AD6"/>
    <w:rsid w:val="009401C5"/>
    <w:rsid w:val="00940C8D"/>
    <w:rsid w:val="00941299"/>
    <w:rsid w:val="00942970"/>
    <w:rsid w:val="009446F9"/>
    <w:rsid w:val="00945321"/>
    <w:rsid w:val="00950B8F"/>
    <w:rsid w:val="009517E8"/>
    <w:rsid w:val="00952DB9"/>
    <w:rsid w:val="009531C6"/>
    <w:rsid w:val="00960F42"/>
    <w:rsid w:val="0096151E"/>
    <w:rsid w:val="00961BA5"/>
    <w:rsid w:val="009641E3"/>
    <w:rsid w:val="00967B1C"/>
    <w:rsid w:val="00967D49"/>
    <w:rsid w:val="009709F9"/>
    <w:rsid w:val="00972368"/>
    <w:rsid w:val="0097527D"/>
    <w:rsid w:val="009755E9"/>
    <w:rsid w:val="0097665E"/>
    <w:rsid w:val="00977060"/>
    <w:rsid w:val="00977D9A"/>
    <w:rsid w:val="0098001B"/>
    <w:rsid w:val="00980483"/>
    <w:rsid w:val="0098064F"/>
    <w:rsid w:val="00982951"/>
    <w:rsid w:val="0099079B"/>
    <w:rsid w:val="00996416"/>
    <w:rsid w:val="009A022E"/>
    <w:rsid w:val="009A354F"/>
    <w:rsid w:val="009A35C4"/>
    <w:rsid w:val="009A3CE5"/>
    <w:rsid w:val="009A3E99"/>
    <w:rsid w:val="009A5BCB"/>
    <w:rsid w:val="009B04D6"/>
    <w:rsid w:val="009B2365"/>
    <w:rsid w:val="009B26B1"/>
    <w:rsid w:val="009B337C"/>
    <w:rsid w:val="009B35A6"/>
    <w:rsid w:val="009B35D8"/>
    <w:rsid w:val="009B4E9D"/>
    <w:rsid w:val="009B6ED4"/>
    <w:rsid w:val="009C0A47"/>
    <w:rsid w:val="009C140D"/>
    <w:rsid w:val="009C185E"/>
    <w:rsid w:val="009C29A3"/>
    <w:rsid w:val="009C3BE7"/>
    <w:rsid w:val="009C5B2E"/>
    <w:rsid w:val="009C5E6B"/>
    <w:rsid w:val="009C7D41"/>
    <w:rsid w:val="009C7EF5"/>
    <w:rsid w:val="009D1972"/>
    <w:rsid w:val="009D6CD5"/>
    <w:rsid w:val="009D7553"/>
    <w:rsid w:val="009E184B"/>
    <w:rsid w:val="009E5506"/>
    <w:rsid w:val="009E6065"/>
    <w:rsid w:val="009E6CCE"/>
    <w:rsid w:val="009F0095"/>
    <w:rsid w:val="009F02C1"/>
    <w:rsid w:val="009F0947"/>
    <w:rsid w:val="009F179B"/>
    <w:rsid w:val="009F65A3"/>
    <w:rsid w:val="009F70E4"/>
    <w:rsid w:val="009F7C74"/>
    <w:rsid w:val="00A00B2C"/>
    <w:rsid w:val="00A01C4D"/>
    <w:rsid w:val="00A03056"/>
    <w:rsid w:val="00A10B2B"/>
    <w:rsid w:val="00A13C58"/>
    <w:rsid w:val="00A14CEF"/>
    <w:rsid w:val="00A14FE3"/>
    <w:rsid w:val="00A17B18"/>
    <w:rsid w:val="00A20E23"/>
    <w:rsid w:val="00A21C5E"/>
    <w:rsid w:val="00A25A50"/>
    <w:rsid w:val="00A26555"/>
    <w:rsid w:val="00A304A8"/>
    <w:rsid w:val="00A313BD"/>
    <w:rsid w:val="00A321EA"/>
    <w:rsid w:val="00A3371F"/>
    <w:rsid w:val="00A33F72"/>
    <w:rsid w:val="00A354DD"/>
    <w:rsid w:val="00A3554E"/>
    <w:rsid w:val="00A36492"/>
    <w:rsid w:val="00A40ABE"/>
    <w:rsid w:val="00A40EC4"/>
    <w:rsid w:val="00A42458"/>
    <w:rsid w:val="00A42467"/>
    <w:rsid w:val="00A43762"/>
    <w:rsid w:val="00A44D27"/>
    <w:rsid w:val="00A45602"/>
    <w:rsid w:val="00A45F6F"/>
    <w:rsid w:val="00A46F94"/>
    <w:rsid w:val="00A504D7"/>
    <w:rsid w:val="00A5270B"/>
    <w:rsid w:val="00A5548B"/>
    <w:rsid w:val="00A55625"/>
    <w:rsid w:val="00A56E69"/>
    <w:rsid w:val="00A62F56"/>
    <w:rsid w:val="00A65055"/>
    <w:rsid w:val="00A65B9C"/>
    <w:rsid w:val="00A660E3"/>
    <w:rsid w:val="00A71380"/>
    <w:rsid w:val="00A713A2"/>
    <w:rsid w:val="00A713AA"/>
    <w:rsid w:val="00A7499A"/>
    <w:rsid w:val="00A760A9"/>
    <w:rsid w:val="00A76906"/>
    <w:rsid w:val="00A7692C"/>
    <w:rsid w:val="00A77300"/>
    <w:rsid w:val="00A7766F"/>
    <w:rsid w:val="00A81B93"/>
    <w:rsid w:val="00A81E65"/>
    <w:rsid w:val="00A824A9"/>
    <w:rsid w:val="00A877DA"/>
    <w:rsid w:val="00A90D8D"/>
    <w:rsid w:val="00A93564"/>
    <w:rsid w:val="00A93BEF"/>
    <w:rsid w:val="00A950B4"/>
    <w:rsid w:val="00A959E5"/>
    <w:rsid w:val="00A9681F"/>
    <w:rsid w:val="00A97351"/>
    <w:rsid w:val="00A97628"/>
    <w:rsid w:val="00A97FD2"/>
    <w:rsid w:val="00AA056A"/>
    <w:rsid w:val="00AA221A"/>
    <w:rsid w:val="00AA2C46"/>
    <w:rsid w:val="00AA35F4"/>
    <w:rsid w:val="00AA6FEC"/>
    <w:rsid w:val="00AB2103"/>
    <w:rsid w:val="00AB2247"/>
    <w:rsid w:val="00AB33D8"/>
    <w:rsid w:val="00AB577A"/>
    <w:rsid w:val="00AB5CA7"/>
    <w:rsid w:val="00AC0400"/>
    <w:rsid w:val="00AC1455"/>
    <w:rsid w:val="00AC2FCE"/>
    <w:rsid w:val="00AC57EE"/>
    <w:rsid w:val="00AC700D"/>
    <w:rsid w:val="00AC7592"/>
    <w:rsid w:val="00AC7DF8"/>
    <w:rsid w:val="00AD14CA"/>
    <w:rsid w:val="00AD5165"/>
    <w:rsid w:val="00AD61C8"/>
    <w:rsid w:val="00AD626B"/>
    <w:rsid w:val="00AD7582"/>
    <w:rsid w:val="00AE11BC"/>
    <w:rsid w:val="00AE178B"/>
    <w:rsid w:val="00AE1844"/>
    <w:rsid w:val="00AE437D"/>
    <w:rsid w:val="00AE7684"/>
    <w:rsid w:val="00AE76FB"/>
    <w:rsid w:val="00AF1D4F"/>
    <w:rsid w:val="00AF1E5C"/>
    <w:rsid w:val="00AF3C1A"/>
    <w:rsid w:val="00AF424A"/>
    <w:rsid w:val="00AF4D39"/>
    <w:rsid w:val="00AF6C71"/>
    <w:rsid w:val="00AF6ED9"/>
    <w:rsid w:val="00B027E8"/>
    <w:rsid w:val="00B04171"/>
    <w:rsid w:val="00B0456D"/>
    <w:rsid w:val="00B0497F"/>
    <w:rsid w:val="00B05A1F"/>
    <w:rsid w:val="00B06E80"/>
    <w:rsid w:val="00B07E91"/>
    <w:rsid w:val="00B10722"/>
    <w:rsid w:val="00B11311"/>
    <w:rsid w:val="00B1186C"/>
    <w:rsid w:val="00B14B27"/>
    <w:rsid w:val="00B16826"/>
    <w:rsid w:val="00B16F2E"/>
    <w:rsid w:val="00B24F84"/>
    <w:rsid w:val="00B252D0"/>
    <w:rsid w:val="00B2558D"/>
    <w:rsid w:val="00B26560"/>
    <w:rsid w:val="00B309FD"/>
    <w:rsid w:val="00B321A5"/>
    <w:rsid w:val="00B32854"/>
    <w:rsid w:val="00B328AB"/>
    <w:rsid w:val="00B32B18"/>
    <w:rsid w:val="00B34940"/>
    <w:rsid w:val="00B34C2F"/>
    <w:rsid w:val="00B34D77"/>
    <w:rsid w:val="00B35452"/>
    <w:rsid w:val="00B35BAB"/>
    <w:rsid w:val="00B37B9A"/>
    <w:rsid w:val="00B412AD"/>
    <w:rsid w:val="00B418F1"/>
    <w:rsid w:val="00B42CA4"/>
    <w:rsid w:val="00B43DD3"/>
    <w:rsid w:val="00B45FD5"/>
    <w:rsid w:val="00B5004E"/>
    <w:rsid w:val="00B52D4D"/>
    <w:rsid w:val="00B53340"/>
    <w:rsid w:val="00B57598"/>
    <w:rsid w:val="00B575F5"/>
    <w:rsid w:val="00B578C4"/>
    <w:rsid w:val="00B60CE0"/>
    <w:rsid w:val="00B6163F"/>
    <w:rsid w:val="00B63601"/>
    <w:rsid w:val="00B65DB6"/>
    <w:rsid w:val="00B7188C"/>
    <w:rsid w:val="00B74CDF"/>
    <w:rsid w:val="00B774DF"/>
    <w:rsid w:val="00B8261C"/>
    <w:rsid w:val="00B876FC"/>
    <w:rsid w:val="00B90FBF"/>
    <w:rsid w:val="00B913E5"/>
    <w:rsid w:val="00B9315A"/>
    <w:rsid w:val="00BA08EE"/>
    <w:rsid w:val="00BA0E37"/>
    <w:rsid w:val="00BA1D41"/>
    <w:rsid w:val="00BA33A4"/>
    <w:rsid w:val="00BA4687"/>
    <w:rsid w:val="00BA6844"/>
    <w:rsid w:val="00BB25E7"/>
    <w:rsid w:val="00BB3291"/>
    <w:rsid w:val="00BB5454"/>
    <w:rsid w:val="00BB6343"/>
    <w:rsid w:val="00BC1D3F"/>
    <w:rsid w:val="00BC35BD"/>
    <w:rsid w:val="00BC420C"/>
    <w:rsid w:val="00BC53F4"/>
    <w:rsid w:val="00BC5F61"/>
    <w:rsid w:val="00BC60C1"/>
    <w:rsid w:val="00BD4090"/>
    <w:rsid w:val="00BD475D"/>
    <w:rsid w:val="00BD4CA7"/>
    <w:rsid w:val="00BD4FC9"/>
    <w:rsid w:val="00BD59F7"/>
    <w:rsid w:val="00BE39E9"/>
    <w:rsid w:val="00BE4B59"/>
    <w:rsid w:val="00BE5217"/>
    <w:rsid w:val="00BE66ED"/>
    <w:rsid w:val="00BF06DE"/>
    <w:rsid w:val="00BF0E28"/>
    <w:rsid w:val="00BF4AEB"/>
    <w:rsid w:val="00C009E8"/>
    <w:rsid w:val="00C01D98"/>
    <w:rsid w:val="00C04E15"/>
    <w:rsid w:val="00C05355"/>
    <w:rsid w:val="00C058AF"/>
    <w:rsid w:val="00C07D95"/>
    <w:rsid w:val="00C1559F"/>
    <w:rsid w:val="00C15C12"/>
    <w:rsid w:val="00C178E9"/>
    <w:rsid w:val="00C21149"/>
    <w:rsid w:val="00C23668"/>
    <w:rsid w:val="00C23F1C"/>
    <w:rsid w:val="00C242C3"/>
    <w:rsid w:val="00C2511C"/>
    <w:rsid w:val="00C3045D"/>
    <w:rsid w:val="00C3116C"/>
    <w:rsid w:val="00C33962"/>
    <w:rsid w:val="00C362C8"/>
    <w:rsid w:val="00C36B2B"/>
    <w:rsid w:val="00C36DFC"/>
    <w:rsid w:val="00C40B64"/>
    <w:rsid w:val="00C43723"/>
    <w:rsid w:val="00C43FE9"/>
    <w:rsid w:val="00C44EAB"/>
    <w:rsid w:val="00C46EA7"/>
    <w:rsid w:val="00C47F87"/>
    <w:rsid w:val="00C579AC"/>
    <w:rsid w:val="00C62A79"/>
    <w:rsid w:val="00C63336"/>
    <w:rsid w:val="00C639C1"/>
    <w:rsid w:val="00C64050"/>
    <w:rsid w:val="00C64D18"/>
    <w:rsid w:val="00C64E37"/>
    <w:rsid w:val="00C666B7"/>
    <w:rsid w:val="00C66737"/>
    <w:rsid w:val="00C66ED3"/>
    <w:rsid w:val="00C72A1A"/>
    <w:rsid w:val="00C7360F"/>
    <w:rsid w:val="00C73809"/>
    <w:rsid w:val="00C80FEE"/>
    <w:rsid w:val="00C8294B"/>
    <w:rsid w:val="00C93DD1"/>
    <w:rsid w:val="00C94913"/>
    <w:rsid w:val="00C96C7C"/>
    <w:rsid w:val="00CA10FE"/>
    <w:rsid w:val="00CA125C"/>
    <w:rsid w:val="00CA21E2"/>
    <w:rsid w:val="00CA6DA3"/>
    <w:rsid w:val="00CB0A4D"/>
    <w:rsid w:val="00CB2149"/>
    <w:rsid w:val="00CB21C3"/>
    <w:rsid w:val="00CB2B89"/>
    <w:rsid w:val="00CB7A9B"/>
    <w:rsid w:val="00CC08C4"/>
    <w:rsid w:val="00CC15D2"/>
    <w:rsid w:val="00CC2610"/>
    <w:rsid w:val="00CC3F4E"/>
    <w:rsid w:val="00CC4706"/>
    <w:rsid w:val="00CC5917"/>
    <w:rsid w:val="00CC5C40"/>
    <w:rsid w:val="00CC684D"/>
    <w:rsid w:val="00CC75DB"/>
    <w:rsid w:val="00CD18CA"/>
    <w:rsid w:val="00CD3575"/>
    <w:rsid w:val="00CE2C36"/>
    <w:rsid w:val="00CE4C30"/>
    <w:rsid w:val="00CF07DF"/>
    <w:rsid w:val="00CF0CFA"/>
    <w:rsid w:val="00CF128A"/>
    <w:rsid w:val="00CF1429"/>
    <w:rsid w:val="00CF24F9"/>
    <w:rsid w:val="00CF371C"/>
    <w:rsid w:val="00CF6DC5"/>
    <w:rsid w:val="00CF7FA2"/>
    <w:rsid w:val="00D004E8"/>
    <w:rsid w:val="00D007D0"/>
    <w:rsid w:val="00D049F8"/>
    <w:rsid w:val="00D04A3C"/>
    <w:rsid w:val="00D0670F"/>
    <w:rsid w:val="00D07221"/>
    <w:rsid w:val="00D076BA"/>
    <w:rsid w:val="00D10DEF"/>
    <w:rsid w:val="00D116FF"/>
    <w:rsid w:val="00D124C4"/>
    <w:rsid w:val="00D1478F"/>
    <w:rsid w:val="00D16B8A"/>
    <w:rsid w:val="00D17C41"/>
    <w:rsid w:val="00D20654"/>
    <w:rsid w:val="00D21AD4"/>
    <w:rsid w:val="00D24265"/>
    <w:rsid w:val="00D2458C"/>
    <w:rsid w:val="00D24867"/>
    <w:rsid w:val="00D24AA3"/>
    <w:rsid w:val="00D273B7"/>
    <w:rsid w:val="00D3251B"/>
    <w:rsid w:val="00D32899"/>
    <w:rsid w:val="00D32A8B"/>
    <w:rsid w:val="00D339A1"/>
    <w:rsid w:val="00D3589B"/>
    <w:rsid w:val="00D35D2E"/>
    <w:rsid w:val="00D41C9B"/>
    <w:rsid w:val="00D41ED7"/>
    <w:rsid w:val="00D43353"/>
    <w:rsid w:val="00D51503"/>
    <w:rsid w:val="00D531D6"/>
    <w:rsid w:val="00D53555"/>
    <w:rsid w:val="00D5689C"/>
    <w:rsid w:val="00D649B5"/>
    <w:rsid w:val="00D64E0E"/>
    <w:rsid w:val="00D66687"/>
    <w:rsid w:val="00D720E0"/>
    <w:rsid w:val="00D75F4B"/>
    <w:rsid w:val="00D77604"/>
    <w:rsid w:val="00D83DB0"/>
    <w:rsid w:val="00D85DC7"/>
    <w:rsid w:val="00D876D6"/>
    <w:rsid w:val="00D87DD2"/>
    <w:rsid w:val="00D87E96"/>
    <w:rsid w:val="00D90001"/>
    <w:rsid w:val="00D92C5F"/>
    <w:rsid w:val="00D92D32"/>
    <w:rsid w:val="00D93B05"/>
    <w:rsid w:val="00D93C6C"/>
    <w:rsid w:val="00D94A29"/>
    <w:rsid w:val="00D951E9"/>
    <w:rsid w:val="00D9735E"/>
    <w:rsid w:val="00D979DE"/>
    <w:rsid w:val="00DA0CA4"/>
    <w:rsid w:val="00DA3F5A"/>
    <w:rsid w:val="00DA4A38"/>
    <w:rsid w:val="00DA5BF0"/>
    <w:rsid w:val="00DA6590"/>
    <w:rsid w:val="00DB7CDF"/>
    <w:rsid w:val="00DC5446"/>
    <w:rsid w:val="00DC66A8"/>
    <w:rsid w:val="00DC68DE"/>
    <w:rsid w:val="00DC7BFA"/>
    <w:rsid w:val="00DD21C9"/>
    <w:rsid w:val="00DD4F0C"/>
    <w:rsid w:val="00DE1D9D"/>
    <w:rsid w:val="00DE2672"/>
    <w:rsid w:val="00DF1598"/>
    <w:rsid w:val="00DF4478"/>
    <w:rsid w:val="00DF7512"/>
    <w:rsid w:val="00E017EE"/>
    <w:rsid w:val="00E07B9D"/>
    <w:rsid w:val="00E10EAD"/>
    <w:rsid w:val="00E11615"/>
    <w:rsid w:val="00E11A02"/>
    <w:rsid w:val="00E11E36"/>
    <w:rsid w:val="00E12356"/>
    <w:rsid w:val="00E23E45"/>
    <w:rsid w:val="00E25CC7"/>
    <w:rsid w:val="00E25F5A"/>
    <w:rsid w:val="00E321DA"/>
    <w:rsid w:val="00E33CAA"/>
    <w:rsid w:val="00E36A3A"/>
    <w:rsid w:val="00E42589"/>
    <w:rsid w:val="00E429D3"/>
    <w:rsid w:val="00E42F95"/>
    <w:rsid w:val="00E45559"/>
    <w:rsid w:val="00E5237E"/>
    <w:rsid w:val="00E538B4"/>
    <w:rsid w:val="00E53C4E"/>
    <w:rsid w:val="00E5472E"/>
    <w:rsid w:val="00E55B6E"/>
    <w:rsid w:val="00E5672A"/>
    <w:rsid w:val="00E613B8"/>
    <w:rsid w:val="00E6460E"/>
    <w:rsid w:val="00E676C2"/>
    <w:rsid w:val="00E67FA8"/>
    <w:rsid w:val="00E817C0"/>
    <w:rsid w:val="00E82E93"/>
    <w:rsid w:val="00E841CB"/>
    <w:rsid w:val="00E845E4"/>
    <w:rsid w:val="00E84E70"/>
    <w:rsid w:val="00E85A79"/>
    <w:rsid w:val="00E87535"/>
    <w:rsid w:val="00E91C70"/>
    <w:rsid w:val="00E926FF"/>
    <w:rsid w:val="00E92D38"/>
    <w:rsid w:val="00E938A1"/>
    <w:rsid w:val="00E94245"/>
    <w:rsid w:val="00E9717A"/>
    <w:rsid w:val="00EA101F"/>
    <w:rsid w:val="00EA4F64"/>
    <w:rsid w:val="00EA66E9"/>
    <w:rsid w:val="00EA735E"/>
    <w:rsid w:val="00EA7F1B"/>
    <w:rsid w:val="00EB09C2"/>
    <w:rsid w:val="00EB0C72"/>
    <w:rsid w:val="00EB38D5"/>
    <w:rsid w:val="00EB42E7"/>
    <w:rsid w:val="00EB4894"/>
    <w:rsid w:val="00EB5E97"/>
    <w:rsid w:val="00EC0747"/>
    <w:rsid w:val="00EC49D4"/>
    <w:rsid w:val="00EC51B8"/>
    <w:rsid w:val="00EC526D"/>
    <w:rsid w:val="00EC6279"/>
    <w:rsid w:val="00EC651A"/>
    <w:rsid w:val="00EC66AF"/>
    <w:rsid w:val="00ED05EB"/>
    <w:rsid w:val="00ED1B2D"/>
    <w:rsid w:val="00ED1F26"/>
    <w:rsid w:val="00ED2064"/>
    <w:rsid w:val="00ED3414"/>
    <w:rsid w:val="00ED505C"/>
    <w:rsid w:val="00ED676D"/>
    <w:rsid w:val="00EE26D8"/>
    <w:rsid w:val="00EE2BF7"/>
    <w:rsid w:val="00EE2F31"/>
    <w:rsid w:val="00EE346A"/>
    <w:rsid w:val="00EE3E72"/>
    <w:rsid w:val="00EE5F1E"/>
    <w:rsid w:val="00EF09C2"/>
    <w:rsid w:val="00EF67B5"/>
    <w:rsid w:val="00EF7A82"/>
    <w:rsid w:val="00F00D24"/>
    <w:rsid w:val="00F01498"/>
    <w:rsid w:val="00F01937"/>
    <w:rsid w:val="00F029E9"/>
    <w:rsid w:val="00F051E3"/>
    <w:rsid w:val="00F054B3"/>
    <w:rsid w:val="00F05B3F"/>
    <w:rsid w:val="00F0629D"/>
    <w:rsid w:val="00F069B9"/>
    <w:rsid w:val="00F10299"/>
    <w:rsid w:val="00F10647"/>
    <w:rsid w:val="00F118CE"/>
    <w:rsid w:val="00F12856"/>
    <w:rsid w:val="00F1435C"/>
    <w:rsid w:val="00F17698"/>
    <w:rsid w:val="00F178C2"/>
    <w:rsid w:val="00F2033B"/>
    <w:rsid w:val="00F21C3F"/>
    <w:rsid w:val="00F22C88"/>
    <w:rsid w:val="00F22D6C"/>
    <w:rsid w:val="00F26709"/>
    <w:rsid w:val="00F26D0D"/>
    <w:rsid w:val="00F271DE"/>
    <w:rsid w:val="00F27790"/>
    <w:rsid w:val="00F31261"/>
    <w:rsid w:val="00F312AE"/>
    <w:rsid w:val="00F3133A"/>
    <w:rsid w:val="00F40104"/>
    <w:rsid w:val="00F40B8A"/>
    <w:rsid w:val="00F41D97"/>
    <w:rsid w:val="00F4585A"/>
    <w:rsid w:val="00F51530"/>
    <w:rsid w:val="00F532D8"/>
    <w:rsid w:val="00F5368C"/>
    <w:rsid w:val="00F56084"/>
    <w:rsid w:val="00F5788C"/>
    <w:rsid w:val="00F57B1A"/>
    <w:rsid w:val="00F60562"/>
    <w:rsid w:val="00F619F0"/>
    <w:rsid w:val="00F6213B"/>
    <w:rsid w:val="00F63F2B"/>
    <w:rsid w:val="00F67181"/>
    <w:rsid w:val="00F714E7"/>
    <w:rsid w:val="00F73ED4"/>
    <w:rsid w:val="00F74ADD"/>
    <w:rsid w:val="00F74D66"/>
    <w:rsid w:val="00F76F2A"/>
    <w:rsid w:val="00F81197"/>
    <w:rsid w:val="00F8243E"/>
    <w:rsid w:val="00F829A2"/>
    <w:rsid w:val="00F864FA"/>
    <w:rsid w:val="00F876E5"/>
    <w:rsid w:val="00F915E8"/>
    <w:rsid w:val="00F9206E"/>
    <w:rsid w:val="00F92500"/>
    <w:rsid w:val="00F93C20"/>
    <w:rsid w:val="00F94755"/>
    <w:rsid w:val="00F94AA2"/>
    <w:rsid w:val="00F950DE"/>
    <w:rsid w:val="00F96ECB"/>
    <w:rsid w:val="00F97922"/>
    <w:rsid w:val="00FA180E"/>
    <w:rsid w:val="00FA2174"/>
    <w:rsid w:val="00FA3154"/>
    <w:rsid w:val="00FA3A4F"/>
    <w:rsid w:val="00FA5276"/>
    <w:rsid w:val="00FA55A1"/>
    <w:rsid w:val="00FA55DA"/>
    <w:rsid w:val="00FA5660"/>
    <w:rsid w:val="00FB0049"/>
    <w:rsid w:val="00FB12B3"/>
    <w:rsid w:val="00FB51D7"/>
    <w:rsid w:val="00FC2FD9"/>
    <w:rsid w:val="00FC3797"/>
    <w:rsid w:val="00FC3D33"/>
    <w:rsid w:val="00FC60A6"/>
    <w:rsid w:val="00FC786F"/>
    <w:rsid w:val="00FD1EBC"/>
    <w:rsid w:val="00FD30CC"/>
    <w:rsid w:val="00FD3342"/>
    <w:rsid w:val="00FD46D4"/>
    <w:rsid w:val="00FD5551"/>
    <w:rsid w:val="00FD5AE3"/>
    <w:rsid w:val="00FD5CFC"/>
    <w:rsid w:val="00FE0D3E"/>
    <w:rsid w:val="00FE0F94"/>
    <w:rsid w:val="00FE401F"/>
    <w:rsid w:val="00FE61E1"/>
    <w:rsid w:val="00FE68B0"/>
    <w:rsid w:val="00FE7787"/>
    <w:rsid w:val="00FF0582"/>
    <w:rsid w:val="00FF1AEE"/>
    <w:rsid w:val="00FF28C2"/>
    <w:rsid w:val="00FF3A86"/>
    <w:rsid w:val="00FF68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1033A1"/>
  <w15:docId w15:val="{47B5A09C-DF2C-4636-8C09-9F1D9ECC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0F6"/>
    <w:pPr>
      <w:spacing w:after="200" w:line="276" w:lineRule="auto"/>
    </w:pPr>
    <w:rPr>
      <w:lang w:eastAsia="en-US"/>
    </w:rPr>
  </w:style>
  <w:style w:type="paragraph" w:styleId="Heading2">
    <w:name w:val="heading 2"/>
    <w:basedOn w:val="Normal"/>
    <w:next w:val="Normal"/>
    <w:link w:val="Heading2Char"/>
    <w:uiPriority w:val="99"/>
    <w:qFormat/>
    <w:locked/>
    <w:rsid w:val="00406594"/>
    <w:pPr>
      <w:keepNext/>
      <w:tabs>
        <w:tab w:val="right" w:pos="8080"/>
      </w:tabs>
      <w:spacing w:after="0" w:line="240" w:lineRule="auto"/>
      <w:jc w:val="both"/>
      <w:outlineLvl w:val="1"/>
    </w:pPr>
    <w:rPr>
      <w:rFonts w:ascii="Times New Roman" w:hAnsi="Times New Roman"/>
      <w:b/>
      <w:i/>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B6ED4"/>
    <w:rPr>
      <w:rFonts w:ascii="Cambria" w:hAnsi="Cambria" w:cs="Times New Roman"/>
      <w:b/>
      <w:bCs/>
      <w:i/>
      <w:iCs/>
      <w:sz w:val="28"/>
      <w:szCs w:val="28"/>
      <w:lang w:eastAsia="en-US"/>
    </w:rPr>
  </w:style>
  <w:style w:type="paragraph" w:styleId="Header">
    <w:name w:val="header"/>
    <w:basedOn w:val="Normal"/>
    <w:link w:val="HeaderChar"/>
    <w:uiPriority w:val="99"/>
    <w:semiHidden/>
    <w:rsid w:val="00742E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742E29"/>
    <w:rPr>
      <w:rFonts w:cs="Times New Roman"/>
    </w:rPr>
  </w:style>
  <w:style w:type="paragraph" w:styleId="Footer">
    <w:name w:val="footer"/>
    <w:basedOn w:val="Normal"/>
    <w:link w:val="FooterChar"/>
    <w:uiPriority w:val="99"/>
    <w:semiHidden/>
    <w:rsid w:val="00742E2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42E29"/>
    <w:rPr>
      <w:rFonts w:cs="Times New Roman"/>
    </w:rPr>
  </w:style>
  <w:style w:type="paragraph" w:styleId="ListParagraph">
    <w:name w:val="List Paragraph"/>
    <w:basedOn w:val="Normal"/>
    <w:uiPriority w:val="99"/>
    <w:qFormat/>
    <w:rsid w:val="002932B2"/>
    <w:pPr>
      <w:ind w:left="720"/>
      <w:contextualSpacing/>
    </w:pPr>
  </w:style>
  <w:style w:type="table" w:styleId="TableGrid">
    <w:name w:val="Table Grid"/>
    <w:basedOn w:val="TableNormal"/>
    <w:uiPriority w:val="39"/>
    <w:rsid w:val="002932B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980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8001B"/>
    <w:rPr>
      <w:rFonts w:ascii="Segoe UI" w:hAnsi="Segoe UI" w:cs="Segoe UI"/>
      <w:sz w:val="18"/>
      <w:szCs w:val="18"/>
      <w:lang w:eastAsia="en-US"/>
    </w:rPr>
  </w:style>
  <w:style w:type="character" w:customStyle="1" w:styleId="apple-converted-space">
    <w:name w:val="apple-converted-space"/>
    <w:basedOn w:val="DefaultParagraphFont"/>
    <w:rsid w:val="000178EA"/>
  </w:style>
  <w:style w:type="character" w:customStyle="1" w:styleId="il">
    <w:name w:val="il"/>
    <w:basedOn w:val="DefaultParagraphFont"/>
    <w:rsid w:val="00CA125C"/>
  </w:style>
  <w:style w:type="character" w:styleId="Hyperlink">
    <w:name w:val="Hyperlink"/>
    <w:basedOn w:val="DefaultParagraphFont"/>
    <w:uiPriority w:val="99"/>
    <w:unhideWhenUsed/>
    <w:rsid w:val="00F6213B"/>
    <w:rPr>
      <w:color w:val="0000FF" w:themeColor="hyperlink"/>
      <w:u w:val="single"/>
    </w:rPr>
  </w:style>
  <w:style w:type="paragraph" w:styleId="NormalWeb">
    <w:name w:val="Normal (Web)"/>
    <w:basedOn w:val="Normal"/>
    <w:uiPriority w:val="99"/>
    <w:unhideWhenUsed/>
    <w:rsid w:val="00ED05E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basedOn w:val="Normal"/>
    <w:rsid w:val="00092328"/>
    <w:pPr>
      <w:autoSpaceDE w:val="0"/>
      <w:autoSpaceDN w:val="0"/>
      <w:spacing w:after="0" w:line="240" w:lineRule="auto"/>
    </w:pPr>
    <w:rPr>
      <w:rFonts w:ascii="Arial" w:eastAsiaTheme="minorHAnsi" w:hAnsi="Arial" w:cs="Arial"/>
      <w:color w:val="000000"/>
      <w:sz w:val="24"/>
      <w:szCs w:val="24"/>
      <w:lang w:eastAsia="de-DE"/>
    </w:rPr>
  </w:style>
  <w:style w:type="paragraph" w:styleId="NoSpacing">
    <w:name w:val="No Spacing"/>
    <w:uiPriority w:val="1"/>
    <w:qFormat/>
    <w:rsid w:val="00295D53"/>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57203F"/>
    <w:rPr>
      <w:color w:val="808080"/>
      <w:shd w:val="clear" w:color="auto" w:fill="E6E6E6"/>
    </w:rPr>
  </w:style>
  <w:style w:type="paragraph" w:styleId="ListBullet">
    <w:name w:val="List Bullet"/>
    <w:basedOn w:val="Normal"/>
    <w:uiPriority w:val="99"/>
    <w:unhideWhenUsed/>
    <w:rsid w:val="00485191"/>
    <w:pPr>
      <w:numPr>
        <w:numId w:val="4"/>
      </w:numPr>
      <w:contextualSpacing/>
    </w:pPr>
  </w:style>
  <w:style w:type="table" w:customStyle="1" w:styleId="TableGrid1">
    <w:name w:val="Table Grid1"/>
    <w:basedOn w:val="TableNormal"/>
    <w:next w:val="TableGrid"/>
    <w:uiPriority w:val="39"/>
    <w:rsid w:val="00FC786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E91C70"/>
    <w:rPr>
      <w:i/>
      <w:iCs/>
    </w:rPr>
  </w:style>
  <w:style w:type="paragraph" w:styleId="PlainText">
    <w:name w:val="Plain Text"/>
    <w:basedOn w:val="Normal"/>
    <w:link w:val="PlainTextChar"/>
    <w:uiPriority w:val="99"/>
    <w:semiHidden/>
    <w:unhideWhenUsed/>
    <w:rsid w:val="00250F92"/>
    <w:pPr>
      <w:spacing w:after="0" w:line="240" w:lineRule="auto"/>
    </w:pPr>
    <w:rPr>
      <w:rFonts w:eastAsia="Times New Roman" w:cs="Calibri"/>
      <w:sz w:val="20"/>
      <w:szCs w:val="20"/>
      <w:lang w:eastAsia="de-DE"/>
    </w:rPr>
  </w:style>
  <w:style w:type="character" w:customStyle="1" w:styleId="PlainTextChar">
    <w:name w:val="Plain Text Char"/>
    <w:basedOn w:val="DefaultParagraphFont"/>
    <w:link w:val="PlainText"/>
    <w:uiPriority w:val="99"/>
    <w:semiHidden/>
    <w:rsid w:val="00250F92"/>
    <w:rPr>
      <w:rFonts w:eastAsia="Times New Roman" w:cs="Calibri"/>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13">
      <w:bodyDiv w:val="1"/>
      <w:marLeft w:val="0"/>
      <w:marRight w:val="0"/>
      <w:marTop w:val="0"/>
      <w:marBottom w:val="0"/>
      <w:divBdr>
        <w:top w:val="none" w:sz="0" w:space="0" w:color="auto"/>
        <w:left w:val="none" w:sz="0" w:space="0" w:color="auto"/>
        <w:bottom w:val="none" w:sz="0" w:space="0" w:color="auto"/>
        <w:right w:val="none" w:sz="0" w:space="0" w:color="auto"/>
      </w:divBdr>
    </w:div>
    <w:div w:id="51315456">
      <w:bodyDiv w:val="1"/>
      <w:marLeft w:val="0"/>
      <w:marRight w:val="0"/>
      <w:marTop w:val="0"/>
      <w:marBottom w:val="0"/>
      <w:divBdr>
        <w:top w:val="none" w:sz="0" w:space="0" w:color="auto"/>
        <w:left w:val="none" w:sz="0" w:space="0" w:color="auto"/>
        <w:bottom w:val="none" w:sz="0" w:space="0" w:color="auto"/>
        <w:right w:val="none" w:sz="0" w:space="0" w:color="auto"/>
      </w:divBdr>
    </w:div>
    <w:div w:id="60452177">
      <w:bodyDiv w:val="1"/>
      <w:marLeft w:val="0"/>
      <w:marRight w:val="0"/>
      <w:marTop w:val="0"/>
      <w:marBottom w:val="0"/>
      <w:divBdr>
        <w:top w:val="none" w:sz="0" w:space="0" w:color="auto"/>
        <w:left w:val="none" w:sz="0" w:space="0" w:color="auto"/>
        <w:bottom w:val="none" w:sz="0" w:space="0" w:color="auto"/>
        <w:right w:val="none" w:sz="0" w:space="0" w:color="auto"/>
      </w:divBdr>
    </w:div>
    <w:div w:id="62217548">
      <w:bodyDiv w:val="1"/>
      <w:marLeft w:val="0"/>
      <w:marRight w:val="0"/>
      <w:marTop w:val="0"/>
      <w:marBottom w:val="0"/>
      <w:divBdr>
        <w:top w:val="none" w:sz="0" w:space="0" w:color="auto"/>
        <w:left w:val="none" w:sz="0" w:space="0" w:color="auto"/>
        <w:bottom w:val="none" w:sz="0" w:space="0" w:color="auto"/>
        <w:right w:val="none" w:sz="0" w:space="0" w:color="auto"/>
      </w:divBdr>
    </w:div>
    <w:div w:id="70585598">
      <w:bodyDiv w:val="1"/>
      <w:marLeft w:val="0"/>
      <w:marRight w:val="0"/>
      <w:marTop w:val="0"/>
      <w:marBottom w:val="0"/>
      <w:divBdr>
        <w:top w:val="none" w:sz="0" w:space="0" w:color="auto"/>
        <w:left w:val="none" w:sz="0" w:space="0" w:color="auto"/>
        <w:bottom w:val="none" w:sz="0" w:space="0" w:color="auto"/>
        <w:right w:val="none" w:sz="0" w:space="0" w:color="auto"/>
      </w:divBdr>
    </w:div>
    <w:div w:id="100223628">
      <w:bodyDiv w:val="1"/>
      <w:marLeft w:val="0"/>
      <w:marRight w:val="0"/>
      <w:marTop w:val="0"/>
      <w:marBottom w:val="0"/>
      <w:divBdr>
        <w:top w:val="none" w:sz="0" w:space="0" w:color="auto"/>
        <w:left w:val="none" w:sz="0" w:space="0" w:color="auto"/>
        <w:bottom w:val="none" w:sz="0" w:space="0" w:color="auto"/>
        <w:right w:val="none" w:sz="0" w:space="0" w:color="auto"/>
      </w:divBdr>
    </w:div>
    <w:div w:id="150830260">
      <w:bodyDiv w:val="1"/>
      <w:marLeft w:val="0"/>
      <w:marRight w:val="0"/>
      <w:marTop w:val="0"/>
      <w:marBottom w:val="0"/>
      <w:divBdr>
        <w:top w:val="none" w:sz="0" w:space="0" w:color="auto"/>
        <w:left w:val="none" w:sz="0" w:space="0" w:color="auto"/>
        <w:bottom w:val="none" w:sz="0" w:space="0" w:color="auto"/>
        <w:right w:val="none" w:sz="0" w:space="0" w:color="auto"/>
      </w:divBdr>
      <w:divsChild>
        <w:div w:id="693114598">
          <w:marLeft w:val="0"/>
          <w:marRight w:val="0"/>
          <w:marTop w:val="0"/>
          <w:marBottom w:val="0"/>
          <w:divBdr>
            <w:top w:val="none" w:sz="0" w:space="0" w:color="auto"/>
            <w:left w:val="none" w:sz="0" w:space="0" w:color="auto"/>
            <w:bottom w:val="none" w:sz="0" w:space="0" w:color="auto"/>
            <w:right w:val="none" w:sz="0" w:space="0" w:color="auto"/>
          </w:divBdr>
        </w:div>
        <w:div w:id="1094979503">
          <w:marLeft w:val="0"/>
          <w:marRight w:val="0"/>
          <w:marTop w:val="0"/>
          <w:marBottom w:val="0"/>
          <w:divBdr>
            <w:top w:val="none" w:sz="0" w:space="0" w:color="auto"/>
            <w:left w:val="none" w:sz="0" w:space="0" w:color="auto"/>
            <w:bottom w:val="none" w:sz="0" w:space="0" w:color="auto"/>
            <w:right w:val="none" w:sz="0" w:space="0" w:color="auto"/>
          </w:divBdr>
        </w:div>
      </w:divsChild>
    </w:div>
    <w:div w:id="165480424">
      <w:bodyDiv w:val="1"/>
      <w:marLeft w:val="0"/>
      <w:marRight w:val="0"/>
      <w:marTop w:val="0"/>
      <w:marBottom w:val="0"/>
      <w:divBdr>
        <w:top w:val="none" w:sz="0" w:space="0" w:color="auto"/>
        <w:left w:val="none" w:sz="0" w:space="0" w:color="auto"/>
        <w:bottom w:val="none" w:sz="0" w:space="0" w:color="auto"/>
        <w:right w:val="none" w:sz="0" w:space="0" w:color="auto"/>
      </w:divBdr>
    </w:div>
    <w:div w:id="192156793">
      <w:bodyDiv w:val="1"/>
      <w:marLeft w:val="0"/>
      <w:marRight w:val="0"/>
      <w:marTop w:val="0"/>
      <w:marBottom w:val="0"/>
      <w:divBdr>
        <w:top w:val="none" w:sz="0" w:space="0" w:color="auto"/>
        <w:left w:val="none" w:sz="0" w:space="0" w:color="auto"/>
        <w:bottom w:val="none" w:sz="0" w:space="0" w:color="auto"/>
        <w:right w:val="none" w:sz="0" w:space="0" w:color="auto"/>
      </w:divBdr>
    </w:div>
    <w:div w:id="215092747">
      <w:bodyDiv w:val="1"/>
      <w:marLeft w:val="0"/>
      <w:marRight w:val="0"/>
      <w:marTop w:val="0"/>
      <w:marBottom w:val="0"/>
      <w:divBdr>
        <w:top w:val="none" w:sz="0" w:space="0" w:color="auto"/>
        <w:left w:val="none" w:sz="0" w:space="0" w:color="auto"/>
        <w:bottom w:val="none" w:sz="0" w:space="0" w:color="auto"/>
        <w:right w:val="none" w:sz="0" w:space="0" w:color="auto"/>
      </w:divBdr>
    </w:div>
    <w:div w:id="291904451">
      <w:bodyDiv w:val="1"/>
      <w:marLeft w:val="0"/>
      <w:marRight w:val="0"/>
      <w:marTop w:val="0"/>
      <w:marBottom w:val="0"/>
      <w:divBdr>
        <w:top w:val="none" w:sz="0" w:space="0" w:color="auto"/>
        <w:left w:val="none" w:sz="0" w:space="0" w:color="auto"/>
        <w:bottom w:val="none" w:sz="0" w:space="0" w:color="auto"/>
        <w:right w:val="none" w:sz="0" w:space="0" w:color="auto"/>
      </w:divBdr>
    </w:div>
    <w:div w:id="308168657">
      <w:bodyDiv w:val="1"/>
      <w:marLeft w:val="0"/>
      <w:marRight w:val="0"/>
      <w:marTop w:val="0"/>
      <w:marBottom w:val="0"/>
      <w:divBdr>
        <w:top w:val="none" w:sz="0" w:space="0" w:color="auto"/>
        <w:left w:val="none" w:sz="0" w:space="0" w:color="auto"/>
        <w:bottom w:val="none" w:sz="0" w:space="0" w:color="auto"/>
        <w:right w:val="none" w:sz="0" w:space="0" w:color="auto"/>
      </w:divBdr>
    </w:div>
    <w:div w:id="481848566">
      <w:bodyDiv w:val="1"/>
      <w:marLeft w:val="0"/>
      <w:marRight w:val="0"/>
      <w:marTop w:val="0"/>
      <w:marBottom w:val="0"/>
      <w:divBdr>
        <w:top w:val="none" w:sz="0" w:space="0" w:color="auto"/>
        <w:left w:val="none" w:sz="0" w:space="0" w:color="auto"/>
        <w:bottom w:val="none" w:sz="0" w:space="0" w:color="auto"/>
        <w:right w:val="none" w:sz="0" w:space="0" w:color="auto"/>
      </w:divBdr>
    </w:div>
    <w:div w:id="528180716">
      <w:bodyDiv w:val="1"/>
      <w:marLeft w:val="0"/>
      <w:marRight w:val="0"/>
      <w:marTop w:val="0"/>
      <w:marBottom w:val="0"/>
      <w:divBdr>
        <w:top w:val="none" w:sz="0" w:space="0" w:color="auto"/>
        <w:left w:val="none" w:sz="0" w:space="0" w:color="auto"/>
        <w:bottom w:val="none" w:sz="0" w:space="0" w:color="auto"/>
        <w:right w:val="none" w:sz="0" w:space="0" w:color="auto"/>
      </w:divBdr>
    </w:div>
    <w:div w:id="541596557">
      <w:bodyDiv w:val="1"/>
      <w:marLeft w:val="0"/>
      <w:marRight w:val="0"/>
      <w:marTop w:val="0"/>
      <w:marBottom w:val="0"/>
      <w:divBdr>
        <w:top w:val="none" w:sz="0" w:space="0" w:color="auto"/>
        <w:left w:val="none" w:sz="0" w:space="0" w:color="auto"/>
        <w:bottom w:val="none" w:sz="0" w:space="0" w:color="auto"/>
        <w:right w:val="none" w:sz="0" w:space="0" w:color="auto"/>
      </w:divBdr>
    </w:div>
    <w:div w:id="567573091">
      <w:bodyDiv w:val="1"/>
      <w:marLeft w:val="0"/>
      <w:marRight w:val="0"/>
      <w:marTop w:val="0"/>
      <w:marBottom w:val="0"/>
      <w:divBdr>
        <w:top w:val="none" w:sz="0" w:space="0" w:color="auto"/>
        <w:left w:val="none" w:sz="0" w:space="0" w:color="auto"/>
        <w:bottom w:val="none" w:sz="0" w:space="0" w:color="auto"/>
        <w:right w:val="none" w:sz="0" w:space="0" w:color="auto"/>
      </w:divBdr>
    </w:div>
    <w:div w:id="624459563">
      <w:bodyDiv w:val="1"/>
      <w:marLeft w:val="0"/>
      <w:marRight w:val="0"/>
      <w:marTop w:val="0"/>
      <w:marBottom w:val="0"/>
      <w:divBdr>
        <w:top w:val="none" w:sz="0" w:space="0" w:color="auto"/>
        <w:left w:val="none" w:sz="0" w:space="0" w:color="auto"/>
        <w:bottom w:val="none" w:sz="0" w:space="0" w:color="auto"/>
        <w:right w:val="none" w:sz="0" w:space="0" w:color="auto"/>
      </w:divBdr>
    </w:div>
    <w:div w:id="668169453">
      <w:bodyDiv w:val="1"/>
      <w:marLeft w:val="0"/>
      <w:marRight w:val="0"/>
      <w:marTop w:val="0"/>
      <w:marBottom w:val="0"/>
      <w:divBdr>
        <w:top w:val="none" w:sz="0" w:space="0" w:color="auto"/>
        <w:left w:val="none" w:sz="0" w:space="0" w:color="auto"/>
        <w:bottom w:val="none" w:sz="0" w:space="0" w:color="auto"/>
        <w:right w:val="none" w:sz="0" w:space="0" w:color="auto"/>
      </w:divBdr>
    </w:div>
    <w:div w:id="718671484">
      <w:bodyDiv w:val="1"/>
      <w:marLeft w:val="0"/>
      <w:marRight w:val="0"/>
      <w:marTop w:val="0"/>
      <w:marBottom w:val="0"/>
      <w:divBdr>
        <w:top w:val="none" w:sz="0" w:space="0" w:color="auto"/>
        <w:left w:val="none" w:sz="0" w:space="0" w:color="auto"/>
        <w:bottom w:val="none" w:sz="0" w:space="0" w:color="auto"/>
        <w:right w:val="none" w:sz="0" w:space="0" w:color="auto"/>
      </w:divBdr>
    </w:div>
    <w:div w:id="724333707">
      <w:bodyDiv w:val="1"/>
      <w:marLeft w:val="0"/>
      <w:marRight w:val="0"/>
      <w:marTop w:val="0"/>
      <w:marBottom w:val="0"/>
      <w:divBdr>
        <w:top w:val="none" w:sz="0" w:space="0" w:color="auto"/>
        <w:left w:val="none" w:sz="0" w:space="0" w:color="auto"/>
        <w:bottom w:val="none" w:sz="0" w:space="0" w:color="auto"/>
        <w:right w:val="none" w:sz="0" w:space="0" w:color="auto"/>
      </w:divBdr>
    </w:div>
    <w:div w:id="733970169">
      <w:bodyDiv w:val="1"/>
      <w:marLeft w:val="0"/>
      <w:marRight w:val="0"/>
      <w:marTop w:val="0"/>
      <w:marBottom w:val="0"/>
      <w:divBdr>
        <w:top w:val="none" w:sz="0" w:space="0" w:color="auto"/>
        <w:left w:val="none" w:sz="0" w:space="0" w:color="auto"/>
        <w:bottom w:val="none" w:sz="0" w:space="0" w:color="auto"/>
        <w:right w:val="none" w:sz="0" w:space="0" w:color="auto"/>
      </w:divBdr>
    </w:div>
    <w:div w:id="751782630">
      <w:bodyDiv w:val="1"/>
      <w:marLeft w:val="0"/>
      <w:marRight w:val="0"/>
      <w:marTop w:val="0"/>
      <w:marBottom w:val="0"/>
      <w:divBdr>
        <w:top w:val="none" w:sz="0" w:space="0" w:color="auto"/>
        <w:left w:val="none" w:sz="0" w:space="0" w:color="auto"/>
        <w:bottom w:val="none" w:sz="0" w:space="0" w:color="auto"/>
        <w:right w:val="none" w:sz="0" w:space="0" w:color="auto"/>
      </w:divBdr>
    </w:div>
    <w:div w:id="888340831">
      <w:bodyDiv w:val="1"/>
      <w:marLeft w:val="0"/>
      <w:marRight w:val="0"/>
      <w:marTop w:val="0"/>
      <w:marBottom w:val="0"/>
      <w:divBdr>
        <w:top w:val="none" w:sz="0" w:space="0" w:color="auto"/>
        <w:left w:val="none" w:sz="0" w:space="0" w:color="auto"/>
        <w:bottom w:val="none" w:sz="0" w:space="0" w:color="auto"/>
        <w:right w:val="none" w:sz="0" w:space="0" w:color="auto"/>
      </w:divBdr>
    </w:div>
    <w:div w:id="1050615222">
      <w:bodyDiv w:val="1"/>
      <w:marLeft w:val="0"/>
      <w:marRight w:val="0"/>
      <w:marTop w:val="0"/>
      <w:marBottom w:val="0"/>
      <w:divBdr>
        <w:top w:val="none" w:sz="0" w:space="0" w:color="auto"/>
        <w:left w:val="none" w:sz="0" w:space="0" w:color="auto"/>
        <w:bottom w:val="none" w:sz="0" w:space="0" w:color="auto"/>
        <w:right w:val="none" w:sz="0" w:space="0" w:color="auto"/>
      </w:divBdr>
    </w:div>
    <w:div w:id="1066535225">
      <w:bodyDiv w:val="1"/>
      <w:marLeft w:val="0"/>
      <w:marRight w:val="0"/>
      <w:marTop w:val="0"/>
      <w:marBottom w:val="0"/>
      <w:divBdr>
        <w:top w:val="none" w:sz="0" w:space="0" w:color="auto"/>
        <w:left w:val="none" w:sz="0" w:space="0" w:color="auto"/>
        <w:bottom w:val="none" w:sz="0" w:space="0" w:color="auto"/>
        <w:right w:val="none" w:sz="0" w:space="0" w:color="auto"/>
      </w:divBdr>
    </w:div>
    <w:div w:id="1089162204">
      <w:bodyDiv w:val="1"/>
      <w:marLeft w:val="0"/>
      <w:marRight w:val="0"/>
      <w:marTop w:val="0"/>
      <w:marBottom w:val="0"/>
      <w:divBdr>
        <w:top w:val="none" w:sz="0" w:space="0" w:color="auto"/>
        <w:left w:val="none" w:sz="0" w:space="0" w:color="auto"/>
        <w:bottom w:val="none" w:sz="0" w:space="0" w:color="auto"/>
        <w:right w:val="none" w:sz="0" w:space="0" w:color="auto"/>
      </w:divBdr>
    </w:div>
    <w:div w:id="1110970118">
      <w:bodyDiv w:val="1"/>
      <w:marLeft w:val="0"/>
      <w:marRight w:val="0"/>
      <w:marTop w:val="0"/>
      <w:marBottom w:val="0"/>
      <w:divBdr>
        <w:top w:val="none" w:sz="0" w:space="0" w:color="auto"/>
        <w:left w:val="none" w:sz="0" w:space="0" w:color="auto"/>
        <w:bottom w:val="none" w:sz="0" w:space="0" w:color="auto"/>
        <w:right w:val="none" w:sz="0" w:space="0" w:color="auto"/>
      </w:divBdr>
    </w:div>
    <w:div w:id="1127972267">
      <w:bodyDiv w:val="1"/>
      <w:marLeft w:val="0"/>
      <w:marRight w:val="0"/>
      <w:marTop w:val="0"/>
      <w:marBottom w:val="0"/>
      <w:divBdr>
        <w:top w:val="none" w:sz="0" w:space="0" w:color="auto"/>
        <w:left w:val="none" w:sz="0" w:space="0" w:color="auto"/>
        <w:bottom w:val="none" w:sz="0" w:space="0" w:color="auto"/>
        <w:right w:val="none" w:sz="0" w:space="0" w:color="auto"/>
      </w:divBdr>
    </w:div>
    <w:div w:id="1159733885">
      <w:bodyDiv w:val="1"/>
      <w:marLeft w:val="0"/>
      <w:marRight w:val="0"/>
      <w:marTop w:val="0"/>
      <w:marBottom w:val="0"/>
      <w:divBdr>
        <w:top w:val="none" w:sz="0" w:space="0" w:color="auto"/>
        <w:left w:val="none" w:sz="0" w:space="0" w:color="auto"/>
        <w:bottom w:val="none" w:sz="0" w:space="0" w:color="auto"/>
        <w:right w:val="none" w:sz="0" w:space="0" w:color="auto"/>
      </w:divBdr>
    </w:div>
    <w:div w:id="1182629619">
      <w:bodyDiv w:val="1"/>
      <w:marLeft w:val="0"/>
      <w:marRight w:val="0"/>
      <w:marTop w:val="0"/>
      <w:marBottom w:val="0"/>
      <w:divBdr>
        <w:top w:val="none" w:sz="0" w:space="0" w:color="auto"/>
        <w:left w:val="none" w:sz="0" w:space="0" w:color="auto"/>
        <w:bottom w:val="none" w:sz="0" w:space="0" w:color="auto"/>
        <w:right w:val="none" w:sz="0" w:space="0" w:color="auto"/>
      </w:divBdr>
    </w:div>
    <w:div w:id="1266229369">
      <w:bodyDiv w:val="1"/>
      <w:marLeft w:val="0"/>
      <w:marRight w:val="0"/>
      <w:marTop w:val="0"/>
      <w:marBottom w:val="0"/>
      <w:divBdr>
        <w:top w:val="none" w:sz="0" w:space="0" w:color="auto"/>
        <w:left w:val="none" w:sz="0" w:space="0" w:color="auto"/>
        <w:bottom w:val="none" w:sz="0" w:space="0" w:color="auto"/>
        <w:right w:val="none" w:sz="0" w:space="0" w:color="auto"/>
      </w:divBdr>
    </w:div>
    <w:div w:id="1320688891">
      <w:bodyDiv w:val="1"/>
      <w:marLeft w:val="0"/>
      <w:marRight w:val="0"/>
      <w:marTop w:val="0"/>
      <w:marBottom w:val="0"/>
      <w:divBdr>
        <w:top w:val="none" w:sz="0" w:space="0" w:color="auto"/>
        <w:left w:val="none" w:sz="0" w:space="0" w:color="auto"/>
        <w:bottom w:val="none" w:sz="0" w:space="0" w:color="auto"/>
        <w:right w:val="none" w:sz="0" w:space="0" w:color="auto"/>
      </w:divBdr>
    </w:div>
    <w:div w:id="1341083630">
      <w:bodyDiv w:val="1"/>
      <w:marLeft w:val="0"/>
      <w:marRight w:val="0"/>
      <w:marTop w:val="0"/>
      <w:marBottom w:val="0"/>
      <w:divBdr>
        <w:top w:val="none" w:sz="0" w:space="0" w:color="auto"/>
        <w:left w:val="none" w:sz="0" w:space="0" w:color="auto"/>
        <w:bottom w:val="none" w:sz="0" w:space="0" w:color="auto"/>
        <w:right w:val="none" w:sz="0" w:space="0" w:color="auto"/>
      </w:divBdr>
    </w:div>
    <w:div w:id="1390373395">
      <w:bodyDiv w:val="1"/>
      <w:marLeft w:val="0"/>
      <w:marRight w:val="0"/>
      <w:marTop w:val="0"/>
      <w:marBottom w:val="0"/>
      <w:divBdr>
        <w:top w:val="none" w:sz="0" w:space="0" w:color="auto"/>
        <w:left w:val="none" w:sz="0" w:space="0" w:color="auto"/>
        <w:bottom w:val="none" w:sz="0" w:space="0" w:color="auto"/>
        <w:right w:val="none" w:sz="0" w:space="0" w:color="auto"/>
      </w:divBdr>
    </w:div>
    <w:div w:id="1395347340">
      <w:marLeft w:val="0"/>
      <w:marRight w:val="0"/>
      <w:marTop w:val="0"/>
      <w:marBottom w:val="0"/>
      <w:divBdr>
        <w:top w:val="none" w:sz="0" w:space="0" w:color="auto"/>
        <w:left w:val="none" w:sz="0" w:space="0" w:color="auto"/>
        <w:bottom w:val="none" w:sz="0" w:space="0" w:color="auto"/>
        <w:right w:val="none" w:sz="0" w:space="0" w:color="auto"/>
      </w:divBdr>
    </w:div>
    <w:div w:id="1410038602">
      <w:bodyDiv w:val="1"/>
      <w:marLeft w:val="0"/>
      <w:marRight w:val="0"/>
      <w:marTop w:val="0"/>
      <w:marBottom w:val="0"/>
      <w:divBdr>
        <w:top w:val="none" w:sz="0" w:space="0" w:color="auto"/>
        <w:left w:val="none" w:sz="0" w:space="0" w:color="auto"/>
        <w:bottom w:val="none" w:sz="0" w:space="0" w:color="auto"/>
        <w:right w:val="none" w:sz="0" w:space="0" w:color="auto"/>
      </w:divBdr>
    </w:div>
    <w:div w:id="1421022369">
      <w:bodyDiv w:val="1"/>
      <w:marLeft w:val="0"/>
      <w:marRight w:val="0"/>
      <w:marTop w:val="0"/>
      <w:marBottom w:val="0"/>
      <w:divBdr>
        <w:top w:val="none" w:sz="0" w:space="0" w:color="auto"/>
        <w:left w:val="none" w:sz="0" w:space="0" w:color="auto"/>
        <w:bottom w:val="none" w:sz="0" w:space="0" w:color="auto"/>
        <w:right w:val="none" w:sz="0" w:space="0" w:color="auto"/>
      </w:divBdr>
    </w:div>
    <w:div w:id="1467970241">
      <w:bodyDiv w:val="1"/>
      <w:marLeft w:val="0"/>
      <w:marRight w:val="0"/>
      <w:marTop w:val="0"/>
      <w:marBottom w:val="0"/>
      <w:divBdr>
        <w:top w:val="none" w:sz="0" w:space="0" w:color="auto"/>
        <w:left w:val="none" w:sz="0" w:space="0" w:color="auto"/>
        <w:bottom w:val="none" w:sz="0" w:space="0" w:color="auto"/>
        <w:right w:val="none" w:sz="0" w:space="0" w:color="auto"/>
      </w:divBdr>
    </w:div>
    <w:div w:id="1477339619">
      <w:bodyDiv w:val="1"/>
      <w:marLeft w:val="0"/>
      <w:marRight w:val="0"/>
      <w:marTop w:val="0"/>
      <w:marBottom w:val="0"/>
      <w:divBdr>
        <w:top w:val="none" w:sz="0" w:space="0" w:color="auto"/>
        <w:left w:val="none" w:sz="0" w:space="0" w:color="auto"/>
        <w:bottom w:val="none" w:sz="0" w:space="0" w:color="auto"/>
        <w:right w:val="none" w:sz="0" w:space="0" w:color="auto"/>
      </w:divBdr>
    </w:div>
    <w:div w:id="1673949762">
      <w:bodyDiv w:val="1"/>
      <w:marLeft w:val="0"/>
      <w:marRight w:val="0"/>
      <w:marTop w:val="0"/>
      <w:marBottom w:val="0"/>
      <w:divBdr>
        <w:top w:val="none" w:sz="0" w:space="0" w:color="auto"/>
        <w:left w:val="none" w:sz="0" w:space="0" w:color="auto"/>
        <w:bottom w:val="none" w:sz="0" w:space="0" w:color="auto"/>
        <w:right w:val="none" w:sz="0" w:space="0" w:color="auto"/>
      </w:divBdr>
    </w:div>
    <w:div w:id="1681157977">
      <w:bodyDiv w:val="1"/>
      <w:marLeft w:val="0"/>
      <w:marRight w:val="0"/>
      <w:marTop w:val="0"/>
      <w:marBottom w:val="0"/>
      <w:divBdr>
        <w:top w:val="none" w:sz="0" w:space="0" w:color="auto"/>
        <w:left w:val="none" w:sz="0" w:space="0" w:color="auto"/>
        <w:bottom w:val="none" w:sz="0" w:space="0" w:color="auto"/>
        <w:right w:val="none" w:sz="0" w:space="0" w:color="auto"/>
      </w:divBdr>
    </w:div>
    <w:div w:id="1758669406">
      <w:bodyDiv w:val="1"/>
      <w:marLeft w:val="0"/>
      <w:marRight w:val="0"/>
      <w:marTop w:val="0"/>
      <w:marBottom w:val="0"/>
      <w:divBdr>
        <w:top w:val="none" w:sz="0" w:space="0" w:color="auto"/>
        <w:left w:val="none" w:sz="0" w:space="0" w:color="auto"/>
        <w:bottom w:val="none" w:sz="0" w:space="0" w:color="auto"/>
        <w:right w:val="none" w:sz="0" w:space="0" w:color="auto"/>
      </w:divBdr>
    </w:div>
    <w:div w:id="1787383762">
      <w:bodyDiv w:val="1"/>
      <w:marLeft w:val="0"/>
      <w:marRight w:val="0"/>
      <w:marTop w:val="0"/>
      <w:marBottom w:val="0"/>
      <w:divBdr>
        <w:top w:val="none" w:sz="0" w:space="0" w:color="auto"/>
        <w:left w:val="none" w:sz="0" w:space="0" w:color="auto"/>
        <w:bottom w:val="none" w:sz="0" w:space="0" w:color="auto"/>
        <w:right w:val="none" w:sz="0" w:space="0" w:color="auto"/>
      </w:divBdr>
    </w:div>
    <w:div w:id="1793745287">
      <w:bodyDiv w:val="1"/>
      <w:marLeft w:val="0"/>
      <w:marRight w:val="0"/>
      <w:marTop w:val="0"/>
      <w:marBottom w:val="0"/>
      <w:divBdr>
        <w:top w:val="none" w:sz="0" w:space="0" w:color="auto"/>
        <w:left w:val="none" w:sz="0" w:space="0" w:color="auto"/>
        <w:bottom w:val="none" w:sz="0" w:space="0" w:color="auto"/>
        <w:right w:val="none" w:sz="0" w:space="0" w:color="auto"/>
      </w:divBdr>
    </w:div>
    <w:div w:id="1816221252">
      <w:bodyDiv w:val="1"/>
      <w:marLeft w:val="0"/>
      <w:marRight w:val="0"/>
      <w:marTop w:val="0"/>
      <w:marBottom w:val="0"/>
      <w:divBdr>
        <w:top w:val="none" w:sz="0" w:space="0" w:color="auto"/>
        <w:left w:val="none" w:sz="0" w:space="0" w:color="auto"/>
        <w:bottom w:val="none" w:sz="0" w:space="0" w:color="auto"/>
        <w:right w:val="none" w:sz="0" w:space="0" w:color="auto"/>
      </w:divBdr>
    </w:div>
    <w:div w:id="1822456259">
      <w:bodyDiv w:val="1"/>
      <w:marLeft w:val="0"/>
      <w:marRight w:val="0"/>
      <w:marTop w:val="0"/>
      <w:marBottom w:val="0"/>
      <w:divBdr>
        <w:top w:val="none" w:sz="0" w:space="0" w:color="auto"/>
        <w:left w:val="none" w:sz="0" w:space="0" w:color="auto"/>
        <w:bottom w:val="none" w:sz="0" w:space="0" w:color="auto"/>
        <w:right w:val="none" w:sz="0" w:space="0" w:color="auto"/>
      </w:divBdr>
    </w:div>
    <w:div w:id="1835948848">
      <w:bodyDiv w:val="1"/>
      <w:marLeft w:val="0"/>
      <w:marRight w:val="0"/>
      <w:marTop w:val="0"/>
      <w:marBottom w:val="0"/>
      <w:divBdr>
        <w:top w:val="none" w:sz="0" w:space="0" w:color="auto"/>
        <w:left w:val="none" w:sz="0" w:space="0" w:color="auto"/>
        <w:bottom w:val="none" w:sz="0" w:space="0" w:color="auto"/>
        <w:right w:val="none" w:sz="0" w:space="0" w:color="auto"/>
      </w:divBdr>
    </w:div>
    <w:div w:id="1914466330">
      <w:bodyDiv w:val="1"/>
      <w:marLeft w:val="0"/>
      <w:marRight w:val="0"/>
      <w:marTop w:val="0"/>
      <w:marBottom w:val="0"/>
      <w:divBdr>
        <w:top w:val="none" w:sz="0" w:space="0" w:color="auto"/>
        <w:left w:val="none" w:sz="0" w:space="0" w:color="auto"/>
        <w:bottom w:val="none" w:sz="0" w:space="0" w:color="auto"/>
        <w:right w:val="none" w:sz="0" w:space="0" w:color="auto"/>
      </w:divBdr>
      <w:divsChild>
        <w:div w:id="417411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7523">
              <w:marLeft w:val="0"/>
              <w:marRight w:val="0"/>
              <w:marTop w:val="0"/>
              <w:marBottom w:val="0"/>
              <w:divBdr>
                <w:top w:val="none" w:sz="0" w:space="0" w:color="auto"/>
                <w:left w:val="none" w:sz="0" w:space="0" w:color="auto"/>
                <w:bottom w:val="none" w:sz="0" w:space="0" w:color="auto"/>
                <w:right w:val="none" w:sz="0" w:space="0" w:color="auto"/>
              </w:divBdr>
              <w:divsChild>
                <w:div w:id="4000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4183">
      <w:bodyDiv w:val="1"/>
      <w:marLeft w:val="0"/>
      <w:marRight w:val="0"/>
      <w:marTop w:val="0"/>
      <w:marBottom w:val="0"/>
      <w:divBdr>
        <w:top w:val="none" w:sz="0" w:space="0" w:color="auto"/>
        <w:left w:val="none" w:sz="0" w:space="0" w:color="auto"/>
        <w:bottom w:val="none" w:sz="0" w:space="0" w:color="auto"/>
        <w:right w:val="none" w:sz="0" w:space="0" w:color="auto"/>
      </w:divBdr>
    </w:div>
    <w:div w:id="2006325456">
      <w:bodyDiv w:val="1"/>
      <w:marLeft w:val="0"/>
      <w:marRight w:val="0"/>
      <w:marTop w:val="0"/>
      <w:marBottom w:val="0"/>
      <w:divBdr>
        <w:top w:val="none" w:sz="0" w:space="0" w:color="auto"/>
        <w:left w:val="none" w:sz="0" w:space="0" w:color="auto"/>
        <w:bottom w:val="none" w:sz="0" w:space="0" w:color="auto"/>
        <w:right w:val="none" w:sz="0" w:space="0" w:color="auto"/>
      </w:divBdr>
    </w:div>
    <w:div w:id="2033414142">
      <w:bodyDiv w:val="1"/>
      <w:marLeft w:val="0"/>
      <w:marRight w:val="0"/>
      <w:marTop w:val="0"/>
      <w:marBottom w:val="0"/>
      <w:divBdr>
        <w:top w:val="none" w:sz="0" w:space="0" w:color="auto"/>
        <w:left w:val="none" w:sz="0" w:space="0" w:color="auto"/>
        <w:bottom w:val="none" w:sz="0" w:space="0" w:color="auto"/>
        <w:right w:val="none" w:sz="0" w:space="0" w:color="auto"/>
      </w:divBdr>
      <w:divsChild>
        <w:div w:id="705637766">
          <w:marLeft w:val="0"/>
          <w:marRight w:val="0"/>
          <w:marTop w:val="0"/>
          <w:marBottom w:val="0"/>
          <w:divBdr>
            <w:top w:val="none" w:sz="0" w:space="0" w:color="auto"/>
            <w:left w:val="none" w:sz="0" w:space="0" w:color="auto"/>
            <w:bottom w:val="none" w:sz="0" w:space="0" w:color="auto"/>
            <w:right w:val="none" w:sz="0" w:space="0" w:color="auto"/>
          </w:divBdr>
        </w:div>
      </w:divsChild>
    </w:div>
    <w:div w:id="2064131913">
      <w:bodyDiv w:val="1"/>
      <w:marLeft w:val="0"/>
      <w:marRight w:val="0"/>
      <w:marTop w:val="0"/>
      <w:marBottom w:val="0"/>
      <w:divBdr>
        <w:top w:val="none" w:sz="0" w:space="0" w:color="auto"/>
        <w:left w:val="none" w:sz="0" w:space="0" w:color="auto"/>
        <w:bottom w:val="none" w:sz="0" w:space="0" w:color="auto"/>
        <w:right w:val="none" w:sz="0" w:space="0" w:color="auto"/>
      </w:divBdr>
    </w:div>
    <w:div w:id="2080859103">
      <w:bodyDiv w:val="1"/>
      <w:marLeft w:val="0"/>
      <w:marRight w:val="0"/>
      <w:marTop w:val="0"/>
      <w:marBottom w:val="0"/>
      <w:divBdr>
        <w:top w:val="none" w:sz="0" w:space="0" w:color="auto"/>
        <w:left w:val="none" w:sz="0" w:space="0" w:color="auto"/>
        <w:bottom w:val="none" w:sz="0" w:space="0" w:color="auto"/>
        <w:right w:val="none" w:sz="0" w:space="0" w:color="auto"/>
      </w:divBdr>
    </w:div>
    <w:div w:id="211281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7E0D2-E28C-41A0-BC4A-533C9494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LLANWERN COMMUNITY COUNCIL</vt:lpstr>
    </vt:vector>
  </TitlesOfParts>
  <Company>Newport City Council</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LLANWERN COMMUNITY COUNCIL</dc:title>
  <dc:creator>Karen Wilson</dc:creator>
  <cp:lastModifiedBy>Mike George</cp:lastModifiedBy>
  <cp:revision>5</cp:revision>
  <cp:lastPrinted>2018-06-21T07:49:00Z</cp:lastPrinted>
  <dcterms:created xsi:type="dcterms:W3CDTF">2018-07-05T13:12:00Z</dcterms:created>
  <dcterms:modified xsi:type="dcterms:W3CDTF">2018-07-14T05:15:00Z</dcterms:modified>
</cp:coreProperties>
</file>