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9D2" w14:textId="7C6EE099" w:rsidR="00372D99" w:rsidRPr="000A23E2" w:rsidRDefault="00297B76">
      <w:pPr>
        <w:spacing w:before="84"/>
        <w:ind w:left="23"/>
        <w:rPr>
          <w:b/>
          <w:bCs/>
          <w:sz w:val="24"/>
        </w:rPr>
      </w:pPr>
      <w:r>
        <w:rPr>
          <w:b/>
          <w:bCs/>
          <w:sz w:val="24"/>
        </w:rPr>
        <w:t>6</w:t>
      </w:r>
      <w:r w:rsidRPr="00297B76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January 2026</w:t>
      </w:r>
    </w:p>
    <w:p w14:paraId="459409DF" w14:textId="77777777" w:rsidR="00372D99" w:rsidRDefault="00521BED">
      <w:pPr>
        <w:pStyle w:val="Heading1"/>
        <w:spacing w:before="253"/>
        <w:ind w:left="23" w:firstLine="0"/>
      </w:pP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5B4B8CC6" w14:textId="77777777" w:rsidR="00372D99" w:rsidRDefault="00372D99">
      <w:pPr>
        <w:pStyle w:val="BodyText"/>
        <w:spacing w:before="2"/>
        <w:ind w:left="0"/>
        <w:rPr>
          <w:b/>
        </w:rPr>
      </w:pPr>
    </w:p>
    <w:p w14:paraId="7C645CD2" w14:textId="57FA4837" w:rsidR="00372D99" w:rsidRDefault="00521BED">
      <w:pPr>
        <w:spacing w:line="237" w:lineRule="auto"/>
        <w:ind w:left="23" w:right="68"/>
        <w:rPr>
          <w:sz w:val="24"/>
        </w:rPr>
      </w:pPr>
      <w:r>
        <w:rPr>
          <w:sz w:val="24"/>
        </w:rPr>
        <w:t xml:space="preserve">You are hereby summoned to attend the </w:t>
      </w:r>
      <w:r w:rsidR="0077015C">
        <w:rPr>
          <w:sz w:val="24"/>
        </w:rPr>
        <w:t xml:space="preserve">Hedley on the </w:t>
      </w:r>
      <w:r w:rsidR="009A2D2C">
        <w:rPr>
          <w:sz w:val="24"/>
        </w:rPr>
        <w:t>Hill</w:t>
      </w:r>
      <w:r>
        <w:rPr>
          <w:sz w:val="24"/>
        </w:rPr>
        <w:t xml:space="preserve"> Parish Council Meeting,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77015C">
        <w:rPr>
          <w:b/>
          <w:sz w:val="24"/>
        </w:rPr>
        <w:t>The Feathers</w:t>
      </w:r>
      <w:r>
        <w:rPr>
          <w:sz w:val="24"/>
        </w:rPr>
        <w:t xml:space="preserve">, </w:t>
      </w:r>
      <w:r>
        <w:rPr>
          <w:b/>
          <w:sz w:val="24"/>
        </w:rPr>
        <w:t>on Monday</w:t>
      </w:r>
      <w:r w:rsidR="0009260D">
        <w:rPr>
          <w:b/>
          <w:sz w:val="24"/>
        </w:rPr>
        <w:t xml:space="preserve"> </w:t>
      </w:r>
      <w:r w:rsidR="00721369">
        <w:rPr>
          <w:b/>
          <w:sz w:val="24"/>
        </w:rPr>
        <w:t>1</w:t>
      </w:r>
      <w:r w:rsidR="00297B76">
        <w:rPr>
          <w:b/>
          <w:sz w:val="24"/>
        </w:rPr>
        <w:t>2</w:t>
      </w:r>
      <w:r w:rsidR="00297B76" w:rsidRPr="00297B76">
        <w:rPr>
          <w:b/>
          <w:sz w:val="24"/>
          <w:vertAlign w:val="superscript"/>
        </w:rPr>
        <w:t>th</w:t>
      </w:r>
      <w:r w:rsidR="00297B76">
        <w:rPr>
          <w:b/>
          <w:sz w:val="24"/>
        </w:rPr>
        <w:t xml:space="preserve"> January 2026</w:t>
      </w:r>
      <w:r>
        <w:rPr>
          <w:b/>
          <w:sz w:val="24"/>
        </w:rPr>
        <w:t xml:space="preserve">. </w:t>
      </w:r>
      <w:r>
        <w:rPr>
          <w:sz w:val="24"/>
        </w:rPr>
        <w:t xml:space="preserve">The Parish Council meeting will commence at </w:t>
      </w:r>
      <w:r>
        <w:rPr>
          <w:b/>
          <w:sz w:val="24"/>
        </w:rPr>
        <w:t>7:</w:t>
      </w:r>
      <w:r w:rsidR="0077015C">
        <w:rPr>
          <w:b/>
          <w:sz w:val="24"/>
        </w:rPr>
        <w:t>3</w:t>
      </w:r>
      <w:r>
        <w:rPr>
          <w:b/>
          <w:sz w:val="24"/>
        </w:rPr>
        <w:t>0pm</w:t>
      </w:r>
      <w:r w:rsidR="00706D4C">
        <w:rPr>
          <w:sz w:val="24"/>
        </w:rPr>
        <w:t>.</w:t>
      </w:r>
    </w:p>
    <w:p w14:paraId="6F46DD53" w14:textId="01A96298" w:rsidR="00372D99" w:rsidRDefault="00521BED" w:rsidP="00F1248E">
      <w:pPr>
        <w:pStyle w:val="BodyText"/>
        <w:spacing w:before="26" w:line="530" w:lineRule="atLeast"/>
        <w:ind w:right="3498"/>
      </w:pP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public. </w:t>
      </w:r>
    </w:p>
    <w:p w14:paraId="0CA5A44E" w14:textId="77777777" w:rsidR="00372D99" w:rsidRDefault="00372D99">
      <w:pPr>
        <w:pStyle w:val="BodyText"/>
        <w:ind w:left="0"/>
      </w:pPr>
    </w:p>
    <w:p w14:paraId="499CEE38" w14:textId="77777777" w:rsidR="00372D99" w:rsidRDefault="00521BED">
      <w:pPr>
        <w:ind w:left="23"/>
        <w:rPr>
          <w:b/>
          <w:sz w:val="24"/>
        </w:rPr>
      </w:pPr>
      <w:r>
        <w:rPr>
          <w:b/>
          <w:sz w:val="24"/>
          <w:u w:val="single"/>
        </w:rPr>
        <w:t>AGENDA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PARISH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COUNCIL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MEETING</w:t>
      </w:r>
    </w:p>
    <w:p w14:paraId="246BC8C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ind w:left="381" w:hanging="358"/>
      </w:pPr>
      <w:r>
        <w:t>WELCOME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CHAIR</w:t>
      </w:r>
    </w:p>
    <w:p w14:paraId="5602BD2E" w14:textId="136B543D" w:rsidR="00372D99" w:rsidRDefault="00521BED">
      <w:pPr>
        <w:pStyle w:val="BodyText"/>
      </w:pPr>
      <w:r>
        <w:t>Welcome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Cllr</w:t>
      </w:r>
      <w:r>
        <w:rPr>
          <w:spacing w:val="-3"/>
        </w:rPr>
        <w:t xml:space="preserve"> </w:t>
      </w:r>
      <w:r>
        <w:rPr>
          <w:spacing w:val="-2"/>
        </w:rPr>
        <w:t>W</w:t>
      </w:r>
      <w:r w:rsidR="0077015C">
        <w:rPr>
          <w:spacing w:val="-2"/>
        </w:rPr>
        <w:t>atkins</w:t>
      </w:r>
      <w:r>
        <w:rPr>
          <w:spacing w:val="-2"/>
        </w:rPr>
        <w:t>.</w:t>
      </w:r>
    </w:p>
    <w:p w14:paraId="422078B5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0"/>
        <w:ind w:left="381" w:hanging="358"/>
      </w:pPr>
      <w:r>
        <w:t>APOLOGIES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ABSENCE</w:t>
      </w:r>
    </w:p>
    <w:p w14:paraId="72C3A047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apologies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absence.</w:t>
      </w:r>
    </w:p>
    <w:p w14:paraId="55E8AC8B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INTERESTS</w:t>
      </w:r>
    </w:p>
    <w:p w14:paraId="5A3027F0" w14:textId="77777777" w:rsidR="00372D99" w:rsidRDefault="00521BED">
      <w:pPr>
        <w:pStyle w:val="BodyText"/>
        <w:spacing w:line="259" w:lineRule="auto"/>
      </w:pP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declarations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disclosable</w:t>
      </w:r>
      <w:r>
        <w:rPr>
          <w:spacing w:val="-7"/>
        </w:rPr>
        <w:t xml:space="preserve"> </w:t>
      </w:r>
      <w:r>
        <w:t>pecuniary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in items on the agenda as required by the Code of Conduct for Members and by the Localism Act 2011.</w:t>
      </w:r>
    </w:p>
    <w:p w14:paraId="0478FB0E" w14:textId="77777777" w:rsidR="00372D99" w:rsidRDefault="00521BED">
      <w:pPr>
        <w:spacing w:before="160" w:line="259" w:lineRule="auto"/>
        <w:ind w:left="23"/>
        <w:rPr>
          <w:i/>
          <w:sz w:val="24"/>
        </w:rPr>
      </w:pP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reminded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interest forms and ensure they remain up to date.</w:t>
      </w:r>
    </w:p>
    <w:p w14:paraId="30440BE6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/>
        <w:ind w:left="381" w:hanging="358"/>
      </w:pPr>
      <w:r>
        <w:rPr>
          <w:spacing w:val="-2"/>
        </w:rPr>
        <w:t>DISPENSATIONS</w:t>
      </w:r>
    </w:p>
    <w:p w14:paraId="3D8938CB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dispensations.</w:t>
      </w:r>
    </w:p>
    <w:p w14:paraId="54548D1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4AB5F19E" w14:textId="77777777" w:rsidR="00372D99" w:rsidRDefault="00521BED">
      <w:pPr>
        <w:pStyle w:val="BodyText"/>
        <w:spacing w:line="259" w:lineRule="auto"/>
      </w:pPr>
      <w:r>
        <w:t>The Chair to receive any items put forward by members of the public and to put questions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period of 15 minutes overall and is limited to 3 minutes per person.</w:t>
      </w:r>
    </w:p>
    <w:p w14:paraId="410305B4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 w:line="274" w:lineRule="exact"/>
        <w:ind w:left="381" w:hanging="358"/>
      </w:pPr>
      <w:r>
        <w:t>MINUTES OF</w:t>
      </w:r>
      <w:r>
        <w:rPr>
          <w:spacing w:val="-3"/>
        </w:rPr>
        <w:t xml:space="preserve"> </w:t>
      </w:r>
      <w:r>
        <w:t xml:space="preserve">LAST </w:t>
      </w:r>
      <w:r>
        <w:rPr>
          <w:spacing w:val="-2"/>
        </w:rPr>
        <w:t>MEETING</w:t>
      </w:r>
    </w:p>
    <w:p w14:paraId="2BFE92EC" w14:textId="01DC8166" w:rsidR="00372D99" w:rsidRDefault="00521BED">
      <w:pPr>
        <w:pStyle w:val="BodyText"/>
        <w:spacing w:line="254" w:lineRule="auto"/>
        <w:rPr>
          <w:position w:val="8"/>
          <w:sz w:val="16"/>
        </w:rPr>
      </w:pP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 Monday</w:t>
      </w:r>
      <w:r w:rsidR="00E76A5A">
        <w:rPr>
          <w:spacing w:val="-4"/>
        </w:rPr>
        <w:t xml:space="preserve"> </w:t>
      </w:r>
      <w:r w:rsidR="00297B76">
        <w:rPr>
          <w:spacing w:val="-4"/>
        </w:rPr>
        <w:t>10</w:t>
      </w:r>
      <w:r w:rsidR="00297B76" w:rsidRPr="00297B76">
        <w:rPr>
          <w:spacing w:val="-4"/>
          <w:vertAlign w:val="superscript"/>
        </w:rPr>
        <w:t>th</w:t>
      </w:r>
      <w:r w:rsidR="00297B76">
        <w:rPr>
          <w:spacing w:val="-4"/>
        </w:rPr>
        <w:t xml:space="preserve"> November 2025</w:t>
      </w:r>
      <w:r>
        <w:t xml:space="preserve"> (enc</w:t>
      </w:r>
      <w:r w:rsidR="00CD6605">
        <w:t>l</w:t>
      </w:r>
      <w:r>
        <w:t>)</w:t>
      </w:r>
    </w:p>
    <w:p w14:paraId="2DBDED9F" w14:textId="77777777" w:rsidR="00C70D94" w:rsidRPr="00C70D94" w:rsidRDefault="00C70D94">
      <w:pPr>
        <w:pStyle w:val="BodyText"/>
        <w:spacing w:line="254" w:lineRule="auto"/>
        <w:rPr>
          <w:position w:val="8"/>
        </w:rPr>
      </w:pPr>
    </w:p>
    <w:p w14:paraId="5BB050F9" w14:textId="19588336" w:rsidR="00C70D94" w:rsidRPr="00C70D94" w:rsidRDefault="00C70D94" w:rsidP="00C70D94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 w:rsidRPr="00C70D94">
        <w:rPr>
          <w:b/>
          <w:bCs/>
          <w:position w:val="8"/>
        </w:rPr>
        <w:t>CHAIRS REPORT</w:t>
      </w:r>
    </w:p>
    <w:p w14:paraId="5B163408" w14:textId="7AC12084" w:rsidR="00C70D94" w:rsidRDefault="00C70D94" w:rsidP="00C70D94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 xml:space="preserve">Update </w:t>
      </w:r>
      <w:r w:rsidR="005A4A2F">
        <w:rPr>
          <w:position w:val="8"/>
        </w:rPr>
        <w:t xml:space="preserve">from Cllr </w:t>
      </w:r>
      <w:r w:rsidR="0077015C">
        <w:rPr>
          <w:position w:val="8"/>
        </w:rPr>
        <w:t>Watkins</w:t>
      </w:r>
    </w:p>
    <w:p w14:paraId="263FCA45" w14:textId="77777777" w:rsidR="005A4A2F" w:rsidRDefault="005A4A2F" w:rsidP="00C70D94">
      <w:pPr>
        <w:pStyle w:val="BodyText"/>
        <w:spacing w:line="254" w:lineRule="auto"/>
        <w:ind w:left="383"/>
        <w:rPr>
          <w:position w:val="8"/>
        </w:rPr>
      </w:pPr>
    </w:p>
    <w:p w14:paraId="34C67B93" w14:textId="274A5236" w:rsidR="005A4A2F" w:rsidRPr="005A4A2F" w:rsidRDefault="005A4A2F" w:rsidP="005A4A2F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>
        <w:rPr>
          <w:b/>
          <w:bCs/>
          <w:position w:val="8"/>
        </w:rPr>
        <w:t>COUNTY COUNCILLORS REPORT</w:t>
      </w:r>
    </w:p>
    <w:p w14:paraId="03830991" w14:textId="035CDC15" w:rsidR="00C70D94" w:rsidRPr="00297B76" w:rsidRDefault="005A4A2F" w:rsidP="00297B76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>Update fro</w:t>
      </w:r>
      <w:r w:rsidR="0077015C">
        <w:rPr>
          <w:position w:val="8"/>
        </w:rPr>
        <w:t>m</w:t>
      </w:r>
      <w:r w:rsidR="00E43FB7">
        <w:rPr>
          <w:position w:val="8"/>
        </w:rPr>
        <w:t xml:space="preserve"> County Cllr Colin Horncastle</w:t>
      </w:r>
    </w:p>
    <w:p w14:paraId="5F88F43C" w14:textId="77777777" w:rsidR="00372D99" w:rsidRPr="006A12DB" w:rsidRDefault="00372D99" w:rsidP="006A12DB">
      <w:pPr>
        <w:spacing w:line="235" w:lineRule="auto"/>
        <w:rPr>
          <w:i/>
          <w:sz w:val="24"/>
        </w:rPr>
        <w:sectPr w:rsidR="00372D99" w:rsidRPr="006A12DB">
          <w:headerReference w:type="default" r:id="rId7"/>
          <w:type w:val="continuous"/>
          <w:pgSz w:w="11910" w:h="16840"/>
          <w:pgMar w:top="1340" w:right="1417" w:bottom="280" w:left="1417" w:header="722" w:footer="0" w:gutter="0"/>
          <w:pgNumType w:start="1"/>
          <w:cols w:space="720"/>
        </w:sectPr>
      </w:pPr>
    </w:p>
    <w:p w14:paraId="40396AC7" w14:textId="77777777" w:rsidR="00372D99" w:rsidRPr="002B0474" w:rsidRDefault="00521BED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lastRenderedPageBreak/>
        <w:t>PLANNING</w:t>
      </w:r>
    </w:p>
    <w:p w14:paraId="55FEA1A0" w14:textId="67D61CE2" w:rsidR="002B0474" w:rsidRPr="0077015C" w:rsidRDefault="00297B76" w:rsidP="002B0474">
      <w:pPr>
        <w:pStyle w:val="Heading1"/>
        <w:tabs>
          <w:tab w:val="left" w:pos="382"/>
        </w:tabs>
        <w:ind w:left="382" w:firstLine="0"/>
        <w:rPr>
          <w:b w:val="0"/>
          <w:bCs w:val="0"/>
        </w:rPr>
      </w:pPr>
      <w:r>
        <w:rPr>
          <w:b w:val="0"/>
          <w:bCs w:val="0"/>
        </w:rPr>
        <w:t>One application received, 25/04281/LBC The Old Chapel, no objections</w:t>
      </w:r>
    </w:p>
    <w:p w14:paraId="088EA665" w14:textId="77777777" w:rsidR="000F1F57" w:rsidRDefault="000F1F57" w:rsidP="000F1F57"/>
    <w:p w14:paraId="16D883BA" w14:textId="6F58DDFE" w:rsidR="005928C9" w:rsidRDefault="005928C9" w:rsidP="005928C9">
      <w:pPr>
        <w:pStyle w:val="ListParagraph"/>
        <w:numPr>
          <w:ilvl w:val="0"/>
          <w:numId w:val="2"/>
        </w:numPr>
        <w:rPr>
          <w:b/>
          <w:bCs/>
        </w:rPr>
      </w:pPr>
      <w:r w:rsidRPr="005928C9">
        <w:rPr>
          <w:b/>
          <w:bCs/>
        </w:rPr>
        <w:t>FINANCES</w:t>
      </w:r>
    </w:p>
    <w:p w14:paraId="321347D7" w14:textId="1EF8D496" w:rsidR="00122429" w:rsidRDefault="00EF41C5" w:rsidP="00297B76">
      <w:pPr>
        <w:pStyle w:val="ListParagraph"/>
        <w:ind w:left="383" w:firstLine="0"/>
      </w:pPr>
      <w:r>
        <w:t xml:space="preserve">Clerk </w:t>
      </w:r>
      <w:r w:rsidR="00297B76">
        <w:t>will provide bank rec (enc)</w:t>
      </w:r>
    </w:p>
    <w:p w14:paraId="3BF3F511" w14:textId="77777777" w:rsidR="00E43FB7" w:rsidRDefault="00E43FB7" w:rsidP="00EF41C5">
      <w:pPr>
        <w:pStyle w:val="ListParagraph"/>
        <w:ind w:left="383" w:firstLine="0"/>
      </w:pPr>
    </w:p>
    <w:p w14:paraId="5BC867F8" w14:textId="6399D15F" w:rsidR="00742C2B" w:rsidRDefault="00E43FB7" w:rsidP="00EF41C5">
      <w:pPr>
        <w:pStyle w:val="ListParagraph"/>
        <w:ind w:left="383" w:firstLine="0"/>
      </w:pPr>
      <w:r>
        <w:t>Chqs to approve</w:t>
      </w:r>
      <w:r>
        <w:tab/>
        <w:t xml:space="preserve">Clerk salary </w:t>
      </w:r>
      <w:r w:rsidR="00297B76">
        <w:t>Dec</w:t>
      </w:r>
      <w:r>
        <w:tab/>
      </w:r>
      <w:r w:rsidR="00BD69CC">
        <w:tab/>
      </w:r>
      <w:r>
        <w:t>£192.66</w:t>
      </w:r>
    </w:p>
    <w:p w14:paraId="2D750C48" w14:textId="46106E76" w:rsidR="00297B76" w:rsidRDefault="00297B76" w:rsidP="00EF41C5">
      <w:pPr>
        <w:pStyle w:val="ListParagraph"/>
        <w:ind w:left="383" w:firstLine="0"/>
      </w:pPr>
      <w:r>
        <w:t xml:space="preserve">Hostworld </w:t>
      </w:r>
      <w:r>
        <w:tab/>
      </w:r>
      <w:r>
        <w:tab/>
      </w:r>
      <w:r>
        <w:tab/>
      </w:r>
      <w:r>
        <w:tab/>
      </w:r>
      <w:r>
        <w:tab/>
      </w:r>
      <w:r>
        <w:tab/>
        <w:t>£33.70</w:t>
      </w:r>
    </w:p>
    <w:p w14:paraId="1DFD27A1" w14:textId="77777777" w:rsidR="00ED3386" w:rsidRDefault="00ED3386" w:rsidP="00EF41C5">
      <w:pPr>
        <w:pStyle w:val="ListParagraph"/>
        <w:ind w:left="383" w:firstLine="0"/>
      </w:pPr>
    </w:p>
    <w:p w14:paraId="79509CF3" w14:textId="62D81D93" w:rsidR="00ED3386" w:rsidRDefault="00ED3386" w:rsidP="00EF41C5">
      <w:pPr>
        <w:pStyle w:val="ListParagraph"/>
        <w:ind w:left="383" w:firstLine="0"/>
      </w:pPr>
      <w:r>
        <w:t>Also, to arrange transfer of funds from the Bank of Scotland account to new Unity Bank in order that online banking can be used.</w:t>
      </w:r>
    </w:p>
    <w:p w14:paraId="36F02282" w14:textId="77777777" w:rsidR="00297B76" w:rsidRDefault="00297B76" w:rsidP="00EF41C5">
      <w:pPr>
        <w:pStyle w:val="ListParagraph"/>
        <w:ind w:left="383" w:firstLine="0"/>
      </w:pPr>
    </w:p>
    <w:p w14:paraId="27C0C81C" w14:textId="26B59CC9" w:rsidR="00BD69CC" w:rsidRPr="00297B76" w:rsidRDefault="00BD69CC" w:rsidP="00297B76">
      <w:pPr>
        <w:pStyle w:val="ListParagraph"/>
        <w:ind w:left="383" w:firstLine="0"/>
      </w:pPr>
      <w:r>
        <w:tab/>
      </w:r>
      <w:r>
        <w:tab/>
      </w:r>
      <w:r>
        <w:tab/>
      </w:r>
      <w:r w:rsidR="00E43FB7">
        <w:tab/>
      </w:r>
      <w:r w:rsidR="00E43FB7">
        <w:tab/>
      </w:r>
      <w:r w:rsidR="00E43FB7">
        <w:tab/>
      </w:r>
    </w:p>
    <w:p w14:paraId="6A98712D" w14:textId="77777777" w:rsidR="00122429" w:rsidRPr="00122429" w:rsidRDefault="00122429" w:rsidP="00122429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PRECEPT</w:t>
      </w:r>
    </w:p>
    <w:p w14:paraId="20A59EE7" w14:textId="48DF7CF5" w:rsidR="00BD69CC" w:rsidRPr="00122429" w:rsidRDefault="00122429" w:rsidP="00122429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 </w:t>
      </w:r>
      <w:r w:rsidR="000D21BC">
        <w:rPr>
          <w:rFonts w:eastAsia="Times New Roman"/>
          <w:color w:val="000000"/>
        </w:rPr>
        <w:t>finalise the 2026/27 precept requirement form and sign (enc) for submission by no later than Friday 23</w:t>
      </w:r>
      <w:r w:rsidR="000D21BC" w:rsidRPr="000D21BC">
        <w:rPr>
          <w:rFonts w:eastAsia="Times New Roman"/>
          <w:color w:val="000000"/>
          <w:vertAlign w:val="superscript"/>
        </w:rPr>
        <w:t>rd</w:t>
      </w:r>
      <w:r w:rsidR="000D21BC">
        <w:rPr>
          <w:rFonts w:eastAsia="Times New Roman"/>
          <w:color w:val="000000"/>
        </w:rPr>
        <w:t xml:space="preserve"> January.</w:t>
      </w:r>
    </w:p>
    <w:p w14:paraId="76A53B84" w14:textId="77777777" w:rsidR="007B1A9F" w:rsidRDefault="007B1A9F" w:rsidP="00BD69CC">
      <w:pPr>
        <w:pStyle w:val="ListParagraph"/>
        <w:ind w:left="383" w:firstLine="0"/>
        <w:rPr>
          <w:rFonts w:eastAsia="Times New Roman"/>
          <w:color w:val="000000"/>
        </w:rPr>
      </w:pPr>
    </w:p>
    <w:p w14:paraId="7B9CDACB" w14:textId="04929B3D" w:rsidR="007B1A9F" w:rsidRPr="007B1A9F" w:rsidRDefault="007B1A9F" w:rsidP="007B1A9F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EAST TYNEDALE FORUM</w:t>
      </w:r>
    </w:p>
    <w:p w14:paraId="269D8301" w14:textId="0A99BB8D" w:rsidR="007B1A9F" w:rsidRDefault="000D21BC" w:rsidP="007B1A9F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Clerk </w:t>
      </w:r>
      <w:r w:rsidR="002E5DCF">
        <w:rPr>
          <w:rFonts w:eastAsia="Times New Roman"/>
          <w:color w:val="000000"/>
        </w:rPr>
        <w:t>responded</w:t>
      </w:r>
      <w:r>
        <w:rPr>
          <w:rFonts w:eastAsia="Times New Roman"/>
          <w:color w:val="000000"/>
        </w:rPr>
        <w:t xml:space="preserve"> that we had no one that would be interested in taking on the role of Chair or Clerk.</w:t>
      </w:r>
    </w:p>
    <w:p w14:paraId="17F46566" w14:textId="77777777" w:rsidR="00122429" w:rsidRDefault="00122429" w:rsidP="007B1A9F">
      <w:pPr>
        <w:pStyle w:val="ListParagraph"/>
        <w:ind w:left="383" w:firstLine="0"/>
        <w:rPr>
          <w:rFonts w:eastAsia="Times New Roman"/>
          <w:color w:val="000000"/>
        </w:rPr>
      </w:pPr>
    </w:p>
    <w:p w14:paraId="7E004BCF" w14:textId="12FC1644" w:rsidR="00122429" w:rsidRDefault="00122429" w:rsidP="00122429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POLICIES</w:t>
      </w:r>
    </w:p>
    <w:p w14:paraId="701E8212" w14:textId="471B75DF" w:rsidR="00122429" w:rsidRDefault="000D21BC" w:rsidP="00122429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Complaints policy and Grants and Donations policy updated for approval as well as the Standing Orders (enc)</w:t>
      </w:r>
    </w:p>
    <w:p w14:paraId="22162B22" w14:textId="77777777" w:rsidR="005E43C5" w:rsidRDefault="005E43C5" w:rsidP="00122429">
      <w:pPr>
        <w:pStyle w:val="ListParagraph"/>
        <w:ind w:left="383" w:firstLine="0"/>
        <w:rPr>
          <w:rFonts w:eastAsia="Times New Roman"/>
          <w:color w:val="000000"/>
        </w:rPr>
      </w:pPr>
    </w:p>
    <w:p w14:paraId="4E4310BE" w14:textId="23D26ED5" w:rsidR="005E43C5" w:rsidRDefault="005E43C5" w:rsidP="005E43C5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MEADOW CREST SIGN</w:t>
      </w:r>
    </w:p>
    <w:p w14:paraId="2AFCDC6D" w14:textId="2FBD14B6" w:rsidR="005E43C5" w:rsidRDefault="005E43C5" w:rsidP="005E43C5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 provide an update on </w:t>
      </w:r>
      <w:r w:rsidR="000D21BC">
        <w:rPr>
          <w:rFonts w:eastAsia="Times New Roman"/>
          <w:color w:val="000000"/>
        </w:rPr>
        <w:t>the issue with the replacement sign.</w:t>
      </w:r>
    </w:p>
    <w:p w14:paraId="69AF012B" w14:textId="77777777" w:rsidR="000D21BC" w:rsidRDefault="000D21BC" w:rsidP="005E43C5">
      <w:pPr>
        <w:pStyle w:val="ListParagraph"/>
        <w:ind w:left="383" w:firstLine="0"/>
        <w:rPr>
          <w:rFonts w:eastAsia="Times New Roman"/>
          <w:color w:val="000000"/>
        </w:rPr>
      </w:pPr>
    </w:p>
    <w:p w14:paraId="401072DE" w14:textId="1C3FDDE5" w:rsidR="000D21BC" w:rsidRPr="000D21BC" w:rsidRDefault="000D21BC" w:rsidP="000D21BC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FLASHING SPEED SIGNS</w:t>
      </w:r>
    </w:p>
    <w:p w14:paraId="589B60E8" w14:textId="795B2D27" w:rsidR="00ED3386" w:rsidRDefault="00ED3386" w:rsidP="00ED3386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Clerk has looked into cost of new flashing speed signs, Solar Powered 60x75cm £430.99 or larger 60x90cm £455.22.</w:t>
      </w:r>
    </w:p>
    <w:p w14:paraId="66F890AC" w14:textId="77777777" w:rsidR="00ED3386" w:rsidRDefault="00ED3386" w:rsidP="00ED3386">
      <w:pPr>
        <w:pStyle w:val="ListParagraph"/>
        <w:ind w:left="383" w:firstLine="0"/>
        <w:rPr>
          <w:rFonts w:eastAsia="Times New Roman"/>
          <w:color w:val="000000"/>
        </w:rPr>
      </w:pPr>
    </w:p>
    <w:p w14:paraId="7FCA8CC7" w14:textId="2E415DFC" w:rsidR="00ED3386" w:rsidRDefault="00ED3386" w:rsidP="00ED3386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DEFIBRILLATOR</w:t>
      </w:r>
    </w:p>
    <w:p w14:paraId="6FE28CB6" w14:textId="08929C56" w:rsidR="00ED3386" w:rsidRPr="00ED3386" w:rsidRDefault="00ED3386" w:rsidP="00ED3386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Cllr Renwick has now provided the what3words in relation to the defibrillator.</w:t>
      </w:r>
    </w:p>
    <w:p w14:paraId="3A7DA888" w14:textId="77777777" w:rsidR="0077015C" w:rsidRDefault="0077015C" w:rsidP="005A4A2F">
      <w:pPr>
        <w:pStyle w:val="ListParagraph"/>
        <w:ind w:left="383" w:firstLine="0"/>
        <w:rPr>
          <w:rFonts w:eastAsia="Times New Roman"/>
          <w:color w:val="000000"/>
        </w:rPr>
      </w:pPr>
    </w:p>
    <w:p w14:paraId="63D7CD4F" w14:textId="2394C80B" w:rsidR="005A4A2F" w:rsidRDefault="005A4A2F" w:rsidP="005928C9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AOB</w:t>
      </w:r>
    </w:p>
    <w:p w14:paraId="5EFD586E" w14:textId="77777777" w:rsidR="005A4A2F" w:rsidRDefault="005A4A2F" w:rsidP="005A4A2F">
      <w:pPr>
        <w:pStyle w:val="ListParagraph"/>
        <w:ind w:left="383" w:firstLine="0"/>
        <w:rPr>
          <w:rFonts w:eastAsia="Times New Roman"/>
          <w:color w:val="000000"/>
        </w:rPr>
      </w:pPr>
    </w:p>
    <w:p w14:paraId="00ABFB5D" w14:textId="7FD04069" w:rsidR="00410481" w:rsidRDefault="00410481" w:rsidP="00706D4C">
      <w:pPr>
        <w:pStyle w:val="BodyText"/>
        <w:spacing w:before="101"/>
        <w:ind w:left="0"/>
        <w:sectPr w:rsidR="00410481">
          <w:pgSz w:w="11910" w:h="16840"/>
          <w:pgMar w:top="1340" w:right="1417" w:bottom="280" w:left="1417" w:header="722" w:footer="0" w:gutter="0"/>
          <w:cols w:space="720"/>
        </w:sectPr>
      </w:pPr>
    </w:p>
    <w:p w14:paraId="129FC0D3" w14:textId="77777777" w:rsidR="004446DE" w:rsidRPr="004446DE" w:rsidRDefault="004446DE" w:rsidP="00706D4C">
      <w:pPr>
        <w:pStyle w:val="BodyText"/>
        <w:spacing w:line="278" w:lineRule="exact"/>
        <w:ind w:left="0"/>
      </w:pPr>
    </w:p>
    <w:sectPr w:rsidR="004446DE" w:rsidRPr="004446DE">
      <w:pgSz w:w="11910" w:h="16840"/>
      <w:pgMar w:top="1340" w:right="1417" w:bottom="280" w:left="1417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D7AC" w14:textId="77777777" w:rsidR="00BE5DE4" w:rsidRDefault="00BE5DE4">
      <w:r>
        <w:separator/>
      </w:r>
    </w:p>
  </w:endnote>
  <w:endnote w:type="continuationSeparator" w:id="0">
    <w:p w14:paraId="36C2B149" w14:textId="77777777" w:rsidR="00BE5DE4" w:rsidRDefault="00BE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9331" w14:textId="77777777" w:rsidR="00BE5DE4" w:rsidRDefault="00BE5DE4">
      <w:r>
        <w:separator/>
      </w:r>
    </w:p>
  </w:footnote>
  <w:footnote w:type="continuationSeparator" w:id="0">
    <w:p w14:paraId="46655E15" w14:textId="77777777" w:rsidR="00BE5DE4" w:rsidRDefault="00BE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026E" w14:textId="77777777" w:rsidR="00372D99" w:rsidRDefault="00521BE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8610602" wp14:editId="0D302B35">
              <wp:simplePos x="0" y="0"/>
              <wp:positionH relativeFrom="page">
                <wp:posOffset>1918461</wp:posOffset>
              </wp:positionH>
              <wp:positionV relativeFrom="page">
                <wp:posOffset>445748</wp:posOffset>
              </wp:positionV>
              <wp:extent cx="3333115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11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657BD" w14:textId="6ABD7791" w:rsidR="00372D99" w:rsidRDefault="00372D99" w:rsidP="00706D4C">
                          <w:pPr>
                            <w:spacing w:before="7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106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05pt;margin-top:35.1pt;width:262.45pt;height:24.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" filled="f" stroked="f">
              <v:textbox inset="0,0,0,0">
                <w:txbxContent>
                  <w:p w14:paraId="0BF657BD" w14:textId="6ABD7791" w:rsidR="00372D99" w:rsidRDefault="00372D99" w:rsidP="00706D4C">
                    <w:pPr>
                      <w:spacing w:before="7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9DF"/>
    <w:multiLevelType w:val="hybridMultilevel"/>
    <w:tmpl w:val="31DE5866"/>
    <w:lvl w:ilvl="0" w:tplc="298AE866">
      <w:start w:val="1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203132FC"/>
    <w:multiLevelType w:val="hybridMultilevel"/>
    <w:tmpl w:val="55EA50BA"/>
    <w:lvl w:ilvl="0" w:tplc="700851CE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F8C554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BADAF65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54D0034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1E82DFA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1752FAC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2DC42DE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41D6067C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1E0E53A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366374"/>
    <w:multiLevelType w:val="hybridMultilevel"/>
    <w:tmpl w:val="4C3ABB6C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77C05138"/>
    <w:multiLevelType w:val="hybridMultilevel"/>
    <w:tmpl w:val="315ABA1C"/>
    <w:lvl w:ilvl="0" w:tplc="671050AC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163E9A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2342152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DCB6EF8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AF2216EC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ACE8D97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0E369488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AD6A519E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AFDE577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23484587">
    <w:abstractNumId w:val="3"/>
  </w:num>
  <w:num w:numId="2" w16cid:durableId="2096512040">
    <w:abstractNumId w:val="1"/>
  </w:num>
  <w:num w:numId="3" w16cid:durableId="525799141">
    <w:abstractNumId w:val="0"/>
  </w:num>
  <w:num w:numId="4" w16cid:durableId="50760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9"/>
    <w:rsid w:val="0009260D"/>
    <w:rsid w:val="000A23E2"/>
    <w:rsid w:val="000C1EC6"/>
    <w:rsid w:val="000D21BC"/>
    <w:rsid w:val="000F1F57"/>
    <w:rsid w:val="00114BBB"/>
    <w:rsid w:val="00122429"/>
    <w:rsid w:val="00152068"/>
    <w:rsid w:val="001963E1"/>
    <w:rsid w:val="001A436E"/>
    <w:rsid w:val="001B6B49"/>
    <w:rsid w:val="00201D07"/>
    <w:rsid w:val="002623C1"/>
    <w:rsid w:val="00297B76"/>
    <w:rsid w:val="002A2F62"/>
    <w:rsid w:val="002B0474"/>
    <w:rsid w:val="002B3A56"/>
    <w:rsid w:val="002C1006"/>
    <w:rsid w:val="002E5DCF"/>
    <w:rsid w:val="00363E38"/>
    <w:rsid w:val="00372D99"/>
    <w:rsid w:val="00381ACE"/>
    <w:rsid w:val="003B699F"/>
    <w:rsid w:val="003E3A44"/>
    <w:rsid w:val="00410481"/>
    <w:rsid w:val="004165B3"/>
    <w:rsid w:val="00421C88"/>
    <w:rsid w:val="004446DE"/>
    <w:rsid w:val="00450535"/>
    <w:rsid w:val="004A1FC3"/>
    <w:rsid w:val="004B609F"/>
    <w:rsid w:val="004C24EE"/>
    <w:rsid w:val="00521BED"/>
    <w:rsid w:val="00545275"/>
    <w:rsid w:val="005928C9"/>
    <w:rsid w:val="005A4A2F"/>
    <w:rsid w:val="005B13A7"/>
    <w:rsid w:val="005E43C5"/>
    <w:rsid w:val="00610826"/>
    <w:rsid w:val="006144D8"/>
    <w:rsid w:val="006720F1"/>
    <w:rsid w:val="006A12DB"/>
    <w:rsid w:val="00706D4C"/>
    <w:rsid w:val="00721369"/>
    <w:rsid w:val="00742C2B"/>
    <w:rsid w:val="007560F4"/>
    <w:rsid w:val="00762ECA"/>
    <w:rsid w:val="0077015C"/>
    <w:rsid w:val="007A2C9D"/>
    <w:rsid w:val="007B1A9F"/>
    <w:rsid w:val="007C71A2"/>
    <w:rsid w:val="00840855"/>
    <w:rsid w:val="0084618E"/>
    <w:rsid w:val="00856896"/>
    <w:rsid w:val="008D376D"/>
    <w:rsid w:val="0097231C"/>
    <w:rsid w:val="009902F2"/>
    <w:rsid w:val="009A2D2C"/>
    <w:rsid w:val="00A16BB3"/>
    <w:rsid w:val="00A61CDC"/>
    <w:rsid w:val="00AF0271"/>
    <w:rsid w:val="00B02898"/>
    <w:rsid w:val="00B328D2"/>
    <w:rsid w:val="00BD69CC"/>
    <w:rsid w:val="00BE5DE4"/>
    <w:rsid w:val="00C5383C"/>
    <w:rsid w:val="00C70D94"/>
    <w:rsid w:val="00C956EB"/>
    <w:rsid w:val="00CD2E06"/>
    <w:rsid w:val="00CD6605"/>
    <w:rsid w:val="00D64768"/>
    <w:rsid w:val="00D6758B"/>
    <w:rsid w:val="00D85C3D"/>
    <w:rsid w:val="00E43FB7"/>
    <w:rsid w:val="00E57C0E"/>
    <w:rsid w:val="00E71F79"/>
    <w:rsid w:val="00E76A5A"/>
    <w:rsid w:val="00ED201A"/>
    <w:rsid w:val="00ED3386"/>
    <w:rsid w:val="00EF41C5"/>
    <w:rsid w:val="00EF581D"/>
    <w:rsid w:val="00F1248E"/>
    <w:rsid w:val="00F4298E"/>
    <w:rsid w:val="00FA3F6D"/>
    <w:rsid w:val="00FD0B23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276E3"/>
  <w15:docId w15:val="{CBB1E770-AE07-4883-A251-F293FAE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1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741" w:hanging="3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</dc:creator>
  <cp:lastModifiedBy>Sarah-Jane Moffat</cp:lastModifiedBy>
  <cp:revision>43</cp:revision>
  <dcterms:created xsi:type="dcterms:W3CDTF">2025-05-06T09:43:00Z</dcterms:created>
  <dcterms:modified xsi:type="dcterms:W3CDTF">2026-01-06T13:23:00Z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