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70"/>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4"/>
        <w:gridCol w:w="7073"/>
      </w:tblGrid>
      <w:tr w:rsidR="00FE2D18" w:rsidRPr="002E6A1E" w:rsidTr="005209D2">
        <w:trPr>
          <w:trHeight w:val="650"/>
        </w:trPr>
        <w:tc>
          <w:tcPr>
            <w:tcW w:w="14217" w:type="dxa"/>
            <w:gridSpan w:val="2"/>
            <w:tcBorders>
              <w:bottom w:val="single" w:sz="4" w:space="0" w:color="auto"/>
            </w:tcBorders>
          </w:tcPr>
          <w:p w:rsidR="00FE2D18" w:rsidRPr="002E6A1E" w:rsidRDefault="00FE2D18" w:rsidP="005209D2">
            <w:pPr>
              <w:rPr>
                <w:rFonts w:ascii="Arial" w:hAnsi="Arial" w:cs="Arial"/>
                <w:b/>
                <w:sz w:val="20"/>
              </w:rPr>
            </w:pPr>
          </w:p>
          <w:p w:rsidR="00FE2D18" w:rsidRPr="002E6A1E" w:rsidRDefault="00AA6275" w:rsidP="005209D2">
            <w:pPr>
              <w:rPr>
                <w:rFonts w:ascii="Arial" w:hAnsi="Arial" w:cs="Arial"/>
                <w:b/>
                <w:sz w:val="20"/>
              </w:rPr>
            </w:pPr>
            <w:r w:rsidRPr="002E6A1E">
              <w:rPr>
                <w:rFonts w:ascii="Arial" w:hAnsi="Arial" w:cs="Arial"/>
                <w:b/>
                <w:sz w:val="20"/>
              </w:rPr>
              <w:t>CENTRE</w:t>
            </w:r>
            <w:r w:rsidR="00FE2D18" w:rsidRPr="002E6A1E">
              <w:rPr>
                <w:rFonts w:ascii="Arial" w:hAnsi="Arial" w:cs="Arial"/>
                <w:b/>
                <w:sz w:val="20"/>
              </w:rPr>
              <w:t xml:space="preserve"> PRIORITY</w:t>
            </w:r>
            <w:r w:rsidR="006864A7" w:rsidRPr="002E6A1E">
              <w:rPr>
                <w:rFonts w:ascii="Arial" w:hAnsi="Arial" w:cs="Arial"/>
                <w:b/>
                <w:sz w:val="20"/>
              </w:rPr>
              <w:t xml:space="preserve"> 1</w:t>
            </w:r>
            <w:r w:rsidR="00FE2D18" w:rsidRPr="002E6A1E">
              <w:rPr>
                <w:rFonts w:ascii="Arial" w:hAnsi="Arial" w:cs="Arial"/>
                <w:b/>
                <w:sz w:val="20"/>
              </w:rPr>
              <w:t xml:space="preserve">:  </w:t>
            </w:r>
            <w:r w:rsidR="00AC2FE3" w:rsidRPr="002E6A1E">
              <w:rPr>
                <w:rFonts w:ascii="Arial" w:hAnsi="Arial" w:cs="Arial"/>
                <w:sz w:val="20"/>
              </w:rPr>
              <w:t>Curriculum</w:t>
            </w:r>
            <w:r w:rsidR="00B462A4" w:rsidRPr="002E6A1E">
              <w:rPr>
                <w:rFonts w:ascii="Arial" w:hAnsi="Arial" w:cs="Arial"/>
                <w:sz w:val="20"/>
              </w:rPr>
              <w:t xml:space="preserve"> </w:t>
            </w:r>
            <w:r w:rsidR="00F51D28">
              <w:rPr>
                <w:rFonts w:ascii="Arial" w:hAnsi="Arial" w:cs="Arial"/>
                <w:b/>
                <w:sz w:val="20"/>
              </w:rPr>
              <w:t xml:space="preserve">                  Q.I:</w:t>
            </w:r>
            <w:r w:rsidR="00FE2D18" w:rsidRPr="002E6A1E">
              <w:rPr>
                <w:rFonts w:ascii="Arial" w:hAnsi="Arial" w:cs="Arial"/>
                <w:b/>
                <w:sz w:val="20"/>
              </w:rPr>
              <w:t xml:space="preserve"> </w:t>
            </w:r>
            <w:r w:rsidR="00DF4576" w:rsidRPr="002E6A1E">
              <w:rPr>
                <w:rFonts w:ascii="Arial" w:hAnsi="Arial" w:cs="Arial"/>
                <w:b/>
                <w:sz w:val="20"/>
              </w:rPr>
              <w:t>5</w:t>
            </w:r>
            <w:r w:rsidR="00164CEC" w:rsidRPr="002E6A1E">
              <w:rPr>
                <w:rFonts w:ascii="Arial" w:hAnsi="Arial" w:cs="Arial"/>
                <w:b/>
                <w:sz w:val="20"/>
              </w:rPr>
              <w:t>.1</w:t>
            </w:r>
          </w:p>
          <w:p w:rsidR="00FE2D18" w:rsidRPr="002E6A1E" w:rsidRDefault="00FE2D18" w:rsidP="005209D2">
            <w:pPr>
              <w:rPr>
                <w:rFonts w:ascii="Arial" w:hAnsi="Arial" w:cs="Arial"/>
                <w:b/>
                <w:sz w:val="20"/>
              </w:rPr>
            </w:pPr>
          </w:p>
        </w:tc>
      </w:tr>
      <w:tr w:rsidR="00FE2D18" w:rsidRPr="002E6A1E" w:rsidTr="005209D2">
        <w:trPr>
          <w:trHeight w:val="202"/>
        </w:trPr>
        <w:tc>
          <w:tcPr>
            <w:tcW w:w="14217" w:type="dxa"/>
            <w:gridSpan w:val="2"/>
            <w:tcBorders>
              <w:left w:val="nil"/>
              <w:right w:val="nil"/>
            </w:tcBorders>
          </w:tcPr>
          <w:p w:rsidR="00FE2D18" w:rsidRPr="002E6A1E" w:rsidRDefault="00FE2D18" w:rsidP="005209D2">
            <w:pPr>
              <w:rPr>
                <w:rFonts w:ascii="Arial" w:hAnsi="Arial" w:cs="Arial"/>
                <w:b/>
                <w:sz w:val="20"/>
              </w:rPr>
            </w:pPr>
          </w:p>
        </w:tc>
      </w:tr>
      <w:tr w:rsidR="00FE2D18" w:rsidRPr="002E6A1E" w:rsidTr="005209D2">
        <w:trPr>
          <w:trHeight w:val="933"/>
        </w:trPr>
        <w:tc>
          <w:tcPr>
            <w:tcW w:w="7144" w:type="dxa"/>
          </w:tcPr>
          <w:p w:rsidR="00FE2D18" w:rsidRPr="002E6A1E" w:rsidRDefault="00FE2D18" w:rsidP="005209D2">
            <w:pPr>
              <w:ind w:left="-108"/>
              <w:rPr>
                <w:rFonts w:ascii="Arial" w:hAnsi="Arial" w:cs="Arial"/>
                <w:b/>
                <w:sz w:val="20"/>
              </w:rPr>
            </w:pPr>
          </w:p>
          <w:p w:rsidR="00FE2D18" w:rsidRPr="002E6A1E" w:rsidRDefault="00FE2D18" w:rsidP="00AC2FE3">
            <w:pPr>
              <w:ind w:left="-108"/>
              <w:rPr>
                <w:rFonts w:ascii="Arial" w:hAnsi="Arial" w:cs="Arial"/>
                <w:b/>
                <w:sz w:val="20"/>
              </w:rPr>
            </w:pPr>
            <w:proofErr w:type="gramStart"/>
            <w:r w:rsidRPr="002E6A1E">
              <w:rPr>
                <w:rFonts w:ascii="Arial" w:hAnsi="Arial" w:cs="Arial"/>
                <w:b/>
                <w:sz w:val="20"/>
              </w:rPr>
              <w:t>TARGET :</w:t>
            </w:r>
            <w:proofErr w:type="gramEnd"/>
            <w:r w:rsidRPr="002E6A1E">
              <w:rPr>
                <w:rFonts w:ascii="Arial" w:hAnsi="Arial" w:cs="Arial"/>
                <w:b/>
                <w:sz w:val="20"/>
              </w:rPr>
              <w:t xml:space="preserve"> </w:t>
            </w:r>
            <w:r w:rsidR="00D7499D" w:rsidRPr="002E6A1E">
              <w:rPr>
                <w:rFonts w:ascii="Arial" w:hAnsi="Arial" w:cs="Arial"/>
                <w:b/>
                <w:sz w:val="20"/>
              </w:rPr>
              <w:t xml:space="preserve">To </w:t>
            </w:r>
            <w:r w:rsidR="00AC2FE3" w:rsidRPr="002E6A1E">
              <w:rPr>
                <w:rFonts w:ascii="Arial" w:hAnsi="Arial" w:cs="Arial"/>
                <w:b/>
                <w:sz w:val="20"/>
              </w:rPr>
              <w:t>use a monitoring tool to evaluate learning within the centre to ensure a high quality ELCC provision.</w:t>
            </w:r>
            <w:r w:rsidR="00D7499D" w:rsidRPr="002E6A1E">
              <w:rPr>
                <w:rFonts w:ascii="Arial" w:hAnsi="Arial" w:cs="Arial"/>
                <w:b/>
                <w:sz w:val="20"/>
              </w:rPr>
              <w:t xml:space="preserve"> </w:t>
            </w:r>
          </w:p>
        </w:tc>
        <w:tc>
          <w:tcPr>
            <w:tcW w:w="7073" w:type="dxa"/>
          </w:tcPr>
          <w:p w:rsidR="00FE2D18" w:rsidRPr="002E6A1E" w:rsidRDefault="00FE2D18" w:rsidP="005209D2">
            <w:pPr>
              <w:rPr>
                <w:rFonts w:ascii="Arial" w:hAnsi="Arial" w:cs="Arial"/>
                <w:b/>
                <w:sz w:val="20"/>
              </w:rPr>
            </w:pPr>
          </w:p>
          <w:p w:rsidR="00FE2D18" w:rsidRPr="002E6A1E" w:rsidRDefault="00E6226A" w:rsidP="00AC2FE3">
            <w:pPr>
              <w:rPr>
                <w:rFonts w:ascii="Arial" w:hAnsi="Arial" w:cs="Arial"/>
                <w:b/>
                <w:sz w:val="20"/>
              </w:rPr>
            </w:pPr>
            <w:r w:rsidRPr="002E6A1E">
              <w:rPr>
                <w:rFonts w:ascii="Arial" w:hAnsi="Arial" w:cs="Arial"/>
                <w:b/>
                <w:sz w:val="20"/>
              </w:rPr>
              <w:t xml:space="preserve">EXPECTED </w:t>
            </w:r>
            <w:r w:rsidR="00FE2D18" w:rsidRPr="002E6A1E">
              <w:rPr>
                <w:rFonts w:ascii="Arial" w:hAnsi="Arial" w:cs="Arial"/>
                <w:b/>
                <w:sz w:val="20"/>
              </w:rPr>
              <w:t xml:space="preserve">IMPACT / </w:t>
            </w:r>
            <w:proofErr w:type="gramStart"/>
            <w:r w:rsidR="00FE2D18" w:rsidRPr="002E6A1E">
              <w:rPr>
                <w:rFonts w:ascii="Arial" w:hAnsi="Arial" w:cs="Arial"/>
                <w:b/>
                <w:sz w:val="20"/>
              </w:rPr>
              <w:t>BENEFITS :</w:t>
            </w:r>
            <w:proofErr w:type="gramEnd"/>
            <w:r w:rsidR="00FE2D18" w:rsidRPr="002E6A1E">
              <w:rPr>
                <w:rFonts w:ascii="Arial" w:hAnsi="Arial" w:cs="Arial"/>
                <w:b/>
                <w:sz w:val="20"/>
              </w:rPr>
              <w:t xml:space="preserve"> </w:t>
            </w:r>
            <w:r w:rsidR="00AC2FE3" w:rsidRPr="002E6A1E">
              <w:rPr>
                <w:rFonts w:ascii="Arial" w:hAnsi="Arial" w:cs="Arial"/>
                <w:b/>
                <w:sz w:val="20"/>
              </w:rPr>
              <w:t xml:space="preserve">Manager and staff work together to evaluate learning using a tool which is based on dialogue and development. This will support practitioners to take ownership of their own development and build capacity in the staff team around </w:t>
            </w:r>
            <w:proofErr w:type="spellStart"/>
            <w:r w:rsidR="00AC2FE3" w:rsidRPr="002E6A1E">
              <w:rPr>
                <w:rFonts w:ascii="Arial" w:hAnsi="Arial" w:cs="Arial"/>
                <w:b/>
                <w:sz w:val="20"/>
              </w:rPr>
              <w:t>CfE</w:t>
            </w:r>
            <w:proofErr w:type="spellEnd"/>
            <w:r w:rsidR="00AC2FE3" w:rsidRPr="002E6A1E">
              <w:rPr>
                <w:rFonts w:ascii="Arial" w:hAnsi="Arial" w:cs="Arial"/>
                <w:b/>
                <w:sz w:val="20"/>
              </w:rPr>
              <w:t>, leading to better outcomes for children.</w:t>
            </w:r>
          </w:p>
        </w:tc>
      </w:tr>
    </w:tbl>
    <w:p w:rsidR="00FE2D18" w:rsidRPr="002E6A1E" w:rsidRDefault="00FE2D18" w:rsidP="00FE2D18">
      <w:pPr>
        <w:rPr>
          <w:rFonts w:ascii="Arial" w:hAnsi="Arial" w:cs="Arial"/>
          <w:b/>
          <w:sz w:val="20"/>
        </w:rPr>
      </w:pPr>
    </w:p>
    <w:tbl>
      <w:tblPr>
        <w:tblW w:w="55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0"/>
        <w:gridCol w:w="3145"/>
        <w:gridCol w:w="3030"/>
        <w:gridCol w:w="898"/>
        <w:gridCol w:w="772"/>
        <w:gridCol w:w="450"/>
        <w:gridCol w:w="1711"/>
        <w:gridCol w:w="4139"/>
        <w:gridCol w:w="20"/>
      </w:tblGrid>
      <w:tr w:rsidR="00FE2D18" w:rsidRPr="002E6A1E" w:rsidTr="00795AAB">
        <w:trPr>
          <w:gridBefore w:val="1"/>
          <w:wBefore w:w="157" w:type="pct"/>
          <w:trHeight w:val="555"/>
        </w:trPr>
        <w:tc>
          <w:tcPr>
            <w:tcW w:w="1075" w:type="pct"/>
            <w:shd w:val="clear" w:color="auto" w:fill="FFFF99"/>
          </w:tcPr>
          <w:p w:rsidR="00FE2D18" w:rsidRPr="002E6A1E" w:rsidRDefault="00FE2D18" w:rsidP="00503B9C">
            <w:pPr>
              <w:jc w:val="center"/>
              <w:rPr>
                <w:rFonts w:ascii="Arial" w:hAnsi="Arial" w:cs="Arial"/>
                <w:b/>
                <w:bCs/>
                <w:sz w:val="20"/>
              </w:rPr>
            </w:pPr>
            <w:r w:rsidRPr="002E6A1E">
              <w:rPr>
                <w:rFonts w:ascii="Arial" w:hAnsi="Arial" w:cs="Arial"/>
                <w:b/>
                <w:bCs/>
                <w:sz w:val="20"/>
              </w:rPr>
              <w:t>Tasks</w:t>
            </w:r>
          </w:p>
        </w:tc>
        <w:tc>
          <w:tcPr>
            <w:tcW w:w="1036" w:type="pct"/>
            <w:shd w:val="clear" w:color="auto" w:fill="FFFF99"/>
          </w:tcPr>
          <w:p w:rsidR="00FE2D18" w:rsidRPr="002E6A1E" w:rsidRDefault="00FE2D18" w:rsidP="00503B9C">
            <w:pPr>
              <w:jc w:val="center"/>
              <w:rPr>
                <w:rFonts w:ascii="Arial" w:hAnsi="Arial" w:cs="Arial"/>
                <w:b/>
                <w:bCs/>
                <w:sz w:val="20"/>
              </w:rPr>
            </w:pPr>
            <w:r w:rsidRPr="002E6A1E">
              <w:rPr>
                <w:rFonts w:ascii="Arial" w:hAnsi="Arial" w:cs="Arial"/>
                <w:b/>
                <w:bCs/>
                <w:sz w:val="20"/>
              </w:rPr>
              <w:t>Timescale</w:t>
            </w:r>
          </w:p>
        </w:tc>
        <w:tc>
          <w:tcPr>
            <w:tcW w:w="1310" w:type="pct"/>
            <w:gridSpan w:val="4"/>
            <w:shd w:val="clear" w:color="auto" w:fill="FFFF99"/>
          </w:tcPr>
          <w:p w:rsidR="00FE2D18" w:rsidRPr="002E6A1E" w:rsidRDefault="00FE2D18" w:rsidP="00503B9C">
            <w:pPr>
              <w:jc w:val="center"/>
              <w:rPr>
                <w:rFonts w:ascii="Arial" w:hAnsi="Arial" w:cs="Arial"/>
                <w:b/>
                <w:bCs/>
                <w:sz w:val="20"/>
              </w:rPr>
            </w:pPr>
            <w:r w:rsidRPr="002E6A1E">
              <w:rPr>
                <w:rFonts w:ascii="Arial" w:hAnsi="Arial" w:cs="Arial"/>
                <w:b/>
                <w:bCs/>
                <w:sz w:val="20"/>
              </w:rPr>
              <w:t xml:space="preserve">Personnel </w:t>
            </w:r>
          </w:p>
        </w:tc>
        <w:tc>
          <w:tcPr>
            <w:tcW w:w="1422" w:type="pct"/>
            <w:gridSpan w:val="2"/>
            <w:shd w:val="clear" w:color="auto" w:fill="FFFF99"/>
          </w:tcPr>
          <w:p w:rsidR="00FE2D18" w:rsidRPr="002E6A1E" w:rsidRDefault="00FE2D18" w:rsidP="00503B9C">
            <w:pPr>
              <w:jc w:val="center"/>
              <w:rPr>
                <w:rFonts w:ascii="Arial" w:hAnsi="Arial" w:cs="Arial"/>
                <w:b/>
                <w:bCs/>
                <w:sz w:val="20"/>
              </w:rPr>
            </w:pPr>
            <w:r w:rsidRPr="002E6A1E">
              <w:rPr>
                <w:rFonts w:ascii="Arial" w:hAnsi="Arial" w:cs="Arial"/>
                <w:b/>
                <w:bCs/>
                <w:sz w:val="20"/>
              </w:rPr>
              <w:t xml:space="preserve">Resource </w:t>
            </w:r>
          </w:p>
          <w:p w:rsidR="00FE2D18" w:rsidRPr="002E6A1E" w:rsidRDefault="00FE2D18" w:rsidP="00503B9C">
            <w:pPr>
              <w:jc w:val="center"/>
              <w:rPr>
                <w:rFonts w:ascii="Arial" w:hAnsi="Arial" w:cs="Arial"/>
                <w:b/>
                <w:bCs/>
                <w:sz w:val="20"/>
              </w:rPr>
            </w:pPr>
            <w:r w:rsidRPr="002E6A1E">
              <w:rPr>
                <w:rFonts w:ascii="Arial" w:hAnsi="Arial" w:cs="Arial"/>
                <w:b/>
                <w:bCs/>
                <w:sz w:val="20"/>
              </w:rPr>
              <w:t>Implications</w:t>
            </w:r>
          </w:p>
        </w:tc>
      </w:tr>
      <w:tr w:rsidR="00FE2D18" w:rsidRPr="002E6A1E" w:rsidTr="00795AAB">
        <w:trPr>
          <w:gridBefore w:val="1"/>
          <w:wBefore w:w="157" w:type="pct"/>
          <w:trHeight w:val="701"/>
        </w:trPr>
        <w:tc>
          <w:tcPr>
            <w:tcW w:w="1075" w:type="pct"/>
          </w:tcPr>
          <w:p w:rsidR="00D7499D" w:rsidRPr="002E6A1E" w:rsidRDefault="00D7499D" w:rsidP="00D7499D">
            <w:pPr>
              <w:rPr>
                <w:rFonts w:ascii="Arial" w:hAnsi="Arial" w:cs="Arial"/>
                <w:bCs/>
                <w:sz w:val="20"/>
              </w:rPr>
            </w:pPr>
            <w:r w:rsidRPr="002E6A1E">
              <w:rPr>
                <w:rFonts w:ascii="Arial" w:hAnsi="Arial" w:cs="Arial"/>
                <w:bCs/>
                <w:sz w:val="20"/>
              </w:rPr>
              <w:t xml:space="preserve">1. </w:t>
            </w:r>
            <w:r w:rsidR="00AC2FE3" w:rsidRPr="002E6A1E">
              <w:rPr>
                <w:rFonts w:ascii="Arial" w:hAnsi="Arial" w:cs="Arial"/>
                <w:bCs/>
                <w:sz w:val="20"/>
              </w:rPr>
              <w:t>Introduce monitoring tool to staff and discuss how it will work in our setting</w:t>
            </w:r>
          </w:p>
          <w:p w:rsidR="00D7499D" w:rsidRPr="002E6A1E" w:rsidRDefault="00D7499D" w:rsidP="00D7499D">
            <w:pPr>
              <w:rPr>
                <w:rFonts w:ascii="Arial" w:hAnsi="Arial" w:cs="Arial"/>
                <w:bCs/>
                <w:sz w:val="20"/>
              </w:rPr>
            </w:pPr>
          </w:p>
          <w:p w:rsidR="00D7499D" w:rsidRPr="002E6A1E" w:rsidRDefault="00D7499D" w:rsidP="00D7499D">
            <w:pPr>
              <w:rPr>
                <w:rFonts w:ascii="Arial" w:hAnsi="Arial" w:cs="Arial"/>
                <w:bCs/>
                <w:sz w:val="20"/>
              </w:rPr>
            </w:pPr>
          </w:p>
          <w:p w:rsidR="00D7499D" w:rsidRPr="002E6A1E" w:rsidRDefault="00C8641F" w:rsidP="00D7499D">
            <w:pPr>
              <w:rPr>
                <w:rFonts w:ascii="Arial" w:hAnsi="Arial" w:cs="Arial"/>
                <w:bCs/>
                <w:sz w:val="20"/>
              </w:rPr>
            </w:pPr>
            <w:r w:rsidRPr="002E6A1E">
              <w:rPr>
                <w:rFonts w:ascii="Arial" w:hAnsi="Arial" w:cs="Arial"/>
                <w:bCs/>
                <w:sz w:val="20"/>
              </w:rPr>
              <w:t>2</w:t>
            </w:r>
            <w:r w:rsidR="00D7499D" w:rsidRPr="002E6A1E">
              <w:rPr>
                <w:rFonts w:ascii="Arial" w:hAnsi="Arial" w:cs="Arial"/>
                <w:bCs/>
                <w:sz w:val="20"/>
              </w:rPr>
              <w:t xml:space="preserve">. </w:t>
            </w:r>
            <w:r w:rsidR="00866F8C" w:rsidRPr="002E6A1E">
              <w:rPr>
                <w:rFonts w:ascii="Arial" w:hAnsi="Arial" w:cs="Arial"/>
                <w:bCs/>
                <w:sz w:val="20"/>
              </w:rPr>
              <w:t>Agree initial focus with staff members</w:t>
            </w:r>
          </w:p>
          <w:p w:rsidR="00D7499D" w:rsidRPr="002E6A1E" w:rsidRDefault="00D7499D" w:rsidP="00D7499D">
            <w:pPr>
              <w:rPr>
                <w:rFonts w:ascii="Arial" w:hAnsi="Arial" w:cs="Arial"/>
                <w:bCs/>
                <w:sz w:val="20"/>
              </w:rPr>
            </w:pPr>
          </w:p>
          <w:p w:rsidR="00D7499D" w:rsidRPr="002E6A1E" w:rsidRDefault="00D7499D" w:rsidP="00D7499D">
            <w:pPr>
              <w:rPr>
                <w:rFonts w:ascii="Arial" w:hAnsi="Arial" w:cs="Arial"/>
                <w:bCs/>
                <w:sz w:val="20"/>
              </w:rPr>
            </w:pPr>
          </w:p>
          <w:p w:rsidR="00D7499D" w:rsidRPr="002E6A1E" w:rsidRDefault="00C8641F" w:rsidP="00D7499D">
            <w:pPr>
              <w:rPr>
                <w:rFonts w:ascii="Arial" w:hAnsi="Arial" w:cs="Arial"/>
                <w:bCs/>
                <w:sz w:val="20"/>
              </w:rPr>
            </w:pPr>
            <w:r w:rsidRPr="002E6A1E">
              <w:rPr>
                <w:rFonts w:ascii="Arial" w:hAnsi="Arial" w:cs="Arial"/>
                <w:bCs/>
                <w:sz w:val="20"/>
              </w:rPr>
              <w:t>3</w:t>
            </w:r>
            <w:r w:rsidR="00D7499D" w:rsidRPr="002E6A1E">
              <w:rPr>
                <w:rFonts w:ascii="Arial" w:hAnsi="Arial" w:cs="Arial"/>
                <w:bCs/>
                <w:sz w:val="20"/>
              </w:rPr>
              <w:t xml:space="preserve">. </w:t>
            </w:r>
            <w:r w:rsidR="00866F8C" w:rsidRPr="002E6A1E">
              <w:rPr>
                <w:rFonts w:ascii="Arial" w:hAnsi="Arial" w:cs="Arial"/>
                <w:bCs/>
                <w:sz w:val="20"/>
              </w:rPr>
              <w:t>Include as standing item for discussion at staff meetings</w:t>
            </w:r>
          </w:p>
          <w:p w:rsidR="00D7499D" w:rsidRPr="002E6A1E" w:rsidRDefault="00D7499D" w:rsidP="00D7499D">
            <w:pPr>
              <w:rPr>
                <w:rFonts w:ascii="Arial" w:hAnsi="Arial" w:cs="Arial"/>
                <w:bCs/>
                <w:sz w:val="20"/>
              </w:rPr>
            </w:pPr>
          </w:p>
          <w:p w:rsidR="00D7499D" w:rsidRPr="002E6A1E" w:rsidRDefault="00D7499D" w:rsidP="00D7499D">
            <w:pPr>
              <w:rPr>
                <w:rFonts w:ascii="Arial" w:hAnsi="Arial" w:cs="Arial"/>
                <w:bCs/>
                <w:sz w:val="20"/>
              </w:rPr>
            </w:pPr>
          </w:p>
          <w:p w:rsidR="0021594C" w:rsidRPr="002E6A1E" w:rsidRDefault="0021594C" w:rsidP="00D7499D">
            <w:pPr>
              <w:rPr>
                <w:rFonts w:ascii="Arial" w:hAnsi="Arial" w:cs="Arial"/>
                <w:bCs/>
                <w:sz w:val="20"/>
              </w:rPr>
            </w:pPr>
          </w:p>
          <w:p w:rsidR="00D7499D" w:rsidRPr="002E6A1E" w:rsidRDefault="00C8641F" w:rsidP="00D7499D">
            <w:pPr>
              <w:rPr>
                <w:rFonts w:ascii="Arial" w:hAnsi="Arial" w:cs="Arial"/>
                <w:bCs/>
                <w:sz w:val="20"/>
              </w:rPr>
            </w:pPr>
            <w:r w:rsidRPr="002E6A1E">
              <w:rPr>
                <w:rFonts w:ascii="Arial" w:hAnsi="Arial" w:cs="Arial"/>
                <w:bCs/>
                <w:sz w:val="20"/>
              </w:rPr>
              <w:t>4.</w:t>
            </w:r>
            <w:r w:rsidR="0021594C" w:rsidRPr="002E6A1E">
              <w:rPr>
                <w:rFonts w:ascii="Arial" w:hAnsi="Arial" w:cs="Arial"/>
                <w:bCs/>
                <w:sz w:val="20"/>
              </w:rPr>
              <w:t xml:space="preserve"> </w:t>
            </w:r>
            <w:r w:rsidR="00D7499D" w:rsidRPr="002E6A1E">
              <w:rPr>
                <w:rFonts w:ascii="Arial" w:hAnsi="Arial" w:cs="Arial"/>
                <w:bCs/>
                <w:sz w:val="20"/>
              </w:rPr>
              <w:t>Monitor and Evaluate</w:t>
            </w:r>
          </w:p>
          <w:p w:rsidR="00B13A9E" w:rsidRPr="002E6A1E" w:rsidRDefault="00B13A9E" w:rsidP="00D7499D">
            <w:pPr>
              <w:rPr>
                <w:rFonts w:ascii="Arial" w:hAnsi="Arial" w:cs="Arial"/>
                <w:bCs/>
                <w:sz w:val="20"/>
              </w:rPr>
            </w:pPr>
          </w:p>
          <w:p w:rsidR="00B13A9E" w:rsidRPr="002E6A1E" w:rsidRDefault="00B13A9E" w:rsidP="00D7499D">
            <w:pPr>
              <w:rPr>
                <w:rFonts w:ascii="Arial" w:hAnsi="Arial" w:cs="Arial"/>
                <w:bCs/>
                <w:sz w:val="20"/>
              </w:rPr>
            </w:pPr>
            <w:r w:rsidRPr="002E6A1E">
              <w:rPr>
                <w:rFonts w:ascii="Arial" w:hAnsi="Arial" w:cs="Arial"/>
                <w:bCs/>
                <w:sz w:val="20"/>
              </w:rPr>
              <w:t>5. Staff training on floor books and curriculum.</w:t>
            </w:r>
          </w:p>
          <w:p w:rsidR="00C8641F" w:rsidRPr="002E6A1E" w:rsidRDefault="00C8641F" w:rsidP="00D7499D">
            <w:pPr>
              <w:rPr>
                <w:rFonts w:ascii="Arial" w:hAnsi="Arial" w:cs="Arial"/>
                <w:bCs/>
                <w:sz w:val="20"/>
              </w:rPr>
            </w:pPr>
          </w:p>
          <w:p w:rsidR="00FE2D18" w:rsidRPr="002E6A1E" w:rsidRDefault="00FE2D18" w:rsidP="00866F8C">
            <w:pPr>
              <w:rPr>
                <w:rFonts w:ascii="Arial" w:hAnsi="Arial" w:cs="Arial"/>
                <w:bCs/>
                <w:i/>
                <w:sz w:val="20"/>
              </w:rPr>
            </w:pPr>
          </w:p>
        </w:tc>
        <w:tc>
          <w:tcPr>
            <w:tcW w:w="1036" w:type="pct"/>
          </w:tcPr>
          <w:p w:rsidR="00FE2D18" w:rsidRPr="002E6A1E" w:rsidRDefault="00C8641F" w:rsidP="00503B9C">
            <w:pPr>
              <w:rPr>
                <w:rFonts w:ascii="Arial" w:hAnsi="Arial" w:cs="Arial"/>
                <w:bCs/>
                <w:sz w:val="20"/>
              </w:rPr>
            </w:pPr>
            <w:r w:rsidRPr="002E6A1E">
              <w:rPr>
                <w:rFonts w:ascii="Arial" w:hAnsi="Arial" w:cs="Arial"/>
                <w:bCs/>
                <w:sz w:val="20"/>
              </w:rPr>
              <w:t xml:space="preserve">August </w:t>
            </w:r>
            <w:r w:rsidR="00866F8C" w:rsidRPr="002E6A1E">
              <w:rPr>
                <w:rFonts w:ascii="Arial" w:hAnsi="Arial" w:cs="Arial"/>
                <w:bCs/>
                <w:sz w:val="20"/>
              </w:rPr>
              <w:t>In-service days</w:t>
            </w:r>
          </w:p>
          <w:p w:rsidR="00FE2D18" w:rsidRPr="002E6A1E" w:rsidRDefault="00FE2D18" w:rsidP="00503B9C">
            <w:pPr>
              <w:rPr>
                <w:rFonts w:ascii="Arial" w:hAnsi="Arial" w:cs="Arial"/>
                <w:bCs/>
                <w:sz w:val="20"/>
              </w:rPr>
            </w:pPr>
          </w:p>
          <w:p w:rsidR="00D7499D" w:rsidRPr="002E6A1E" w:rsidRDefault="00D7499D" w:rsidP="00503B9C">
            <w:pPr>
              <w:rPr>
                <w:rFonts w:ascii="Arial" w:hAnsi="Arial" w:cs="Arial"/>
                <w:bCs/>
                <w:sz w:val="20"/>
              </w:rPr>
            </w:pPr>
          </w:p>
          <w:p w:rsidR="00FE2D18" w:rsidRPr="002E6A1E" w:rsidRDefault="00FE2D18" w:rsidP="00503B9C">
            <w:pPr>
              <w:rPr>
                <w:rFonts w:ascii="Arial" w:hAnsi="Arial" w:cs="Arial"/>
                <w:bCs/>
                <w:sz w:val="20"/>
              </w:rPr>
            </w:pPr>
          </w:p>
          <w:p w:rsidR="00866F8C" w:rsidRPr="002E6A1E" w:rsidRDefault="00866F8C" w:rsidP="00503B9C">
            <w:pPr>
              <w:rPr>
                <w:rFonts w:ascii="Arial" w:hAnsi="Arial" w:cs="Arial"/>
                <w:bCs/>
                <w:sz w:val="20"/>
              </w:rPr>
            </w:pPr>
          </w:p>
          <w:p w:rsidR="00FE2D18" w:rsidRPr="002E6A1E" w:rsidRDefault="00401373" w:rsidP="00503B9C">
            <w:pPr>
              <w:rPr>
                <w:rFonts w:ascii="Arial" w:hAnsi="Arial" w:cs="Arial"/>
                <w:bCs/>
                <w:sz w:val="20"/>
              </w:rPr>
            </w:pPr>
            <w:r w:rsidRPr="002E6A1E">
              <w:rPr>
                <w:rFonts w:ascii="Arial" w:hAnsi="Arial" w:cs="Arial"/>
                <w:bCs/>
                <w:sz w:val="20"/>
              </w:rPr>
              <w:t>August 2015</w:t>
            </w:r>
            <w:r w:rsidR="00C8641F" w:rsidRPr="002E6A1E">
              <w:rPr>
                <w:rFonts w:ascii="Arial" w:hAnsi="Arial" w:cs="Arial"/>
                <w:bCs/>
                <w:sz w:val="20"/>
              </w:rPr>
              <w:t xml:space="preserve"> </w:t>
            </w:r>
          </w:p>
          <w:p w:rsidR="00FE2D18" w:rsidRPr="002E6A1E" w:rsidRDefault="00FE2D18" w:rsidP="00503B9C">
            <w:pPr>
              <w:rPr>
                <w:rFonts w:ascii="Arial" w:hAnsi="Arial" w:cs="Arial"/>
                <w:bCs/>
                <w:sz w:val="20"/>
              </w:rPr>
            </w:pPr>
          </w:p>
          <w:p w:rsidR="00D7499D" w:rsidRPr="002E6A1E" w:rsidRDefault="00D7499D" w:rsidP="00503B9C">
            <w:pPr>
              <w:rPr>
                <w:rFonts w:ascii="Arial" w:hAnsi="Arial" w:cs="Arial"/>
                <w:bCs/>
                <w:sz w:val="20"/>
              </w:rPr>
            </w:pPr>
          </w:p>
          <w:p w:rsidR="00C8641F" w:rsidRPr="002E6A1E" w:rsidRDefault="00C8641F" w:rsidP="00503B9C">
            <w:pPr>
              <w:rPr>
                <w:rFonts w:ascii="Arial" w:hAnsi="Arial" w:cs="Arial"/>
                <w:bCs/>
                <w:sz w:val="20"/>
              </w:rPr>
            </w:pPr>
          </w:p>
          <w:p w:rsidR="00D7499D" w:rsidRPr="002E6A1E" w:rsidRDefault="00866F8C" w:rsidP="00503B9C">
            <w:pPr>
              <w:rPr>
                <w:rFonts w:ascii="Arial" w:hAnsi="Arial" w:cs="Arial"/>
                <w:bCs/>
                <w:sz w:val="20"/>
              </w:rPr>
            </w:pPr>
            <w:r w:rsidRPr="002E6A1E">
              <w:rPr>
                <w:rFonts w:ascii="Arial" w:hAnsi="Arial" w:cs="Arial"/>
                <w:bCs/>
                <w:sz w:val="20"/>
              </w:rPr>
              <w:t>September</w:t>
            </w:r>
            <w:r w:rsidR="00401373" w:rsidRPr="002E6A1E">
              <w:rPr>
                <w:rFonts w:ascii="Arial" w:hAnsi="Arial" w:cs="Arial"/>
                <w:bCs/>
                <w:sz w:val="20"/>
              </w:rPr>
              <w:t xml:space="preserve"> 2015</w:t>
            </w:r>
            <w:r w:rsidR="00C8641F" w:rsidRPr="002E6A1E">
              <w:rPr>
                <w:rFonts w:ascii="Arial" w:hAnsi="Arial" w:cs="Arial"/>
                <w:bCs/>
                <w:sz w:val="20"/>
              </w:rPr>
              <w:t xml:space="preserve"> </w:t>
            </w:r>
            <w:r w:rsidR="00D7499D" w:rsidRPr="002E6A1E">
              <w:rPr>
                <w:rFonts w:ascii="Arial" w:hAnsi="Arial" w:cs="Arial"/>
                <w:bCs/>
                <w:sz w:val="20"/>
              </w:rPr>
              <w:t xml:space="preserve">and </w:t>
            </w:r>
            <w:r w:rsidRPr="002E6A1E">
              <w:rPr>
                <w:rFonts w:ascii="Arial" w:hAnsi="Arial" w:cs="Arial"/>
                <w:bCs/>
                <w:sz w:val="20"/>
              </w:rPr>
              <w:t xml:space="preserve">monthly </w:t>
            </w:r>
            <w:r w:rsidR="00D7499D" w:rsidRPr="002E6A1E">
              <w:rPr>
                <w:rFonts w:ascii="Arial" w:hAnsi="Arial" w:cs="Arial"/>
                <w:bCs/>
                <w:sz w:val="20"/>
              </w:rPr>
              <w:t>ongoing</w:t>
            </w:r>
          </w:p>
          <w:p w:rsidR="00D7499D" w:rsidRPr="002E6A1E" w:rsidRDefault="00D7499D" w:rsidP="00503B9C">
            <w:pPr>
              <w:rPr>
                <w:rFonts w:ascii="Arial" w:hAnsi="Arial" w:cs="Arial"/>
                <w:bCs/>
                <w:sz w:val="20"/>
              </w:rPr>
            </w:pPr>
          </w:p>
          <w:p w:rsidR="00D7499D" w:rsidRPr="002E6A1E" w:rsidRDefault="00D7499D" w:rsidP="00503B9C">
            <w:pPr>
              <w:rPr>
                <w:rFonts w:ascii="Arial" w:hAnsi="Arial" w:cs="Arial"/>
                <w:bCs/>
                <w:sz w:val="20"/>
              </w:rPr>
            </w:pPr>
          </w:p>
          <w:p w:rsidR="00C8641F" w:rsidRPr="002E6A1E" w:rsidRDefault="00C8641F" w:rsidP="00503B9C">
            <w:pPr>
              <w:rPr>
                <w:rFonts w:ascii="Arial" w:hAnsi="Arial" w:cs="Arial"/>
                <w:bCs/>
                <w:sz w:val="20"/>
              </w:rPr>
            </w:pPr>
          </w:p>
          <w:p w:rsidR="00DF4576" w:rsidRPr="002E6A1E" w:rsidRDefault="00DF4576" w:rsidP="00503B9C">
            <w:pPr>
              <w:rPr>
                <w:rFonts w:ascii="Arial" w:hAnsi="Arial" w:cs="Arial"/>
                <w:bCs/>
                <w:sz w:val="20"/>
              </w:rPr>
            </w:pPr>
            <w:r w:rsidRPr="002E6A1E">
              <w:rPr>
                <w:rFonts w:ascii="Arial" w:hAnsi="Arial" w:cs="Arial"/>
                <w:bCs/>
                <w:sz w:val="20"/>
              </w:rPr>
              <w:t>Ongoing at weekly staff meeting.</w:t>
            </w: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r w:rsidRPr="002E6A1E">
              <w:rPr>
                <w:rFonts w:ascii="Arial" w:hAnsi="Arial" w:cs="Arial"/>
                <w:bCs/>
                <w:sz w:val="20"/>
              </w:rPr>
              <w:t>August 2015 onwards</w:t>
            </w:r>
          </w:p>
        </w:tc>
        <w:tc>
          <w:tcPr>
            <w:tcW w:w="725" w:type="pct"/>
            <w:gridSpan w:val="3"/>
          </w:tcPr>
          <w:p w:rsidR="00FE2D18" w:rsidRPr="002E6A1E" w:rsidRDefault="00AA6275" w:rsidP="00503B9C">
            <w:pPr>
              <w:tabs>
                <w:tab w:val="left" w:pos="340"/>
              </w:tabs>
              <w:rPr>
                <w:rFonts w:ascii="Arial" w:hAnsi="Arial" w:cs="Arial"/>
                <w:bCs/>
                <w:sz w:val="20"/>
              </w:rPr>
            </w:pPr>
            <w:r w:rsidRPr="002E6A1E">
              <w:rPr>
                <w:rFonts w:ascii="Arial" w:hAnsi="Arial" w:cs="Arial"/>
                <w:bCs/>
                <w:sz w:val="20"/>
              </w:rPr>
              <w:t>Centre Manager</w:t>
            </w:r>
          </w:p>
          <w:p w:rsidR="00FE2D18" w:rsidRPr="002E6A1E" w:rsidRDefault="00FE2D18" w:rsidP="00503B9C">
            <w:pPr>
              <w:tabs>
                <w:tab w:val="left" w:pos="340"/>
              </w:tabs>
              <w:jc w:val="center"/>
              <w:rPr>
                <w:rFonts w:ascii="Arial" w:hAnsi="Arial" w:cs="Arial"/>
                <w:bCs/>
                <w:sz w:val="20"/>
              </w:rPr>
            </w:pPr>
          </w:p>
          <w:p w:rsidR="00AA6275" w:rsidRPr="002E6A1E" w:rsidRDefault="00FE2D18" w:rsidP="00503B9C">
            <w:pPr>
              <w:tabs>
                <w:tab w:val="left" w:pos="340"/>
              </w:tabs>
              <w:rPr>
                <w:rFonts w:ascii="Arial" w:hAnsi="Arial" w:cs="Arial"/>
                <w:bCs/>
                <w:sz w:val="20"/>
              </w:rPr>
            </w:pPr>
            <w:r w:rsidRPr="002E6A1E">
              <w:rPr>
                <w:rFonts w:ascii="Arial" w:hAnsi="Arial" w:cs="Arial"/>
                <w:bCs/>
                <w:sz w:val="20"/>
              </w:rPr>
              <w:t xml:space="preserve"> </w:t>
            </w:r>
          </w:p>
          <w:p w:rsidR="00D7499D" w:rsidRPr="002E6A1E" w:rsidRDefault="00D7499D" w:rsidP="00503B9C">
            <w:pPr>
              <w:tabs>
                <w:tab w:val="left" w:pos="340"/>
              </w:tabs>
              <w:rPr>
                <w:rFonts w:ascii="Arial" w:hAnsi="Arial" w:cs="Arial"/>
                <w:bCs/>
                <w:sz w:val="20"/>
              </w:rPr>
            </w:pPr>
          </w:p>
          <w:p w:rsidR="00866F8C" w:rsidRPr="002E6A1E" w:rsidRDefault="00866F8C" w:rsidP="00503B9C">
            <w:pPr>
              <w:tabs>
                <w:tab w:val="left" w:pos="340"/>
              </w:tabs>
              <w:rPr>
                <w:rFonts w:ascii="Arial" w:hAnsi="Arial" w:cs="Arial"/>
                <w:bCs/>
                <w:sz w:val="20"/>
              </w:rPr>
            </w:pPr>
          </w:p>
          <w:p w:rsidR="00D7499D" w:rsidRPr="002E6A1E" w:rsidRDefault="00D7499D" w:rsidP="00503B9C">
            <w:pPr>
              <w:tabs>
                <w:tab w:val="left" w:pos="340"/>
              </w:tabs>
              <w:rPr>
                <w:rFonts w:ascii="Arial" w:hAnsi="Arial" w:cs="Arial"/>
                <w:bCs/>
                <w:sz w:val="20"/>
              </w:rPr>
            </w:pPr>
            <w:r w:rsidRPr="002E6A1E">
              <w:rPr>
                <w:rFonts w:ascii="Arial" w:hAnsi="Arial" w:cs="Arial"/>
                <w:bCs/>
                <w:sz w:val="20"/>
              </w:rPr>
              <w:t>Centre Manager</w:t>
            </w:r>
          </w:p>
          <w:p w:rsidR="00D7499D" w:rsidRPr="002E6A1E" w:rsidRDefault="00D7499D" w:rsidP="00503B9C">
            <w:pPr>
              <w:tabs>
                <w:tab w:val="left" w:pos="340"/>
              </w:tabs>
              <w:rPr>
                <w:rFonts w:ascii="Arial" w:hAnsi="Arial" w:cs="Arial"/>
                <w:bCs/>
                <w:sz w:val="20"/>
              </w:rPr>
            </w:pPr>
          </w:p>
          <w:p w:rsidR="00D7499D" w:rsidRPr="002E6A1E" w:rsidRDefault="00D7499D" w:rsidP="00503B9C">
            <w:pPr>
              <w:tabs>
                <w:tab w:val="left" w:pos="340"/>
              </w:tabs>
              <w:rPr>
                <w:rFonts w:ascii="Arial" w:hAnsi="Arial" w:cs="Arial"/>
                <w:bCs/>
                <w:sz w:val="20"/>
              </w:rPr>
            </w:pPr>
          </w:p>
          <w:p w:rsidR="00C8641F" w:rsidRPr="002E6A1E" w:rsidRDefault="00C8641F" w:rsidP="00503B9C">
            <w:pPr>
              <w:tabs>
                <w:tab w:val="left" w:pos="340"/>
              </w:tabs>
              <w:rPr>
                <w:rFonts w:ascii="Arial" w:hAnsi="Arial" w:cs="Arial"/>
                <w:bCs/>
                <w:sz w:val="20"/>
              </w:rPr>
            </w:pPr>
          </w:p>
          <w:p w:rsidR="00D7499D" w:rsidRPr="002E6A1E" w:rsidRDefault="00D7499D" w:rsidP="00503B9C">
            <w:pPr>
              <w:tabs>
                <w:tab w:val="left" w:pos="340"/>
              </w:tabs>
              <w:rPr>
                <w:rFonts w:ascii="Arial" w:hAnsi="Arial" w:cs="Arial"/>
                <w:bCs/>
                <w:sz w:val="20"/>
              </w:rPr>
            </w:pPr>
            <w:r w:rsidRPr="002E6A1E">
              <w:rPr>
                <w:rFonts w:ascii="Arial" w:hAnsi="Arial" w:cs="Arial"/>
                <w:bCs/>
                <w:sz w:val="20"/>
              </w:rPr>
              <w:t>Centre Manager</w:t>
            </w:r>
          </w:p>
          <w:p w:rsidR="00D7499D" w:rsidRPr="002E6A1E" w:rsidRDefault="00D7499D" w:rsidP="00503B9C">
            <w:pPr>
              <w:tabs>
                <w:tab w:val="left" w:pos="340"/>
              </w:tabs>
              <w:rPr>
                <w:rFonts w:ascii="Arial" w:hAnsi="Arial" w:cs="Arial"/>
                <w:bCs/>
                <w:sz w:val="20"/>
              </w:rPr>
            </w:pPr>
          </w:p>
          <w:p w:rsidR="00D7499D" w:rsidRPr="002E6A1E" w:rsidRDefault="00D7499D" w:rsidP="00503B9C">
            <w:pPr>
              <w:tabs>
                <w:tab w:val="left" w:pos="340"/>
              </w:tabs>
              <w:rPr>
                <w:rFonts w:ascii="Arial" w:hAnsi="Arial" w:cs="Arial"/>
                <w:bCs/>
                <w:sz w:val="20"/>
              </w:rPr>
            </w:pPr>
          </w:p>
          <w:p w:rsidR="00D7499D" w:rsidRPr="002E6A1E" w:rsidRDefault="00D7499D" w:rsidP="00503B9C">
            <w:pPr>
              <w:tabs>
                <w:tab w:val="left" w:pos="340"/>
              </w:tabs>
              <w:rPr>
                <w:rFonts w:ascii="Arial" w:hAnsi="Arial" w:cs="Arial"/>
                <w:bCs/>
                <w:sz w:val="20"/>
              </w:rPr>
            </w:pPr>
          </w:p>
          <w:p w:rsidR="0021594C" w:rsidRPr="002E6A1E" w:rsidRDefault="0021594C" w:rsidP="00503B9C">
            <w:pPr>
              <w:tabs>
                <w:tab w:val="left" w:pos="340"/>
              </w:tabs>
              <w:rPr>
                <w:rFonts w:ascii="Arial" w:hAnsi="Arial" w:cs="Arial"/>
                <w:bCs/>
                <w:sz w:val="20"/>
              </w:rPr>
            </w:pPr>
          </w:p>
          <w:p w:rsidR="00D7499D" w:rsidRPr="002E6A1E" w:rsidRDefault="00C8641F" w:rsidP="00503B9C">
            <w:pPr>
              <w:tabs>
                <w:tab w:val="left" w:pos="340"/>
              </w:tabs>
              <w:rPr>
                <w:rFonts w:ascii="Arial" w:hAnsi="Arial" w:cs="Arial"/>
                <w:bCs/>
                <w:sz w:val="20"/>
              </w:rPr>
            </w:pPr>
            <w:r w:rsidRPr="002E6A1E">
              <w:rPr>
                <w:rFonts w:ascii="Arial" w:hAnsi="Arial" w:cs="Arial"/>
                <w:bCs/>
                <w:sz w:val="20"/>
              </w:rPr>
              <w:t>Centre Manager</w:t>
            </w:r>
          </w:p>
          <w:p w:rsidR="00B13A9E" w:rsidRPr="002E6A1E" w:rsidRDefault="00B13A9E" w:rsidP="00503B9C">
            <w:pPr>
              <w:tabs>
                <w:tab w:val="left" w:pos="340"/>
              </w:tabs>
              <w:rPr>
                <w:rFonts w:ascii="Arial" w:hAnsi="Arial" w:cs="Arial"/>
                <w:bCs/>
                <w:sz w:val="20"/>
              </w:rPr>
            </w:pPr>
          </w:p>
          <w:p w:rsidR="00B13A9E" w:rsidRPr="002E6A1E" w:rsidRDefault="00B13A9E" w:rsidP="00503B9C">
            <w:pPr>
              <w:tabs>
                <w:tab w:val="left" w:pos="340"/>
              </w:tabs>
              <w:rPr>
                <w:rFonts w:ascii="Arial" w:hAnsi="Arial" w:cs="Arial"/>
                <w:bCs/>
                <w:sz w:val="20"/>
              </w:rPr>
            </w:pPr>
          </w:p>
          <w:p w:rsidR="00B13A9E" w:rsidRPr="002E6A1E" w:rsidRDefault="00B13A9E" w:rsidP="00503B9C">
            <w:pPr>
              <w:tabs>
                <w:tab w:val="left" w:pos="340"/>
              </w:tabs>
              <w:rPr>
                <w:rFonts w:ascii="Arial" w:hAnsi="Arial" w:cs="Arial"/>
                <w:bCs/>
                <w:sz w:val="20"/>
              </w:rPr>
            </w:pPr>
            <w:r w:rsidRPr="002E6A1E">
              <w:rPr>
                <w:rFonts w:ascii="Arial" w:hAnsi="Arial" w:cs="Arial"/>
                <w:bCs/>
                <w:sz w:val="20"/>
              </w:rPr>
              <w:t xml:space="preserve">Centre Manager </w:t>
            </w:r>
          </w:p>
          <w:p w:rsidR="00C8641F" w:rsidRPr="002E6A1E" w:rsidRDefault="00C8641F" w:rsidP="00503B9C">
            <w:pPr>
              <w:tabs>
                <w:tab w:val="left" w:pos="340"/>
              </w:tabs>
              <w:rPr>
                <w:rFonts w:ascii="Arial" w:hAnsi="Arial" w:cs="Arial"/>
                <w:bCs/>
                <w:sz w:val="20"/>
              </w:rPr>
            </w:pPr>
          </w:p>
          <w:p w:rsidR="00C8641F" w:rsidRPr="002E6A1E" w:rsidRDefault="00C8641F" w:rsidP="00503B9C">
            <w:pPr>
              <w:tabs>
                <w:tab w:val="left" w:pos="340"/>
              </w:tabs>
              <w:rPr>
                <w:rFonts w:ascii="Arial" w:hAnsi="Arial" w:cs="Arial"/>
                <w:bCs/>
                <w:sz w:val="20"/>
              </w:rPr>
            </w:pPr>
          </w:p>
          <w:p w:rsidR="00C8641F" w:rsidRPr="002E6A1E" w:rsidRDefault="00C8641F" w:rsidP="00503B9C">
            <w:pPr>
              <w:tabs>
                <w:tab w:val="left" w:pos="340"/>
              </w:tabs>
              <w:rPr>
                <w:rFonts w:ascii="Arial" w:hAnsi="Arial" w:cs="Arial"/>
                <w:bCs/>
                <w:sz w:val="20"/>
              </w:rPr>
            </w:pPr>
          </w:p>
        </w:tc>
        <w:tc>
          <w:tcPr>
            <w:tcW w:w="585" w:type="pct"/>
          </w:tcPr>
          <w:p w:rsidR="00FE2D18" w:rsidRPr="002E6A1E" w:rsidRDefault="00FE2D18" w:rsidP="00503B9C">
            <w:pPr>
              <w:tabs>
                <w:tab w:val="left" w:pos="340"/>
              </w:tabs>
              <w:rPr>
                <w:rFonts w:ascii="Arial" w:hAnsi="Arial" w:cs="Arial"/>
                <w:bCs/>
                <w:sz w:val="20"/>
              </w:rPr>
            </w:pPr>
            <w:r w:rsidRPr="002E6A1E">
              <w:rPr>
                <w:rFonts w:ascii="Arial" w:hAnsi="Arial" w:cs="Arial"/>
                <w:bCs/>
                <w:sz w:val="20"/>
              </w:rPr>
              <w:t>All staff</w:t>
            </w:r>
          </w:p>
          <w:p w:rsidR="00C8641F" w:rsidRPr="002E6A1E" w:rsidRDefault="00C8641F" w:rsidP="00D7499D">
            <w:pPr>
              <w:tabs>
                <w:tab w:val="left" w:pos="340"/>
              </w:tabs>
              <w:rPr>
                <w:rFonts w:ascii="Arial" w:hAnsi="Arial" w:cs="Arial"/>
                <w:bCs/>
                <w:sz w:val="20"/>
              </w:rPr>
            </w:pPr>
          </w:p>
          <w:p w:rsidR="00866F8C" w:rsidRPr="002E6A1E" w:rsidRDefault="00866F8C" w:rsidP="00D7499D">
            <w:pPr>
              <w:tabs>
                <w:tab w:val="left" w:pos="340"/>
              </w:tabs>
              <w:rPr>
                <w:rFonts w:ascii="Arial" w:hAnsi="Arial" w:cs="Arial"/>
                <w:bCs/>
                <w:sz w:val="20"/>
              </w:rPr>
            </w:pPr>
          </w:p>
          <w:p w:rsidR="00866F8C" w:rsidRPr="002E6A1E" w:rsidRDefault="00866F8C" w:rsidP="00D7499D">
            <w:pPr>
              <w:tabs>
                <w:tab w:val="left" w:pos="340"/>
              </w:tabs>
              <w:rPr>
                <w:rFonts w:ascii="Arial" w:hAnsi="Arial" w:cs="Arial"/>
                <w:bCs/>
                <w:sz w:val="20"/>
              </w:rPr>
            </w:pPr>
          </w:p>
          <w:p w:rsidR="00866F8C" w:rsidRPr="002E6A1E" w:rsidRDefault="00866F8C" w:rsidP="00D7499D">
            <w:pPr>
              <w:tabs>
                <w:tab w:val="left" w:pos="340"/>
              </w:tabs>
              <w:rPr>
                <w:rFonts w:ascii="Arial" w:hAnsi="Arial" w:cs="Arial"/>
                <w:bCs/>
                <w:sz w:val="20"/>
              </w:rPr>
            </w:pPr>
          </w:p>
          <w:p w:rsidR="00D7499D" w:rsidRPr="002E6A1E" w:rsidRDefault="00D7499D" w:rsidP="00D7499D">
            <w:pPr>
              <w:tabs>
                <w:tab w:val="left" w:pos="340"/>
              </w:tabs>
              <w:rPr>
                <w:rFonts w:ascii="Arial" w:hAnsi="Arial" w:cs="Arial"/>
                <w:bCs/>
                <w:sz w:val="20"/>
              </w:rPr>
            </w:pPr>
            <w:r w:rsidRPr="002E6A1E">
              <w:rPr>
                <w:rFonts w:ascii="Arial" w:hAnsi="Arial" w:cs="Arial"/>
                <w:bCs/>
                <w:sz w:val="20"/>
              </w:rPr>
              <w:t>All staff</w:t>
            </w:r>
          </w:p>
          <w:p w:rsidR="00C8641F" w:rsidRPr="002E6A1E" w:rsidRDefault="00C8641F" w:rsidP="00D7499D">
            <w:pPr>
              <w:tabs>
                <w:tab w:val="left" w:pos="340"/>
              </w:tabs>
              <w:rPr>
                <w:rFonts w:ascii="Arial" w:hAnsi="Arial" w:cs="Arial"/>
                <w:bCs/>
                <w:sz w:val="20"/>
              </w:rPr>
            </w:pPr>
          </w:p>
          <w:p w:rsidR="00866F8C" w:rsidRPr="002E6A1E" w:rsidRDefault="00866F8C" w:rsidP="00D7499D">
            <w:pPr>
              <w:tabs>
                <w:tab w:val="left" w:pos="340"/>
              </w:tabs>
              <w:rPr>
                <w:rFonts w:ascii="Arial" w:hAnsi="Arial" w:cs="Arial"/>
                <w:bCs/>
                <w:sz w:val="20"/>
              </w:rPr>
            </w:pPr>
          </w:p>
          <w:p w:rsidR="00866F8C" w:rsidRPr="002E6A1E" w:rsidRDefault="00866F8C" w:rsidP="00D7499D">
            <w:pPr>
              <w:tabs>
                <w:tab w:val="left" w:pos="340"/>
              </w:tabs>
              <w:rPr>
                <w:rFonts w:ascii="Arial" w:hAnsi="Arial" w:cs="Arial"/>
                <w:bCs/>
                <w:sz w:val="20"/>
              </w:rPr>
            </w:pPr>
          </w:p>
          <w:p w:rsidR="00D7499D" w:rsidRPr="002E6A1E" w:rsidRDefault="00D7499D" w:rsidP="00D7499D">
            <w:pPr>
              <w:tabs>
                <w:tab w:val="left" w:pos="340"/>
              </w:tabs>
              <w:rPr>
                <w:rFonts w:ascii="Arial" w:hAnsi="Arial" w:cs="Arial"/>
                <w:bCs/>
                <w:sz w:val="20"/>
              </w:rPr>
            </w:pPr>
            <w:r w:rsidRPr="002E6A1E">
              <w:rPr>
                <w:rFonts w:ascii="Arial" w:hAnsi="Arial" w:cs="Arial"/>
                <w:bCs/>
                <w:sz w:val="20"/>
              </w:rPr>
              <w:t>All staff</w:t>
            </w:r>
          </w:p>
          <w:p w:rsidR="00866F8C" w:rsidRPr="002E6A1E" w:rsidRDefault="00866F8C" w:rsidP="0021594C">
            <w:pPr>
              <w:tabs>
                <w:tab w:val="left" w:pos="340"/>
              </w:tabs>
              <w:rPr>
                <w:rFonts w:ascii="Arial" w:hAnsi="Arial" w:cs="Arial"/>
                <w:bCs/>
                <w:sz w:val="20"/>
              </w:rPr>
            </w:pPr>
          </w:p>
          <w:p w:rsidR="00866F8C" w:rsidRPr="002E6A1E" w:rsidRDefault="00866F8C" w:rsidP="0021594C">
            <w:pPr>
              <w:tabs>
                <w:tab w:val="left" w:pos="340"/>
              </w:tabs>
              <w:rPr>
                <w:rFonts w:ascii="Arial" w:hAnsi="Arial" w:cs="Arial"/>
                <w:bCs/>
                <w:sz w:val="20"/>
              </w:rPr>
            </w:pPr>
          </w:p>
          <w:p w:rsidR="00866F8C" w:rsidRPr="002E6A1E" w:rsidRDefault="00866F8C" w:rsidP="0021594C">
            <w:pPr>
              <w:tabs>
                <w:tab w:val="left" w:pos="340"/>
              </w:tabs>
              <w:rPr>
                <w:rFonts w:ascii="Arial" w:hAnsi="Arial" w:cs="Arial"/>
                <w:bCs/>
                <w:sz w:val="20"/>
              </w:rPr>
            </w:pPr>
          </w:p>
          <w:p w:rsidR="00866F8C" w:rsidRPr="002E6A1E" w:rsidRDefault="00866F8C" w:rsidP="0021594C">
            <w:pPr>
              <w:tabs>
                <w:tab w:val="left" w:pos="340"/>
              </w:tabs>
              <w:rPr>
                <w:rFonts w:ascii="Arial" w:hAnsi="Arial" w:cs="Arial"/>
                <w:bCs/>
                <w:sz w:val="20"/>
              </w:rPr>
            </w:pPr>
          </w:p>
          <w:p w:rsidR="0021594C" w:rsidRPr="002E6A1E" w:rsidRDefault="0021594C" w:rsidP="0021594C">
            <w:pPr>
              <w:tabs>
                <w:tab w:val="left" w:pos="340"/>
              </w:tabs>
              <w:rPr>
                <w:rFonts w:ascii="Arial" w:hAnsi="Arial" w:cs="Arial"/>
                <w:bCs/>
                <w:sz w:val="20"/>
              </w:rPr>
            </w:pPr>
            <w:r w:rsidRPr="002E6A1E">
              <w:rPr>
                <w:rFonts w:ascii="Arial" w:hAnsi="Arial" w:cs="Arial"/>
                <w:bCs/>
                <w:sz w:val="20"/>
              </w:rPr>
              <w:t>All staff</w:t>
            </w:r>
          </w:p>
          <w:p w:rsidR="00B13A9E" w:rsidRPr="002E6A1E" w:rsidRDefault="00B13A9E" w:rsidP="0021594C">
            <w:pPr>
              <w:tabs>
                <w:tab w:val="left" w:pos="340"/>
              </w:tabs>
              <w:rPr>
                <w:rFonts w:ascii="Arial" w:hAnsi="Arial" w:cs="Arial"/>
                <w:bCs/>
                <w:sz w:val="20"/>
              </w:rPr>
            </w:pPr>
          </w:p>
          <w:p w:rsidR="00B13A9E" w:rsidRPr="002E6A1E" w:rsidRDefault="00B13A9E" w:rsidP="0021594C">
            <w:pPr>
              <w:tabs>
                <w:tab w:val="left" w:pos="340"/>
              </w:tabs>
              <w:rPr>
                <w:rFonts w:ascii="Arial" w:hAnsi="Arial" w:cs="Arial"/>
                <w:bCs/>
                <w:sz w:val="20"/>
              </w:rPr>
            </w:pPr>
          </w:p>
          <w:p w:rsidR="00B13A9E" w:rsidRPr="002E6A1E" w:rsidRDefault="00B13A9E" w:rsidP="0021594C">
            <w:pPr>
              <w:tabs>
                <w:tab w:val="left" w:pos="340"/>
              </w:tabs>
              <w:rPr>
                <w:rFonts w:ascii="Arial" w:hAnsi="Arial" w:cs="Arial"/>
                <w:bCs/>
                <w:sz w:val="20"/>
              </w:rPr>
            </w:pPr>
            <w:r w:rsidRPr="002E6A1E">
              <w:rPr>
                <w:rFonts w:ascii="Arial" w:hAnsi="Arial" w:cs="Arial"/>
                <w:bCs/>
                <w:sz w:val="20"/>
              </w:rPr>
              <w:t>All staff</w:t>
            </w:r>
          </w:p>
          <w:p w:rsidR="00FE2D18" w:rsidRPr="002E6A1E" w:rsidRDefault="00FE2D18" w:rsidP="00AA6275">
            <w:pPr>
              <w:tabs>
                <w:tab w:val="left" w:pos="340"/>
              </w:tabs>
              <w:rPr>
                <w:rFonts w:ascii="Arial" w:hAnsi="Arial" w:cs="Arial"/>
                <w:bCs/>
                <w:sz w:val="20"/>
              </w:rPr>
            </w:pPr>
          </w:p>
        </w:tc>
        <w:tc>
          <w:tcPr>
            <w:tcW w:w="1422" w:type="pct"/>
            <w:gridSpan w:val="2"/>
          </w:tcPr>
          <w:p w:rsidR="00FE2D18" w:rsidRPr="002E6A1E" w:rsidRDefault="00AA6275" w:rsidP="00503B9C">
            <w:pPr>
              <w:rPr>
                <w:rFonts w:ascii="Arial" w:hAnsi="Arial" w:cs="Arial"/>
                <w:bCs/>
                <w:sz w:val="20"/>
              </w:rPr>
            </w:pPr>
            <w:r w:rsidRPr="002E6A1E">
              <w:rPr>
                <w:rFonts w:ascii="Arial" w:hAnsi="Arial" w:cs="Arial"/>
                <w:bCs/>
                <w:sz w:val="20"/>
              </w:rPr>
              <w:t>Staff</w:t>
            </w:r>
            <w:r w:rsidR="00FE2D18" w:rsidRPr="002E6A1E">
              <w:rPr>
                <w:rFonts w:ascii="Arial" w:hAnsi="Arial" w:cs="Arial"/>
                <w:bCs/>
                <w:sz w:val="20"/>
              </w:rPr>
              <w:t xml:space="preserve"> time</w:t>
            </w:r>
          </w:p>
          <w:p w:rsidR="00164CEC" w:rsidRPr="002E6A1E" w:rsidRDefault="00164CEC" w:rsidP="00503B9C">
            <w:pPr>
              <w:rPr>
                <w:rFonts w:ascii="Arial" w:hAnsi="Arial" w:cs="Arial"/>
                <w:bCs/>
                <w:sz w:val="20"/>
              </w:rPr>
            </w:pPr>
            <w:r w:rsidRPr="002E6A1E">
              <w:rPr>
                <w:rFonts w:ascii="Arial" w:hAnsi="Arial" w:cs="Arial"/>
                <w:bCs/>
                <w:sz w:val="20"/>
              </w:rPr>
              <w:t>Identified documentation</w:t>
            </w:r>
          </w:p>
          <w:p w:rsidR="00AA6275" w:rsidRPr="002E6A1E" w:rsidRDefault="00AA6275"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p>
          <w:p w:rsidR="00B13A9E" w:rsidRPr="002E6A1E" w:rsidRDefault="00B13A9E" w:rsidP="00503B9C">
            <w:pPr>
              <w:rPr>
                <w:rFonts w:ascii="Arial" w:hAnsi="Arial" w:cs="Arial"/>
                <w:bCs/>
                <w:sz w:val="20"/>
              </w:rPr>
            </w:pPr>
            <w:r w:rsidRPr="002E6A1E">
              <w:rPr>
                <w:rFonts w:ascii="Arial" w:hAnsi="Arial" w:cs="Arial"/>
                <w:bCs/>
                <w:sz w:val="20"/>
              </w:rPr>
              <w:t>Early Years Training Programme.</w:t>
            </w:r>
          </w:p>
          <w:p w:rsidR="00AA6275" w:rsidRPr="002E6A1E" w:rsidRDefault="00AA6275" w:rsidP="00503B9C">
            <w:pPr>
              <w:rPr>
                <w:rFonts w:ascii="Arial" w:hAnsi="Arial" w:cs="Arial"/>
                <w:bCs/>
                <w:sz w:val="20"/>
              </w:rPr>
            </w:pPr>
          </w:p>
          <w:p w:rsidR="00AA6275" w:rsidRPr="002E6A1E" w:rsidRDefault="00AA6275" w:rsidP="00503B9C">
            <w:pPr>
              <w:rPr>
                <w:rFonts w:ascii="Arial" w:hAnsi="Arial" w:cs="Arial"/>
                <w:bCs/>
                <w:sz w:val="20"/>
              </w:rPr>
            </w:pPr>
          </w:p>
          <w:p w:rsidR="00AA6275" w:rsidRPr="002E6A1E" w:rsidRDefault="00AA6275" w:rsidP="00503B9C">
            <w:pPr>
              <w:rPr>
                <w:rFonts w:ascii="Arial" w:hAnsi="Arial" w:cs="Arial"/>
                <w:bCs/>
                <w:sz w:val="20"/>
              </w:rPr>
            </w:pPr>
          </w:p>
        </w:tc>
      </w:tr>
      <w:tr w:rsidR="00FE2D18" w:rsidRPr="002E6A1E" w:rsidTr="00795AAB">
        <w:tblPrEx>
          <w:tblLook w:val="0000"/>
        </w:tblPrEx>
        <w:trPr>
          <w:trHeight w:val="89"/>
        </w:trPr>
        <w:tc>
          <w:tcPr>
            <w:tcW w:w="2839" w:type="pct"/>
            <w:gridSpan w:val="5"/>
          </w:tcPr>
          <w:p w:rsidR="003007C4" w:rsidRPr="002E6A1E" w:rsidRDefault="00FE2D18" w:rsidP="00E6226A">
            <w:pPr>
              <w:rPr>
                <w:rFonts w:ascii="Arial" w:hAnsi="Arial" w:cs="Arial"/>
                <w:sz w:val="20"/>
              </w:rPr>
            </w:pPr>
            <w:r w:rsidRPr="002E6A1E">
              <w:rPr>
                <w:rFonts w:ascii="Arial" w:hAnsi="Arial" w:cs="Arial"/>
                <w:b/>
                <w:sz w:val="20"/>
              </w:rPr>
              <w:t xml:space="preserve">Monitoring and evaluation </w:t>
            </w:r>
            <w:proofErr w:type="gramStart"/>
            <w:r w:rsidRPr="002E6A1E">
              <w:rPr>
                <w:rFonts w:ascii="Arial" w:hAnsi="Arial" w:cs="Arial"/>
                <w:b/>
                <w:sz w:val="20"/>
              </w:rPr>
              <w:t>process :</w:t>
            </w:r>
            <w:proofErr w:type="gramEnd"/>
            <w:r w:rsidRPr="002E6A1E">
              <w:rPr>
                <w:rFonts w:ascii="Arial" w:hAnsi="Arial" w:cs="Arial"/>
                <w:b/>
                <w:sz w:val="20"/>
              </w:rPr>
              <w:t xml:space="preserve"> </w:t>
            </w:r>
            <w:r w:rsidR="00164CEC" w:rsidRPr="002E6A1E">
              <w:rPr>
                <w:rFonts w:ascii="Arial" w:hAnsi="Arial" w:cs="Arial"/>
                <w:sz w:val="20"/>
              </w:rPr>
              <w:t xml:space="preserve">Observation of children engaged in activities in and beyond the playroom. Discussion with children on the quality of their learning experience. </w:t>
            </w:r>
            <w:r w:rsidR="00E6226A" w:rsidRPr="002E6A1E">
              <w:rPr>
                <w:rFonts w:ascii="Arial" w:hAnsi="Arial" w:cs="Arial"/>
                <w:sz w:val="20"/>
              </w:rPr>
              <w:t>Staff can confidently discuss and evidence the 4 capacities, 7 principles and the 4 contexts for learning.</w:t>
            </w:r>
          </w:p>
          <w:p w:rsidR="002E6A1E" w:rsidRDefault="002E6A1E" w:rsidP="00E6226A">
            <w:pPr>
              <w:rPr>
                <w:rFonts w:ascii="Arial" w:hAnsi="Arial" w:cs="Arial"/>
                <w:b/>
                <w:sz w:val="20"/>
              </w:rPr>
            </w:pPr>
          </w:p>
          <w:p w:rsidR="00E6226A" w:rsidRPr="002E6A1E" w:rsidRDefault="00E6226A" w:rsidP="00E6226A">
            <w:pPr>
              <w:rPr>
                <w:rFonts w:ascii="Arial" w:hAnsi="Arial" w:cs="Arial"/>
                <w:b/>
                <w:sz w:val="20"/>
              </w:rPr>
            </w:pPr>
            <w:r w:rsidRPr="002E6A1E">
              <w:rPr>
                <w:rFonts w:ascii="Arial" w:hAnsi="Arial" w:cs="Arial"/>
                <w:b/>
                <w:sz w:val="20"/>
              </w:rPr>
              <w:lastRenderedPageBreak/>
              <w:t>Evidence:</w:t>
            </w: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tc>
        <w:tc>
          <w:tcPr>
            <w:tcW w:w="2161" w:type="pct"/>
            <w:gridSpan w:val="4"/>
          </w:tcPr>
          <w:p w:rsidR="00C8641F" w:rsidRPr="002E6A1E" w:rsidRDefault="00FE2D18" w:rsidP="00C8641F">
            <w:pPr>
              <w:rPr>
                <w:rFonts w:ascii="Arial" w:hAnsi="Arial" w:cs="Arial"/>
                <w:sz w:val="20"/>
              </w:rPr>
            </w:pPr>
            <w:proofErr w:type="gramStart"/>
            <w:r w:rsidRPr="002E6A1E">
              <w:rPr>
                <w:rFonts w:ascii="Arial" w:hAnsi="Arial" w:cs="Arial"/>
                <w:b/>
                <w:sz w:val="20"/>
              </w:rPr>
              <w:lastRenderedPageBreak/>
              <w:t>Evidence :</w:t>
            </w:r>
            <w:proofErr w:type="gramEnd"/>
            <w:r w:rsidRPr="002E6A1E">
              <w:rPr>
                <w:rFonts w:ascii="Arial" w:hAnsi="Arial" w:cs="Arial"/>
                <w:b/>
                <w:sz w:val="20"/>
              </w:rPr>
              <w:t xml:space="preserve"> </w:t>
            </w:r>
            <w:r w:rsidR="00866F8C" w:rsidRPr="002E6A1E">
              <w:rPr>
                <w:rFonts w:ascii="Arial" w:hAnsi="Arial" w:cs="Arial"/>
                <w:sz w:val="20"/>
              </w:rPr>
              <w:t>Observations, quotes from staff and children</w:t>
            </w:r>
            <w:r w:rsidR="00164CEC" w:rsidRPr="002E6A1E">
              <w:rPr>
                <w:rFonts w:ascii="Arial" w:hAnsi="Arial" w:cs="Arial"/>
                <w:sz w:val="20"/>
              </w:rPr>
              <w:t xml:space="preserve">, </w:t>
            </w:r>
            <w:r w:rsidR="00E6226A" w:rsidRPr="002E6A1E">
              <w:rPr>
                <w:rFonts w:ascii="Arial" w:hAnsi="Arial" w:cs="Arial"/>
                <w:sz w:val="20"/>
              </w:rPr>
              <w:t>Photographs, engagement and involvement  of the children.</w:t>
            </w:r>
          </w:p>
          <w:p w:rsidR="00FE2D18" w:rsidRPr="002E6A1E" w:rsidRDefault="00FE2D18" w:rsidP="00C8641F">
            <w:pPr>
              <w:rPr>
                <w:rFonts w:ascii="Arial" w:hAnsi="Arial" w:cs="Arial"/>
                <w:b/>
                <w:sz w:val="20"/>
              </w:rPr>
            </w:pPr>
          </w:p>
          <w:p w:rsidR="00E6226A" w:rsidRPr="002E6A1E" w:rsidRDefault="00E6226A" w:rsidP="00C8641F">
            <w:pPr>
              <w:rPr>
                <w:rFonts w:ascii="Arial" w:hAnsi="Arial" w:cs="Arial"/>
                <w:b/>
                <w:sz w:val="20"/>
              </w:rPr>
            </w:pPr>
          </w:p>
          <w:p w:rsidR="002E6A1E" w:rsidRDefault="002E6A1E" w:rsidP="00C8641F">
            <w:pPr>
              <w:rPr>
                <w:rFonts w:ascii="Arial" w:hAnsi="Arial" w:cs="Arial"/>
                <w:b/>
                <w:sz w:val="20"/>
              </w:rPr>
            </w:pPr>
          </w:p>
          <w:p w:rsidR="00E6226A" w:rsidRPr="002E6A1E" w:rsidRDefault="00E6226A" w:rsidP="00C8641F">
            <w:pPr>
              <w:rPr>
                <w:rFonts w:ascii="Arial" w:hAnsi="Arial" w:cs="Arial"/>
                <w:b/>
                <w:sz w:val="20"/>
              </w:rPr>
            </w:pPr>
            <w:r w:rsidRPr="002E6A1E">
              <w:rPr>
                <w:rFonts w:ascii="Arial" w:hAnsi="Arial" w:cs="Arial"/>
                <w:b/>
                <w:sz w:val="20"/>
              </w:rPr>
              <w:lastRenderedPageBreak/>
              <w:t>Impact: (on the outcomes for children)</w:t>
            </w:r>
          </w:p>
          <w:p w:rsidR="00E6226A" w:rsidRPr="002E6A1E" w:rsidRDefault="00E6226A" w:rsidP="00E6226A">
            <w:pPr>
              <w:rPr>
                <w:rFonts w:ascii="Arial" w:hAnsi="Arial" w:cs="Arial"/>
                <w:sz w:val="20"/>
              </w:rPr>
            </w:pPr>
          </w:p>
          <w:p w:rsidR="00E6226A" w:rsidRPr="002E6A1E" w:rsidRDefault="00E6226A" w:rsidP="00E6226A">
            <w:pPr>
              <w:rPr>
                <w:rFonts w:ascii="Arial" w:hAnsi="Arial" w:cs="Arial"/>
                <w:sz w:val="20"/>
              </w:rPr>
            </w:pPr>
          </w:p>
          <w:p w:rsidR="00E6226A" w:rsidRPr="002E6A1E" w:rsidRDefault="00E6226A" w:rsidP="00E6226A">
            <w:pPr>
              <w:tabs>
                <w:tab w:val="left" w:pos="3901"/>
              </w:tabs>
              <w:rPr>
                <w:rFonts w:ascii="Arial" w:hAnsi="Arial" w:cs="Arial"/>
                <w:sz w:val="20"/>
              </w:rPr>
            </w:pPr>
            <w:r w:rsidRPr="002E6A1E">
              <w:rPr>
                <w:rFonts w:ascii="Arial" w:hAnsi="Arial" w:cs="Arial"/>
                <w:sz w:val="20"/>
              </w:rPr>
              <w:tab/>
            </w: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p w:rsidR="00E6226A" w:rsidRPr="002E6A1E" w:rsidRDefault="00E6226A" w:rsidP="00E6226A">
            <w:pPr>
              <w:tabs>
                <w:tab w:val="left" w:pos="3901"/>
              </w:tabs>
              <w:rPr>
                <w:rFonts w:ascii="Arial" w:hAnsi="Arial" w:cs="Arial"/>
                <w:sz w:val="20"/>
              </w:rPr>
            </w:pPr>
          </w:p>
        </w:tc>
      </w:tr>
      <w:tr w:rsidR="00D02199" w:rsidRPr="002E6A1E" w:rsidTr="00795AAB">
        <w:tblPrEx>
          <w:tblLook w:val="0000"/>
        </w:tblPrEx>
        <w:trPr>
          <w:gridAfter w:val="1"/>
          <w:wAfter w:w="7" w:type="pct"/>
          <w:trHeight w:val="199"/>
        </w:trPr>
        <w:tc>
          <w:tcPr>
            <w:tcW w:w="4993" w:type="pct"/>
            <w:gridSpan w:val="8"/>
            <w:tcBorders>
              <w:left w:val="nil"/>
              <w:right w:val="nil"/>
            </w:tcBorders>
          </w:tcPr>
          <w:p w:rsidR="004F4741" w:rsidRPr="002E6A1E" w:rsidRDefault="004F4741" w:rsidP="00503B9C">
            <w:pPr>
              <w:rPr>
                <w:rFonts w:ascii="Arial" w:hAnsi="Arial" w:cs="Arial"/>
                <w:b/>
                <w:sz w:val="20"/>
              </w:rPr>
            </w:pPr>
          </w:p>
          <w:p w:rsidR="003007C4" w:rsidRPr="002E6A1E" w:rsidRDefault="00ED5C0F" w:rsidP="00503B9C">
            <w:pPr>
              <w:rPr>
                <w:rFonts w:ascii="Arial" w:hAnsi="Arial" w:cs="Arial"/>
                <w:b/>
                <w:sz w:val="20"/>
              </w:rPr>
            </w:pPr>
            <w:r w:rsidRPr="002E6A1E">
              <w:rPr>
                <w:rFonts w:ascii="Arial" w:hAnsi="Arial" w:cs="Arial"/>
                <w:b/>
                <w:noProof/>
                <w:sz w:val="20"/>
                <w:lang w:val="en-US" w:eastAsia="zh-TW"/>
              </w:rPr>
              <w:lastRenderedPageBreak/>
              <w:pict>
                <v:shapetype id="_x0000_t202" coordsize="21600,21600" o:spt="202" path="m,l,21600r21600,l21600,xe">
                  <v:stroke joinstyle="miter"/>
                  <v:path gradientshapeok="t" o:connecttype="rect"/>
                </v:shapetype>
                <v:shape id="_x0000_s1026" type="#_x0000_t202" style="position:absolute;margin-left:-7.2pt;margin-top:.7pt;width:730.05pt;height:21.95pt;z-index:1;mso-width-relative:margin;mso-height-relative:margin">
                  <v:textbox style="mso-next-textbox:#_x0000_s1026">
                    <w:txbxContent>
                      <w:p w:rsidR="003007C4" w:rsidRPr="006864A7" w:rsidRDefault="003007C4" w:rsidP="003007C4">
                        <w:pPr>
                          <w:rPr>
                            <w:rFonts w:ascii="Arial" w:hAnsi="Arial" w:cs="Arial"/>
                            <w:b/>
                            <w:sz w:val="20"/>
                          </w:rPr>
                        </w:pPr>
                        <w:r>
                          <w:rPr>
                            <w:rFonts w:ascii="Arial" w:hAnsi="Arial" w:cs="Arial"/>
                            <w:b/>
                            <w:sz w:val="20"/>
                          </w:rPr>
                          <w:t>CENTRE</w:t>
                        </w:r>
                        <w:r w:rsidRPr="006864A7">
                          <w:rPr>
                            <w:rFonts w:ascii="Arial" w:hAnsi="Arial" w:cs="Arial"/>
                            <w:b/>
                            <w:sz w:val="20"/>
                          </w:rPr>
                          <w:t xml:space="preserve"> PRIORITY</w:t>
                        </w:r>
                        <w:r>
                          <w:rPr>
                            <w:rFonts w:ascii="Arial" w:hAnsi="Arial" w:cs="Arial"/>
                            <w:b/>
                            <w:sz w:val="20"/>
                          </w:rPr>
                          <w:t xml:space="preserve"> 2</w:t>
                        </w:r>
                        <w:r w:rsidRPr="006864A7">
                          <w:rPr>
                            <w:rFonts w:ascii="Arial" w:hAnsi="Arial" w:cs="Arial"/>
                            <w:b/>
                            <w:sz w:val="20"/>
                          </w:rPr>
                          <w:t xml:space="preserve">: </w:t>
                        </w:r>
                        <w:r w:rsidR="00622F8E">
                          <w:rPr>
                            <w:rFonts w:ascii="Arial" w:hAnsi="Arial" w:cs="Arial"/>
                            <w:b/>
                            <w:sz w:val="20"/>
                          </w:rPr>
                          <w:t>Self-Evaluation</w:t>
                        </w:r>
                        <w:r w:rsidR="00F51D28">
                          <w:rPr>
                            <w:rFonts w:ascii="Arial" w:hAnsi="Arial" w:cs="Arial"/>
                            <w:b/>
                            <w:sz w:val="20"/>
                          </w:rPr>
                          <w:t xml:space="preserve">                 Q.I: 5.9 &amp; 9.4</w:t>
                        </w:r>
                      </w:p>
                      <w:p w:rsidR="003007C4" w:rsidRDefault="003007C4"/>
                    </w:txbxContent>
                  </v:textbox>
                </v:shape>
              </w:pict>
            </w:r>
          </w:p>
          <w:p w:rsidR="003007C4" w:rsidRPr="002E6A1E" w:rsidRDefault="003007C4" w:rsidP="00503B9C">
            <w:pPr>
              <w:rPr>
                <w:rFonts w:ascii="Arial" w:hAnsi="Arial" w:cs="Arial"/>
                <w:b/>
                <w:sz w:val="20"/>
              </w:rPr>
            </w:pPr>
          </w:p>
          <w:p w:rsidR="003007C4" w:rsidRPr="002E6A1E" w:rsidRDefault="003007C4" w:rsidP="00503B9C">
            <w:pPr>
              <w:rPr>
                <w:rFonts w:ascii="Arial" w:hAnsi="Arial" w:cs="Arial"/>
                <w:b/>
                <w:sz w:val="20"/>
              </w:rPr>
            </w:pPr>
          </w:p>
        </w:tc>
      </w:tr>
      <w:tr w:rsidR="00D02199" w:rsidRPr="002E6A1E" w:rsidTr="00795AAB">
        <w:tblPrEx>
          <w:tblLook w:val="0000"/>
        </w:tblPrEx>
        <w:trPr>
          <w:gridAfter w:val="1"/>
          <w:wAfter w:w="7" w:type="pct"/>
          <w:trHeight w:val="1177"/>
        </w:trPr>
        <w:tc>
          <w:tcPr>
            <w:tcW w:w="2575" w:type="pct"/>
            <w:gridSpan w:val="4"/>
          </w:tcPr>
          <w:p w:rsidR="00D02199" w:rsidRPr="002E6A1E" w:rsidRDefault="00D02199" w:rsidP="00622F8E">
            <w:pPr>
              <w:rPr>
                <w:rFonts w:ascii="Arial" w:hAnsi="Arial" w:cs="Arial"/>
                <w:sz w:val="20"/>
              </w:rPr>
            </w:pPr>
            <w:r w:rsidRPr="002E6A1E">
              <w:rPr>
                <w:rFonts w:ascii="Arial" w:hAnsi="Arial" w:cs="Arial"/>
                <w:b/>
                <w:sz w:val="20"/>
              </w:rPr>
              <w:lastRenderedPageBreak/>
              <w:t xml:space="preserve">TARGET : </w:t>
            </w:r>
          </w:p>
          <w:p w:rsidR="00622F8E" w:rsidRPr="002E6A1E" w:rsidRDefault="00622F8E" w:rsidP="00622F8E">
            <w:pPr>
              <w:numPr>
                <w:ilvl w:val="0"/>
                <w:numId w:val="9"/>
              </w:numPr>
              <w:rPr>
                <w:rFonts w:ascii="Arial" w:hAnsi="Arial" w:cs="Arial"/>
                <w:sz w:val="20"/>
              </w:rPr>
            </w:pPr>
            <w:r w:rsidRPr="002E6A1E">
              <w:rPr>
                <w:rFonts w:ascii="Arial" w:hAnsi="Arial" w:cs="Arial"/>
                <w:sz w:val="20"/>
              </w:rPr>
              <w:t>Evaluate where we are in relation to Building the Ambition</w:t>
            </w:r>
          </w:p>
          <w:p w:rsidR="00622F8E" w:rsidRPr="002E6A1E" w:rsidRDefault="00622F8E" w:rsidP="00622F8E">
            <w:pPr>
              <w:numPr>
                <w:ilvl w:val="0"/>
                <w:numId w:val="9"/>
              </w:numPr>
              <w:rPr>
                <w:rFonts w:ascii="Arial" w:hAnsi="Arial" w:cs="Arial"/>
                <w:sz w:val="20"/>
              </w:rPr>
            </w:pPr>
            <w:r w:rsidRPr="002E6A1E">
              <w:rPr>
                <w:rFonts w:ascii="Arial" w:hAnsi="Arial" w:cs="Arial"/>
                <w:sz w:val="20"/>
              </w:rPr>
              <w:t>Explore ways of involving parents and the community in self-evaluation activities.</w:t>
            </w:r>
          </w:p>
        </w:tc>
        <w:tc>
          <w:tcPr>
            <w:tcW w:w="2418" w:type="pct"/>
            <w:gridSpan w:val="4"/>
          </w:tcPr>
          <w:p w:rsidR="00D02199" w:rsidRPr="002E6A1E" w:rsidRDefault="00E6226A" w:rsidP="00622F8E">
            <w:pPr>
              <w:rPr>
                <w:rFonts w:ascii="Arial" w:hAnsi="Arial" w:cs="Arial"/>
                <w:bCs/>
                <w:sz w:val="20"/>
              </w:rPr>
            </w:pPr>
            <w:r w:rsidRPr="002E6A1E">
              <w:rPr>
                <w:rFonts w:ascii="Arial" w:hAnsi="Arial" w:cs="Arial"/>
                <w:b/>
                <w:sz w:val="20"/>
              </w:rPr>
              <w:t xml:space="preserve">EXPECTED </w:t>
            </w:r>
            <w:r w:rsidR="00D02199" w:rsidRPr="002E6A1E">
              <w:rPr>
                <w:rFonts w:ascii="Arial" w:hAnsi="Arial" w:cs="Arial"/>
                <w:b/>
                <w:sz w:val="20"/>
              </w:rPr>
              <w:t xml:space="preserve">IMPACT / BENEFITS : </w:t>
            </w:r>
          </w:p>
          <w:p w:rsidR="00622F8E" w:rsidRPr="002E6A1E" w:rsidRDefault="00622F8E" w:rsidP="00622F8E">
            <w:pPr>
              <w:rPr>
                <w:rFonts w:ascii="Arial" w:hAnsi="Arial" w:cs="Arial"/>
                <w:bCs/>
                <w:sz w:val="20"/>
              </w:rPr>
            </w:pPr>
            <w:r w:rsidRPr="002E6A1E">
              <w:rPr>
                <w:rFonts w:ascii="Arial" w:hAnsi="Arial" w:cs="Arial"/>
                <w:bCs/>
                <w:sz w:val="20"/>
              </w:rPr>
              <w:t>1.The team will be confident in their knowledge of what is best practice in creating a caring, nurturing setting for babies, toddlers and young children especially in relation to wellbeing, communication and creativity and we will be able to identify areas we need to improve on.</w:t>
            </w:r>
          </w:p>
          <w:p w:rsidR="00622F8E" w:rsidRPr="002E6A1E" w:rsidRDefault="00622F8E" w:rsidP="00622F8E">
            <w:pPr>
              <w:rPr>
                <w:rFonts w:ascii="Arial" w:hAnsi="Arial" w:cs="Arial"/>
                <w:bCs/>
                <w:sz w:val="20"/>
              </w:rPr>
            </w:pPr>
            <w:proofErr w:type="gramStart"/>
            <w:r w:rsidRPr="002E6A1E">
              <w:rPr>
                <w:rFonts w:ascii="Arial" w:hAnsi="Arial" w:cs="Arial"/>
                <w:bCs/>
                <w:sz w:val="20"/>
              </w:rPr>
              <w:t>2.Parents</w:t>
            </w:r>
            <w:proofErr w:type="gramEnd"/>
            <w:r w:rsidRPr="002E6A1E">
              <w:rPr>
                <w:rFonts w:ascii="Arial" w:hAnsi="Arial" w:cs="Arial"/>
                <w:bCs/>
                <w:sz w:val="20"/>
              </w:rPr>
              <w:t xml:space="preserve"> and Carers will play a greater part in identifying our strengths and what we need to work harder at.</w:t>
            </w:r>
          </w:p>
        </w:tc>
      </w:tr>
    </w:tbl>
    <w:p w:rsidR="00FE2D18" w:rsidRPr="002E6A1E" w:rsidRDefault="00FE2D18">
      <w:pPr>
        <w:rPr>
          <w:rFonts w:ascii="Arial" w:hAnsi="Arial" w:cs="Arial"/>
          <w:sz w:val="20"/>
        </w:rPr>
      </w:pPr>
    </w:p>
    <w:tbl>
      <w:tblPr>
        <w:tblW w:w="55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934"/>
        <w:gridCol w:w="3264"/>
        <w:gridCol w:w="2115"/>
        <w:gridCol w:w="1843"/>
        <w:gridCol w:w="3469"/>
      </w:tblGrid>
      <w:tr w:rsidR="00D02199" w:rsidRPr="002E6A1E" w:rsidTr="00795AAB">
        <w:trPr>
          <w:trHeight w:val="477"/>
        </w:trPr>
        <w:tc>
          <w:tcPr>
            <w:tcW w:w="1345" w:type="pct"/>
            <w:shd w:val="clear" w:color="auto" w:fill="FFFF99"/>
          </w:tcPr>
          <w:p w:rsidR="00D02199" w:rsidRPr="002E6A1E" w:rsidRDefault="00D02199" w:rsidP="00503B9C">
            <w:pPr>
              <w:jc w:val="center"/>
              <w:rPr>
                <w:rFonts w:ascii="Arial" w:hAnsi="Arial" w:cs="Arial"/>
                <w:b/>
                <w:bCs/>
                <w:sz w:val="20"/>
              </w:rPr>
            </w:pPr>
            <w:r w:rsidRPr="002E6A1E">
              <w:rPr>
                <w:rFonts w:ascii="Arial" w:hAnsi="Arial" w:cs="Arial"/>
                <w:b/>
                <w:bCs/>
                <w:sz w:val="20"/>
              </w:rPr>
              <w:t>Tasks</w:t>
            </w:r>
          </w:p>
        </w:tc>
        <w:tc>
          <w:tcPr>
            <w:tcW w:w="1116" w:type="pct"/>
            <w:shd w:val="clear" w:color="auto" w:fill="FFFF99"/>
          </w:tcPr>
          <w:p w:rsidR="00D02199" w:rsidRPr="002E6A1E" w:rsidRDefault="00D02199" w:rsidP="00503B9C">
            <w:pPr>
              <w:jc w:val="center"/>
              <w:rPr>
                <w:rFonts w:ascii="Arial" w:hAnsi="Arial" w:cs="Arial"/>
                <w:b/>
                <w:bCs/>
                <w:sz w:val="20"/>
              </w:rPr>
            </w:pPr>
            <w:r w:rsidRPr="002E6A1E">
              <w:rPr>
                <w:rFonts w:ascii="Arial" w:hAnsi="Arial" w:cs="Arial"/>
                <w:b/>
                <w:bCs/>
                <w:sz w:val="20"/>
              </w:rPr>
              <w:t>Timescale</w:t>
            </w:r>
          </w:p>
        </w:tc>
        <w:tc>
          <w:tcPr>
            <w:tcW w:w="1353" w:type="pct"/>
            <w:gridSpan w:val="2"/>
            <w:shd w:val="clear" w:color="auto" w:fill="FFFF99"/>
          </w:tcPr>
          <w:p w:rsidR="00D02199" w:rsidRPr="002E6A1E" w:rsidRDefault="00D02199" w:rsidP="00503B9C">
            <w:pPr>
              <w:jc w:val="center"/>
              <w:rPr>
                <w:rFonts w:ascii="Arial" w:hAnsi="Arial" w:cs="Arial"/>
                <w:b/>
                <w:bCs/>
                <w:sz w:val="20"/>
              </w:rPr>
            </w:pPr>
            <w:r w:rsidRPr="002E6A1E">
              <w:rPr>
                <w:rFonts w:ascii="Arial" w:hAnsi="Arial" w:cs="Arial"/>
                <w:b/>
                <w:bCs/>
                <w:sz w:val="20"/>
              </w:rPr>
              <w:t xml:space="preserve">Personnel </w:t>
            </w:r>
          </w:p>
        </w:tc>
        <w:tc>
          <w:tcPr>
            <w:tcW w:w="1186" w:type="pct"/>
            <w:shd w:val="clear" w:color="auto" w:fill="FFFF99"/>
          </w:tcPr>
          <w:p w:rsidR="00D02199" w:rsidRPr="002E6A1E" w:rsidRDefault="00D02199" w:rsidP="00503B9C">
            <w:pPr>
              <w:jc w:val="center"/>
              <w:rPr>
                <w:rFonts w:ascii="Arial" w:hAnsi="Arial" w:cs="Arial"/>
                <w:b/>
                <w:bCs/>
                <w:sz w:val="20"/>
              </w:rPr>
            </w:pPr>
            <w:r w:rsidRPr="002E6A1E">
              <w:rPr>
                <w:rFonts w:ascii="Arial" w:hAnsi="Arial" w:cs="Arial"/>
                <w:b/>
                <w:bCs/>
                <w:sz w:val="20"/>
              </w:rPr>
              <w:t xml:space="preserve">Resource </w:t>
            </w:r>
          </w:p>
          <w:p w:rsidR="00D02199" w:rsidRPr="002E6A1E" w:rsidRDefault="00D02199" w:rsidP="00503B9C">
            <w:pPr>
              <w:jc w:val="center"/>
              <w:rPr>
                <w:rFonts w:ascii="Arial" w:hAnsi="Arial" w:cs="Arial"/>
                <w:b/>
                <w:bCs/>
                <w:sz w:val="20"/>
              </w:rPr>
            </w:pPr>
            <w:r w:rsidRPr="002E6A1E">
              <w:rPr>
                <w:rFonts w:ascii="Arial" w:hAnsi="Arial" w:cs="Arial"/>
                <w:b/>
                <w:bCs/>
                <w:sz w:val="20"/>
              </w:rPr>
              <w:t>Implications</w:t>
            </w:r>
          </w:p>
        </w:tc>
      </w:tr>
      <w:tr w:rsidR="00CE79DB" w:rsidRPr="002E6A1E" w:rsidTr="00795AAB">
        <w:trPr>
          <w:trHeight w:val="1697"/>
        </w:trPr>
        <w:tc>
          <w:tcPr>
            <w:tcW w:w="1345" w:type="pct"/>
          </w:tcPr>
          <w:p w:rsidR="00622F8E" w:rsidRPr="002E6A1E" w:rsidRDefault="00622F8E" w:rsidP="00622F8E">
            <w:pPr>
              <w:rPr>
                <w:rFonts w:ascii="Arial" w:hAnsi="Arial" w:cs="Arial"/>
                <w:sz w:val="20"/>
              </w:rPr>
            </w:pPr>
            <w:r w:rsidRPr="002E6A1E">
              <w:rPr>
                <w:rFonts w:ascii="Arial" w:hAnsi="Arial" w:cs="Arial"/>
                <w:sz w:val="20"/>
              </w:rPr>
              <w:t xml:space="preserve">1. Each section of the guidance will be </w:t>
            </w:r>
            <w:r w:rsidR="00B420D2" w:rsidRPr="002E6A1E">
              <w:rPr>
                <w:rFonts w:ascii="Arial" w:hAnsi="Arial" w:cs="Arial"/>
                <w:sz w:val="20"/>
              </w:rPr>
              <w:t xml:space="preserve">read, </w:t>
            </w:r>
            <w:r w:rsidRPr="002E6A1E">
              <w:rPr>
                <w:rFonts w:ascii="Arial" w:hAnsi="Arial" w:cs="Arial"/>
                <w:sz w:val="20"/>
              </w:rPr>
              <w:t>reviewed</w:t>
            </w:r>
            <w:r w:rsidR="00B420D2" w:rsidRPr="002E6A1E">
              <w:rPr>
                <w:rFonts w:ascii="Arial" w:hAnsi="Arial" w:cs="Arial"/>
                <w:sz w:val="20"/>
              </w:rPr>
              <w:t xml:space="preserve"> and discussed</w:t>
            </w:r>
            <w:r w:rsidRPr="002E6A1E">
              <w:rPr>
                <w:rFonts w:ascii="Arial" w:hAnsi="Arial" w:cs="Arial"/>
                <w:sz w:val="20"/>
              </w:rPr>
              <w:t xml:space="preserve"> at monthly staff meetings. </w:t>
            </w:r>
          </w:p>
          <w:p w:rsidR="00622F8E" w:rsidRPr="002E6A1E" w:rsidRDefault="00622F8E" w:rsidP="00622F8E">
            <w:pPr>
              <w:rPr>
                <w:rFonts w:ascii="Arial" w:hAnsi="Arial" w:cs="Arial"/>
                <w:sz w:val="20"/>
              </w:rPr>
            </w:pPr>
          </w:p>
          <w:p w:rsidR="00622F8E" w:rsidRPr="002E6A1E" w:rsidRDefault="00622F8E" w:rsidP="00622F8E">
            <w:pPr>
              <w:rPr>
                <w:rFonts w:ascii="Arial" w:hAnsi="Arial" w:cs="Arial"/>
                <w:sz w:val="20"/>
              </w:rPr>
            </w:pPr>
            <w:r w:rsidRPr="002E6A1E">
              <w:rPr>
                <w:rFonts w:ascii="Arial" w:hAnsi="Arial" w:cs="Arial"/>
                <w:sz w:val="20"/>
              </w:rPr>
              <w:t xml:space="preserve">2. Review vision, values and aims with parents and children via </w:t>
            </w:r>
            <w:proofErr w:type="spellStart"/>
            <w:r w:rsidRPr="002E6A1E">
              <w:rPr>
                <w:rFonts w:ascii="Arial" w:hAnsi="Arial" w:cs="Arial"/>
                <w:sz w:val="20"/>
              </w:rPr>
              <w:t>facebook</w:t>
            </w:r>
            <w:proofErr w:type="spellEnd"/>
            <w:r w:rsidRPr="002E6A1E">
              <w:rPr>
                <w:rFonts w:ascii="Arial" w:hAnsi="Arial" w:cs="Arial"/>
                <w:sz w:val="20"/>
              </w:rPr>
              <w:t xml:space="preserve"> </w:t>
            </w:r>
            <w:r w:rsidR="00B420D2" w:rsidRPr="002E6A1E">
              <w:rPr>
                <w:rFonts w:ascii="Arial" w:hAnsi="Arial" w:cs="Arial"/>
                <w:sz w:val="20"/>
              </w:rPr>
              <w:t>a</w:t>
            </w:r>
            <w:r w:rsidRPr="002E6A1E">
              <w:rPr>
                <w:rFonts w:ascii="Arial" w:hAnsi="Arial" w:cs="Arial"/>
                <w:sz w:val="20"/>
              </w:rPr>
              <w:t>sk</w:t>
            </w:r>
            <w:r w:rsidR="00B420D2" w:rsidRPr="002E6A1E">
              <w:rPr>
                <w:rFonts w:ascii="Arial" w:hAnsi="Arial" w:cs="Arial"/>
                <w:sz w:val="20"/>
              </w:rPr>
              <w:t>ing the following</w:t>
            </w:r>
            <w:r w:rsidRPr="002E6A1E">
              <w:rPr>
                <w:rFonts w:ascii="Arial" w:hAnsi="Arial" w:cs="Arial"/>
                <w:sz w:val="20"/>
              </w:rPr>
              <w:t xml:space="preserve"> questions</w:t>
            </w:r>
            <w:r w:rsidR="00B420D2" w:rsidRPr="002E6A1E">
              <w:rPr>
                <w:rFonts w:ascii="Arial" w:hAnsi="Arial" w:cs="Arial"/>
                <w:sz w:val="20"/>
              </w:rPr>
              <w:t>:</w:t>
            </w:r>
            <w:r w:rsidRPr="002E6A1E">
              <w:rPr>
                <w:rFonts w:ascii="Arial" w:hAnsi="Arial" w:cs="Arial"/>
                <w:sz w:val="20"/>
              </w:rPr>
              <w:t xml:space="preserve"> </w:t>
            </w:r>
          </w:p>
          <w:p w:rsidR="00622F8E" w:rsidRPr="002E6A1E" w:rsidRDefault="00622F8E" w:rsidP="00622F8E">
            <w:pPr>
              <w:rPr>
                <w:rFonts w:ascii="Arial" w:hAnsi="Arial" w:cs="Arial"/>
                <w:sz w:val="20"/>
              </w:rPr>
            </w:pPr>
            <w:r w:rsidRPr="002E6A1E">
              <w:rPr>
                <w:rFonts w:ascii="Arial" w:hAnsi="Arial" w:cs="Arial"/>
                <w:sz w:val="20"/>
              </w:rPr>
              <w:t>In one word what does SYFG mean to you?</w:t>
            </w:r>
          </w:p>
          <w:p w:rsidR="00622F8E" w:rsidRPr="002E6A1E" w:rsidRDefault="00622F8E" w:rsidP="00622F8E">
            <w:pPr>
              <w:rPr>
                <w:rFonts w:ascii="Arial" w:hAnsi="Arial" w:cs="Arial"/>
                <w:sz w:val="20"/>
              </w:rPr>
            </w:pPr>
            <w:r w:rsidRPr="002E6A1E">
              <w:rPr>
                <w:rFonts w:ascii="Arial" w:hAnsi="Arial" w:cs="Arial"/>
                <w:sz w:val="20"/>
              </w:rPr>
              <w:t>What does it feel like to be part of our centre?</w:t>
            </w:r>
          </w:p>
          <w:p w:rsidR="00622F8E" w:rsidRPr="002E6A1E" w:rsidRDefault="00622F8E" w:rsidP="00622F8E">
            <w:pPr>
              <w:rPr>
                <w:rFonts w:ascii="Arial" w:hAnsi="Arial" w:cs="Arial"/>
                <w:sz w:val="20"/>
              </w:rPr>
            </w:pPr>
            <w:r w:rsidRPr="002E6A1E">
              <w:rPr>
                <w:rFonts w:ascii="Arial" w:hAnsi="Arial" w:cs="Arial"/>
                <w:sz w:val="20"/>
              </w:rPr>
              <w:t>What do you like best about SYFG?</w:t>
            </w:r>
          </w:p>
          <w:p w:rsidR="00622F8E" w:rsidRPr="002E6A1E" w:rsidRDefault="00622F8E" w:rsidP="00622F8E">
            <w:pPr>
              <w:rPr>
                <w:rFonts w:ascii="Arial" w:hAnsi="Arial" w:cs="Arial"/>
                <w:sz w:val="20"/>
              </w:rPr>
            </w:pPr>
            <w:r w:rsidRPr="002E6A1E">
              <w:rPr>
                <w:rFonts w:ascii="Arial" w:hAnsi="Arial" w:cs="Arial"/>
                <w:sz w:val="20"/>
              </w:rPr>
              <w:t>What is the most important thing about our setting to you as a parent?</w:t>
            </w:r>
          </w:p>
          <w:p w:rsidR="00622F8E" w:rsidRPr="002E6A1E" w:rsidRDefault="00B420D2" w:rsidP="00622F8E">
            <w:pPr>
              <w:rPr>
                <w:rFonts w:ascii="Arial" w:hAnsi="Arial" w:cs="Arial"/>
                <w:sz w:val="20"/>
              </w:rPr>
            </w:pPr>
            <w:r w:rsidRPr="002E6A1E">
              <w:rPr>
                <w:rFonts w:ascii="Arial" w:hAnsi="Arial" w:cs="Arial"/>
                <w:sz w:val="20"/>
              </w:rPr>
              <w:t xml:space="preserve">What is the most important thing about our setting </w:t>
            </w:r>
            <w:r w:rsidR="00622F8E" w:rsidRPr="002E6A1E">
              <w:rPr>
                <w:rFonts w:ascii="Arial" w:hAnsi="Arial" w:cs="Arial"/>
                <w:sz w:val="20"/>
              </w:rPr>
              <w:t>to your child?</w:t>
            </w:r>
          </w:p>
          <w:p w:rsidR="00622F8E" w:rsidRPr="002E6A1E" w:rsidRDefault="00622F8E" w:rsidP="00622F8E">
            <w:pPr>
              <w:rPr>
                <w:rFonts w:ascii="Arial" w:hAnsi="Arial" w:cs="Arial"/>
                <w:sz w:val="20"/>
              </w:rPr>
            </w:pPr>
            <w:r w:rsidRPr="002E6A1E">
              <w:rPr>
                <w:rFonts w:ascii="Arial" w:hAnsi="Arial" w:cs="Arial"/>
                <w:sz w:val="20"/>
              </w:rPr>
              <w:t>What is the most important thing our staff can do for your children?</w:t>
            </w:r>
          </w:p>
          <w:p w:rsidR="00081BA5" w:rsidRPr="002E6A1E" w:rsidRDefault="00622F8E" w:rsidP="00B420D2">
            <w:pPr>
              <w:rPr>
                <w:rFonts w:ascii="Arial" w:hAnsi="Arial" w:cs="Arial"/>
                <w:sz w:val="20"/>
              </w:rPr>
            </w:pPr>
            <w:r w:rsidRPr="002E6A1E">
              <w:rPr>
                <w:rFonts w:ascii="Arial" w:hAnsi="Arial" w:cs="Arial"/>
                <w:sz w:val="20"/>
              </w:rPr>
              <w:t>What are your hopes for your child when he/she comes to SYFG?</w:t>
            </w:r>
          </w:p>
        </w:tc>
        <w:tc>
          <w:tcPr>
            <w:tcW w:w="1116" w:type="pct"/>
          </w:tcPr>
          <w:p w:rsidR="008439B1" w:rsidRPr="002E6A1E" w:rsidRDefault="00B420D2" w:rsidP="00081BA5">
            <w:pPr>
              <w:rPr>
                <w:rFonts w:ascii="Arial" w:hAnsi="Arial" w:cs="Arial"/>
                <w:bCs/>
                <w:sz w:val="20"/>
              </w:rPr>
            </w:pPr>
            <w:r w:rsidRPr="002E6A1E">
              <w:rPr>
                <w:rFonts w:ascii="Arial" w:hAnsi="Arial" w:cs="Arial"/>
                <w:bCs/>
                <w:sz w:val="20"/>
              </w:rPr>
              <w:t>August 2015</w:t>
            </w:r>
            <w:r w:rsidR="00081BA5" w:rsidRPr="002E6A1E">
              <w:rPr>
                <w:rFonts w:ascii="Arial" w:hAnsi="Arial" w:cs="Arial"/>
                <w:bCs/>
                <w:sz w:val="20"/>
              </w:rPr>
              <w:t xml:space="preserve"> </w:t>
            </w:r>
            <w:r w:rsidR="008439B1" w:rsidRPr="002E6A1E">
              <w:rPr>
                <w:rFonts w:ascii="Arial" w:hAnsi="Arial" w:cs="Arial"/>
                <w:bCs/>
                <w:sz w:val="20"/>
              </w:rPr>
              <w:t>and ongoing</w:t>
            </w:r>
          </w:p>
          <w:p w:rsidR="008439B1" w:rsidRPr="002E6A1E" w:rsidRDefault="00E6226A" w:rsidP="00503B9C">
            <w:pPr>
              <w:ind w:left="31" w:hanging="31"/>
              <w:rPr>
                <w:rFonts w:ascii="Arial" w:hAnsi="Arial" w:cs="Arial"/>
                <w:bCs/>
                <w:sz w:val="20"/>
              </w:rPr>
            </w:pPr>
            <w:r w:rsidRPr="002E6A1E">
              <w:rPr>
                <w:rFonts w:ascii="Arial" w:hAnsi="Arial" w:cs="Arial"/>
                <w:bCs/>
                <w:sz w:val="20"/>
              </w:rPr>
              <w:t>Weekly discussions</w:t>
            </w:r>
            <w:proofErr w:type="gramStart"/>
            <w:r w:rsidRPr="002E6A1E">
              <w:rPr>
                <w:rFonts w:ascii="Arial" w:hAnsi="Arial" w:cs="Arial"/>
                <w:bCs/>
                <w:sz w:val="20"/>
              </w:rPr>
              <w:t>,  using</w:t>
            </w:r>
            <w:proofErr w:type="gramEnd"/>
            <w:r w:rsidRPr="002E6A1E">
              <w:rPr>
                <w:rFonts w:ascii="Arial" w:hAnsi="Arial" w:cs="Arial"/>
                <w:bCs/>
                <w:sz w:val="20"/>
              </w:rPr>
              <w:t xml:space="preserve"> evaluation documents.</w:t>
            </w:r>
          </w:p>
          <w:p w:rsidR="008439B1" w:rsidRPr="002E6A1E" w:rsidRDefault="008439B1" w:rsidP="00503B9C">
            <w:pPr>
              <w:ind w:left="31" w:hanging="31"/>
              <w:rPr>
                <w:rFonts w:ascii="Arial" w:hAnsi="Arial" w:cs="Arial"/>
                <w:bCs/>
                <w:sz w:val="20"/>
              </w:rPr>
            </w:pPr>
          </w:p>
          <w:p w:rsidR="008439B1" w:rsidRPr="002E6A1E" w:rsidRDefault="008439B1" w:rsidP="00503B9C">
            <w:pPr>
              <w:ind w:left="31" w:hanging="31"/>
              <w:rPr>
                <w:rFonts w:ascii="Arial" w:hAnsi="Arial" w:cs="Arial"/>
                <w:bCs/>
                <w:sz w:val="20"/>
              </w:rPr>
            </w:pPr>
          </w:p>
          <w:p w:rsidR="008439B1" w:rsidRPr="002E6A1E" w:rsidRDefault="008439B1" w:rsidP="00503B9C">
            <w:pPr>
              <w:ind w:left="31" w:hanging="31"/>
              <w:rPr>
                <w:rFonts w:ascii="Arial" w:hAnsi="Arial" w:cs="Arial"/>
                <w:bCs/>
                <w:sz w:val="20"/>
              </w:rPr>
            </w:pPr>
          </w:p>
          <w:p w:rsidR="008439B1" w:rsidRPr="002E6A1E" w:rsidRDefault="00B420D2" w:rsidP="00B420D2">
            <w:pPr>
              <w:rPr>
                <w:rFonts w:ascii="Arial" w:hAnsi="Arial" w:cs="Arial"/>
                <w:bCs/>
                <w:sz w:val="20"/>
              </w:rPr>
            </w:pPr>
            <w:r w:rsidRPr="002E6A1E">
              <w:rPr>
                <w:rFonts w:ascii="Arial" w:hAnsi="Arial" w:cs="Arial"/>
                <w:bCs/>
                <w:sz w:val="20"/>
              </w:rPr>
              <w:t>September/ October 2015</w:t>
            </w:r>
            <w:r w:rsidR="00081BA5" w:rsidRPr="002E6A1E">
              <w:rPr>
                <w:rFonts w:ascii="Arial" w:hAnsi="Arial" w:cs="Arial"/>
                <w:bCs/>
                <w:sz w:val="20"/>
              </w:rPr>
              <w:t xml:space="preserve"> </w:t>
            </w:r>
          </w:p>
          <w:p w:rsidR="008439B1" w:rsidRPr="002E6A1E" w:rsidRDefault="008439B1" w:rsidP="00503B9C">
            <w:pPr>
              <w:ind w:left="31" w:hanging="31"/>
              <w:rPr>
                <w:rFonts w:ascii="Arial" w:hAnsi="Arial" w:cs="Arial"/>
                <w:bCs/>
                <w:sz w:val="20"/>
              </w:rPr>
            </w:pPr>
          </w:p>
          <w:p w:rsidR="008439B1" w:rsidRPr="002E6A1E" w:rsidRDefault="008439B1" w:rsidP="00503B9C">
            <w:pPr>
              <w:ind w:left="31" w:hanging="31"/>
              <w:rPr>
                <w:rFonts w:ascii="Arial" w:hAnsi="Arial" w:cs="Arial"/>
                <w:bCs/>
                <w:sz w:val="20"/>
              </w:rPr>
            </w:pPr>
          </w:p>
          <w:p w:rsidR="008439B1" w:rsidRPr="002E6A1E" w:rsidRDefault="008439B1" w:rsidP="00503B9C">
            <w:pPr>
              <w:ind w:left="31" w:hanging="31"/>
              <w:rPr>
                <w:rFonts w:ascii="Arial" w:hAnsi="Arial" w:cs="Arial"/>
                <w:bCs/>
                <w:sz w:val="20"/>
              </w:rPr>
            </w:pPr>
          </w:p>
          <w:p w:rsidR="008439B1" w:rsidRPr="002E6A1E" w:rsidRDefault="008439B1" w:rsidP="00503B9C">
            <w:pPr>
              <w:ind w:left="31" w:hanging="31"/>
              <w:rPr>
                <w:rFonts w:ascii="Arial" w:hAnsi="Arial" w:cs="Arial"/>
                <w:bCs/>
                <w:sz w:val="20"/>
              </w:rPr>
            </w:pPr>
          </w:p>
          <w:p w:rsidR="00795AAB" w:rsidRPr="002E6A1E" w:rsidRDefault="00795AAB" w:rsidP="00B420D2">
            <w:pPr>
              <w:ind w:left="31" w:hanging="31"/>
              <w:rPr>
                <w:rFonts w:ascii="Arial" w:hAnsi="Arial" w:cs="Arial"/>
                <w:bCs/>
                <w:sz w:val="20"/>
              </w:rPr>
            </w:pPr>
          </w:p>
          <w:p w:rsidR="00795AAB" w:rsidRPr="002E6A1E" w:rsidRDefault="00795AAB" w:rsidP="00795AAB">
            <w:pPr>
              <w:rPr>
                <w:rFonts w:ascii="Arial" w:hAnsi="Arial" w:cs="Arial"/>
                <w:sz w:val="20"/>
              </w:rPr>
            </w:pPr>
          </w:p>
          <w:p w:rsidR="00795AAB" w:rsidRPr="002E6A1E" w:rsidRDefault="00795AAB" w:rsidP="00795AAB">
            <w:pPr>
              <w:rPr>
                <w:rFonts w:ascii="Arial" w:hAnsi="Arial" w:cs="Arial"/>
                <w:sz w:val="20"/>
              </w:rPr>
            </w:pPr>
          </w:p>
          <w:p w:rsidR="00795AAB" w:rsidRPr="002E6A1E" w:rsidRDefault="00795AAB" w:rsidP="00795AAB">
            <w:pPr>
              <w:rPr>
                <w:rFonts w:ascii="Arial" w:hAnsi="Arial" w:cs="Arial"/>
                <w:sz w:val="20"/>
              </w:rPr>
            </w:pPr>
          </w:p>
          <w:p w:rsidR="00D53101" w:rsidRPr="002E6A1E" w:rsidRDefault="00D53101" w:rsidP="00795AAB">
            <w:pPr>
              <w:rPr>
                <w:rFonts w:ascii="Arial" w:hAnsi="Arial" w:cs="Arial"/>
                <w:sz w:val="20"/>
              </w:rPr>
            </w:pPr>
          </w:p>
        </w:tc>
        <w:tc>
          <w:tcPr>
            <w:tcW w:w="723" w:type="pct"/>
          </w:tcPr>
          <w:p w:rsidR="00CE79DB" w:rsidRPr="002E6A1E" w:rsidRDefault="00CE79DB" w:rsidP="009E2B3A">
            <w:pPr>
              <w:tabs>
                <w:tab w:val="left" w:pos="340"/>
              </w:tabs>
              <w:rPr>
                <w:rFonts w:ascii="Arial" w:hAnsi="Arial" w:cs="Arial"/>
                <w:bCs/>
                <w:sz w:val="20"/>
              </w:rPr>
            </w:pPr>
            <w:r w:rsidRPr="002E6A1E">
              <w:rPr>
                <w:rFonts w:ascii="Arial" w:hAnsi="Arial" w:cs="Arial"/>
                <w:bCs/>
                <w:sz w:val="20"/>
              </w:rPr>
              <w:t>Centre Manager</w:t>
            </w:r>
          </w:p>
          <w:p w:rsidR="00CE79DB" w:rsidRPr="002E6A1E" w:rsidRDefault="00CE79DB" w:rsidP="009E2B3A">
            <w:pPr>
              <w:tabs>
                <w:tab w:val="left" w:pos="340"/>
              </w:tabs>
              <w:jc w:val="center"/>
              <w:rPr>
                <w:rFonts w:ascii="Arial" w:hAnsi="Arial" w:cs="Arial"/>
                <w:bCs/>
                <w:sz w:val="20"/>
              </w:rPr>
            </w:pPr>
          </w:p>
          <w:p w:rsidR="00CE79DB" w:rsidRPr="002E6A1E" w:rsidRDefault="00CE79DB" w:rsidP="009E2B3A">
            <w:pPr>
              <w:tabs>
                <w:tab w:val="left" w:pos="340"/>
              </w:tabs>
              <w:jc w:val="center"/>
              <w:rPr>
                <w:rFonts w:ascii="Arial" w:hAnsi="Arial" w:cs="Arial"/>
                <w:bCs/>
                <w:sz w:val="20"/>
              </w:rPr>
            </w:pPr>
          </w:p>
          <w:p w:rsidR="00CE79DB" w:rsidRPr="002E6A1E" w:rsidRDefault="00CE79DB" w:rsidP="008439B1">
            <w:pPr>
              <w:tabs>
                <w:tab w:val="left" w:pos="340"/>
              </w:tabs>
              <w:rPr>
                <w:rFonts w:ascii="Arial" w:hAnsi="Arial" w:cs="Arial"/>
                <w:bCs/>
                <w:sz w:val="20"/>
              </w:rPr>
            </w:pPr>
          </w:p>
          <w:p w:rsidR="00CE79DB" w:rsidRPr="002E6A1E" w:rsidRDefault="00CE79DB" w:rsidP="009E2B3A">
            <w:pPr>
              <w:tabs>
                <w:tab w:val="left" w:pos="340"/>
              </w:tabs>
              <w:jc w:val="center"/>
              <w:rPr>
                <w:rFonts w:ascii="Arial" w:hAnsi="Arial" w:cs="Arial"/>
                <w:bCs/>
                <w:sz w:val="20"/>
              </w:rPr>
            </w:pPr>
          </w:p>
          <w:p w:rsidR="00CE79DB" w:rsidRPr="002E6A1E" w:rsidRDefault="00CE79DB" w:rsidP="00CE79DB">
            <w:pPr>
              <w:tabs>
                <w:tab w:val="left" w:pos="340"/>
              </w:tabs>
              <w:rPr>
                <w:rFonts w:ascii="Arial" w:hAnsi="Arial" w:cs="Arial"/>
                <w:bCs/>
                <w:sz w:val="20"/>
              </w:rPr>
            </w:pPr>
            <w:r w:rsidRPr="002E6A1E">
              <w:rPr>
                <w:rFonts w:ascii="Arial" w:hAnsi="Arial" w:cs="Arial"/>
                <w:bCs/>
                <w:sz w:val="20"/>
              </w:rPr>
              <w:t>Centre Manager</w:t>
            </w:r>
          </w:p>
          <w:p w:rsidR="00CE79DB" w:rsidRPr="002E6A1E" w:rsidRDefault="00CE79DB" w:rsidP="009E2B3A">
            <w:pPr>
              <w:tabs>
                <w:tab w:val="left" w:pos="340"/>
              </w:tabs>
              <w:jc w:val="center"/>
              <w:rPr>
                <w:rFonts w:ascii="Arial" w:hAnsi="Arial" w:cs="Arial"/>
                <w:bCs/>
                <w:sz w:val="20"/>
              </w:rPr>
            </w:pPr>
          </w:p>
          <w:p w:rsidR="00CE79DB" w:rsidRPr="002E6A1E" w:rsidRDefault="00CE79DB" w:rsidP="009E2B3A">
            <w:pPr>
              <w:tabs>
                <w:tab w:val="left" w:pos="340"/>
              </w:tabs>
              <w:jc w:val="center"/>
              <w:rPr>
                <w:rFonts w:ascii="Arial" w:hAnsi="Arial" w:cs="Arial"/>
                <w:bCs/>
                <w:sz w:val="20"/>
              </w:rPr>
            </w:pPr>
          </w:p>
          <w:p w:rsidR="00CE79DB" w:rsidRPr="002E6A1E" w:rsidRDefault="00CE79DB" w:rsidP="009E2B3A">
            <w:pPr>
              <w:tabs>
                <w:tab w:val="left" w:pos="340"/>
              </w:tabs>
              <w:jc w:val="center"/>
              <w:rPr>
                <w:rFonts w:ascii="Arial" w:hAnsi="Arial" w:cs="Arial"/>
                <w:bCs/>
                <w:sz w:val="20"/>
              </w:rPr>
            </w:pPr>
          </w:p>
          <w:p w:rsidR="00CE79DB" w:rsidRPr="002E6A1E" w:rsidRDefault="00CE79DB" w:rsidP="009E2B3A">
            <w:pPr>
              <w:tabs>
                <w:tab w:val="left" w:pos="340"/>
              </w:tabs>
              <w:jc w:val="center"/>
              <w:rPr>
                <w:rFonts w:ascii="Arial" w:hAnsi="Arial" w:cs="Arial"/>
                <w:bCs/>
                <w:sz w:val="20"/>
              </w:rPr>
            </w:pPr>
          </w:p>
          <w:p w:rsidR="00D53101" w:rsidRPr="002E6A1E" w:rsidRDefault="00D53101" w:rsidP="00CE79DB">
            <w:pPr>
              <w:tabs>
                <w:tab w:val="left" w:pos="340"/>
              </w:tabs>
              <w:rPr>
                <w:rFonts w:ascii="Arial" w:hAnsi="Arial" w:cs="Arial"/>
                <w:bCs/>
                <w:sz w:val="20"/>
              </w:rPr>
            </w:pPr>
          </w:p>
        </w:tc>
        <w:tc>
          <w:tcPr>
            <w:tcW w:w="630" w:type="pct"/>
          </w:tcPr>
          <w:p w:rsidR="00CE79DB" w:rsidRPr="002E6A1E" w:rsidRDefault="00CE79DB" w:rsidP="008439B1">
            <w:pPr>
              <w:tabs>
                <w:tab w:val="left" w:pos="340"/>
              </w:tabs>
              <w:rPr>
                <w:rFonts w:ascii="Arial" w:hAnsi="Arial" w:cs="Arial"/>
                <w:bCs/>
                <w:sz w:val="20"/>
              </w:rPr>
            </w:pPr>
            <w:r w:rsidRPr="002E6A1E">
              <w:rPr>
                <w:rFonts w:ascii="Arial" w:hAnsi="Arial" w:cs="Arial"/>
                <w:bCs/>
                <w:sz w:val="20"/>
              </w:rPr>
              <w:t>All staff</w:t>
            </w:r>
          </w:p>
          <w:p w:rsidR="00CE79DB" w:rsidRPr="002E6A1E" w:rsidRDefault="00CE79DB" w:rsidP="00CE79DB">
            <w:pPr>
              <w:tabs>
                <w:tab w:val="left" w:pos="340"/>
              </w:tabs>
              <w:rPr>
                <w:rFonts w:ascii="Arial" w:hAnsi="Arial" w:cs="Arial"/>
                <w:bCs/>
                <w:sz w:val="20"/>
              </w:rPr>
            </w:pPr>
          </w:p>
          <w:p w:rsidR="00CE79DB" w:rsidRPr="002E6A1E" w:rsidRDefault="00CE79DB" w:rsidP="00CE79DB">
            <w:pPr>
              <w:tabs>
                <w:tab w:val="left" w:pos="340"/>
              </w:tabs>
              <w:rPr>
                <w:rFonts w:ascii="Arial" w:hAnsi="Arial" w:cs="Arial"/>
                <w:bCs/>
                <w:sz w:val="20"/>
              </w:rPr>
            </w:pPr>
          </w:p>
          <w:p w:rsidR="00CE79DB" w:rsidRPr="002E6A1E" w:rsidRDefault="00CE79DB" w:rsidP="00CE79DB">
            <w:pPr>
              <w:tabs>
                <w:tab w:val="left" w:pos="340"/>
              </w:tabs>
              <w:rPr>
                <w:rFonts w:ascii="Arial" w:hAnsi="Arial" w:cs="Arial"/>
                <w:bCs/>
                <w:sz w:val="20"/>
              </w:rPr>
            </w:pPr>
          </w:p>
          <w:p w:rsidR="00CE79DB" w:rsidRPr="002E6A1E" w:rsidRDefault="00CE79DB" w:rsidP="008439B1">
            <w:pPr>
              <w:tabs>
                <w:tab w:val="left" w:pos="340"/>
              </w:tabs>
              <w:rPr>
                <w:rFonts w:ascii="Arial" w:hAnsi="Arial" w:cs="Arial"/>
                <w:bCs/>
                <w:sz w:val="20"/>
              </w:rPr>
            </w:pPr>
            <w:r w:rsidRPr="002E6A1E">
              <w:rPr>
                <w:rFonts w:ascii="Arial" w:hAnsi="Arial" w:cs="Arial"/>
                <w:bCs/>
                <w:sz w:val="20"/>
              </w:rPr>
              <w:t>All staff</w:t>
            </w:r>
          </w:p>
          <w:p w:rsidR="00F0180F" w:rsidRPr="002E6A1E" w:rsidRDefault="00F0180F" w:rsidP="00F0180F">
            <w:pPr>
              <w:tabs>
                <w:tab w:val="left" w:pos="340"/>
              </w:tabs>
              <w:rPr>
                <w:rFonts w:ascii="Arial" w:hAnsi="Arial" w:cs="Arial"/>
                <w:bCs/>
                <w:sz w:val="20"/>
              </w:rPr>
            </w:pPr>
            <w:r w:rsidRPr="002E6A1E">
              <w:rPr>
                <w:rFonts w:ascii="Arial" w:hAnsi="Arial" w:cs="Arial"/>
                <w:bCs/>
                <w:sz w:val="20"/>
              </w:rPr>
              <w:t>Parents/Carers</w:t>
            </w:r>
          </w:p>
          <w:p w:rsidR="00F0180F" w:rsidRPr="002E6A1E" w:rsidRDefault="00F0180F" w:rsidP="00F0180F">
            <w:pPr>
              <w:tabs>
                <w:tab w:val="left" w:pos="340"/>
              </w:tabs>
              <w:rPr>
                <w:rFonts w:ascii="Arial" w:hAnsi="Arial" w:cs="Arial"/>
                <w:bCs/>
                <w:sz w:val="20"/>
              </w:rPr>
            </w:pPr>
            <w:r w:rsidRPr="002E6A1E">
              <w:rPr>
                <w:rFonts w:ascii="Arial" w:hAnsi="Arial" w:cs="Arial"/>
                <w:bCs/>
                <w:sz w:val="20"/>
              </w:rPr>
              <w:t>Partner Agencies</w:t>
            </w:r>
          </w:p>
          <w:p w:rsidR="00F0180F" w:rsidRPr="002E6A1E" w:rsidRDefault="00F0180F" w:rsidP="008439B1">
            <w:pPr>
              <w:tabs>
                <w:tab w:val="left" w:pos="340"/>
              </w:tabs>
              <w:rPr>
                <w:rFonts w:ascii="Arial" w:hAnsi="Arial" w:cs="Arial"/>
                <w:bCs/>
                <w:sz w:val="20"/>
              </w:rPr>
            </w:pPr>
          </w:p>
          <w:p w:rsidR="00D53101" w:rsidRPr="002E6A1E" w:rsidRDefault="00D53101" w:rsidP="00B420D2">
            <w:pPr>
              <w:tabs>
                <w:tab w:val="left" w:pos="340"/>
              </w:tabs>
              <w:rPr>
                <w:rFonts w:ascii="Arial" w:hAnsi="Arial" w:cs="Arial"/>
                <w:bCs/>
                <w:sz w:val="20"/>
              </w:rPr>
            </w:pPr>
          </w:p>
        </w:tc>
        <w:tc>
          <w:tcPr>
            <w:tcW w:w="1186" w:type="pct"/>
          </w:tcPr>
          <w:p w:rsidR="00CE79DB" w:rsidRPr="002E6A1E" w:rsidRDefault="00CE79DB" w:rsidP="00503B9C">
            <w:pPr>
              <w:rPr>
                <w:rFonts w:ascii="Arial" w:hAnsi="Arial" w:cs="Arial"/>
                <w:bCs/>
                <w:sz w:val="20"/>
              </w:rPr>
            </w:pPr>
            <w:r w:rsidRPr="002E6A1E">
              <w:rPr>
                <w:rFonts w:ascii="Arial" w:hAnsi="Arial" w:cs="Arial"/>
                <w:bCs/>
                <w:sz w:val="20"/>
              </w:rPr>
              <w:t>Time</w:t>
            </w:r>
            <w:r w:rsidR="00622F8E" w:rsidRPr="002E6A1E">
              <w:rPr>
                <w:rFonts w:ascii="Arial" w:hAnsi="Arial" w:cs="Arial"/>
                <w:bCs/>
                <w:sz w:val="20"/>
              </w:rPr>
              <w:t>, reprographic costs</w:t>
            </w: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081BA5" w:rsidRPr="002E6A1E" w:rsidRDefault="00081BA5" w:rsidP="00503B9C">
            <w:pPr>
              <w:rPr>
                <w:rFonts w:ascii="Arial" w:hAnsi="Arial" w:cs="Arial"/>
                <w:bCs/>
                <w:sz w:val="20"/>
              </w:rPr>
            </w:pPr>
          </w:p>
          <w:p w:rsidR="00CE79DB" w:rsidRPr="002E6A1E" w:rsidRDefault="00CE79DB" w:rsidP="00503B9C">
            <w:pPr>
              <w:rPr>
                <w:rFonts w:ascii="Arial" w:hAnsi="Arial" w:cs="Arial"/>
                <w:bCs/>
                <w:sz w:val="20"/>
              </w:rPr>
            </w:pPr>
            <w:r w:rsidRPr="002E6A1E">
              <w:rPr>
                <w:rFonts w:ascii="Arial" w:hAnsi="Arial" w:cs="Arial"/>
                <w:bCs/>
                <w:sz w:val="20"/>
              </w:rPr>
              <w:t>Time</w:t>
            </w: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503B9C">
            <w:pPr>
              <w:rPr>
                <w:rFonts w:ascii="Arial" w:hAnsi="Arial" w:cs="Arial"/>
                <w:bCs/>
                <w:sz w:val="20"/>
              </w:rPr>
            </w:pPr>
          </w:p>
          <w:p w:rsidR="00CE79DB" w:rsidRPr="002E6A1E" w:rsidRDefault="00CE79DB" w:rsidP="00081BA5">
            <w:pPr>
              <w:rPr>
                <w:rFonts w:ascii="Arial" w:hAnsi="Arial" w:cs="Arial"/>
                <w:bCs/>
                <w:sz w:val="20"/>
              </w:rPr>
            </w:pPr>
          </w:p>
          <w:p w:rsidR="00D53101" w:rsidRPr="002E6A1E" w:rsidRDefault="00D53101" w:rsidP="00081BA5">
            <w:pPr>
              <w:rPr>
                <w:rFonts w:ascii="Arial" w:hAnsi="Arial" w:cs="Arial"/>
                <w:bCs/>
                <w:sz w:val="20"/>
              </w:rPr>
            </w:pPr>
          </w:p>
        </w:tc>
      </w:tr>
    </w:tbl>
    <w:tbl>
      <w:tblPr>
        <w:tblpPr w:leftFromText="180" w:rightFromText="180" w:vertAnchor="text" w:horzAnchor="margin" w:tblpXSpec="center" w:tblpY="203"/>
        <w:tblW w:w="5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0"/>
        <w:gridCol w:w="6589"/>
      </w:tblGrid>
      <w:tr w:rsidR="00795AAB" w:rsidRPr="002E6A1E" w:rsidTr="00F51D28">
        <w:trPr>
          <w:trHeight w:val="384"/>
        </w:trPr>
        <w:tc>
          <w:tcPr>
            <w:tcW w:w="2780" w:type="pct"/>
          </w:tcPr>
          <w:p w:rsidR="00795AAB" w:rsidRPr="002E6A1E" w:rsidRDefault="00795AAB" w:rsidP="00795AAB">
            <w:pPr>
              <w:rPr>
                <w:rFonts w:ascii="Arial" w:hAnsi="Arial" w:cs="Arial"/>
                <w:b/>
                <w:sz w:val="20"/>
              </w:rPr>
            </w:pPr>
            <w:r w:rsidRPr="002E6A1E">
              <w:rPr>
                <w:rFonts w:ascii="Arial" w:hAnsi="Arial" w:cs="Arial"/>
                <w:b/>
                <w:sz w:val="20"/>
              </w:rPr>
              <w:t xml:space="preserve">Monitoring and evaluation process : </w:t>
            </w:r>
          </w:p>
          <w:p w:rsidR="00795AAB" w:rsidRPr="002E6A1E" w:rsidRDefault="00795AAB" w:rsidP="00795AAB">
            <w:pPr>
              <w:rPr>
                <w:rFonts w:ascii="Arial" w:hAnsi="Arial" w:cs="Arial"/>
                <w:sz w:val="20"/>
              </w:rPr>
            </w:pPr>
            <w:r w:rsidRPr="002E6A1E">
              <w:rPr>
                <w:rFonts w:ascii="Arial" w:hAnsi="Arial" w:cs="Arial"/>
                <w:sz w:val="20"/>
              </w:rPr>
              <w:t xml:space="preserve">Monitoring of forward planning and playroom practice shows that staff are identifying more closely what we want children to learn and how best children learn and  the range of </w:t>
            </w:r>
            <w:r w:rsidRPr="002E6A1E">
              <w:rPr>
                <w:rFonts w:ascii="Arial" w:hAnsi="Arial" w:cs="Arial"/>
                <w:sz w:val="20"/>
              </w:rPr>
              <w:lastRenderedPageBreak/>
              <w:t>learning opportunities is enhanced; questionnaires/discussion with staff, parents, partner agencies and children.</w:t>
            </w:r>
          </w:p>
          <w:p w:rsidR="00E6226A" w:rsidRPr="002E6A1E" w:rsidRDefault="00E6226A" w:rsidP="00795AAB">
            <w:pPr>
              <w:rPr>
                <w:rFonts w:ascii="Arial" w:hAnsi="Arial" w:cs="Arial"/>
                <w:sz w:val="20"/>
              </w:rPr>
            </w:pPr>
          </w:p>
          <w:p w:rsidR="00E6226A" w:rsidRPr="002E6A1E" w:rsidRDefault="00E6226A" w:rsidP="00795AAB">
            <w:pPr>
              <w:rPr>
                <w:rFonts w:ascii="Arial" w:hAnsi="Arial" w:cs="Arial"/>
                <w:sz w:val="20"/>
              </w:rPr>
            </w:pPr>
          </w:p>
          <w:p w:rsidR="00E6226A" w:rsidRPr="002E6A1E" w:rsidRDefault="00E6226A" w:rsidP="00795AAB">
            <w:pPr>
              <w:rPr>
                <w:rFonts w:ascii="Arial" w:hAnsi="Arial" w:cs="Arial"/>
                <w:b/>
                <w:sz w:val="20"/>
              </w:rPr>
            </w:pPr>
            <w:r w:rsidRPr="002E6A1E">
              <w:rPr>
                <w:rFonts w:ascii="Arial" w:hAnsi="Arial" w:cs="Arial"/>
                <w:b/>
                <w:sz w:val="20"/>
              </w:rPr>
              <w:t>EVIDENCE:</w:t>
            </w:r>
          </w:p>
          <w:p w:rsidR="00E6226A" w:rsidRPr="002E6A1E" w:rsidRDefault="00E6226A" w:rsidP="00795AAB">
            <w:pPr>
              <w:rPr>
                <w:rFonts w:ascii="Arial" w:hAnsi="Arial" w:cs="Arial"/>
                <w:sz w:val="20"/>
              </w:rPr>
            </w:pPr>
          </w:p>
          <w:p w:rsidR="00E6226A" w:rsidRPr="002E6A1E" w:rsidRDefault="00E6226A" w:rsidP="00795AAB">
            <w:pPr>
              <w:rPr>
                <w:rFonts w:ascii="Arial" w:hAnsi="Arial" w:cs="Arial"/>
                <w:sz w:val="20"/>
              </w:rPr>
            </w:pPr>
            <w:r w:rsidRPr="002E6A1E">
              <w:rPr>
                <w:rFonts w:ascii="Arial" w:hAnsi="Arial" w:cs="Arial"/>
                <w:sz w:val="20"/>
              </w:rPr>
              <w:t>Evaluation documents.</w:t>
            </w:r>
          </w:p>
        </w:tc>
        <w:tc>
          <w:tcPr>
            <w:tcW w:w="2220" w:type="pct"/>
          </w:tcPr>
          <w:p w:rsidR="00795AAB" w:rsidRPr="002E6A1E" w:rsidRDefault="00795AAB" w:rsidP="00795AAB">
            <w:pPr>
              <w:rPr>
                <w:rFonts w:ascii="Arial" w:hAnsi="Arial" w:cs="Arial"/>
                <w:b/>
                <w:sz w:val="20"/>
              </w:rPr>
            </w:pPr>
            <w:proofErr w:type="gramStart"/>
            <w:r w:rsidRPr="002E6A1E">
              <w:rPr>
                <w:rFonts w:ascii="Arial" w:hAnsi="Arial" w:cs="Arial"/>
                <w:b/>
                <w:sz w:val="20"/>
              </w:rPr>
              <w:lastRenderedPageBreak/>
              <w:t>Evidence :</w:t>
            </w:r>
            <w:proofErr w:type="gramEnd"/>
            <w:r w:rsidRPr="002E6A1E">
              <w:rPr>
                <w:rFonts w:ascii="Arial" w:hAnsi="Arial" w:cs="Arial"/>
                <w:b/>
                <w:sz w:val="20"/>
              </w:rPr>
              <w:t xml:space="preserve"> </w:t>
            </w:r>
            <w:r w:rsidRPr="002E6A1E">
              <w:rPr>
                <w:rFonts w:ascii="Arial" w:hAnsi="Arial" w:cs="Arial"/>
                <w:sz w:val="20"/>
              </w:rPr>
              <w:t xml:space="preserve">1. Minutes of staff meetings; </w:t>
            </w:r>
            <w:r w:rsidR="00E6226A" w:rsidRPr="002E6A1E">
              <w:rPr>
                <w:rFonts w:ascii="Arial" w:hAnsi="Arial" w:cs="Arial"/>
                <w:sz w:val="20"/>
              </w:rPr>
              <w:t>Supervision reviews.</w:t>
            </w:r>
          </w:p>
          <w:p w:rsidR="00795AAB" w:rsidRPr="002E6A1E" w:rsidRDefault="00795AAB" w:rsidP="00401373">
            <w:pPr>
              <w:ind w:left="1080"/>
              <w:rPr>
                <w:rFonts w:ascii="Arial" w:hAnsi="Arial" w:cs="Arial"/>
                <w:bCs/>
                <w:sz w:val="20"/>
              </w:rPr>
            </w:pPr>
            <w:proofErr w:type="gramStart"/>
            <w:r w:rsidRPr="002E6A1E">
              <w:rPr>
                <w:rFonts w:ascii="Arial" w:hAnsi="Arial" w:cs="Arial"/>
                <w:sz w:val="20"/>
              </w:rPr>
              <w:t>2.</w:t>
            </w:r>
            <w:r w:rsidRPr="002E6A1E">
              <w:rPr>
                <w:rFonts w:ascii="Arial" w:hAnsi="Arial" w:cs="Arial"/>
                <w:bCs/>
                <w:sz w:val="20"/>
              </w:rPr>
              <w:t>Responses</w:t>
            </w:r>
            <w:proofErr w:type="gramEnd"/>
            <w:r w:rsidRPr="002E6A1E">
              <w:rPr>
                <w:rFonts w:ascii="Arial" w:hAnsi="Arial" w:cs="Arial"/>
                <w:bCs/>
                <w:sz w:val="20"/>
              </w:rPr>
              <w:t xml:space="preserve"> to V</w:t>
            </w:r>
            <w:r w:rsidR="00E6226A" w:rsidRPr="002E6A1E">
              <w:rPr>
                <w:rFonts w:ascii="Arial" w:hAnsi="Arial" w:cs="Arial"/>
                <w:bCs/>
                <w:sz w:val="20"/>
              </w:rPr>
              <w:t xml:space="preserve">ision, </w:t>
            </w:r>
            <w:r w:rsidRPr="002E6A1E">
              <w:rPr>
                <w:rFonts w:ascii="Arial" w:hAnsi="Arial" w:cs="Arial"/>
                <w:bCs/>
                <w:sz w:val="20"/>
              </w:rPr>
              <w:t>V</w:t>
            </w:r>
            <w:r w:rsidR="00E6226A" w:rsidRPr="002E6A1E">
              <w:rPr>
                <w:rFonts w:ascii="Arial" w:hAnsi="Arial" w:cs="Arial"/>
                <w:bCs/>
                <w:sz w:val="20"/>
              </w:rPr>
              <w:t xml:space="preserve">alue and </w:t>
            </w:r>
            <w:r w:rsidRPr="002E6A1E">
              <w:rPr>
                <w:rFonts w:ascii="Arial" w:hAnsi="Arial" w:cs="Arial"/>
                <w:bCs/>
                <w:sz w:val="20"/>
              </w:rPr>
              <w:t>A</w:t>
            </w:r>
            <w:r w:rsidR="00E6226A" w:rsidRPr="002E6A1E">
              <w:rPr>
                <w:rFonts w:ascii="Arial" w:hAnsi="Arial" w:cs="Arial"/>
                <w:bCs/>
                <w:sz w:val="20"/>
              </w:rPr>
              <w:t>ims</w:t>
            </w:r>
            <w:r w:rsidR="00401373" w:rsidRPr="002E6A1E">
              <w:rPr>
                <w:rFonts w:ascii="Arial" w:hAnsi="Arial" w:cs="Arial"/>
                <w:bCs/>
                <w:sz w:val="20"/>
              </w:rPr>
              <w:t xml:space="preserve"> </w:t>
            </w:r>
            <w:r w:rsidRPr="002E6A1E">
              <w:rPr>
                <w:rFonts w:ascii="Arial" w:hAnsi="Arial" w:cs="Arial"/>
                <w:bCs/>
                <w:sz w:val="20"/>
              </w:rPr>
              <w:t>questions</w:t>
            </w:r>
            <w:r w:rsidR="00E6226A" w:rsidRPr="002E6A1E">
              <w:rPr>
                <w:rFonts w:ascii="Arial" w:hAnsi="Arial" w:cs="Arial"/>
                <w:bCs/>
                <w:sz w:val="20"/>
              </w:rPr>
              <w:t>.</w:t>
            </w:r>
          </w:p>
          <w:p w:rsidR="00E6226A" w:rsidRPr="002E6A1E" w:rsidRDefault="00E6226A" w:rsidP="00401373">
            <w:pPr>
              <w:ind w:left="1080"/>
              <w:rPr>
                <w:rFonts w:ascii="Arial" w:hAnsi="Arial" w:cs="Arial"/>
                <w:bCs/>
                <w:sz w:val="20"/>
              </w:rPr>
            </w:pPr>
          </w:p>
          <w:p w:rsidR="00E6226A" w:rsidRPr="002E6A1E" w:rsidRDefault="00E6226A" w:rsidP="00401373">
            <w:pPr>
              <w:ind w:left="1080"/>
              <w:rPr>
                <w:rFonts w:ascii="Arial" w:hAnsi="Arial" w:cs="Arial"/>
                <w:bCs/>
                <w:sz w:val="20"/>
              </w:rPr>
            </w:pPr>
          </w:p>
          <w:p w:rsidR="00E6226A" w:rsidRPr="002E6A1E" w:rsidRDefault="00E6226A" w:rsidP="00401373">
            <w:pPr>
              <w:ind w:left="1080"/>
              <w:rPr>
                <w:rFonts w:ascii="Arial" w:hAnsi="Arial" w:cs="Arial"/>
                <w:bCs/>
                <w:sz w:val="20"/>
              </w:rPr>
            </w:pPr>
          </w:p>
          <w:p w:rsidR="00E6226A" w:rsidRPr="002E6A1E" w:rsidRDefault="00E6226A" w:rsidP="00401373">
            <w:pPr>
              <w:ind w:left="1080"/>
              <w:rPr>
                <w:rFonts w:ascii="Arial" w:hAnsi="Arial" w:cs="Arial"/>
                <w:bCs/>
                <w:sz w:val="20"/>
              </w:rPr>
            </w:pPr>
          </w:p>
          <w:p w:rsidR="00E6226A" w:rsidRPr="002E6A1E" w:rsidRDefault="00E6226A" w:rsidP="00401373">
            <w:pPr>
              <w:ind w:left="1080"/>
              <w:rPr>
                <w:rFonts w:ascii="Arial" w:hAnsi="Arial" w:cs="Arial"/>
                <w:bCs/>
                <w:sz w:val="20"/>
              </w:rPr>
            </w:pPr>
          </w:p>
          <w:p w:rsidR="00E6226A" w:rsidRPr="002E6A1E" w:rsidRDefault="00E6226A" w:rsidP="00E6226A">
            <w:pPr>
              <w:rPr>
                <w:rFonts w:ascii="Arial" w:hAnsi="Arial" w:cs="Arial"/>
                <w:b/>
                <w:bCs/>
                <w:sz w:val="20"/>
              </w:rPr>
            </w:pPr>
            <w:r w:rsidRPr="002E6A1E">
              <w:rPr>
                <w:rFonts w:ascii="Arial" w:hAnsi="Arial" w:cs="Arial"/>
                <w:b/>
                <w:bCs/>
                <w:sz w:val="20"/>
              </w:rPr>
              <w:t>IMPACT:</w:t>
            </w: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p w:rsidR="00E6226A" w:rsidRPr="002E6A1E" w:rsidRDefault="00E6226A" w:rsidP="00E6226A">
            <w:pPr>
              <w:rPr>
                <w:rFonts w:ascii="Arial" w:hAnsi="Arial" w:cs="Arial"/>
                <w:b/>
                <w:bCs/>
                <w:sz w:val="20"/>
              </w:rPr>
            </w:pPr>
          </w:p>
        </w:tc>
      </w:tr>
    </w:tbl>
    <w:p w:rsidR="00F96F66" w:rsidRPr="002E6A1E" w:rsidRDefault="00F96F66" w:rsidP="00F96F66">
      <w:pPr>
        <w:rPr>
          <w:rFonts w:ascii="Arial" w:hAnsi="Arial" w:cs="Arial"/>
          <w:sz w:val="20"/>
        </w:rPr>
      </w:pPr>
    </w:p>
    <w:tbl>
      <w:tblPr>
        <w:tblpPr w:leftFromText="180" w:rightFromText="180" w:vertAnchor="text" w:horzAnchor="margin" w:tblpY="-472"/>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6"/>
        <w:gridCol w:w="7082"/>
      </w:tblGrid>
      <w:tr w:rsidR="0091314A" w:rsidRPr="002E6A1E" w:rsidTr="0030046F">
        <w:trPr>
          <w:trHeight w:val="642"/>
        </w:trPr>
        <w:tc>
          <w:tcPr>
            <w:tcW w:w="5000" w:type="pct"/>
            <w:gridSpan w:val="2"/>
            <w:tcBorders>
              <w:bottom w:val="single" w:sz="4" w:space="0" w:color="auto"/>
            </w:tcBorders>
          </w:tcPr>
          <w:p w:rsidR="0091314A" w:rsidRPr="002E6A1E" w:rsidRDefault="0091314A" w:rsidP="0030046F">
            <w:pPr>
              <w:rPr>
                <w:rFonts w:ascii="Arial" w:hAnsi="Arial" w:cs="Arial"/>
                <w:b/>
                <w:sz w:val="20"/>
              </w:rPr>
            </w:pPr>
          </w:p>
          <w:p w:rsidR="0091314A" w:rsidRPr="002E6A1E" w:rsidRDefault="0091314A" w:rsidP="0030046F">
            <w:pPr>
              <w:rPr>
                <w:rFonts w:ascii="Arial" w:hAnsi="Arial" w:cs="Arial"/>
                <w:b/>
                <w:sz w:val="20"/>
              </w:rPr>
            </w:pPr>
            <w:r w:rsidRPr="002E6A1E">
              <w:rPr>
                <w:rFonts w:ascii="Arial" w:hAnsi="Arial" w:cs="Arial"/>
                <w:b/>
                <w:sz w:val="20"/>
              </w:rPr>
              <w:t xml:space="preserve">CENTRE PRIORITY 3: </w:t>
            </w:r>
            <w:r w:rsidRPr="002E6A1E">
              <w:rPr>
                <w:rFonts w:ascii="Arial" w:hAnsi="Arial" w:cs="Arial"/>
                <w:sz w:val="20"/>
              </w:rPr>
              <w:t xml:space="preserve">Family Engagement      </w:t>
            </w:r>
            <w:r w:rsidR="00F51D28">
              <w:rPr>
                <w:rFonts w:ascii="Arial" w:hAnsi="Arial" w:cs="Arial"/>
                <w:b/>
                <w:sz w:val="20"/>
              </w:rPr>
              <w:t>Q.I.s: 2.1, 2.2, 4.1 &amp; 9.3</w:t>
            </w:r>
          </w:p>
          <w:p w:rsidR="0091314A" w:rsidRPr="002E6A1E" w:rsidRDefault="00F51D28" w:rsidP="0030046F">
            <w:pPr>
              <w:rPr>
                <w:rFonts w:ascii="Arial" w:hAnsi="Arial" w:cs="Arial"/>
                <w:b/>
                <w:sz w:val="20"/>
              </w:rPr>
            </w:pPr>
            <w:r>
              <w:rPr>
                <w:rFonts w:ascii="Arial" w:hAnsi="Arial" w:cs="Arial"/>
                <w:b/>
                <w:sz w:val="20"/>
              </w:rPr>
              <w:t xml:space="preserve"> </w:t>
            </w:r>
          </w:p>
        </w:tc>
      </w:tr>
      <w:tr w:rsidR="0091314A" w:rsidRPr="002E6A1E" w:rsidTr="0030046F">
        <w:trPr>
          <w:trHeight w:val="199"/>
        </w:trPr>
        <w:tc>
          <w:tcPr>
            <w:tcW w:w="5000" w:type="pct"/>
            <w:gridSpan w:val="2"/>
            <w:tcBorders>
              <w:left w:val="nil"/>
              <w:right w:val="nil"/>
            </w:tcBorders>
          </w:tcPr>
          <w:p w:rsidR="0091314A" w:rsidRPr="002E6A1E" w:rsidRDefault="0091314A" w:rsidP="0030046F">
            <w:pPr>
              <w:rPr>
                <w:rFonts w:ascii="Arial" w:hAnsi="Arial" w:cs="Arial"/>
                <w:b/>
                <w:sz w:val="20"/>
              </w:rPr>
            </w:pPr>
          </w:p>
        </w:tc>
      </w:tr>
      <w:tr w:rsidR="0091314A" w:rsidRPr="002E6A1E" w:rsidTr="0030046F">
        <w:trPr>
          <w:trHeight w:val="751"/>
        </w:trPr>
        <w:tc>
          <w:tcPr>
            <w:tcW w:w="2513" w:type="pct"/>
          </w:tcPr>
          <w:p w:rsidR="0091314A" w:rsidRPr="002E6A1E" w:rsidRDefault="0091314A" w:rsidP="00F51D28">
            <w:pPr>
              <w:rPr>
                <w:rFonts w:ascii="Arial" w:hAnsi="Arial" w:cs="Arial"/>
                <w:b/>
                <w:sz w:val="20"/>
              </w:rPr>
            </w:pPr>
          </w:p>
          <w:p w:rsidR="0091314A" w:rsidRPr="002E6A1E" w:rsidRDefault="0091314A" w:rsidP="0030046F">
            <w:pPr>
              <w:rPr>
                <w:rFonts w:ascii="Arial" w:hAnsi="Arial" w:cs="Arial"/>
                <w:sz w:val="20"/>
              </w:rPr>
            </w:pPr>
            <w:proofErr w:type="gramStart"/>
            <w:r w:rsidRPr="002E6A1E">
              <w:rPr>
                <w:rFonts w:ascii="Arial" w:hAnsi="Arial" w:cs="Arial"/>
                <w:b/>
                <w:sz w:val="20"/>
              </w:rPr>
              <w:t>TARGET :</w:t>
            </w:r>
            <w:proofErr w:type="gramEnd"/>
            <w:r w:rsidRPr="002E6A1E">
              <w:rPr>
                <w:rFonts w:ascii="Arial" w:hAnsi="Arial" w:cs="Arial"/>
                <w:b/>
                <w:sz w:val="20"/>
              </w:rPr>
              <w:t xml:space="preserve"> </w:t>
            </w:r>
            <w:r w:rsidRPr="002E6A1E">
              <w:rPr>
                <w:rFonts w:ascii="Arial" w:hAnsi="Arial" w:cs="Arial"/>
                <w:sz w:val="20"/>
              </w:rPr>
              <w:t xml:space="preserve"> To research and explore innovative ways of involving parents as equal partners in their children’s learning &amp; development.</w:t>
            </w:r>
          </w:p>
          <w:p w:rsidR="0091314A" w:rsidRPr="002E6A1E" w:rsidRDefault="0091314A" w:rsidP="0030046F">
            <w:pPr>
              <w:rPr>
                <w:rFonts w:ascii="Arial" w:hAnsi="Arial" w:cs="Arial"/>
                <w:b/>
                <w:bCs/>
                <w:sz w:val="20"/>
              </w:rPr>
            </w:pPr>
          </w:p>
        </w:tc>
        <w:tc>
          <w:tcPr>
            <w:tcW w:w="2487" w:type="pct"/>
          </w:tcPr>
          <w:p w:rsidR="0091314A" w:rsidRPr="002E6A1E" w:rsidRDefault="0091314A" w:rsidP="0030046F">
            <w:pPr>
              <w:rPr>
                <w:rFonts w:ascii="Arial" w:hAnsi="Arial" w:cs="Arial"/>
                <w:b/>
                <w:sz w:val="20"/>
              </w:rPr>
            </w:pPr>
          </w:p>
          <w:p w:rsidR="0091314A" w:rsidRPr="002E6A1E" w:rsidRDefault="0091314A" w:rsidP="0030046F">
            <w:pPr>
              <w:rPr>
                <w:rFonts w:ascii="Arial" w:hAnsi="Arial" w:cs="Arial"/>
                <w:sz w:val="20"/>
              </w:rPr>
            </w:pPr>
            <w:r w:rsidRPr="002E6A1E">
              <w:rPr>
                <w:rFonts w:ascii="Arial" w:hAnsi="Arial" w:cs="Arial"/>
                <w:b/>
                <w:sz w:val="20"/>
              </w:rPr>
              <w:t xml:space="preserve">IMPACT / BENEFITS : </w:t>
            </w:r>
            <w:r w:rsidRPr="002E6A1E">
              <w:rPr>
                <w:rFonts w:ascii="Arial" w:hAnsi="Arial" w:cs="Arial"/>
                <w:sz w:val="20"/>
              </w:rPr>
              <w:t xml:space="preserve"> We know from research that the best outcomes for children will be when parents are involved in their child’s learning from the earliest age and they are given opportunities to help support their children’s learning and development . </w:t>
            </w:r>
          </w:p>
        </w:tc>
      </w:tr>
    </w:tbl>
    <w:p w:rsidR="0091314A" w:rsidRPr="002E6A1E" w:rsidRDefault="0091314A" w:rsidP="0091314A">
      <w:pPr>
        <w:rPr>
          <w:rFonts w:ascii="Arial" w:hAnsi="Arial" w:cs="Arial"/>
          <w:sz w:val="20"/>
        </w:rPr>
      </w:pP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69"/>
        <w:gridCol w:w="3406"/>
        <w:gridCol w:w="2105"/>
        <w:gridCol w:w="1833"/>
        <w:gridCol w:w="3454"/>
      </w:tblGrid>
      <w:tr w:rsidR="0091314A" w:rsidRPr="002E6A1E" w:rsidTr="0030046F">
        <w:trPr>
          <w:trHeight w:val="352"/>
        </w:trPr>
        <w:tc>
          <w:tcPr>
            <w:tcW w:w="1189" w:type="pct"/>
            <w:shd w:val="clear" w:color="auto" w:fill="FFFF99"/>
          </w:tcPr>
          <w:p w:rsidR="0091314A" w:rsidRPr="002E6A1E" w:rsidRDefault="0091314A" w:rsidP="0030046F">
            <w:pPr>
              <w:jc w:val="center"/>
              <w:rPr>
                <w:rFonts w:ascii="Arial" w:hAnsi="Arial" w:cs="Arial"/>
                <w:b/>
                <w:bCs/>
                <w:sz w:val="20"/>
              </w:rPr>
            </w:pPr>
            <w:r w:rsidRPr="002E6A1E">
              <w:rPr>
                <w:rFonts w:ascii="Arial" w:hAnsi="Arial" w:cs="Arial"/>
                <w:b/>
                <w:bCs/>
                <w:sz w:val="20"/>
              </w:rPr>
              <w:t>Tasks</w:t>
            </w:r>
          </w:p>
        </w:tc>
        <w:tc>
          <w:tcPr>
            <w:tcW w:w="1202" w:type="pct"/>
            <w:shd w:val="clear" w:color="auto" w:fill="FFFF99"/>
          </w:tcPr>
          <w:p w:rsidR="0091314A" w:rsidRPr="002E6A1E" w:rsidRDefault="0091314A" w:rsidP="0030046F">
            <w:pPr>
              <w:jc w:val="center"/>
              <w:rPr>
                <w:rFonts w:ascii="Arial" w:hAnsi="Arial" w:cs="Arial"/>
                <w:b/>
                <w:bCs/>
                <w:sz w:val="20"/>
              </w:rPr>
            </w:pPr>
            <w:r w:rsidRPr="002E6A1E">
              <w:rPr>
                <w:rFonts w:ascii="Arial" w:hAnsi="Arial" w:cs="Arial"/>
                <w:b/>
                <w:bCs/>
                <w:sz w:val="20"/>
              </w:rPr>
              <w:t>Timescale</w:t>
            </w:r>
          </w:p>
        </w:tc>
        <w:tc>
          <w:tcPr>
            <w:tcW w:w="1390" w:type="pct"/>
            <w:gridSpan w:val="2"/>
            <w:shd w:val="clear" w:color="auto" w:fill="FFFF99"/>
          </w:tcPr>
          <w:p w:rsidR="0091314A" w:rsidRPr="002E6A1E" w:rsidRDefault="0091314A" w:rsidP="0030046F">
            <w:pPr>
              <w:jc w:val="center"/>
              <w:rPr>
                <w:rFonts w:ascii="Arial" w:hAnsi="Arial" w:cs="Arial"/>
                <w:b/>
                <w:bCs/>
                <w:sz w:val="20"/>
              </w:rPr>
            </w:pPr>
            <w:r w:rsidRPr="002E6A1E">
              <w:rPr>
                <w:rFonts w:ascii="Arial" w:hAnsi="Arial" w:cs="Arial"/>
                <w:b/>
                <w:bCs/>
                <w:sz w:val="20"/>
              </w:rPr>
              <w:t xml:space="preserve">Personnel </w:t>
            </w:r>
          </w:p>
        </w:tc>
        <w:tc>
          <w:tcPr>
            <w:tcW w:w="1219" w:type="pct"/>
            <w:shd w:val="clear" w:color="auto" w:fill="FFFF99"/>
          </w:tcPr>
          <w:p w:rsidR="0091314A" w:rsidRPr="002E6A1E" w:rsidRDefault="0091314A" w:rsidP="0030046F">
            <w:pPr>
              <w:jc w:val="center"/>
              <w:rPr>
                <w:rFonts w:ascii="Arial" w:hAnsi="Arial" w:cs="Arial"/>
                <w:b/>
                <w:bCs/>
                <w:sz w:val="20"/>
              </w:rPr>
            </w:pPr>
            <w:r w:rsidRPr="002E6A1E">
              <w:rPr>
                <w:rFonts w:ascii="Arial" w:hAnsi="Arial" w:cs="Arial"/>
                <w:b/>
                <w:bCs/>
                <w:sz w:val="20"/>
              </w:rPr>
              <w:t xml:space="preserve">Resource </w:t>
            </w:r>
          </w:p>
          <w:p w:rsidR="0091314A" w:rsidRPr="002E6A1E" w:rsidRDefault="0091314A" w:rsidP="0030046F">
            <w:pPr>
              <w:jc w:val="center"/>
              <w:rPr>
                <w:rFonts w:ascii="Arial" w:hAnsi="Arial" w:cs="Arial"/>
                <w:b/>
                <w:bCs/>
                <w:sz w:val="20"/>
              </w:rPr>
            </w:pPr>
            <w:r w:rsidRPr="002E6A1E">
              <w:rPr>
                <w:rFonts w:ascii="Arial" w:hAnsi="Arial" w:cs="Arial"/>
                <w:b/>
                <w:bCs/>
                <w:sz w:val="20"/>
              </w:rPr>
              <w:t>Implications</w:t>
            </w:r>
          </w:p>
        </w:tc>
      </w:tr>
      <w:tr w:rsidR="0091314A" w:rsidRPr="002E6A1E" w:rsidTr="0030046F">
        <w:trPr>
          <w:trHeight w:val="2859"/>
        </w:trPr>
        <w:tc>
          <w:tcPr>
            <w:tcW w:w="1189" w:type="pct"/>
          </w:tcPr>
          <w:p w:rsidR="0091314A" w:rsidRPr="002E6A1E" w:rsidRDefault="0091314A" w:rsidP="0091314A">
            <w:pPr>
              <w:numPr>
                <w:ilvl w:val="0"/>
                <w:numId w:val="11"/>
              </w:numPr>
              <w:rPr>
                <w:rFonts w:ascii="Arial" w:hAnsi="Arial" w:cs="Arial"/>
                <w:sz w:val="20"/>
              </w:rPr>
            </w:pPr>
            <w:r w:rsidRPr="002E6A1E">
              <w:rPr>
                <w:rFonts w:ascii="Arial" w:hAnsi="Arial" w:cs="Arial"/>
                <w:sz w:val="20"/>
              </w:rPr>
              <w:t xml:space="preserve">Identify </w:t>
            </w:r>
            <w:r w:rsidR="00D51D11" w:rsidRPr="002E6A1E">
              <w:rPr>
                <w:rFonts w:ascii="Arial" w:hAnsi="Arial" w:cs="Arial"/>
                <w:sz w:val="20"/>
              </w:rPr>
              <w:t xml:space="preserve">and attend Nancy McGrath Course-Engaging </w:t>
            </w:r>
            <w:proofErr w:type="spellStart"/>
            <w:r w:rsidR="00D51D11" w:rsidRPr="002E6A1E">
              <w:rPr>
                <w:rFonts w:ascii="Arial" w:hAnsi="Arial" w:cs="Arial"/>
                <w:sz w:val="20"/>
              </w:rPr>
              <w:t>Fmilies</w:t>
            </w:r>
            <w:proofErr w:type="spellEnd"/>
            <w:r w:rsidR="00D51D11" w:rsidRPr="002E6A1E">
              <w:rPr>
                <w:rFonts w:ascii="Arial" w:hAnsi="Arial" w:cs="Arial"/>
                <w:sz w:val="20"/>
              </w:rPr>
              <w:t xml:space="preserve"> to maximise children’s learning.</w:t>
            </w:r>
          </w:p>
          <w:p w:rsidR="0091314A" w:rsidRPr="002E6A1E" w:rsidRDefault="0091314A" w:rsidP="0030046F">
            <w:pPr>
              <w:rPr>
                <w:rFonts w:ascii="Arial" w:hAnsi="Arial" w:cs="Arial"/>
                <w:sz w:val="20"/>
              </w:rPr>
            </w:pPr>
          </w:p>
          <w:p w:rsidR="0091314A" w:rsidRPr="002E6A1E" w:rsidRDefault="0091314A" w:rsidP="0091314A">
            <w:pPr>
              <w:numPr>
                <w:ilvl w:val="0"/>
                <w:numId w:val="11"/>
              </w:numPr>
              <w:rPr>
                <w:rFonts w:ascii="Arial" w:hAnsi="Arial" w:cs="Arial"/>
                <w:sz w:val="20"/>
              </w:rPr>
            </w:pPr>
            <w:r w:rsidRPr="002E6A1E">
              <w:rPr>
                <w:rFonts w:ascii="Arial" w:hAnsi="Arial" w:cs="Arial"/>
                <w:sz w:val="20"/>
              </w:rPr>
              <w:t xml:space="preserve">Cascade key ideas to the staff team </w:t>
            </w:r>
          </w:p>
          <w:p w:rsidR="0091314A" w:rsidRPr="002E6A1E" w:rsidRDefault="0091314A" w:rsidP="0030046F">
            <w:pPr>
              <w:pStyle w:val="ListParagraph"/>
              <w:rPr>
                <w:rFonts w:ascii="Arial" w:hAnsi="Arial" w:cs="Arial"/>
                <w:sz w:val="20"/>
              </w:rPr>
            </w:pPr>
          </w:p>
          <w:p w:rsidR="0091314A" w:rsidRPr="002E6A1E" w:rsidRDefault="00D51D11" w:rsidP="0091314A">
            <w:pPr>
              <w:numPr>
                <w:ilvl w:val="0"/>
                <w:numId w:val="11"/>
              </w:numPr>
              <w:rPr>
                <w:rFonts w:ascii="Arial" w:hAnsi="Arial" w:cs="Arial"/>
                <w:sz w:val="20"/>
              </w:rPr>
            </w:pPr>
            <w:r w:rsidRPr="002E6A1E">
              <w:rPr>
                <w:rFonts w:ascii="Arial" w:hAnsi="Arial" w:cs="Arial"/>
                <w:sz w:val="20"/>
              </w:rPr>
              <w:t>Identify staff who would like to take a leadership role in the following:</w:t>
            </w:r>
          </w:p>
          <w:p w:rsidR="0091314A" w:rsidRPr="002E6A1E" w:rsidRDefault="0091314A" w:rsidP="0030046F">
            <w:pPr>
              <w:rPr>
                <w:rFonts w:ascii="Arial" w:hAnsi="Arial" w:cs="Arial"/>
                <w:sz w:val="20"/>
              </w:rPr>
            </w:pPr>
            <w:r w:rsidRPr="002E6A1E">
              <w:rPr>
                <w:rFonts w:ascii="Arial" w:hAnsi="Arial" w:cs="Arial"/>
                <w:sz w:val="20"/>
              </w:rPr>
              <w:t xml:space="preserve">a)  PATHS – parental involvement </w:t>
            </w:r>
          </w:p>
          <w:p w:rsidR="0091314A" w:rsidRPr="002E6A1E" w:rsidRDefault="0091314A" w:rsidP="0030046F">
            <w:pPr>
              <w:rPr>
                <w:rFonts w:ascii="Arial" w:hAnsi="Arial" w:cs="Arial"/>
                <w:sz w:val="20"/>
              </w:rPr>
            </w:pPr>
            <w:r w:rsidRPr="002E6A1E">
              <w:rPr>
                <w:rFonts w:ascii="Arial" w:hAnsi="Arial" w:cs="Arial"/>
                <w:sz w:val="20"/>
              </w:rPr>
              <w:t xml:space="preserve">b) Grandparents involvement – intergenerational work </w:t>
            </w:r>
          </w:p>
          <w:p w:rsidR="0091314A" w:rsidRPr="002E6A1E" w:rsidRDefault="0091314A" w:rsidP="0030046F">
            <w:pPr>
              <w:rPr>
                <w:rFonts w:ascii="Arial" w:hAnsi="Arial" w:cs="Arial"/>
                <w:sz w:val="20"/>
              </w:rPr>
            </w:pPr>
            <w:r w:rsidRPr="002E6A1E">
              <w:rPr>
                <w:rFonts w:ascii="Arial" w:hAnsi="Arial" w:cs="Arial"/>
                <w:sz w:val="20"/>
              </w:rPr>
              <w:t xml:space="preserve">c) Parental involvement in learning </w:t>
            </w:r>
          </w:p>
          <w:p w:rsidR="0091314A" w:rsidRPr="002E6A1E" w:rsidRDefault="0091314A" w:rsidP="0030046F">
            <w:pPr>
              <w:rPr>
                <w:rFonts w:ascii="Arial" w:hAnsi="Arial" w:cs="Arial"/>
                <w:sz w:val="20"/>
              </w:rPr>
            </w:pPr>
            <w:r w:rsidRPr="002E6A1E">
              <w:rPr>
                <w:rFonts w:ascii="Arial" w:hAnsi="Arial" w:cs="Arial"/>
                <w:sz w:val="20"/>
              </w:rPr>
              <w:t xml:space="preserve"> d) under 3 s – staff member/s responsible</w:t>
            </w:r>
          </w:p>
          <w:p w:rsidR="0091314A" w:rsidRPr="002E6A1E" w:rsidRDefault="0091314A" w:rsidP="0030046F">
            <w:pPr>
              <w:rPr>
                <w:rFonts w:ascii="Arial" w:hAnsi="Arial" w:cs="Arial"/>
                <w:sz w:val="20"/>
              </w:rPr>
            </w:pPr>
            <w:r w:rsidRPr="002E6A1E">
              <w:rPr>
                <w:rFonts w:ascii="Arial" w:hAnsi="Arial" w:cs="Arial"/>
                <w:sz w:val="20"/>
              </w:rPr>
              <w:t>e) 3-5  - staff member/s responsible</w:t>
            </w:r>
          </w:p>
          <w:p w:rsidR="0091314A" w:rsidRPr="002E6A1E" w:rsidRDefault="0091314A" w:rsidP="0030046F">
            <w:pPr>
              <w:rPr>
                <w:rFonts w:ascii="Arial" w:hAnsi="Arial" w:cs="Arial"/>
                <w:sz w:val="20"/>
              </w:rPr>
            </w:pPr>
          </w:p>
          <w:p w:rsidR="0091314A" w:rsidRPr="002E6A1E" w:rsidRDefault="0091314A" w:rsidP="0091314A">
            <w:pPr>
              <w:numPr>
                <w:ilvl w:val="0"/>
                <w:numId w:val="11"/>
              </w:numPr>
              <w:rPr>
                <w:rFonts w:ascii="Arial" w:hAnsi="Arial" w:cs="Arial"/>
                <w:sz w:val="20"/>
              </w:rPr>
            </w:pPr>
            <w:r w:rsidRPr="002E6A1E">
              <w:rPr>
                <w:rFonts w:ascii="Arial" w:hAnsi="Arial" w:cs="Arial"/>
                <w:sz w:val="20"/>
              </w:rPr>
              <w:t xml:space="preserve">Support staff by signposting to certain links/resources to assist in their tasks for example – </w:t>
            </w:r>
          </w:p>
          <w:p w:rsidR="0091314A" w:rsidRPr="002E6A1E" w:rsidRDefault="00D51D11" w:rsidP="0030046F">
            <w:pPr>
              <w:rPr>
                <w:rFonts w:ascii="Arial" w:hAnsi="Arial" w:cs="Arial"/>
                <w:sz w:val="20"/>
              </w:rPr>
            </w:pPr>
            <w:r w:rsidRPr="002E6A1E">
              <w:rPr>
                <w:rFonts w:ascii="Arial" w:hAnsi="Arial" w:cs="Arial"/>
                <w:sz w:val="20"/>
              </w:rPr>
              <w:t>Play @ Home</w:t>
            </w:r>
          </w:p>
          <w:p w:rsidR="00D51D11" w:rsidRPr="002E6A1E" w:rsidRDefault="00D51D11" w:rsidP="0030046F">
            <w:pPr>
              <w:rPr>
                <w:rFonts w:ascii="Arial" w:hAnsi="Arial" w:cs="Arial"/>
                <w:sz w:val="20"/>
              </w:rPr>
            </w:pPr>
            <w:r w:rsidRPr="002E6A1E">
              <w:rPr>
                <w:rFonts w:ascii="Arial" w:hAnsi="Arial" w:cs="Arial"/>
                <w:sz w:val="20"/>
              </w:rPr>
              <w:lastRenderedPageBreak/>
              <w:t>Play, Talk, Read</w:t>
            </w:r>
          </w:p>
          <w:p w:rsidR="00D51D11" w:rsidRPr="002E6A1E" w:rsidRDefault="00D51D11" w:rsidP="0030046F">
            <w:pPr>
              <w:rPr>
                <w:rFonts w:ascii="Arial" w:hAnsi="Arial" w:cs="Arial"/>
                <w:sz w:val="20"/>
              </w:rPr>
            </w:pPr>
            <w:proofErr w:type="spellStart"/>
            <w:r w:rsidRPr="002E6A1E">
              <w:rPr>
                <w:rFonts w:ascii="Arial" w:hAnsi="Arial" w:cs="Arial"/>
                <w:sz w:val="20"/>
              </w:rPr>
              <w:t>Bookbug</w:t>
            </w:r>
            <w:proofErr w:type="spellEnd"/>
          </w:p>
          <w:p w:rsidR="00D51D11" w:rsidRPr="002E6A1E" w:rsidRDefault="00D51D11" w:rsidP="0030046F">
            <w:pPr>
              <w:rPr>
                <w:rFonts w:ascii="Arial" w:hAnsi="Arial" w:cs="Arial"/>
                <w:sz w:val="20"/>
              </w:rPr>
            </w:pPr>
            <w:proofErr w:type="spellStart"/>
            <w:r w:rsidRPr="002E6A1E">
              <w:rPr>
                <w:rFonts w:ascii="Arial" w:hAnsi="Arial" w:cs="Arial"/>
                <w:sz w:val="20"/>
              </w:rPr>
              <w:t>Facebook</w:t>
            </w:r>
            <w:proofErr w:type="spellEnd"/>
          </w:p>
          <w:p w:rsidR="00D51D11" w:rsidRPr="002E6A1E" w:rsidRDefault="00D51D11" w:rsidP="0030046F">
            <w:pPr>
              <w:rPr>
                <w:rFonts w:ascii="Arial" w:hAnsi="Arial" w:cs="Arial"/>
                <w:bCs/>
                <w:sz w:val="20"/>
              </w:rPr>
            </w:pPr>
            <w:r w:rsidRPr="002E6A1E">
              <w:rPr>
                <w:rFonts w:ascii="Arial" w:hAnsi="Arial" w:cs="Arial"/>
                <w:sz w:val="20"/>
              </w:rPr>
              <w:t>Make use of shared practice opportunities- visiting other establishments to learn new strategies.</w:t>
            </w:r>
          </w:p>
        </w:tc>
        <w:tc>
          <w:tcPr>
            <w:tcW w:w="1202" w:type="pct"/>
          </w:tcPr>
          <w:p w:rsidR="0091314A" w:rsidRPr="002E6A1E" w:rsidRDefault="0091314A" w:rsidP="0030046F">
            <w:pPr>
              <w:rPr>
                <w:rFonts w:ascii="Arial" w:hAnsi="Arial" w:cs="Arial"/>
                <w:bCs/>
                <w:sz w:val="20"/>
              </w:rPr>
            </w:pPr>
            <w:r w:rsidRPr="002E6A1E">
              <w:rPr>
                <w:rFonts w:ascii="Arial" w:hAnsi="Arial" w:cs="Arial"/>
                <w:bCs/>
                <w:sz w:val="20"/>
              </w:rPr>
              <w:lastRenderedPageBreak/>
              <w:t xml:space="preserve">August 2015 </w:t>
            </w: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Sept/Oct 2015</w:t>
            </w:r>
          </w:p>
          <w:p w:rsidR="0091314A" w:rsidRPr="002E6A1E" w:rsidRDefault="0091314A" w:rsidP="0030046F">
            <w:pPr>
              <w:ind w:left="720" w:hanging="720"/>
              <w:rPr>
                <w:rFonts w:ascii="Arial" w:hAnsi="Arial" w:cs="Arial"/>
                <w:bCs/>
                <w:sz w:val="20"/>
              </w:rPr>
            </w:pPr>
          </w:p>
          <w:p w:rsidR="0091314A" w:rsidRPr="002E6A1E" w:rsidRDefault="0091314A" w:rsidP="0030046F">
            <w:pPr>
              <w:ind w:left="720" w:hanging="720"/>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Linked to</w:t>
            </w:r>
            <w:r w:rsidR="00401373" w:rsidRPr="002E6A1E">
              <w:rPr>
                <w:rFonts w:ascii="Arial" w:hAnsi="Arial" w:cs="Arial"/>
                <w:bCs/>
                <w:sz w:val="20"/>
              </w:rPr>
              <w:t xml:space="preserve"> task 2 and ongoing through 201</w:t>
            </w:r>
            <w:r w:rsidRPr="002E6A1E">
              <w:rPr>
                <w:rFonts w:ascii="Arial" w:hAnsi="Arial" w:cs="Arial"/>
                <w:bCs/>
                <w:sz w:val="20"/>
              </w:rPr>
              <w:t>5</w:t>
            </w:r>
            <w:r w:rsidR="00401373" w:rsidRPr="002E6A1E">
              <w:rPr>
                <w:rFonts w:ascii="Arial" w:hAnsi="Arial" w:cs="Arial"/>
                <w:bCs/>
                <w:sz w:val="20"/>
              </w:rPr>
              <w:t>/</w:t>
            </w:r>
            <w:r w:rsidRPr="002E6A1E">
              <w:rPr>
                <w:rFonts w:ascii="Arial" w:hAnsi="Arial" w:cs="Arial"/>
                <w:bCs/>
                <w:sz w:val="20"/>
              </w:rPr>
              <w:t>16</w:t>
            </w:r>
          </w:p>
          <w:p w:rsidR="0091314A" w:rsidRPr="002E6A1E" w:rsidRDefault="0091314A" w:rsidP="0030046F">
            <w:pPr>
              <w:ind w:left="720" w:hanging="720"/>
              <w:rPr>
                <w:rFonts w:ascii="Arial" w:hAnsi="Arial" w:cs="Arial"/>
                <w:bCs/>
                <w:sz w:val="20"/>
              </w:rPr>
            </w:pPr>
          </w:p>
          <w:p w:rsidR="0091314A" w:rsidRPr="002E6A1E" w:rsidRDefault="0091314A" w:rsidP="0030046F">
            <w:pPr>
              <w:ind w:left="720" w:hanging="720"/>
              <w:rPr>
                <w:rFonts w:ascii="Arial" w:hAnsi="Arial" w:cs="Arial"/>
                <w:bCs/>
                <w:sz w:val="20"/>
              </w:rPr>
            </w:pPr>
          </w:p>
          <w:p w:rsidR="0091314A" w:rsidRPr="002E6A1E" w:rsidRDefault="00D51D11" w:rsidP="0030046F">
            <w:pPr>
              <w:ind w:left="720" w:hanging="720"/>
              <w:rPr>
                <w:rFonts w:ascii="Arial" w:hAnsi="Arial" w:cs="Arial"/>
                <w:bCs/>
                <w:sz w:val="20"/>
              </w:rPr>
            </w:pPr>
            <w:r w:rsidRPr="002E6A1E">
              <w:rPr>
                <w:rFonts w:ascii="Arial" w:hAnsi="Arial" w:cs="Arial"/>
                <w:bCs/>
                <w:sz w:val="20"/>
              </w:rPr>
              <w:t>-Gillian/Jenna</w:t>
            </w:r>
          </w:p>
          <w:p w:rsidR="0091314A" w:rsidRPr="002E6A1E" w:rsidRDefault="00D51D11" w:rsidP="0030046F">
            <w:pPr>
              <w:rPr>
                <w:rFonts w:ascii="Arial" w:hAnsi="Arial" w:cs="Arial"/>
                <w:bCs/>
                <w:sz w:val="20"/>
              </w:rPr>
            </w:pPr>
            <w:r w:rsidRPr="002E6A1E">
              <w:rPr>
                <w:rFonts w:ascii="Arial" w:hAnsi="Arial" w:cs="Arial"/>
                <w:bCs/>
                <w:sz w:val="20"/>
              </w:rPr>
              <w:t>-Claire and Rachael</w:t>
            </w: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r w:rsidRPr="002E6A1E">
              <w:rPr>
                <w:rFonts w:ascii="Arial" w:hAnsi="Arial" w:cs="Arial"/>
                <w:bCs/>
                <w:sz w:val="20"/>
              </w:rPr>
              <w:t>-Aileen/Anita</w:t>
            </w: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r w:rsidRPr="002E6A1E">
              <w:rPr>
                <w:rFonts w:ascii="Arial" w:hAnsi="Arial" w:cs="Arial"/>
                <w:bCs/>
                <w:sz w:val="20"/>
              </w:rPr>
              <w:t>Rachael</w:t>
            </w: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r w:rsidRPr="002E6A1E">
              <w:rPr>
                <w:rFonts w:ascii="Arial" w:hAnsi="Arial" w:cs="Arial"/>
                <w:bCs/>
                <w:sz w:val="20"/>
              </w:rPr>
              <w:t>Parent engagement on achievement wall</w:t>
            </w:r>
          </w:p>
          <w:p w:rsidR="00D51D11" w:rsidRPr="002E6A1E" w:rsidRDefault="00D51D11" w:rsidP="0030046F">
            <w:pPr>
              <w:rPr>
                <w:rFonts w:ascii="Arial" w:hAnsi="Arial" w:cs="Arial"/>
                <w:bCs/>
                <w:sz w:val="20"/>
              </w:rPr>
            </w:pPr>
          </w:p>
          <w:p w:rsidR="00D51D11" w:rsidRPr="002E6A1E" w:rsidRDefault="00D51D11" w:rsidP="0030046F">
            <w:pPr>
              <w:rPr>
                <w:rFonts w:ascii="Arial" w:hAnsi="Arial" w:cs="Arial"/>
                <w:bCs/>
                <w:sz w:val="20"/>
              </w:rPr>
            </w:pPr>
            <w:r w:rsidRPr="002E6A1E">
              <w:rPr>
                <w:rFonts w:ascii="Arial" w:hAnsi="Arial" w:cs="Arial"/>
                <w:bCs/>
                <w:sz w:val="20"/>
              </w:rPr>
              <w:t>Check timescale from Early Years Team.</w:t>
            </w:r>
          </w:p>
        </w:tc>
        <w:tc>
          <w:tcPr>
            <w:tcW w:w="743" w:type="pct"/>
          </w:tcPr>
          <w:p w:rsidR="0091314A" w:rsidRPr="002E6A1E" w:rsidRDefault="0091314A" w:rsidP="0030046F">
            <w:pPr>
              <w:tabs>
                <w:tab w:val="left" w:pos="340"/>
              </w:tabs>
              <w:rPr>
                <w:rFonts w:ascii="Arial" w:hAnsi="Arial" w:cs="Arial"/>
                <w:bCs/>
                <w:sz w:val="20"/>
              </w:rPr>
            </w:pPr>
            <w:r w:rsidRPr="002E6A1E">
              <w:rPr>
                <w:rFonts w:ascii="Arial" w:hAnsi="Arial" w:cs="Arial"/>
                <w:bCs/>
                <w:sz w:val="20"/>
              </w:rPr>
              <w:lastRenderedPageBreak/>
              <w:t>Centre Manager</w:t>
            </w: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Centre Manager</w:t>
            </w: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Centre Manager</w:t>
            </w:r>
          </w:p>
          <w:p w:rsidR="0091314A" w:rsidRPr="002E6A1E" w:rsidRDefault="0091314A" w:rsidP="0030046F">
            <w:pPr>
              <w:tabs>
                <w:tab w:val="left" w:pos="340"/>
              </w:tabs>
              <w:rPr>
                <w:rFonts w:ascii="Arial" w:hAnsi="Arial" w:cs="Arial"/>
                <w:bCs/>
                <w:sz w:val="20"/>
              </w:rPr>
            </w:pPr>
            <w:r w:rsidRPr="002E6A1E">
              <w:rPr>
                <w:rFonts w:ascii="Arial" w:hAnsi="Arial" w:cs="Arial"/>
                <w:bCs/>
                <w:sz w:val="20"/>
              </w:rPr>
              <w:t xml:space="preserve"> </w:t>
            </w: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Centre Manager</w:t>
            </w: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Centre Manager</w:t>
            </w:r>
          </w:p>
        </w:tc>
        <w:tc>
          <w:tcPr>
            <w:tcW w:w="647" w:type="pct"/>
          </w:tcPr>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All staff</w:t>
            </w: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All staff</w:t>
            </w: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jc w:val="center"/>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All staff</w:t>
            </w: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p>
          <w:p w:rsidR="0091314A" w:rsidRPr="002E6A1E" w:rsidRDefault="0091314A" w:rsidP="0030046F">
            <w:pPr>
              <w:tabs>
                <w:tab w:val="left" w:pos="340"/>
              </w:tabs>
              <w:rPr>
                <w:rFonts w:ascii="Arial" w:hAnsi="Arial" w:cs="Arial"/>
                <w:bCs/>
                <w:sz w:val="20"/>
              </w:rPr>
            </w:pPr>
            <w:r w:rsidRPr="002E6A1E">
              <w:rPr>
                <w:rFonts w:ascii="Arial" w:hAnsi="Arial" w:cs="Arial"/>
                <w:bCs/>
                <w:sz w:val="20"/>
              </w:rPr>
              <w:t>All staff</w:t>
            </w:r>
          </w:p>
        </w:tc>
        <w:tc>
          <w:tcPr>
            <w:tcW w:w="1219" w:type="pct"/>
          </w:tcPr>
          <w:p w:rsidR="0091314A" w:rsidRPr="002E6A1E" w:rsidRDefault="0091314A" w:rsidP="0030046F">
            <w:pPr>
              <w:rPr>
                <w:rFonts w:ascii="Arial" w:hAnsi="Arial" w:cs="Arial"/>
                <w:bCs/>
                <w:sz w:val="20"/>
              </w:rPr>
            </w:pPr>
            <w:r w:rsidRPr="002E6A1E">
              <w:rPr>
                <w:rFonts w:ascii="Arial" w:hAnsi="Arial" w:cs="Arial"/>
                <w:bCs/>
                <w:sz w:val="20"/>
              </w:rPr>
              <w:t>Course costs, transport costs, cover costs</w:t>
            </w: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Time</w:t>
            </w:r>
          </w:p>
          <w:p w:rsidR="0091314A" w:rsidRPr="002E6A1E" w:rsidRDefault="0091314A" w:rsidP="0030046F">
            <w:pPr>
              <w:jc w:val="center"/>
              <w:rPr>
                <w:rFonts w:ascii="Arial" w:hAnsi="Arial" w:cs="Arial"/>
                <w:bCs/>
                <w:sz w:val="20"/>
              </w:rPr>
            </w:pPr>
          </w:p>
          <w:p w:rsidR="0091314A" w:rsidRPr="002E6A1E" w:rsidRDefault="0091314A" w:rsidP="0030046F">
            <w:pPr>
              <w:jc w:val="center"/>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Time</w:t>
            </w: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Staff time/training</w:t>
            </w: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p>
          <w:p w:rsidR="0091314A" w:rsidRPr="002E6A1E" w:rsidRDefault="0091314A" w:rsidP="0030046F">
            <w:pPr>
              <w:rPr>
                <w:rFonts w:ascii="Arial" w:hAnsi="Arial" w:cs="Arial"/>
                <w:bCs/>
                <w:sz w:val="20"/>
              </w:rPr>
            </w:pPr>
            <w:r w:rsidRPr="002E6A1E">
              <w:rPr>
                <w:rFonts w:ascii="Arial" w:hAnsi="Arial" w:cs="Arial"/>
                <w:bCs/>
                <w:sz w:val="20"/>
              </w:rPr>
              <w:t>Staff time</w:t>
            </w:r>
          </w:p>
        </w:tc>
      </w:tr>
    </w:tbl>
    <w:p w:rsidR="0091314A" w:rsidRPr="002E6A1E" w:rsidRDefault="0091314A" w:rsidP="0091314A">
      <w:pPr>
        <w:rPr>
          <w:rFonts w:ascii="Arial" w:hAnsi="Arial" w:cs="Arial"/>
          <w:sz w:val="20"/>
        </w:rPr>
      </w:pPr>
    </w:p>
    <w:tbl>
      <w:tblPr>
        <w:tblW w:w="540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6"/>
        <w:gridCol w:w="6322"/>
      </w:tblGrid>
      <w:tr w:rsidR="0091314A" w:rsidRPr="002E6A1E" w:rsidTr="0030046F">
        <w:trPr>
          <w:trHeight w:val="89"/>
        </w:trPr>
        <w:tc>
          <w:tcPr>
            <w:tcW w:w="2780" w:type="pct"/>
          </w:tcPr>
          <w:p w:rsidR="0091314A" w:rsidRPr="002E6A1E" w:rsidRDefault="0091314A" w:rsidP="0030046F">
            <w:pPr>
              <w:ind w:left="360"/>
              <w:rPr>
                <w:rFonts w:ascii="Arial" w:hAnsi="Arial" w:cs="Arial"/>
                <w:sz w:val="20"/>
              </w:rPr>
            </w:pPr>
            <w:r w:rsidRPr="002E6A1E">
              <w:rPr>
                <w:rFonts w:ascii="Arial" w:hAnsi="Arial" w:cs="Arial"/>
                <w:b/>
                <w:sz w:val="20"/>
              </w:rPr>
              <w:t xml:space="preserve">Monitoring and evaluation process : </w:t>
            </w:r>
            <w:r w:rsidRPr="002E6A1E">
              <w:rPr>
                <w:rFonts w:ascii="Arial" w:hAnsi="Arial" w:cs="Arial"/>
                <w:bCs/>
                <w:sz w:val="20"/>
              </w:rPr>
              <w:t xml:space="preserve">Playroom monitoring, </w:t>
            </w:r>
            <w:r w:rsidRPr="002E6A1E">
              <w:rPr>
                <w:rFonts w:ascii="Arial" w:hAnsi="Arial" w:cs="Arial"/>
                <w:sz w:val="20"/>
              </w:rPr>
              <w:t>Monitoring of forward planning; questionnaires/discussion with staff, parents, children and partners will ensure our understanding of how young children learn is better understood and practised by all, including practitioners, parents, the wider education community and adapted to supporting our children's learning more effectively.</w:t>
            </w:r>
          </w:p>
          <w:p w:rsidR="00D51D11" w:rsidRPr="002E6A1E" w:rsidRDefault="00ED5C0F" w:rsidP="0030046F">
            <w:pPr>
              <w:ind w:left="360"/>
              <w:rPr>
                <w:rFonts w:ascii="Arial" w:hAnsi="Arial" w:cs="Arial"/>
                <w:bCs/>
                <w:sz w:val="20"/>
              </w:rPr>
            </w:pPr>
            <w:r w:rsidRPr="002E6A1E">
              <w:rPr>
                <w:rFonts w:ascii="Arial" w:hAnsi="Arial" w:cs="Arial"/>
                <w:noProof/>
                <w:sz w:val="20"/>
                <w:lang w:eastAsia="en-GB"/>
              </w:rPr>
              <w:pict>
                <v:shape id="_x0000_s1028" type="#_x0000_t202" style="position:absolute;left:0;text-align:left;margin-left:-49.7pt;margin-top:3.95pt;width:386.8pt;height:262.05pt;z-index:2">
                  <v:textbox>
                    <w:txbxContent>
                      <w:p w:rsidR="00D51D11" w:rsidRPr="00D51D11" w:rsidRDefault="00D51D11">
                        <w:pPr>
                          <w:rPr>
                            <w:b/>
                          </w:rPr>
                        </w:pPr>
                        <w:r w:rsidRPr="00D51D11">
                          <w:rPr>
                            <w:b/>
                          </w:rPr>
                          <w:t>EVIDENCE:</w:t>
                        </w:r>
                      </w:p>
                      <w:p w:rsidR="00D51D11" w:rsidRDefault="00D51D11">
                        <w:r>
                          <w:t>Views via Social media</w:t>
                        </w:r>
                      </w:p>
                      <w:p w:rsidR="00D51D11" w:rsidRDefault="00D51D11">
                        <w:r>
                          <w:t>Parents open evening</w:t>
                        </w:r>
                      </w:p>
                      <w:p w:rsidR="00D51D11" w:rsidRDefault="00D51D11">
                        <w:r>
                          <w:t>Displaying the importance of play both online and in the centre</w:t>
                        </w:r>
                      </w:p>
                      <w:p w:rsidR="00D51D11" w:rsidRDefault="00D51D11">
                        <w:proofErr w:type="gramStart"/>
                        <w:r>
                          <w:t>Displays on sharing walls.</w:t>
                        </w:r>
                        <w:proofErr w:type="gramEnd"/>
                      </w:p>
                    </w:txbxContent>
                  </v:textbox>
                </v:shape>
              </w:pict>
            </w:r>
            <w:r w:rsidRPr="002E6A1E">
              <w:rPr>
                <w:rFonts w:ascii="Arial" w:hAnsi="Arial" w:cs="Arial"/>
                <w:noProof/>
                <w:sz w:val="20"/>
                <w:lang w:eastAsia="en-GB"/>
              </w:rPr>
              <w:pict>
                <v:shape id="_x0000_s1029" type="#_x0000_t202" style="position:absolute;left:0;text-align:left;margin-left:328.7pt;margin-top:3.95pt;width:386.8pt;height:262.05pt;z-index:3">
                  <v:textbox>
                    <w:txbxContent>
                      <w:p w:rsidR="00D51D11" w:rsidRPr="00D51D11" w:rsidRDefault="00D51D11" w:rsidP="00D51D11">
                        <w:pPr>
                          <w:rPr>
                            <w:b/>
                          </w:rPr>
                        </w:pPr>
                        <w:r w:rsidRPr="00D51D11">
                          <w:rPr>
                            <w:b/>
                          </w:rPr>
                          <w:t>IMPACT:</w:t>
                        </w:r>
                      </w:p>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p w:rsidR="00D51D11" w:rsidRDefault="00D51D11" w:rsidP="00D51D11"/>
                    </w:txbxContent>
                  </v:textbox>
                </v:shape>
              </w:pict>
            </w: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30046F">
            <w:pPr>
              <w:ind w:left="360"/>
              <w:rPr>
                <w:rFonts w:ascii="Arial" w:hAnsi="Arial" w:cs="Arial"/>
                <w:bCs/>
                <w:sz w:val="20"/>
              </w:rPr>
            </w:pPr>
          </w:p>
          <w:p w:rsidR="00D51D11" w:rsidRPr="002E6A1E" w:rsidRDefault="00D51D11" w:rsidP="00D51D11">
            <w:pPr>
              <w:rPr>
                <w:rFonts w:ascii="Arial" w:hAnsi="Arial" w:cs="Arial"/>
                <w:bCs/>
                <w:sz w:val="20"/>
              </w:rPr>
            </w:pPr>
          </w:p>
        </w:tc>
        <w:tc>
          <w:tcPr>
            <w:tcW w:w="2220" w:type="pct"/>
          </w:tcPr>
          <w:p w:rsidR="0091314A" w:rsidRPr="002E6A1E" w:rsidRDefault="0091314A" w:rsidP="0030046F">
            <w:pPr>
              <w:ind w:left="360"/>
              <w:rPr>
                <w:rFonts w:ascii="Arial" w:hAnsi="Arial" w:cs="Arial"/>
                <w:bCs/>
                <w:sz w:val="20"/>
              </w:rPr>
            </w:pPr>
            <w:proofErr w:type="gramStart"/>
            <w:r w:rsidRPr="002E6A1E">
              <w:rPr>
                <w:rFonts w:ascii="Arial" w:hAnsi="Arial" w:cs="Arial"/>
                <w:b/>
                <w:sz w:val="20"/>
              </w:rPr>
              <w:t>Evidence :</w:t>
            </w:r>
            <w:proofErr w:type="gramEnd"/>
            <w:r w:rsidRPr="002E6A1E">
              <w:rPr>
                <w:rFonts w:ascii="Arial" w:hAnsi="Arial" w:cs="Arial"/>
                <w:b/>
                <w:sz w:val="20"/>
              </w:rPr>
              <w:t xml:space="preserve"> </w:t>
            </w:r>
            <w:r w:rsidRPr="002E6A1E">
              <w:rPr>
                <w:rFonts w:ascii="Arial" w:hAnsi="Arial" w:cs="Arial"/>
                <w:bCs/>
                <w:sz w:val="20"/>
              </w:rPr>
              <w:t>Forward planning, children’s work samples, minutes of staff meetings; playroom displays, questionnaires/discussions.</w:t>
            </w:r>
          </w:p>
        </w:tc>
      </w:tr>
    </w:tbl>
    <w:tbl>
      <w:tblPr>
        <w:tblpPr w:leftFromText="180" w:rightFromText="180" w:vertAnchor="text" w:horzAnchor="margin" w:tblpY="-472"/>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6"/>
        <w:gridCol w:w="7082"/>
      </w:tblGrid>
      <w:tr w:rsidR="00D51D11" w:rsidRPr="002E6A1E" w:rsidTr="00146EFB">
        <w:trPr>
          <w:trHeight w:val="642"/>
        </w:trPr>
        <w:tc>
          <w:tcPr>
            <w:tcW w:w="5000" w:type="pct"/>
            <w:gridSpan w:val="2"/>
            <w:tcBorders>
              <w:bottom w:val="single" w:sz="4" w:space="0" w:color="auto"/>
            </w:tcBorders>
          </w:tcPr>
          <w:p w:rsidR="00D51D11" w:rsidRPr="002E6A1E" w:rsidRDefault="00D51D11" w:rsidP="00146EFB">
            <w:pPr>
              <w:rPr>
                <w:rFonts w:ascii="Arial" w:hAnsi="Arial" w:cs="Arial"/>
                <w:b/>
                <w:sz w:val="20"/>
              </w:rPr>
            </w:pPr>
          </w:p>
          <w:p w:rsidR="00D51D11" w:rsidRPr="002E6A1E" w:rsidRDefault="00D51D11" w:rsidP="00146EFB">
            <w:pPr>
              <w:rPr>
                <w:rFonts w:ascii="Arial" w:hAnsi="Arial" w:cs="Arial"/>
                <w:b/>
                <w:sz w:val="20"/>
              </w:rPr>
            </w:pPr>
            <w:r w:rsidRPr="002E6A1E">
              <w:rPr>
                <w:rFonts w:ascii="Arial" w:hAnsi="Arial" w:cs="Arial"/>
                <w:b/>
                <w:sz w:val="20"/>
              </w:rPr>
              <w:t xml:space="preserve">CENTRE PRIORITY : </w:t>
            </w:r>
            <w:r w:rsidRPr="002E6A1E">
              <w:rPr>
                <w:rFonts w:ascii="Arial" w:hAnsi="Arial" w:cs="Arial"/>
                <w:sz w:val="20"/>
              </w:rPr>
              <w:t xml:space="preserve">Developmental Milestones       </w:t>
            </w:r>
            <w:r w:rsidR="00F51D28">
              <w:rPr>
                <w:rFonts w:ascii="Arial" w:hAnsi="Arial" w:cs="Arial"/>
                <w:b/>
                <w:sz w:val="20"/>
              </w:rPr>
              <w:t>Q.I: 5.2, 5.3, 5.4, 5.5, 5.6, 5.7, 5.8</w:t>
            </w:r>
          </w:p>
          <w:p w:rsidR="00D51D11" w:rsidRPr="002E6A1E" w:rsidRDefault="00D51D11" w:rsidP="00146EFB">
            <w:pPr>
              <w:rPr>
                <w:rFonts w:ascii="Arial" w:hAnsi="Arial" w:cs="Arial"/>
                <w:b/>
                <w:sz w:val="20"/>
              </w:rPr>
            </w:pPr>
          </w:p>
        </w:tc>
      </w:tr>
      <w:tr w:rsidR="00D51D11" w:rsidRPr="002E6A1E" w:rsidTr="00146EFB">
        <w:trPr>
          <w:trHeight w:val="199"/>
        </w:trPr>
        <w:tc>
          <w:tcPr>
            <w:tcW w:w="5000" w:type="pct"/>
            <w:gridSpan w:val="2"/>
            <w:tcBorders>
              <w:left w:val="nil"/>
              <w:right w:val="nil"/>
            </w:tcBorders>
          </w:tcPr>
          <w:p w:rsidR="00D51D11" w:rsidRPr="002E6A1E" w:rsidRDefault="00D51D11" w:rsidP="00146EFB">
            <w:pPr>
              <w:rPr>
                <w:rFonts w:ascii="Arial" w:hAnsi="Arial" w:cs="Arial"/>
                <w:b/>
                <w:sz w:val="20"/>
              </w:rPr>
            </w:pPr>
          </w:p>
        </w:tc>
      </w:tr>
      <w:tr w:rsidR="00D51D11" w:rsidRPr="002E6A1E" w:rsidTr="001F026A">
        <w:trPr>
          <w:trHeight w:val="1611"/>
        </w:trPr>
        <w:tc>
          <w:tcPr>
            <w:tcW w:w="2513" w:type="pct"/>
          </w:tcPr>
          <w:p w:rsidR="00D51D11" w:rsidRPr="002E6A1E" w:rsidRDefault="00D51D11" w:rsidP="00146EFB">
            <w:pPr>
              <w:ind w:left="-108"/>
              <w:rPr>
                <w:rFonts w:ascii="Arial" w:hAnsi="Arial" w:cs="Arial"/>
                <w:b/>
                <w:sz w:val="20"/>
              </w:rPr>
            </w:pPr>
          </w:p>
          <w:p w:rsidR="00D51D11" w:rsidRPr="002E6A1E" w:rsidRDefault="00D51D11" w:rsidP="00146EFB">
            <w:pPr>
              <w:rPr>
                <w:rFonts w:ascii="Arial" w:hAnsi="Arial" w:cs="Arial"/>
                <w:sz w:val="20"/>
              </w:rPr>
            </w:pPr>
            <w:proofErr w:type="gramStart"/>
            <w:r w:rsidRPr="002E6A1E">
              <w:rPr>
                <w:rFonts w:ascii="Arial" w:hAnsi="Arial" w:cs="Arial"/>
                <w:b/>
                <w:sz w:val="20"/>
              </w:rPr>
              <w:t>TARGET :</w:t>
            </w:r>
            <w:proofErr w:type="gramEnd"/>
            <w:r w:rsidRPr="002E6A1E">
              <w:rPr>
                <w:rFonts w:ascii="Arial" w:hAnsi="Arial" w:cs="Arial"/>
                <w:b/>
                <w:sz w:val="20"/>
              </w:rPr>
              <w:t xml:space="preserve"> </w:t>
            </w:r>
            <w:r w:rsidRPr="002E6A1E">
              <w:rPr>
                <w:rFonts w:ascii="Arial" w:hAnsi="Arial" w:cs="Arial"/>
                <w:sz w:val="20"/>
              </w:rPr>
              <w:t xml:space="preserve"> To meet stretch aim in workstream3</w:t>
            </w:r>
            <w:r w:rsidR="00BC5188" w:rsidRPr="002E6A1E">
              <w:rPr>
                <w:rFonts w:ascii="Arial" w:hAnsi="Arial" w:cs="Arial"/>
                <w:sz w:val="20"/>
              </w:rPr>
              <w:t xml:space="preserve"> “Detailed Aim: 90% of all Children within each CPP have reached all of the expected developmental milestones at the time the</w:t>
            </w:r>
            <w:r w:rsidR="001F026A" w:rsidRPr="002E6A1E">
              <w:rPr>
                <w:rFonts w:ascii="Arial" w:hAnsi="Arial" w:cs="Arial"/>
                <w:sz w:val="20"/>
              </w:rPr>
              <w:t xml:space="preserve"> child starts primary school.”</w:t>
            </w:r>
          </w:p>
          <w:p w:rsidR="00D51D11" w:rsidRPr="002E6A1E" w:rsidRDefault="00D51D11" w:rsidP="00146EFB">
            <w:pPr>
              <w:rPr>
                <w:rFonts w:ascii="Arial" w:hAnsi="Arial" w:cs="Arial"/>
                <w:b/>
                <w:bCs/>
                <w:sz w:val="20"/>
              </w:rPr>
            </w:pPr>
          </w:p>
        </w:tc>
        <w:tc>
          <w:tcPr>
            <w:tcW w:w="2487" w:type="pct"/>
          </w:tcPr>
          <w:p w:rsidR="00D51D11" w:rsidRPr="002E6A1E" w:rsidRDefault="00D51D11" w:rsidP="00146EFB">
            <w:pPr>
              <w:rPr>
                <w:rFonts w:ascii="Arial" w:hAnsi="Arial" w:cs="Arial"/>
                <w:b/>
                <w:sz w:val="20"/>
              </w:rPr>
            </w:pPr>
          </w:p>
          <w:p w:rsidR="00D51D11" w:rsidRPr="002E6A1E" w:rsidRDefault="00D42E10" w:rsidP="00D42E10">
            <w:pPr>
              <w:rPr>
                <w:rFonts w:ascii="Arial" w:hAnsi="Arial" w:cs="Arial"/>
                <w:sz w:val="20"/>
              </w:rPr>
            </w:pPr>
            <w:r w:rsidRPr="002E6A1E">
              <w:rPr>
                <w:rFonts w:ascii="Arial" w:hAnsi="Arial" w:cs="Arial"/>
                <w:b/>
                <w:sz w:val="20"/>
              </w:rPr>
              <w:t xml:space="preserve">EXPECTED </w:t>
            </w:r>
            <w:r w:rsidR="00D51D11" w:rsidRPr="002E6A1E">
              <w:rPr>
                <w:rFonts w:ascii="Arial" w:hAnsi="Arial" w:cs="Arial"/>
                <w:b/>
                <w:sz w:val="20"/>
              </w:rPr>
              <w:t xml:space="preserve">IMPACT / </w:t>
            </w:r>
            <w:proofErr w:type="gramStart"/>
            <w:r w:rsidR="00D51D11" w:rsidRPr="002E6A1E">
              <w:rPr>
                <w:rFonts w:ascii="Arial" w:hAnsi="Arial" w:cs="Arial"/>
                <w:b/>
                <w:sz w:val="20"/>
              </w:rPr>
              <w:t>BENEFITS :</w:t>
            </w:r>
            <w:proofErr w:type="gramEnd"/>
            <w:r w:rsidR="00D51D11" w:rsidRPr="002E6A1E">
              <w:rPr>
                <w:rFonts w:ascii="Arial" w:hAnsi="Arial" w:cs="Arial"/>
                <w:b/>
                <w:sz w:val="20"/>
              </w:rPr>
              <w:t xml:space="preserve"> </w:t>
            </w:r>
            <w:r w:rsidR="00D51D11" w:rsidRPr="002E6A1E">
              <w:rPr>
                <w:rFonts w:ascii="Arial" w:hAnsi="Arial" w:cs="Arial"/>
                <w:sz w:val="20"/>
              </w:rPr>
              <w:t xml:space="preserve"> </w:t>
            </w:r>
            <w:r w:rsidRPr="002E6A1E">
              <w:rPr>
                <w:rFonts w:ascii="Arial" w:hAnsi="Arial" w:cs="Arial"/>
                <w:sz w:val="20"/>
              </w:rPr>
              <w:t xml:space="preserve">Staff to be tuned in to where children are developmentally, early identification of delay, identify resource, support , plan, encourage development  and implement strategies </w:t>
            </w:r>
            <w:r w:rsidR="00D51D11" w:rsidRPr="002E6A1E">
              <w:rPr>
                <w:rFonts w:ascii="Arial" w:hAnsi="Arial" w:cs="Arial"/>
                <w:sz w:val="20"/>
              </w:rPr>
              <w:t xml:space="preserve"> </w:t>
            </w:r>
            <w:r w:rsidRPr="002E6A1E">
              <w:rPr>
                <w:rFonts w:ascii="Arial" w:hAnsi="Arial" w:cs="Arial"/>
                <w:sz w:val="20"/>
              </w:rPr>
              <w:t>to assist development.</w:t>
            </w:r>
          </w:p>
        </w:tc>
      </w:tr>
    </w:tbl>
    <w:p w:rsidR="0091314A" w:rsidRPr="002E6A1E" w:rsidRDefault="0091314A" w:rsidP="0091314A">
      <w:pPr>
        <w:rPr>
          <w:rFonts w:ascii="Arial" w:hAnsi="Arial" w:cs="Arial"/>
          <w:sz w:val="20"/>
        </w:rPr>
      </w:pPr>
    </w:p>
    <w:p w:rsidR="005D1595" w:rsidRPr="002E6A1E" w:rsidRDefault="005D1595" w:rsidP="00F96F66">
      <w:pPr>
        <w:rPr>
          <w:rFonts w:ascii="Arial" w:hAnsi="Arial" w:cs="Arial"/>
          <w:sz w:val="20"/>
        </w:rPr>
      </w:pPr>
    </w:p>
    <w:p w:rsidR="00F96F66" w:rsidRPr="002E6A1E" w:rsidRDefault="00F96F66" w:rsidP="00F96F66">
      <w:pPr>
        <w:rPr>
          <w:rFonts w:ascii="Arial" w:hAnsi="Arial" w:cs="Arial"/>
          <w:sz w:val="20"/>
        </w:rPr>
      </w:pP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69"/>
        <w:gridCol w:w="3406"/>
        <w:gridCol w:w="2105"/>
        <w:gridCol w:w="1833"/>
        <w:gridCol w:w="3454"/>
      </w:tblGrid>
      <w:tr w:rsidR="00BC5188" w:rsidRPr="002E6A1E" w:rsidTr="00A916A2">
        <w:trPr>
          <w:trHeight w:val="352"/>
        </w:trPr>
        <w:tc>
          <w:tcPr>
            <w:tcW w:w="1189" w:type="pct"/>
            <w:shd w:val="clear" w:color="auto" w:fill="FFFF99"/>
          </w:tcPr>
          <w:p w:rsidR="00BC5188" w:rsidRPr="002E6A1E" w:rsidRDefault="00BC5188" w:rsidP="00A916A2">
            <w:pPr>
              <w:jc w:val="center"/>
              <w:rPr>
                <w:rFonts w:ascii="Arial" w:hAnsi="Arial" w:cs="Arial"/>
                <w:b/>
                <w:bCs/>
                <w:sz w:val="20"/>
              </w:rPr>
            </w:pPr>
            <w:r w:rsidRPr="002E6A1E">
              <w:rPr>
                <w:rFonts w:ascii="Arial" w:hAnsi="Arial" w:cs="Arial"/>
                <w:b/>
                <w:bCs/>
                <w:sz w:val="20"/>
              </w:rPr>
              <w:t>Tasks</w:t>
            </w:r>
          </w:p>
        </w:tc>
        <w:tc>
          <w:tcPr>
            <w:tcW w:w="1202" w:type="pct"/>
            <w:shd w:val="clear" w:color="auto" w:fill="FFFF99"/>
          </w:tcPr>
          <w:p w:rsidR="00BC5188" w:rsidRPr="002E6A1E" w:rsidRDefault="00BC5188" w:rsidP="00A916A2">
            <w:pPr>
              <w:jc w:val="center"/>
              <w:rPr>
                <w:rFonts w:ascii="Arial" w:hAnsi="Arial" w:cs="Arial"/>
                <w:b/>
                <w:bCs/>
                <w:sz w:val="20"/>
              </w:rPr>
            </w:pPr>
            <w:r w:rsidRPr="002E6A1E">
              <w:rPr>
                <w:rFonts w:ascii="Arial" w:hAnsi="Arial" w:cs="Arial"/>
                <w:b/>
                <w:bCs/>
                <w:sz w:val="20"/>
              </w:rPr>
              <w:t>Timescale</w:t>
            </w:r>
          </w:p>
        </w:tc>
        <w:tc>
          <w:tcPr>
            <w:tcW w:w="1390" w:type="pct"/>
            <w:gridSpan w:val="2"/>
            <w:shd w:val="clear" w:color="auto" w:fill="FFFF99"/>
          </w:tcPr>
          <w:p w:rsidR="00BC5188" w:rsidRPr="002E6A1E" w:rsidRDefault="00BC5188" w:rsidP="00A916A2">
            <w:pPr>
              <w:jc w:val="center"/>
              <w:rPr>
                <w:rFonts w:ascii="Arial" w:hAnsi="Arial" w:cs="Arial"/>
                <w:b/>
                <w:bCs/>
                <w:sz w:val="20"/>
              </w:rPr>
            </w:pPr>
            <w:r w:rsidRPr="002E6A1E">
              <w:rPr>
                <w:rFonts w:ascii="Arial" w:hAnsi="Arial" w:cs="Arial"/>
                <w:b/>
                <w:bCs/>
                <w:sz w:val="20"/>
              </w:rPr>
              <w:t xml:space="preserve">Personnel </w:t>
            </w:r>
          </w:p>
        </w:tc>
        <w:tc>
          <w:tcPr>
            <w:tcW w:w="1219" w:type="pct"/>
            <w:shd w:val="clear" w:color="auto" w:fill="FFFF99"/>
          </w:tcPr>
          <w:p w:rsidR="00BC5188" w:rsidRPr="002E6A1E" w:rsidRDefault="00BC5188" w:rsidP="00A916A2">
            <w:pPr>
              <w:jc w:val="center"/>
              <w:rPr>
                <w:rFonts w:ascii="Arial" w:hAnsi="Arial" w:cs="Arial"/>
                <w:b/>
                <w:bCs/>
                <w:sz w:val="20"/>
              </w:rPr>
            </w:pPr>
            <w:r w:rsidRPr="002E6A1E">
              <w:rPr>
                <w:rFonts w:ascii="Arial" w:hAnsi="Arial" w:cs="Arial"/>
                <w:b/>
                <w:bCs/>
                <w:sz w:val="20"/>
              </w:rPr>
              <w:t xml:space="preserve">Resource </w:t>
            </w:r>
          </w:p>
          <w:p w:rsidR="00BC5188" w:rsidRPr="002E6A1E" w:rsidRDefault="00BC5188" w:rsidP="00A916A2">
            <w:pPr>
              <w:jc w:val="center"/>
              <w:rPr>
                <w:rFonts w:ascii="Arial" w:hAnsi="Arial" w:cs="Arial"/>
                <w:b/>
                <w:bCs/>
                <w:sz w:val="20"/>
              </w:rPr>
            </w:pPr>
            <w:r w:rsidRPr="002E6A1E">
              <w:rPr>
                <w:rFonts w:ascii="Arial" w:hAnsi="Arial" w:cs="Arial"/>
                <w:b/>
                <w:bCs/>
                <w:sz w:val="20"/>
              </w:rPr>
              <w:t>Implications</w:t>
            </w:r>
          </w:p>
        </w:tc>
      </w:tr>
      <w:tr w:rsidR="00BC5188" w:rsidRPr="002E6A1E" w:rsidTr="00A916A2">
        <w:trPr>
          <w:trHeight w:val="2859"/>
        </w:trPr>
        <w:tc>
          <w:tcPr>
            <w:tcW w:w="1189" w:type="pct"/>
          </w:tcPr>
          <w:p w:rsidR="00BC5188" w:rsidRPr="002E6A1E" w:rsidRDefault="00BC5188" w:rsidP="00A916A2">
            <w:pPr>
              <w:rPr>
                <w:rFonts w:ascii="Arial" w:hAnsi="Arial" w:cs="Arial"/>
                <w:bCs/>
                <w:sz w:val="20"/>
              </w:rPr>
            </w:pPr>
            <w:r w:rsidRPr="002E6A1E">
              <w:rPr>
                <w:rFonts w:ascii="Arial" w:hAnsi="Arial" w:cs="Arial"/>
                <w:bCs/>
                <w:sz w:val="20"/>
              </w:rPr>
              <w:t xml:space="preserve">Introduce the Developmental Milestones tools to </w:t>
            </w:r>
            <w:proofErr w:type="spellStart"/>
            <w:r w:rsidRPr="002E6A1E">
              <w:rPr>
                <w:rFonts w:ascii="Arial" w:hAnsi="Arial" w:cs="Arial"/>
                <w:bCs/>
                <w:sz w:val="20"/>
              </w:rPr>
              <w:t>st</w:t>
            </w:r>
            <w:proofErr w:type="spellEnd"/>
            <w:r w:rsidR="00F51D28">
              <w:rPr>
                <w:rFonts w:ascii="Arial" w:hAnsi="Arial" w:cs="Arial"/>
                <w:bCs/>
                <w:sz w:val="20"/>
              </w:rPr>
              <w:t xml:space="preserve"> </w:t>
            </w:r>
            <w:proofErr w:type="spellStart"/>
            <w:r w:rsidRPr="002E6A1E">
              <w:rPr>
                <w:rFonts w:ascii="Arial" w:hAnsi="Arial" w:cs="Arial"/>
                <w:bCs/>
                <w:sz w:val="20"/>
              </w:rPr>
              <w:t>aff</w:t>
            </w:r>
            <w:proofErr w:type="spellEnd"/>
            <w:r w:rsidRPr="002E6A1E">
              <w:rPr>
                <w:rFonts w:ascii="Arial" w:hAnsi="Arial" w:cs="Arial"/>
                <w:bCs/>
                <w:sz w:val="20"/>
              </w:rPr>
              <w:t>.</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Introduce tool to parents.</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Start to observe the children’s progress.</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Review Observations at weekly staff meetings.</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Plan next steps as where necessary for appropriate children.</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If necessary contact external agencies for support.</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Review the implementation process and impact.</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tc>
        <w:tc>
          <w:tcPr>
            <w:tcW w:w="1202" w:type="pct"/>
          </w:tcPr>
          <w:p w:rsidR="00BC5188" w:rsidRPr="002E6A1E" w:rsidRDefault="00BC5188" w:rsidP="00A916A2">
            <w:pPr>
              <w:rPr>
                <w:rFonts w:ascii="Arial" w:hAnsi="Arial" w:cs="Arial"/>
                <w:bCs/>
                <w:sz w:val="20"/>
              </w:rPr>
            </w:pPr>
            <w:r w:rsidRPr="002E6A1E">
              <w:rPr>
                <w:rFonts w:ascii="Arial" w:hAnsi="Arial" w:cs="Arial"/>
                <w:bCs/>
                <w:sz w:val="20"/>
              </w:rPr>
              <w:t>August 2015</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BC5188">
            <w:pPr>
              <w:rPr>
                <w:rFonts w:ascii="Arial" w:hAnsi="Arial" w:cs="Arial"/>
                <w:bCs/>
                <w:sz w:val="20"/>
              </w:rPr>
            </w:pPr>
            <w:r w:rsidRPr="002E6A1E">
              <w:rPr>
                <w:rFonts w:ascii="Arial" w:hAnsi="Arial" w:cs="Arial"/>
                <w:bCs/>
                <w:sz w:val="20"/>
              </w:rPr>
              <w:t>August 2015</w:t>
            </w:r>
          </w:p>
          <w:p w:rsidR="00BC5188" w:rsidRPr="002E6A1E" w:rsidRDefault="00BC5188" w:rsidP="00A916A2">
            <w:pPr>
              <w:rPr>
                <w:rFonts w:ascii="Arial" w:hAnsi="Arial" w:cs="Arial"/>
                <w:bCs/>
                <w:sz w:val="20"/>
              </w:rPr>
            </w:pPr>
          </w:p>
          <w:p w:rsidR="00BC5188" w:rsidRPr="002E6A1E" w:rsidRDefault="00BC5188" w:rsidP="00BC5188">
            <w:pPr>
              <w:rPr>
                <w:rFonts w:ascii="Arial" w:hAnsi="Arial" w:cs="Arial"/>
                <w:bCs/>
                <w:sz w:val="20"/>
              </w:rPr>
            </w:pPr>
            <w:r w:rsidRPr="002E6A1E">
              <w:rPr>
                <w:rFonts w:ascii="Arial" w:hAnsi="Arial" w:cs="Arial"/>
                <w:bCs/>
                <w:sz w:val="20"/>
              </w:rPr>
              <w:t>August 2015</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BC5188">
            <w:pPr>
              <w:rPr>
                <w:rFonts w:ascii="Arial" w:hAnsi="Arial" w:cs="Arial"/>
                <w:bCs/>
                <w:sz w:val="20"/>
              </w:rPr>
            </w:pPr>
            <w:r w:rsidRPr="002E6A1E">
              <w:rPr>
                <w:rFonts w:ascii="Arial" w:hAnsi="Arial" w:cs="Arial"/>
                <w:bCs/>
                <w:sz w:val="20"/>
              </w:rPr>
              <w:t>August 2015</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Ongoing from Aug 15.</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Ongoing from Aug 15.</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Ongoing from Aug 15.</w:t>
            </w:r>
          </w:p>
        </w:tc>
        <w:tc>
          <w:tcPr>
            <w:tcW w:w="743" w:type="pct"/>
          </w:tcPr>
          <w:p w:rsidR="00BC5188" w:rsidRPr="002E6A1E" w:rsidRDefault="00BC5188" w:rsidP="00A916A2">
            <w:pPr>
              <w:tabs>
                <w:tab w:val="left" w:pos="340"/>
              </w:tabs>
              <w:rPr>
                <w:rFonts w:ascii="Arial" w:hAnsi="Arial" w:cs="Arial"/>
                <w:bCs/>
                <w:sz w:val="20"/>
              </w:rPr>
            </w:pPr>
            <w:r w:rsidRPr="002E6A1E">
              <w:rPr>
                <w:rFonts w:ascii="Arial" w:hAnsi="Arial" w:cs="Arial"/>
                <w:bCs/>
                <w:sz w:val="20"/>
              </w:rPr>
              <w:t>Manager</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r w:rsidRPr="002E6A1E">
              <w:rPr>
                <w:rFonts w:ascii="Arial" w:hAnsi="Arial" w:cs="Arial"/>
                <w:bCs/>
                <w:sz w:val="20"/>
              </w:rPr>
              <w:t>Manager</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r w:rsidRPr="002E6A1E">
              <w:rPr>
                <w:rFonts w:ascii="Arial" w:hAnsi="Arial" w:cs="Arial"/>
                <w:bCs/>
                <w:sz w:val="20"/>
              </w:rPr>
              <w:t>All staff</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r w:rsidRPr="002E6A1E">
              <w:rPr>
                <w:rFonts w:ascii="Arial" w:hAnsi="Arial" w:cs="Arial"/>
                <w:bCs/>
                <w:sz w:val="20"/>
              </w:rPr>
              <w:t>All staff</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r w:rsidRPr="002E6A1E">
              <w:rPr>
                <w:rFonts w:ascii="Arial" w:hAnsi="Arial" w:cs="Arial"/>
                <w:bCs/>
                <w:sz w:val="20"/>
              </w:rPr>
              <w:t>Key worker</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p>
          <w:p w:rsidR="00BC5188" w:rsidRPr="002E6A1E" w:rsidRDefault="00BC5188" w:rsidP="00BC5188">
            <w:pPr>
              <w:tabs>
                <w:tab w:val="left" w:pos="340"/>
              </w:tabs>
              <w:rPr>
                <w:rFonts w:ascii="Arial" w:hAnsi="Arial" w:cs="Arial"/>
                <w:bCs/>
                <w:sz w:val="20"/>
              </w:rPr>
            </w:pPr>
            <w:r w:rsidRPr="002E6A1E">
              <w:rPr>
                <w:rFonts w:ascii="Arial" w:hAnsi="Arial" w:cs="Arial"/>
                <w:bCs/>
                <w:sz w:val="20"/>
              </w:rPr>
              <w:t>Key worker and manager</w:t>
            </w: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r w:rsidRPr="002E6A1E">
              <w:rPr>
                <w:rFonts w:ascii="Arial" w:hAnsi="Arial" w:cs="Arial"/>
                <w:bCs/>
                <w:sz w:val="20"/>
              </w:rPr>
              <w:t>Staff and parents.</w:t>
            </w:r>
          </w:p>
        </w:tc>
        <w:tc>
          <w:tcPr>
            <w:tcW w:w="647" w:type="pct"/>
          </w:tcPr>
          <w:p w:rsidR="00BC5188" w:rsidRPr="002E6A1E" w:rsidRDefault="00BC5188" w:rsidP="00A916A2">
            <w:pPr>
              <w:tabs>
                <w:tab w:val="left" w:pos="340"/>
              </w:tabs>
              <w:rPr>
                <w:rFonts w:ascii="Arial" w:hAnsi="Arial" w:cs="Arial"/>
                <w:bCs/>
                <w:sz w:val="20"/>
              </w:rPr>
            </w:pPr>
          </w:p>
          <w:p w:rsidR="00BC5188" w:rsidRPr="002E6A1E" w:rsidRDefault="00BC5188" w:rsidP="00A916A2">
            <w:pPr>
              <w:tabs>
                <w:tab w:val="left" w:pos="340"/>
              </w:tabs>
              <w:rPr>
                <w:rFonts w:ascii="Arial" w:hAnsi="Arial" w:cs="Arial"/>
                <w:bCs/>
                <w:sz w:val="20"/>
              </w:rPr>
            </w:pPr>
          </w:p>
        </w:tc>
        <w:tc>
          <w:tcPr>
            <w:tcW w:w="1219" w:type="pct"/>
          </w:tcPr>
          <w:p w:rsidR="00BC5188" w:rsidRPr="002E6A1E" w:rsidRDefault="00BC5188" w:rsidP="00A916A2">
            <w:pPr>
              <w:rPr>
                <w:rFonts w:ascii="Arial" w:hAnsi="Arial" w:cs="Arial"/>
                <w:bCs/>
                <w:sz w:val="20"/>
              </w:rPr>
            </w:pPr>
            <w:r w:rsidRPr="002E6A1E">
              <w:rPr>
                <w:rFonts w:ascii="Arial" w:hAnsi="Arial" w:cs="Arial"/>
                <w:bCs/>
                <w:sz w:val="20"/>
              </w:rPr>
              <w:t>Staff training, Milestone toolkits</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Parent booklets from the authority</w:t>
            </w: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 xml:space="preserve">All staff to have adequate </w:t>
            </w:r>
            <w:proofErr w:type="spellStart"/>
            <w:r w:rsidRPr="002E6A1E">
              <w:rPr>
                <w:rFonts w:ascii="Arial" w:hAnsi="Arial" w:cs="Arial"/>
                <w:bCs/>
                <w:sz w:val="20"/>
              </w:rPr>
              <w:t>tooklits</w:t>
            </w:r>
            <w:proofErr w:type="spellEnd"/>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p>
          <w:p w:rsidR="00BC5188" w:rsidRPr="002E6A1E" w:rsidRDefault="00BC5188" w:rsidP="00A916A2">
            <w:pPr>
              <w:rPr>
                <w:rFonts w:ascii="Arial" w:hAnsi="Arial" w:cs="Arial"/>
                <w:bCs/>
                <w:sz w:val="20"/>
              </w:rPr>
            </w:pPr>
            <w:r w:rsidRPr="002E6A1E">
              <w:rPr>
                <w:rFonts w:ascii="Arial" w:hAnsi="Arial" w:cs="Arial"/>
                <w:bCs/>
                <w:sz w:val="20"/>
              </w:rPr>
              <w:t>Use social media and suggestion box, speak to parents and staff regularly.</w:t>
            </w:r>
          </w:p>
        </w:tc>
      </w:tr>
    </w:tbl>
    <w:p w:rsidR="00F44690" w:rsidRPr="002E6A1E" w:rsidRDefault="001F026A">
      <w:pPr>
        <w:rPr>
          <w:rFonts w:ascii="Arial" w:hAnsi="Arial" w:cs="Arial"/>
          <w:sz w:val="20"/>
        </w:rPr>
      </w:pPr>
      <w:r w:rsidRPr="002E6A1E">
        <w:rPr>
          <w:rFonts w:ascii="Arial" w:hAnsi="Arial" w:cs="Arial"/>
          <w:noProof/>
          <w:sz w:val="20"/>
          <w:lang w:eastAsia="en-GB"/>
        </w:rPr>
        <w:pict>
          <v:shape id="_x0000_s1035" type="#_x0000_t202" style="position:absolute;margin-left:-16.75pt;margin-top:1.45pt;width:349.95pt;height:79.5pt;z-index:6;mso-position-horizontal-relative:text;mso-position-vertical-relative:text">
            <v:textbox>
              <w:txbxContent>
                <w:p w:rsidR="001F026A" w:rsidRPr="001F026A" w:rsidRDefault="001F026A">
                  <w:pPr>
                    <w:rPr>
                      <w:b/>
                    </w:rPr>
                  </w:pPr>
                  <w:r w:rsidRPr="001F026A">
                    <w:rPr>
                      <w:b/>
                    </w:rPr>
                    <w:t>Monitoring and Evaluating Processes:</w:t>
                  </w:r>
                </w:p>
                <w:p w:rsidR="001F026A" w:rsidRDefault="001F026A">
                  <w:r>
                    <w:t>Staff ca evidence the child’s developmental stage and plan support appropriately,</w:t>
                  </w:r>
                </w:p>
              </w:txbxContent>
            </v:textbox>
          </v:shape>
        </w:pict>
      </w:r>
      <w:r w:rsidRPr="002E6A1E">
        <w:rPr>
          <w:rFonts w:ascii="Arial" w:hAnsi="Arial" w:cs="Arial"/>
          <w:noProof/>
          <w:sz w:val="20"/>
          <w:lang w:eastAsia="en-GB"/>
        </w:rPr>
        <w:pict>
          <v:shape id="_x0000_s1038" type="#_x0000_t202" style="position:absolute;margin-left:333.2pt;margin-top:1.45pt;width:354.15pt;height:79.5pt;z-index:7;mso-position-horizontal-relative:text;mso-position-vertical-relative:text">
            <v:textbox>
              <w:txbxContent>
                <w:p w:rsidR="001F026A" w:rsidRPr="001F026A" w:rsidRDefault="001F026A">
                  <w:pPr>
                    <w:rPr>
                      <w:b/>
                    </w:rPr>
                  </w:pPr>
                  <w:r w:rsidRPr="001F026A">
                    <w:rPr>
                      <w:b/>
                    </w:rPr>
                    <w:t>Evidence:</w:t>
                  </w:r>
                </w:p>
                <w:p w:rsidR="001F026A" w:rsidRDefault="001F026A" w:rsidP="001F026A">
                  <w:r>
                    <w:t>SHANARRI wall in the hall has the targeted milestone highlighted</w:t>
                  </w:r>
                </w:p>
                <w:p w:rsidR="001F026A" w:rsidRDefault="001F026A" w:rsidP="001F026A">
                  <w:proofErr w:type="gramStart"/>
                  <w:r>
                    <w:t>Parents</w:t>
                  </w:r>
                  <w:proofErr w:type="gramEnd"/>
                  <w:r>
                    <w:t xml:space="preserve"> booklet.</w:t>
                  </w:r>
                </w:p>
                <w:p w:rsidR="001F026A" w:rsidRDefault="001F026A" w:rsidP="001F026A">
                  <w:r>
                    <w:t>Developmental Milestone toolkits to go in PLP</w:t>
                  </w:r>
                </w:p>
                <w:p w:rsidR="001F026A" w:rsidRDefault="001F026A"/>
              </w:txbxContent>
            </v:textbox>
          </v:shape>
        </w:pict>
      </w:r>
    </w:p>
    <w:p w:rsidR="00BC5188" w:rsidRPr="002E6A1E" w:rsidRDefault="00BC5188">
      <w:pPr>
        <w:rPr>
          <w:rFonts w:ascii="Arial" w:hAnsi="Arial" w:cs="Arial"/>
          <w:sz w:val="20"/>
        </w:rPr>
      </w:pPr>
    </w:p>
    <w:p w:rsidR="00BC5188" w:rsidRPr="002E6A1E" w:rsidRDefault="00BC5188">
      <w:pPr>
        <w:rPr>
          <w:rFonts w:ascii="Arial" w:hAnsi="Arial" w:cs="Arial"/>
          <w:sz w:val="20"/>
        </w:rPr>
      </w:pPr>
    </w:p>
    <w:p w:rsidR="00BC5188" w:rsidRPr="002E6A1E" w:rsidRDefault="00BC5188">
      <w:pPr>
        <w:rPr>
          <w:rFonts w:ascii="Arial" w:hAnsi="Arial" w:cs="Arial"/>
          <w:sz w:val="20"/>
        </w:rPr>
      </w:pPr>
      <w:r w:rsidRPr="002E6A1E">
        <w:rPr>
          <w:rFonts w:ascii="Arial" w:hAnsi="Arial" w:cs="Arial"/>
          <w:noProof/>
          <w:sz w:val="20"/>
          <w:lang w:eastAsia="en-GB"/>
        </w:rPr>
        <w:pict>
          <v:shape id="_x0000_s1031" type="#_x0000_t202" style="position:absolute;margin-left:-41.05pt;margin-top:-28.75pt;width:390.1pt;height:523.25pt;z-index:4">
            <v:textbox style="mso-next-textbox:#_x0000_s1031">
              <w:txbxContent>
                <w:p w:rsidR="00BC5188" w:rsidRDefault="00BC5188">
                  <w:r>
                    <w:t>Evidence:</w:t>
                  </w:r>
                </w:p>
                <w:p w:rsidR="00BC5188" w:rsidRDefault="00BC5188"/>
                <w:p w:rsidR="00BC5188" w:rsidRDefault="00BC5188">
                  <w:r>
                    <w:t>SHANARRI wall in the hall has the targeted milestone highlighted</w:t>
                  </w:r>
                </w:p>
                <w:p w:rsidR="00BC5188" w:rsidRDefault="00BC5188">
                  <w:r>
                    <w:t xml:space="preserve">Parents have received their </w:t>
                  </w:r>
                  <w:proofErr w:type="gramStart"/>
                  <w:r>
                    <w:t>parents</w:t>
                  </w:r>
                  <w:proofErr w:type="gramEnd"/>
                  <w:r>
                    <w:t xml:space="preserve"> booklet and covering letter asking for feedback</w:t>
                  </w:r>
                </w:p>
                <w:p w:rsidR="00BC5188" w:rsidRDefault="00BC5188"/>
                <w:p w:rsidR="00BC5188" w:rsidRDefault="00BC5188">
                  <w:r>
                    <w:t>Documents have been placed in the child’s PLP and outcomes are dated when observed.</w:t>
                  </w:r>
                </w:p>
                <w:p w:rsidR="00BC5188" w:rsidRDefault="00BC5188"/>
                <w:p w:rsidR="00BC5188" w:rsidRDefault="00BC5188"/>
              </w:txbxContent>
            </v:textbox>
          </v:shape>
        </w:pict>
      </w:r>
      <w:r w:rsidRPr="002E6A1E">
        <w:rPr>
          <w:rFonts w:ascii="Arial" w:hAnsi="Arial" w:cs="Arial"/>
          <w:noProof/>
          <w:sz w:val="20"/>
          <w:lang w:eastAsia="en-GB"/>
        </w:rPr>
        <w:pict>
          <v:shape id="_x0000_s1032" type="#_x0000_t202" style="position:absolute;margin-left:319.85pt;margin-top:-28.75pt;width:390.1pt;height:523.25pt;z-index:5">
            <v:textbox style="mso-next-textbox:#_x0000_s1032">
              <w:txbxContent>
                <w:p w:rsidR="00BC5188" w:rsidRDefault="00BC5188" w:rsidP="00BC5188">
                  <w:r>
                    <w:t>Impact:</w:t>
                  </w:r>
                </w:p>
              </w:txbxContent>
            </v:textbox>
          </v:shape>
        </w:pict>
      </w:r>
    </w:p>
    <w:sectPr w:rsidR="00BC5188" w:rsidRPr="002E6A1E" w:rsidSect="00FE2D18">
      <w:headerReference w:type="default" r:id="rId7"/>
      <w:pgSz w:w="15840" w:h="12240"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80" w:rsidRDefault="003D6580">
      <w:r>
        <w:separator/>
      </w:r>
    </w:p>
  </w:endnote>
  <w:endnote w:type="continuationSeparator" w:id="0">
    <w:p w:rsidR="003D6580" w:rsidRDefault="003D6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80" w:rsidRDefault="003D6580">
      <w:r>
        <w:separator/>
      </w:r>
    </w:p>
  </w:footnote>
  <w:footnote w:type="continuationSeparator" w:id="0">
    <w:p w:rsidR="003D6580" w:rsidRDefault="003D6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D2" w:rsidRDefault="005209D2">
    <w:pPr>
      <w:pStyle w:val="Header"/>
    </w:pPr>
    <w:r>
      <w:t>Soroba Young Family Grou</w:t>
    </w:r>
    <w:r w:rsidR="00AC2FE3">
      <w:t>p: Improvement Plan Session 2015/16</w:t>
    </w:r>
    <w:r>
      <w:t xml:space="preserve"> </w:t>
    </w:r>
  </w:p>
  <w:p w:rsidR="005209D2" w:rsidRDefault="00520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D7D"/>
    <w:multiLevelType w:val="hybridMultilevel"/>
    <w:tmpl w:val="76168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354C5D"/>
    <w:multiLevelType w:val="hybridMultilevel"/>
    <w:tmpl w:val="A09E6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391"/>
    <w:multiLevelType w:val="hybridMultilevel"/>
    <w:tmpl w:val="B11AD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4D0730"/>
    <w:multiLevelType w:val="hybridMultilevel"/>
    <w:tmpl w:val="A09E6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64108F"/>
    <w:multiLevelType w:val="hybridMultilevel"/>
    <w:tmpl w:val="2FA65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A61A89"/>
    <w:multiLevelType w:val="hybridMultilevel"/>
    <w:tmpl w:val="4816D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901AD9"/>
    <w:multiLevelType w:val="hybridMultilevel"/>
    <w:tmpl w:val="88B40C62"/>
    <w:lvl w:ilvl="0" w:tplc="D778730A">
      <w:start w:val="1"/>
      <w:numFmt w:val="decimal"/>
      <w:lvlText w:val="%1."/>
      <w:lvlJc w:val="left"/>
      <w:pPr>
        <w:tabs>
          <w:tab w:val="num" w:pos="360"/>
        </w:tabs>
        <w:ind w:left="360" w:hanging="360"/>
      </w:pPr>
      <w:rPr>
        <w:rFonts w:ascii="Times New Roman" w:eastAsia="Times New Roman" w:hAnsi="Times New Roman"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A22749"/>
    <w:multiLevelType w:val="hybridMultilevel"/>
    <w:tmpl w:val="2094386A"/>
    <w:lvl w:ilvl="0" w:tplc="EECED33C">
      <w:start w:val="1"/>
      <w:numFmt w:val="decimal"/>
      <w:lvlText w:val="%1."/>
      <w:lvlJc w:val="left"/>
      <w:pPr>
        <w:tabs>
          <w:tab w:val="num" w:pos="806"/>
        </w:tabs>
        <w:ind w:left="806" w:hanging="36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8">
    <w:nsid w:val="660633C5"/>
    <w:multiLevelType w:val="hybridMultilevel"/>
    <w:tmpl w:val="67B2A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7B26F3"/>
    <w:multiLevelType w:val="hybridMultilevel"/>
    <w:tmpl w:val="F4A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C63C29"/>
    <w:multiLevelType w:val="hybridMultilevel"/>
    <w:tmpl w:val="FDA68760"/>
    <w:lvl w:ilvl="0" w:tplc="EB2694E8">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BDE3BA3"/>
    <w:multiLevelType w:val="hybridMultilevel"/>
    <w:tmpl w:val="1654E6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11"/>
  </w:num>
  <w:num w:numId="8">
    <w:abstractNumId w:val="9"/>
  </w:num>
  <w:num w:numId="9">
    <w:abstractNumId w:val="8"/>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noPunctuationKerning/>
  <w:characterSpacingControl w:val="doNotCompress"/>
  <w:hdrShapeDefaults>
    <o:shapedefaults v:ext="edit" spidmax="921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2D18"/>
    <w:rsid w:val="00024976"/>
    <w:rsid w:val="00081BA5"/>
    <w:rsid w:val="001175F3"/>
    <w:rsid w:val="00136A6F"/>
    <w:rsid w:val="00164CEC"/>
    <w:rsid w:val="00171D3E"/>
    <w:rsid w:val="0019692E"/>
    <w:rsid w:val="001F026A"/>
    <w:rsid w:val="0021594C"/>
    <w:rsid w:val="00223006"/>
    <w:rsid w:val="002E6A1E"/>
    <w:rsid w:val="0030046F"/>
    <w:rsid w:val="003007C4"/>
    <w:rsid w:val="00301B4E"/>
    <w:rsid w:val="00337097"/>
    <w:rsid w:val="003D6580"/>
    <w:rsid w:val="003F50AD"/>
    <w:rsid w:val="00401373"/>
    <w:rsid w:val="004F4741"/>
    <w:rsid w:val="00503B9C"/>
    <w:rsid w:val="005209D2"/>
    <w:rsid w:val="00554216"/>
    <w:rsid w:val="005D1595"/>
    <w:rsid w:val="00617037"/>
    <w:rsid w:val="00622F8E"/>
    <w:rsid w:val="006864A7"/>
    <w:rsid w:val="006B1466"/>
    <w:rsid w:val="006F381D"/>
    <w:rsid w:val="00795AAB"/>
    <w:rsid w:val="007B1E2F"/>
    <w:rsid w:val="008413BF"/>
    <w:rsid w:val="008439B1"/>
    <w:rsid w:val="00866F8C"/>
    <w:rsid w:val="008F7BD5"/>
    <w:rsid w:val="0091314A"/>
    <w:rsid w:val="00957B77"/>
    <w:rsid w:val="009A742A"/>
    <w:rsid w:val="009E2B3A"/>
    <w:rsid w:val="00AA6275"/>
    <w:rsid w:val="00AC2FE3"/>
    <w:rsid w:val="00B01CF0"/>
    <w:rsid w:val="00B13A9E"/>
    <w:rsid w:val="00B20376"/>
    <w:rsid w:val="00B420D2"/>
    <w:rsid w:val="00B462A4"/>
    <w:rsid w:val="00B548F7"/>
    <w:rsid w:val="00B70930"/>
    <w:rsid w:val="00BC5188"/>
    <w:rsid w:val="00C72C8A"/>
    <w:rsid w:val="00C8641F"/>
    <w:rsid w:val="00CC4E61"/>
    <w:rsid w:val="00CE79DB"/>
    <w:rsid w:val="00D02199"/>
    <w:rsid w:val="00D42E10"/>
    <w:rsid w:val="00D51D11"/>
    <w:rsid w:val="00D53101"/>
    <w:rsid w:val="00D7499D"/>
    <w:rsid w:val="00DF4576"/>
    <w:rsid w:val="00E6226A"/>
    <w:rsid w:val="00E846C5"/>
    <w:rsid w:val="00ED5C0F"/>
    <w:rsid w:val="00F0180F"/>
    <w:rsid w:val="00F44690"/>
    <w:rsid w:val="00F51D28"/>
    <w:rsid w:val="00F67529"/>
    <w:rsid w:val="00F96F66"/>
    <w:rsid w:val="00FC20DC"/>
    <w:rsid w:val="00FE2D1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9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D18"/>
    <w:pPr>
      <w:tabs>
        <w:tab w:val="center" w:pos="4320"/>
        <w:tab w:val="right" w:pos="8640"/>
      </w:tabs>
    </w:pPr>
  </w:style>
  <w:style w:type="paragraph" w:styleId="Footer">
    <w:name w:val="footer"/>
    <w:basedOn w:val="Normal"/>
    <w:rsid w:val="00FE2D18"/>
    <w:pPr>
      <w:tabs>
        <w:tab w:val="center" w:pos="4320"/>
        <w:tab w:val="right" w:pos="8640"/>
      </w:tabs>
    </w:pPr>
  </w:style>
  <w:style w:type="character" w:styleId="Hyperlink">
    <w:name w:val="Hyperlink"/>
    <w:basedOn w:val="DefaultParagraphFont"/>
    <w:rsid w:val="00B462A4"/>
    <w:rPr>
      <w:color w:val="0000FF"/>
      <w:u w:val="single"/>
    </w:rPr>
  </w:style>
  <w:style w:type="paragraph" w:styleId="BalloonText">
    <w:name w:val="Balloon Text"/>
    <w:basedOn w:val="Normal"/>
    <w:link w:val="BalloonTextChar"/>
    <w:uiPriority w:val="99"/>
    <w:semiHidden/>
    <w:unhideWhenUsed/>
    <w:rsid w:val="003007C4"/>
    <w:rPr>
      <w:rFonts w:ascii="Tahoma" w:hAnsi="Tahoma" w:cs="Tahoma"/>
      <w:sz w:val="16"/>
      <w:szCs w:val="16"/>
    </w:rPr>
  </w:style>
  <w:style w:type="character" w:customStyle="1" w:styleId="BalloonTextChar">
    <w:name w:val="Balloon Text Char"/>
    <w:basedOn w:val="DefaultParagraphFont"/>
    <w:link w:val="BalloonText"/>
    <w:uiPriority w:val="99"/>
    <w:semiHidden/>
    <w:rsid w:val="003007C4"/>
    <w:rPr>
      <w:rFonts w:ascii="Tahoma" w:hAnsi="Tahoma" w:cs="Tahoma"/>
      <w:sz w:val="16"/>
      <w:szCs w:val="16"/>
      <w:lang w:eastAsia="en-US"/>
    </w:rPr>
  </w:style>
  <w:style w:type="character" w:customStyle="1" w:styleId="HeaderChar">
    <w:name w:val="Header Char"/>
    <w:basedOn w:val="DefaultParagraphFont"/>
    <w:link w:val="Header"/>
    <w:uiPriority w:val="99"/>
    <w:rsid w:val="005209D2"/>
    <w:rPr>
      <w:sz w:val="24"/>
      <w:lang w:eastAsia="en-US"/>
    </w:rPr>
  </w:style>
  <w:style w:type="paragraph" w:styleId="ListParagraph">
    <w:name w:val="List Paragraph"/>
    <w:basedOn w:val="Normal"/>
    <w:uiPriority w:val="34"/>
    <w:qFormat/>
    <w:rsid w:val="0091314A"/>
    <w:pPr>
      <w:ind w:left="720"/>
    </w:pPr>
  </w:style>
</w:styles>
</file>

<file path=word/webSettings.xml><?xml version="1.0" encoding="utf-8"?>
<w:webSettings xmlns:r="http://schemas.openxmlformats.org/officeDocument/2006/relationships" xmlns:w="http://schemas.openxmlformats.org/wordprocessingml/2006/main">
  <w:divs>
    <w:div w:id="81687154">
      <w:bodyDiv w:val="1"/>
      <w:marLeft w:val="0"/>
      <w:marRight w:val="0"/>
      <w:marTop w:val="0"/>
      <w:marBottom w:val="0"/>
      <w:divBdr>
        <w:top w:val="none" w:sz="0" w:space="0" w:color="auto"/>
        <w:left w:val="none" w:sz="0" w:space="0" w:color="auto"/>
        <w:bottom w:val="none" w:sz="0" w:space="0" w:color="auto"/>
        <w:right w:val="none" w:sz="0" w:space="0" w:color="auto"/>
      </w:divBdr>
      <w:divsChild>
        <w:div w:id="65733382">
          <w:marLeft w:val="0"/>
          <w:marRight w:val="0"/>
          <w:marTop w:val="0"/>
          <w:marBottom w:val="0"/>
          <w:divBdr>
            <w:top w:val="none" w:sz="0" w:space="0" w:color="auto"/>
            <w:left w:val="none" w:sz="0" w:space="0" w:color="auto"/>
            <w:bottom w:val="none" w:sz="0" w:space="0" w:color="auto"/>
            <w:right w:val="none" w:sz="0" w:space="0" w:color="auto"/>
          </w:divBdr>
        </w:div>
        <w:div w:id="899245260">
          <w:marLeft w:val="0"/>
          <w:marRight w:val="0"/>
          <w:marTop w:val="0"/>
          <w:marBottom w:val="0"/>
          <w:divBdr>
            <w:top w:val="none" w:sz="0" w:space="0" w:color="auto"/>
            <w:left w:val="none" w:sz="0" w:space="0" w:color="auto"/>
            <w:bottom w:val="none" w:sz="0" w:space="0" w:color="auto"/>
            <w:right w:val="none" w:sz="0" w:space="0" w:color="auto"/>
          </w:divBdr>
        </w:div>
        <w:div w:id="1069227488">
          <w:marLeft w:val="0"/>
          <w:marRight w:val="0"/>
          <w:marTop w:val="0"/>
          <w:marBottom w:val="0"/>
          <w:divBdr>
            <w:top w:val="none" w:sz="0" w:space="0" w:color="auto"/>
            <w:left w:val="none" w:sz="0" w:space="0" w:color="auto"/>
            <w:bottom w:val="none" w:sz="0" w:space="0" w:color="auto"/>
            <w:right w:val="none" w:sz="0" w:space="0" w:color="auto"/>
          </w:divBdr>
        </w:div>
        <w:div w:id="2092771030">
          <w:marLeft w:val="0"/>
          <w:marRight w:val="0"/>
          <w:marTop w:val="0"/>
          <w:marBottom w:val="0"/>
          <w:divBdr>
            <w:top w:val="none" w:sz="0" w:space="0" w:color="auto"/>
            <w:left w:val="none" w:sz="0" w:space="0" w:color="auto"/>
            <w:bottom w:val="none" w:sz="0" w:space="0" w:color="auto"/>
            <w:right w:val="none" w:sz="0" w:space="0" w:color="auto"/>
          </w:divBdr>
        </w:div>
      </w:divsChild>
    </w:div>
    <w:div w:id="127552493">
      <w:bodyDiv w:val="1"/>
      <w:marLeft w:val="0"/>
      <w:marRight w:val="0"/>
      <w:marTop w:val="0"/>
      <w:marBottom w:val="0"/>
      <w:divBdr>
        <w:top w:val="none" w:sz="0" w:space="0" w:color="auto"/>
        <w:left w:val="none" w:sz="0" w:space="0" w:color="auto"/>
        <w:bottom w:val="none" w:sz="0" w:space="0" w:color="auto"/>
        <w:right w:val="none" w:sz="0" w:space="0" w:color="auto"/>
      </w:divBdr>
      <w:divsChild>
        <w:div w:id="387848583">
          <w:marLeft w:val="0"/>
          <w:marRight w:val="0"/>
          <w:marTop w:val="0"/>
          <w:marBottom w:val="0"/>
          <w:divBdr>
            <w:top w:val="none" w:sz="0" w:space="0" w:color="auto"/>
            <w:left w:val="none" w:sz="0" w:space="0" w:color="auto"/>
            <w:bottom w:val="none" w:sz="0" w:space="0" w:color="auto"/>
            <w:right w:val="none" w:sz="0" w:space="0" w:color="auto"/>
          </w:divBdr>
        </w:div>
        <w:div w:id="393242933">
          <w:marLeft w:val="0"/>
          <w:marRight w:val="0"/>
          <w:marTop w:val="0"/>
          <w:marBottom w:val="0"/>
          <w:divBdr>
            <w:top w:val="none" w:sz="0" w:space="0" w:color="auto"/>
            <w:left w:val="none" w:sz="0" w:space="0" w:color="auto"/>
            <w:bottom w:val="none" w:sz="0" w:space="0" w:color="auto"/>
            <w:right w:val="none" w:sz="0" w:space="0" w:color="auto"/>
          </w:divBdr>
        </w:div>
        <w:div w:id="502741071">
          <w:marLeft w:val="0"/>
          <w:marRight w:val="0"/>
          <w:marTop w:val="0"/>
          <w:marBottom w:val="0"/>
          <w:divBdr>
            <w:top w:val="none" w:sz="0" w:space="0" w:color="auto"/>
            <w:left w:val="none" w:sz="0" w:space="0" w:color="auto"/>
            <w:bottom w:val="none" w:sz="0" w:space="0" w:color="auto"/>
            <w:right w:val="none" w:sz="0" w:space="0" w:color="auto"/>
          </w:divBdr>
        </w:div>
        <w:div w:id="1050883153">
          <w:marLeft w:val="0"/>
          <w:marRight w:val="0"/>
          <w:marTop w:val="0"/>
          <w:marBottom w:val="0"/>
          <w:divBdr>
            <w:top w:val="none" w:sz="0" w:space="0" w:color="auto"/>
            <w:left w:val="none" w:sz="0" w:space="0" w:color="auto"/>
            <w:bottom w:val="none" w:sz="0" w:space="0" w:color="auto"/>
            <w:right w:val="none" w:sz="0" w:space="0" w:color="auto"/>
          </w:divBdr>
        </w:div>
        <w:div w:id="1432161925">
          <w:marLeft w:val="0"/>
          <w:marRight w:val="0"/>
          <w:marTop w:val="0"/>
          <w:marBottom w:val="0"/>
          <w:divBdr>
            <w:top w:val="none" w:sz="0" w:space="0" w:color="auto"/>
            <w:left w:val="none" w:sz="0" w:space="0" w:color="auto"/>
            <w:bottom w:val="none" w:sz="0" w:space="0" w:color="auto"/>
            <w:right w:val="none" w:sz="0" w:space="0" w:color="auto"/>
          </w:divBdr>
        </w:div>
        <w:div w:id="1498426891">
          <w:marLeft w:val="0"/>
          <w:marRight w:val="0"/>
          <w:marTop w:val="0"/>
          <w:marBottom w:val="0"/>
          <w:divBdr>
            <w:top w:val="none" w:sz="0" w:space="0" w:color="auto"/>
            <w:left w:val="none" w:sz="0" w:space="0" w:color="auto"/>
            <w:bottom w:val="none" w:sz="0" w:space="0" w:color="auto"/>
            <w:right w:val="none" w:sz="0" w:space="0" w:color="auto"/>
          </w:divBdr>
        </w:div>
        <w:div w:id="1705904993">
          <w:marLeft w:val="0"/>
          <w:marRight w:val="0"/>
          <w:marTop w:val="0"/>
          <w:marBottom w:val="0"/>
          <w:divBdr>
            <w:top w:val="none" w:sz="0" w:space="0" w:color="auto"/>
            <w:left w:val="none" w:sz="0" w:space="0" w:color="auto"/>
            <w:bottom w:val="none" w:sz="0" w:space="0" w:color="auto"/>
            <w:right w:val="none" w:sz="0" w:space="0" w:color="auto"/>
          </w:divBdr>
        </w:div>
      </w:divsChild>
    </w:div>
    <w:div w:id="143740290">
      <w:bodyDiv w:val="1"/>
      <w:marLeft w:val="0"/>
      <w:marRight w:val="0"/>
      <w:marTop w:val="0"/>
      <w:marBottom w:val="0"/>
      <w:divBdr>
        <w:top w:val="none" w:sz="0" w:space="0" w:color="auto"/>
        <w:left w:val="none" w:sz="0" w:space="0" w:color="auto"/>
        <w:bottom w:val="none" w:sz="0" w:space="0" w:color="auto"/>
        <w:right w:val="none" w:sz="0" w:space="0" w:color="auto"/>
      </w:divBdr>
    </w:div>
    <w:div w:id="28635877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3">
          <w:marLeft w:val="0"/>
          <w:marRight w:val="0"/>
          <w:marTop w:val="0"/>
          <w:marBottom w:val="0"/>
          <w:divBdr>
            <w:top w:val="none" w:sz="0" w:space="0" w:color="auto"/>
            <w:left w:val="none" w:sz="0" w:space="0" w:color="auto"/>
            <w:bottom w:val="none" w:sz="0" w:space="0" w:color="auto"/>
            <w:right w:val="none" w:sz="0" w:space="0" w:color="auto"/>
          </w:divBdr>
        </w:div>
        <w:div w:id="902986398">
          <w:marLeft w:val="0"/>
          <w:marRight w:val="0"/>
          <w:marTop w:val="0"/>
          <w:marBottom w:val="0"/>
          <w:divBdr>
            <w:top w:val="none" w:sz="0" w:space="0" w:color="auto"/>
            <w:left w:val="none" w:sz="0" w:space="0" w:color="auto"/>
            <w:bottom w:val="none" w:sz="0" w:space="0" w:color="auto"/>
            <w:right w:val="none" w:sz="0" w:space="0" w:color="auto"/>
          </w:divBdr>
        </w:div>
      </w:divsChild>
    </w:div>
    <w:div w:id="305747887">
      <w:bodyDiv w:val="1"/>
      <w:marLeft w:val="0"/>
      <w:marRight w:val="0"/>
      <w:marTop w:val="0"/>
      <w:marBottom w:val="0"/>
      <w:divBdr>
        <w:top w:val="none" w:sz="0" w:space="0" w:color="auto"/>
        <w:left w:val="none" w:sz="0" w:space="0" w:color="auto"/>
        <w:bottom w:val="none" w:sz="0" w:space="0" w:color="auto"/>
        <w:right w:val="none" w:sz="0" w:space="0" w:color="auto"/>
      </w:divBdr>
    </w:div>
    <w:div w:id="364258656">
      <w:bodyDiv w:val="1"/>
      <w:marLeft w:val="0"/>
      <w:marRight w:val="0"/>
      <w:marTop w:val="0"/>
      <w:marBottom w:val="0"/>
      <w:divBdr>
        <w:top w:val="none" w:sz="0" w:space="0" w:color="auto"/>
        <w:left w:val="none" w:sz="0" w:space="0" w:color="auto"/>
        <w:bottom w:val="none" w:sz="0" w:space="0" w:color="auto"/>
        <w:right w:val="none" w:sz="0" w:space="0" w:color="auto"/>
      </w:divBdr>
      <w:divsChild>
        <w:div w:id="35006307">
          <w:marLeft w:val="0"/>
          <w:marRight w:val="0"/>
          <w:marTop w:val="0"/>
          <w:marBottom w:val="0"/>
          <w:divBdr>
            <w:top w:val="none" w:sz="0" w:space="0" w:color="auto"/>
            <w:left w:val="none" w:sz="0" w:space="0" w:color="auto"/>
            <w:bottom w:val="none" w:sz="0" w:space="0" w:color="auto"/>
            <w:right w:val="none" w:sz="0" w:space="0" w:color="auto"/>
          </w:divBdr>
        </w:div>
        <w:div w:id="619721348">
          <w:marLeft w:val="0"/>
          <w:marRight w:val="0"/>
          <w:marTop w:val="0"/>
          <w:marBottom w:val="0"/>
          <w:divBdr>
            <w:top w:val="none" w:sz="0" w:space="0" w:color="auto"/>
            <w:left w:val="none" w:sz="0" w:space="0" w:color="auto"/>
            <w:bottom w:val="none" w:sz="0" w:space="0" w:color="auto"/>
            <w:right w:val="none" w:sz="0" w:space="0" w:color="auto"/>
          </w:divBdr>
        </w:div>
        <w:div w:id="880288405">
          <w:marLeft w:val="0"/>
          <w:marRight w:val="0"/>
          <w:marTop w:val="0"/>
          <w:marBottom w:val="0"/>
          <w:divBdr>
            <w:top w:val="none" w:sz="0" w:space="0" w:color="auto"/>
            <w:left w:val="none" w:sz="0" w:space="0" w:color="auto"/>
            <w:bottom w:val="none" w:sz="0" w:space="0" w:color="auto"/>
            <w:right w:val="none" w:sz="0" w:space="0" w:color="auto"/>
          </w:divBdr>
        </w:div>
        <w:div w:id="1178690840">
          <w:marLeft w:val="0"/>
          <w:marRight w:val="0"/>
          <w:marTop w:val="0"/>
          <w:marBottom w:val="0"/>
          <w:divBdr>
            <w:top w:val="none" w:sz="0" w:space="0" w:color="auto"/>
            <w:left w:val="none" w:sz="0" w:space="0" w:color="auto"/>
            <w:bottom w:val="none" w:sz="0" w:space="0" w:color="auto"/>
            <w:right w:val="none" w:sz="0" w:space="0" w:color="auto"/>
          </w:divBdr>
        </w:div>
        <w:div w:id="1702169755">
          <w:marLeft w:val="0"/>
          <w:marRight w:val="0"/>
          <w:marTop w:val="0"/>
          <w:marBottom w:val="0"/>
          <w:divBdr>
            <w:top w:val="none" w:sz="0" w:space="0" w:color="auto"/>
            <w:left w:val="none" w:sz="0" w:space="0" w:color="auto"/>
            <w:bottom w:val="none" w:sz="0" w:space="0" w:color="auto"/>
            <w:right w:val="none" w:sz="0" w:space="0" w:color="auto"/>
          </w:divBdr>
        </w:div>
      </w:divsChild>
    </w:div>
    <w:div w:id="436482705">
      <w:bodyDiv w:val="1"/>
      <w:marLeft w:val="0"/>
      <w:marRight w:val="0"/>
      <w:marTop w:val="0"/>
      <w:marBottom w:val="0"/>
      <w:divBdr>
        <w:top w:val="none" w:sz="0" w:space="0" w:color="auto"/>
        <w:left w:val="none" w:sz="0" w:space="0" w:color="auto"/>
        <w:bottom w:val="none" w:sz="0" w:space="0" w:color="auto"/>
        <w:right w:val="none" w:sz="0" w:space="0" w:color="auto"/>
      </w:divBdr>
      <w:divsChild>
        <w:div w:id="425687615">
          <w:marLeft w:val="0"/>
          <w:marRight w:val="0"/>
          <w:marTop w:val="0"/>
          <w:marBottom w:val="0"/>
          <w:divBdr>
            <w:top w:val="none" w:sz="0" w:space="0" w:color="auto"/>
            <w:left w:val="none" w:sz="0" w:space="0" w:color="auto"/>
            <w:bottom w:val="none" w:sz="0" w:space="0" w:color="auto"/>
            <w:right w:val="none" w:sz="0" w:space="0" w:color="auto"/>
          </w:divBdr>
        </w:div>
        <w:div w:id="1483546970">
          <w:marLeft w:val="0"/>
          <w:marRight w:val="0"/>
          <w:marTop w:val="0"/>
          <w:marBottom w:val="0"/>
          <w:divBdr>
            <w:top w:val="none" w:sz="0" w:space="0" w:color="auto"/>
            <w:left w:val="none" w:sz="0" w:space="0" w:color="auto"/>
            <w:bottom w:val="none" w:sz="0" w:space="0" w:color="auto"/>
            <w:right w:val="none" w:sz="0" w:space="0" w:color="auto"/>
          </w:divBdr>
        </w:div>
        <w:div w:id="1925844496">
          <w:marLeft w:val="0"/>
          <w:marRight w:val="0"/>
          <w:marTop w:val="0"/>
          <w:marBottom w:val="0"/>
          <w:divBdr>
            <w:top w:val="none" w:sz="0" w:space="0" w:color="auto"/>
            <w:left w:val="none" w:sz="0" w:space="0" w:color="auto"/>
            <w:bottom w:val="none" w:sz="0" w:space="0" w:color="auto"/>
            <w:right w:val="none" w:sz="0" w:space="0" w:color="auto"/>
          </w:divBdr>
        </w:div>
      </w:divsChild>
    </w:div>
    <w:div w:id="538470337">
      <w:bodyDiv w:val="1"/>
      <w:marLeft w:val="0"/>
      <w:marRight w:val="0"/>
      <w:marTop w:val="0"/>
      <w:marBottom w:val="0"/>
      <w:divBdr>
        <w:top w:val="none" w:sz="0" w:space="0" w:color="auto"/>
        <w:left w:val="none" w:sz="0" w:space="0" w:color="auto"/>
        <w:bottom w:val="none" w:sz="0" w:space="0" w:color="auto"/>
        <w:right w:val="none" w:sz="0" w:space="0" w:color="auto"/>
      </w:divBdr>
    </w:div>
    <w:div w:id="646905933">
      <w:bodyDiv w:val="1"/>
      <w:marLeft w:val="0"/>
      <w:marRight w:val="0"/>
      <w:marTop w:val="0"/>
      <w:marBottom w:val="0"/>
      <w:divBdr>
        <w:top w:val="none" w:sz="0" w:space="0" w:color="auto"/>
        <w:left w:val="none" w:sz="0" w:space="0" w:color="auto"/>
        <w:bottom w:val="none" w:sz="0" w:space="0" w:color="auto"/>
        <w:right w:val="none" w:sz="0" w:space="0" w:color="auto"/>
      </w:divBdr>
      <w:divsChild>
        <w:div w:id="37439484">
          <w:marLeft w:val="0"/>
          <w:marRight w:val="0"/>
          <w:marTop w:val="0"/>
          <w:marBottom w:val="0"/>
          <w:divBdr>
            <w:top w:val="none" w:sz="0" w:space="0" w:color="auto"/>
            <w:left w:val="none" w:sz="0" w:space="0" w:color="auto"/>
            <w:bottom w:val="none" w:sz="0" w:space="0" w:color="auto"/>
            <w:right w:val="none" w:sz="0" w:space="0" w:color="auto"/>
          </w:divBdr>
        </w:div>
        <w:div w:id="82922248">
          <w:marLeft w:val="0"/>
          <w:marRight w:val="0"/>
          <w:marTop w:val="0"/>
          <w:marBottom w:val="0"/>
          <w:divBdr>
            <w:top w:val="none" w:sz="0" w:space="0" w:color="auto"/>
            <w:left w:val="none" w:sz="0" w:space="0" w:color="auto"/>
            <w:bottom w:val="none" w:sz="0" w:space="0" w:color="auto"/>
            <w:right w:val="none" w:sz="0" w:space="0" w:color="auto"/>
          </w:divBdr>
        </w:div>
        <w:div w:id="832186108">
          <w:marLeft w:val="0"/>
          <w:marRight w:val="0"/>
          <w:marTop w:val="0"/>
          <w:marBottom w:val="0"/>
          <w:divBdr>
            <w:top w:val="none" w:sz="0" w:space="0" w:color="auto"/>
            <w:left w:val="none" w:sz="0" w:space="0" w:color="auto"/>
            <w:bottom w:val="none" w:sz="0" w:space="0" w:color="auto"/>
            <w:right w:val="none" w:sz="0" w:space="0" w:color="auto"/>
          </w:divBdr>
        </w:div>
        <w:div w:id="879632068">
          <w:marLeft w:val="0"/>
          <w:marRight w:val="0"/>
          <w:marTop w:val="0"/>
          <w:marBottom w:val="0"/>
          <w:divBdr>
            <w:top w:val="none" w:sz="0" w:space="0" w:color="auto"/>
            <w:left w:val="none" w:sz="0" w:space="0" w:color="auto"/>
            <w:bottom w:val="none" w:sz="0" w:space="0" w:color="auto"/>
            <w:right w:val="none" w:sz="0" w:space="0" w:color="auto"/>
          </w:divBdr>
        </w:div>
        <w:div w:id="1086876861">
          <w:marLeft w:val="0"/>
          <w:marRight w:val="0"/>
          <w:marTop w:val="0"/>
          <w:marBottom w:val="0"/>
          <w:divBdr>
            <w:top w:val="none" w:sz="0" w:space="0" w:color="auto"/>
            <w:left w:val="none" w:sz="0" w:space="0" w:color="auto"/>
            <w:bottom w:val="none" w:sz="0" w:space="0" w:color="auto"/>
            <w:right w:val="none" w:sz="0" w:space="0" w:color="auto"/>
          </w:divBdr>
        </w:div>
        <w:div w:id="1137796315">
          <w:marLeft w:val="0"/>
          <w:marRight w:val="0"/>
          <w:marTop w:val="0"/>
          <w:marBottom w:val="0"/>
          <w:divBdr>
            <w:top w:val="none" w:sz="0" w:space="0" w:color="auto"/>
            <w:left w:val="none" w:sz="0" w:space="0" w:color="auto"/>
            <w:bottom w:val="none" w:sz="0" w:space="0" w:color="auto"/>
            <w:right w:val="none" w:sz="0" w:space="0" w:color="auto"/>
          </w:divBdr>
        </w:div>
      </w:divsChild>
    </w:div>
    <w:div w:id="658071623">
      <w:bodyDiv w:val="1"/>
      <w:marLeft w:val="0"/>
      <w:marRight w:val="0"/>
      <w:marTop w:val="0"/>
      <w:marBottom w:val="0"/>
      <w:divBdr>
        <w:top w:val="none" w:sz="0" w:space="0" w:color="auto"/>
        <w:left w:val="none" w:sz="0" w:space="0" w:color="auto"/>
        <w:bottom w:val="none" w:sz="0" w:space="0" w:color="auto"/>
        <w:right w:val="none" w:sz="0" w:space="0" w:color="auto"/>
      </w:divBdr>
    </w:div>
    <w:div w:id="820391006">
      <w:bodyDiv w:val="1"/>
      <w:marLeft w:val="0"/>
      <w:marRight w:val="0"/>
      <w:marTop w:val="0"/>
      <w:marBottom w:val="0"/>
      <w:divBdr>
        <w:top w:val="none" w:sz="0" w:space="0" w:color="auto"/>
        <w:left w:val="none" w:sz="0" w:space="0" w:color="auto"/>
        <w:bottom w:val="none" w:sz="0" w:space="0" w:color="auto"/>
        <w:right w:val="none" w:sz="0" w:space="0" w:color="auto"/>
      </w:divBdr>
      <w:divsChild>
        <w:div w:id="1565096508">
          <w:marLeft w:val="0"/>
          <w:marRight w:val="0"/>
          <w:marTop w:val="0"/>
          <w:marBottom w:val="0"/>
          <w:divBdr>
            <w:top w:val="none" w:sz="0" w:space="0" w:color="auto"/>
            <w:left w:val="none" w:sz="0" w:space="0" w:color="auto"/>
            <w:bottom w:val="none" w:sz="0" w:space="0" w:color="auto"/>
            <w:right w:val="none" w:sz="0" w:space="0" w:color="auto"/>
          </w:divBdr>
        </w:div>
        <w:div w:id="1882592635">
          <w:marLeft w:val="0"/>
          <w:marRight w:val="0"/>
          <w:marTop w:val="0"/>
          <w:marBottom w:val="0"/>
          <w:divBdr>
            <w:top w:val="none" w:sz="0" w:space="0" w:color="auto"/>
            <w:left w:val="none" w:sz="0" w:space="0" w:color="auto"/>
            <w:bottom w:val="none" w:sz="0" w:space="0" w:color="auto"/>
            <w:right w:val="none" w:sz="0" w:space="0" w:color="auto"/>
          </w:divBdr>
        </w:div>
      </w:divsChild>
    </w:div>
    <w:div w:id="838082812">
      <w:bodyDiv w:val="1"/>
      <w:marLeft w:val="0"/>
      <w:marRight w:val="0"/>
      <w:marTop w:val="0"/>
      <w:marBottom w:val="0"/>
      <w:divBdr>
        <w:top w:val="none" w:sz="0" w:space="0" w:color="auto"/>
        <w:left w:val="none" w:sz="0" w:space="0" w:color="auto"/>
        <w:bottom w:val="none" w:sz="0" w:space="0" w:color="auto"/>
        <w:right w:val="none" w:sz="0" w:space="0" w:color="auto"/>
      </w:divBdr>
      <w:divsChild>
        <w:div w:id="100345650">
          <w:marLeft w:val="0"/>
          <w:marRight w:val="0"/>
          <w:marTop w:val="0"/>
          <w:marBottom w:val="0"/>
          <w:divBdr>
            <w:top w:val="none" w:sz="0" w:space="0" w:color="auto"/>
            <w:left w:val="none" w:sz="0" w:space="0" w:color="auto"/>
            <w:bottom w:val="none" w:sz="0" w:space="0" w:color="auto"/>
            <w:right w:val="none" w:sz="0" w:space="0" w:color="auto"/>
          </w:divBdr>
        </w:div>
        <w:div w:id="388119136">
          <w:marLeft w:val="0"/>
          <w:marRight w:val="0"/>
          <w:marTop w:val="0"/>
          <w:marBottom w:val="0"/>
          <w:divBdr>
            <w:top w:val="none" w:sz="0" w:space="0" w:color="auto"/>
            <w:left w:val="none" w:sz="0" w:space="0" w:color="auto"/>
            <w:bottom w:val="none" w:sz="0" w:space="0" w:color="auto"/>
            <w:right w:val="none" w:sz="0" w:space="0" w:color="auto"/>
          </w:divBdr>
        </w:div>
        <w:div w:id="1067874563">
          <w:marLeft w:val="0"/>
          <w:marRight w:val="0"/>
          <w:marTop w:val="0"/>
          <w:marBottom w:val="0"/>
          <w:divBdr>
            <w:top w:val="none" w:sz="0" w:space="0" w:color="auto"/>
            <w:left w:val="none" w:sz="0" w:space="0" w:color="auto"/>
            <w:bottom w:val="none" w:sz="0" w:space="0" w:color="auto"/>
            <w:right w:val="none" w:sz="0" w:space="0" w:color="auto"/>
          </w:divBdr>
        </w:div>
        <w:div w:id="1870877757">
          <w:marLeft w:val="0"/>
          <w:marRight w:val="0"/>
          <w:marTop w:val="0"/>
          <w:marBottom w:val="0"/>
          <w:divBdr>
            <w:top w:val="none" w:sz="0" w:space="0" w:color="auto"/>
            <w:left w:val="none" w:sz="0" w:space="0" w:color="auto"/>
            <w:bottom w:val="none" w:sz="0" w:space="0" w:color="auto"/>
            <w:right w:val="none" w:sz="0" w:space="0" w:color="auto"/>
          </w:divBdr>
        </w:div>
      </w:divsChild>
    </w:div>
    <w:div w:id="909508898">
      <w:bodyDiv w:val="1"/>
      <w:marLeft w:val="0"/>
      <w:marRight w:val="0"/>
      <w:marTop w:val="0"/>
      <w:marBottom w:val="0"/>
      <w:divBdr>
        <w:top w:val="none" w:sz="0" w:space="0" w:color="auto"/>
        <w:left w:val="none" w:sz="0" w:space="0" w:color="auto"/>
        <w:bottom w:val="none" w:sz="0" w:space="0" w:color="auto"/>
        <w:right w:val="none" w:sz="0" w:space="0" w:color="auto"/>
      </w:divBdr>
      <w:divsChild>
        <w:div w:id="817575167">
          <w:marLeft w:val="0"/>
          <w:marRight w:val="0"/>
          <w:marTop w:val="0"/>
          <w:marBottom w:val="0"/>
          <w:divBdr>
            <w:top w:val="none" w:sz="0" w:space="0" w:color="auto"/>
            <w:left w:val="none" w:sz="0" w:space="0" w:color="auto"/>
            <w:bottom w:val="none" w:sz="0" w:space="0" w:color="auto"/>
            <w:right w:val="none" w:sz="0" w:space="0" w:color="auto"/>
          </w:divBdr>
        </w:div>
        <w:div w:id="1175808220">
          <w:marLeft w:val="0"/>
          <w:marRight w:val="0"/>
          <w:marTop w:val="0"/>
          <w:marBottom w:val="0"/>
          <w:divBdr>
            <w:top w:val="none" w:sz="0" w:space="0" w:color="auto"/>
            <w:left w:val="none" w:sz="0" w:space="0" w:color="auto"/>
            <w:bottom w:val="none" w:sz="0" w:space="0" w:color="auto"/>
            <w:right w:val="none" w:sz="0" w:space="0" w:color="auto"/>
          </w:divBdr>
        </w:div>
        <w:div w:id="1798253772">
          <w:marLeft w:val="0"/>
          <w:marRight w:val="0"/>
          <w:marTop w:val="0"/>
          <w:marBottom w:val="0"/>
          <w:divBdr>
            <w:top w:val="none" w:sz="0" w:space="0" w:color="auto"/>
            <w:left w:val="none" w:sz="0" w:space="0" w:color="auto"/>
            <w:bottom w:val="none" w:sz="0" w:space="0" w:color="auto"/>
            <w:right w:val="none" w:sz="0" w:space="0" w:color="auto"/>
          </w:divBdr>
        </w:div>
      </w:divsChild>
    </w:div>
    <w:div w:id="974720840">
      <w:bodyDiv w:val="1"/>
      <w:marLeft w:val="0"/>
      <w:marRight w:val="0"/>
      <w:marTop w:val="0"/>
      <w:marBottom w:val="0"/>
      <w:divBdr>
        <w:top w:val="none" w:sz="0" w:space="0" w:color="auto"/>
        <w:left w:val="none" w:sz="0" w:space="0" w:color="auto"/>
        <w:bottom w:val="none" w:sz="0" w:space="0" w:color="auto"/>
        <w:right w:val="none" w:sz="0" w:space="0" w:color="auto"/>
      </w:divBdr>
      <w:divsChild>
        <w:div w:id="127863524">
          <w:marLeft w:val="0"/>
          <w:marRight w:val="0"/>
          <w:marTop w:val="0"/>
          <w:marBottom w:val="0"/>
          <w:divBdr>
            <w:top w:val="none" w:sz="0" w:space="0" w:color="auto"/>
            <w:left w:val="none" w:sz="0" w:space="0" w:color="auto"/>
            <w:bottom w:val="none" w:sz="0" w:space="0" w:color="auto"/>
            <w:right w:val="none" w:sz="0" w:space="0" w:color="auto"/>
          </w:divBdr>
        </w:div>
        <w:div w:id="734552990">
          <w:marLeft w:val="0"/>
          <w:marRight w:val="0"/>
          <w:marTop w:val="0"/>
          <w:marBottom w:val="0"/>
          <w:divBdr>
            <w:top w:val="none" w:sz="0" w:space="0" w:color="auto"/>
            <w:left w:val="none" w:sz="0" w:space="0" w:color="auto"/>
            <w:bottom w:val="none" w:sz="0" w:space="0" w:color="auto"/>
            <w:right w:val="none" w:sz="0" w:space="0" w:color="auto"/>
          </w:divBdr>
        </w:div>
        <w:div w:id="1156844324">
          <w:marLeft w:val="0"/>
          <w:marRight w:val="0"/>
          <w:marTop w:val="0"/>
          <w:marBottom w:val="0"/>
          <w:divBdr>
            <w:top w:val="none" w:sz="0" w:space="0" w:color="auto"/>
            <w:left w:val="none" w:sz="0" w:space="0" w:color="auto"/>
            <w:bottom w:val="none" w:sz="0" w:space="0" w:color="auto"/>
            <w:right w:val="none" w:sz="0" w:space="0" w:color="auto"/>
          </w:divBdr>
        </w:div>
        <w:div w:id="1751344319">
          <w:marLeft w:val="0"/>
          <w:marRight w:val="0"/>
          <w:marTop w:val="0"/>
          <w:marBottom w:val="0"/>
          <w:divBdr>
            <w:top w:val="none" w:sz="0" w:space="0" w:color="auto"/>
            <w:left w:val="none" w:sz="0" w:space="0" w:color="auto"/>
            <w:bottom w:val="none" w:sz="0" w:space="0" w:color="auto"/>
            <w:right w:val="none" w:sz="0" w:space="0" w:color="auto"/>
          </w:divBdr>
        </w:div>
      </w:divsChild>
    </w:div>
    <w:div w:id="1016811968">
      <w:bodyDiv w:val="1"/>
      <w:marLeft w:val="0"/>
      <w:marRight w:val="0"/>
      <w:marTop w:val="0"/>
      <w:marBottom w:val="0"/>
      <w:divBdr>
        <w:top w:val="none" w:sz="0" w:space="0" w:color="auto"/>
        <w:left w:val="none" w:sz="0" w:space="0" w:color="auto"/>
        <w:bottom w:val="none" w:sz="0" w:space="0" w:color="auto"/>
        <w:right w:val="none" w:sz="0" w:space="0" w:color="auto"/>
      </w:divBdr>
      <w:divsChild>
        <w:div w:id="1664592">
          <w:marLeft w:val="0"/>
          <w:marRight w:val="0"/>
          <w:marTop w:val="0"/>
          <w:marBottom w:val="0"/>
          <w:divBdr>
            <w:top w:val="none" w:sz="0" w:space="0" w:color="auto"/>
            <w:left w:val="none" w:sz="0" w:space="0" w:color="auto"/>
            <w:bottom w:val="none" w:sz="0" w:space="0" w:color="auto"/>
            <w:right w:val="none" w:sz="0" w:space="0" w:color="auto"/>
          </w:divBdr>
        </w:div>
        <w:div w:id="380832633">
          <w:marLeft w:val="0"/>
          <w:marRight w:val="0"/>
          <w:marTop w:val="0"/>
          <w:marBottom w:val="0"/>
          <w:divBdr>
            <w:top w:val="none" w:sz="0" w:space="0" w:color="auto"/>
            <w:left w:val="none" w:sz="0" w:space="0" w:color="auto"/>
            <w:bottom w:val="none" w:sz="0" w:space="0" w:color="auto"/>
            <w:right w:val="none" w:sz="0" w:space="0" w:color="auto"/>
          </w:divBdr>
        </w:div>
        <w:div w:id="775559405">
          <w:marLeft w:val="0"/>
          <w:marRight w:val="0"/>
          <w:marTop w:val="0"/>
          <w:marBottom w:val="0"/>
          <w:divBdr>
            <w:top w:val="none" w:sz="0" w:space="0" w:color="auto"/>
            <w:left w:val="none" w:sz="0" w:space="0" w:color="auto"/>
            <w:bottom w:val="none" w:sz="0" w:space="0" w:color="auto"/>
            <w:right w:val="none" w:sz="0" w:space="0" w:color="auto"/>
          </w:divBdr>
        </w:div>
        <w:div w:id="827478817">
          <w:marLeft w:val="0"/>
          <w:marRight w:val="0"/>
          <w:marTop w:val="0"/>
          <w:marBottom w:val="0"/>
          <w:divBdr>
            <w:top w:val="none" w:sz="0" w:space="0" w:color="auto"/>
            <w:left w:val="none" w:sz="0" w:space="0" w:color="auto"/>
            <w:bottom w:val="none" w:sz="0" w:space="0" w:color="auto"/>
            <w:right w:val="none" w:sz="0" w:space="0" w:color="auto"/>
          </w:divBdr>
        </w:div>
        <w:div w:id="1058481050">
          <w:marLeft w:val="0"/>
          <w:marRight w:val="0"/>
          <w:marTop w:val="0"/>
          <w:marBottom w:val="0"/>
          <w:divBdr>
            <w:top w:val="none" w:sz="0" w:space="0" w:color="auto"/>
            <w:left w:val="none" w:sz="0" w:space="0" w:color="auto"/>
            <w:bottom w:val="none" w:sz="0" w:space="0" w:color="auto"/>
            <w:right w:val="none" w:sz="0" w:space="0" w:color="auto"/>
          </w:divBdr>
        </w:div>
        <w:div w:id="1166628377">
          <w:marLeft w:val="0"/>
          <w:marRight w:val="0"/>
          <w:marTop w:val="0"/>
          <w:marBottom w:val="0"/>
          <w:divBdr>
            <w:top w:val="none" w:sz="0" w:space="0" w:color="auto"/>
            <w:left w:val="none" w:sz="0" w:space="0" w:color="auto"/>
            <w:bottom w:val="none" w:sz="0" w:space="0" w:color="auto"/>
            <w:right w:val="none" w:sz="0" w:space="0" w:color="auto"/>
          </w:divBdr>
        </w:div>
        <w:div w:id="1286303356">
          <w:marLeft w:val="0"/>
          <w:marRight w:val="0"/>
          <w:marTop w:val="0"/>
          <w:marBottom w:val="0"/>
          <w:divBdr>
            <w:top w:val="none" w:sz="0" w:space="0" w:color="auto"/>
            <w:left w:val="none" w:sz="0" w:space="0" w:color="auto"/>
            <w:bottom w:val="none" w:sz="0" w:space="0" w:color="auto"/>
            <w:right w:val="none" w:sz="0" w:space="0" w:color="auto"/>
          </w:divBdr>
        </w:div>
      </w:divsChild>
    </w:div>
    <w:div w:id="1076173037">
      <w:bodyDiv w:val="1"/>
      <w:marLeft w:val="0"/>
      <w:marRight w:val="0"/>
      <w:marTop w:val="0"/>
      <w:marBottom w:val="0"/>
      <w:divBdr>
        <w:top w:val="none" w:sz="0" w:space="0" w:color="auto"/>
        <w:left w:val="none" w:sz="0" w:space="0" w:color="auto"/>
        <w:bottom w:val="none" w:sz="0" w:space="0" w:color="auto"/>
        <w:right w:val="none" w:sz="0" w:space="0" w:color="auto"/>
      </w:divBdr>
      <w:divsChild>
        <w:div w:id="440295319">
          <w:marLeft w:val="0"/>
          <w:marRight w:val="0"/>
          <w:marTop w:val="0"/>
          <w:marBottom w:val="0"/>
          <w:divBdr>
            <w:top w:val="none" w:sz="0" w:space="0" w:color="auto"/>
            <w:left w:val="none" w:sz="0" w:space="0" w:color="auto"/>
            <w:bottom w:val="none" w:sz="0" w:space="0" w:color="auto"/>
            <w:right w:val="none" w:sz="0" w:space="0" w:color="auto"/>
          </w:divBdr>
        </w:div>
        <w:div w:id="1173715104">
          <w:marLeft w:val="0"/>
          <w:marRight w:val="0"/>
          <w:marTop w:val="0"/>
          <w:marBottom w:val="0"/>
          <w:divBdr>
            <w:top w:val="none" w:sz="0" w:space="0" w:color="auto"/>
            <w:left w:val="none" w:sz="0" w:space="0" w:color="auto"/>
            <w:bottom w:val="none" w:sz="0" w:space="0" w:color="auto"/>
            <w:right w:val="none" w:sz="0" w:space="0" w:color="auto"/>
          </w:divBdr>
        </w:div>
        <w:div w:id="1348366221">
          <w:marLeft w:val="0"/>
          <w:marRight w:val="0"/>
          <w:marTop w:val="0"/>
          <w:marBottom w:val="0"/>
          <w:divBdr>
            <w:top w:val="none" w:sz="0" w:space="0" w:color="auto"/>
            <w:left w:val="none" w:sz="0" w:space="0" w:color="auto"/>
            <w:bottom w:val="none" w:sz="0" w:space="0" w:color="auto"/>
            <w:right w:val="none" w:sz="0" w:space="0" w:color="auto"/>
          </w:divBdr>
        </w:div>
      </w:divsChild>
    </w:div>
    <w:div w:id="1077940449">
      <w:bodyDiv w:val="1"/>
      <w:marLeft w:val="0"/>
      <w:marRight w:val="0"/>
      <w:marTop w:val="0"/>
      <w:marBottom w:val="0"/>
      <w:divBdr>
        <w:top w:val="none" w:sz="0" w:space="0" w:color="auto"/>
        <w:left w:val="none" w:sz="0" w:space="0" w:color="auto"/>
        <w:bottom w:val="none" w:sz="0" w:space="0" w:color="auto"/>
        <w:right w:val="none" w:sz="0" w:space="0" w:color="auto"/>
      </w:divBdr>
      <w:divsChild>
        <w:div w:id="202641671">
          <w:marLeft w:val="0"/>
          <w:marRight w:val="0"/>
          <w:marTop w:val="0"/>
          <w:marBottom w:val="0"/>
          <w:divBdr>
            <w:top w:val="none" w:sz="0" w:space="0" w:color="auto"/>
            <w:left w:val="none" w:sz="0" w:space="0" w:color="auto"/>
            <w:bottom w:val="none" w:sz="0" w:space="0" w:color="auto"/>
            <w:right w:val="none" w:sz="0" w:space="0" w:color="auto"/>
          </w:divBdr>
        </w:div>
        <w:div w:id="1908682615">
          <w:marLeft w:val="0"/>
          <w:marRight w:val="0"/>
          <w:marTop w:val="0"/>
          <w:marBottom w:val="0"/>
          <w:divBdr>
            <w:top w:val="none" w:sz="0" w:space="0" w:color="auto"/>
            <w:left w:val="none" w:sz="0" w:space="0" w:color="auto"/>
            <w:bottom w:val="none" w:sz="0" w:space="0" w:color="auto"/>
            <w:right w:val="none" w:sz="0" w:space="0" w:color="auto"/>
          </w:divBdr>
        </w:div>
      </w:divsChild>
    </w:div>
    <w:div w:id="1365248333">
      <w:bodyDiv w:val="1"/>
      <w:marLeft w:val="0"/>
      <w:marRight w:val="0"/>
      <w:marTop w:val="0"/>
      <w:marBottom w:val="0"/>
      <w:divBdr>
        <w:top w:val="none" w:sz="0" w:space="0" w:color="auto"/>
        <w:left w:val="none" w:sz="0" w:space="0" w:color="auto"/>
        <w:bottom w:val="none" w:sz="0" w:space="0" w:color="auto"/>
        <w:right w:val="none" w:sz="0" w:space="0" w:color="auto"/>
      </w:divBdr>
    </w:div>
    <w:div w:id="1551460116">
      <w:bodyDiv w:val="1"/>
      <w:marLeft w:val="0"/>
      <w:marRight w:val="0"/>
      <w:marTop w:val="0"/>
      <w:marBottom w:val="0"/>
      <w:divBdr>
        <w:top w:val="none" w:sz="0" w:space="0" w:color="auto"/>
        <w:left w:val="none" w:sz="0" w:space="0" w:color="auto"/>
        <w:bottom w:val="none" w:sz="0" w:space="0" w:color="auto"/>
        <w:right w:val="none" w:sz="0" w:space="0" w:color="auto"/>
      </w:divBdr>
      <w:divsChild>
        <w:div w:id="97717919">
          <w:marLeft w:val="0"/>
          <w:marRight w:val="0"/>
          <w:marTop w:val="0"/>
          <w:marBottom w:val="0"/>
          <w:divBdr>
            <w:top w:val="none" w:sz="0" w:space="0" w:color="auto"/>
            <w:left w:val="none" w:sz="0" w:space="0" w:color="auto"/>
            <w:bottom w:val="none" w:sz="0" w:space="0" w:color="auto"/>
            <w:right w:val="none" w:sz="0" w:space="0" w:color="auto"/>
          </w:divBdr>
        </w:div>
        <w:div w:id="707416667">
          <w:marLeft w:val="0"/>
          <w:marRight w:val="0"/>
          <w:marTop w:val="0"/>
          <w:marBottom w:val="0"/>
          <w:divBdr>
            <w:top w:val="none" w:sz="0" w:space="0" w:color="auto"/>
            <w:left w:val="none" w:sz="0" w:space="0" w:color="auto"/>
            <w:bottom w:val="none" w:sz="0" w:space="0" w:color="auto"/>
            <w:right w:val="none" w:sz="0" w:space="0" w:color="auto"/>
          </w:divBdr>
        </w:div>
        <w:div w:id="1828089955">
          <w:marLeft w:val="0"/>
          <w:marRight w:val="0"/>
          <w:marTop w:val="0"/>
          <w:marBottom w:val="0"/>
          <w:divBdr>
            <w:top w:val="none" w:sz="0" w:space="0" w:color="auto"/>
            <w:left w:val="none" w:sz="0" w:space="0" w:color="auto"/>
            <w:bottom w:val="none" w:sz="0" w:space="0" w:color="auto"/>
            <w:right w:val="none" w:sz="0" w:space="0" w:color="auto"/>
          </w:divBdr>
        </w:div>
        <w:div w:id="2032026138">
          <w:marLeft w:val="0"/>
          <w:marRight w:val="0"/>
          <w:marTop w:val="0"/>
          <w:marBottom w:val="0"/>
          <w:divBdr>
            <w:top w:val="none" w:sz="0" w:space="0" w:color="auto"/>
            <w:left w:val="none" w:sz="0" w:space="0" w:color="auto"/>
            <w:bottom w:val="none" w:sz="0" w:space="0" w:color="auto"/>
            <w:right w:val="none" w:sz="0" w:space="0" w:color="auto"/>
          </w:divBdr>
        </w:div>
        <w:div w:id="2079401098">
          <w:marLeft w:val="0"/>
          <w:marRight w:val="0"/>
          <w:marTop w:val="0"/>
          <w:marBottom w:val="0"/>
          <w:divBdr>
            <w:top w:val="none" w:sz="0" w:space="0" w:color="auto"/>
            <w:left w:val="none" w:sz="0" w:space="0" w:color="auto"/>
            <w:bottom w:val="none" w:sz="0" w:space="0" w:color="auto"/>
            <w:right w:val="none" w:sz="0" w:space="0" w:color="auto"/>
          </w:divBdr>
        </w:div>
      </w:divsChild>
    </w:div>
    <w:div w:id="1712419188">
      <w:bodyDiv w:val="1"/>
      <w:marLeft w:val="0"/>
      <w:marRight w:val="0"/>
      <w:marTop w:val="0"/>
      <w:marBottom w:val="0"/>
      <w:divBdr>
        <w:top w:val="none" w:sz="0" w:space="0" w:color="auto"/>
        <w:left w:val="none" w:sz="0" w:space="0" w:color="auto"/>
        <w:bottom w:val="none" w:sz="0" w:space="0" w:color="auto"/>
        <w:right w:val="none" w:sz="0" w:space="0" w:color="auto"/>
      </w:divBdr>
      <w:divsChild>
        <w:div w:id="243925545">
          <w:marLeft w:val="0"/>
          <w:marRight w:val="0"/>
          <w:marTop w:val="0"/>
          <w:marBottom w:val="0"/>
          <w:divBdr>
            <w:top w:val="none" w:sz="0" w:space="0" w:color="auto"/>
            <w:left w:val="none" w:sz="0" w:space="0" w:color="auto"/>
            <w:bottom w:val="none" w:sz="0" w:space="0" w:color="auto"/>
            <w:right w:val="none" w:sz="0" w:space="0" w:color="auto"/>
          </w:divBdr>
        </w:div>
        <w:div w:id="1806502152">
          <w:marLeft w:val="0"/>
          <w:marRight w:val="0"/>
          <w:marTop w:val="0"/>
          <w:marBottom w:val="0"/>
          <w:divBdr>
            <w:top w:val="none" w:sz="0" w:space="0" w:color="auto"/>
            <w:left w:val="none" w:sz="0" w:space="0" w:color="auto"/>
            <w:bottom w:val="none" w:sz="0" w:space="0" w:color="auto"/>
            <w:right w:val="none" w:sz="0" w:space="0" w:color="auto"/>
          </w:divBdr>
        </w:div>
        <w:div w:id="2052267864">
          <w:marLeft w:val="0"/>
          <w:marRight w:val="0"/>
          <w:marTop w:val="0"/>
          <w:marBottom w:val="0"/>
          <w:divBdr>
            <w:top w:val="none" w:sz="0" w:space="0" w:color="auto"/>
            <w:left w:val="none" w:sz="0" w:space="0" w:color="auto"/>
            <w:bottom w:val="none" w:sz="0" w:space="0" w:color="auto"/>
            <w:right w:val="none" w:sz="0" w:space="0" w:color="auto"/>
          </w:divBdr>
        </w:div>
      </w:divsChild>
    </w:div>
    <w:div w:id="1834645064">
      <w:bodyDiv w:val="1"/>
      <w:marLeft w:val="0"/>
      <w:marRight w:val="0"/>
      <w:marTop w:val="0"/>
      <w:marBottom w:val="0"/>
      <w:divBdr>
        <w:top w:val="none" w:sz="0" w:space="0" w:color="auto"/>
        <w:left w:val="none" w:sz="0" w:space="0" w:color="auto"/>
        <w:bottom w:val="none" w:sz="0" w:space="0" w:color="auto"/>
        <w:right w:val="none" w:sz="0" w:space="0" w:color="auto"/>
      </w:divBdr>
    </w:div>
    <w:div w:id="1897354130">
      <w:bodyDiv w:val="1"/>
      <w:marLeft w:val="0"/>
      <w:marRight w:val="0"/>
      <w:marTop w:val="0"/>
      <w:marBottom w:val="0"/>
      <w:divBdr>
        <w:top w:val="none" w:sz="0" w:space="0" w:color="auto"/>
        <w:left w:val="none" w:sz="0" w:space="0" w:color="auto"/>
        <w:bottom w:val="none" w:sz="0" w:space="0" w:color="auto"/>
        <w:right w:val="none" w:sz="0" w:space="0" w:color="auto"/>
      </w:divBdr>
      <w:divsChild>
        <w:div w:id="133259212">
          <w:marLeft w:val="0"/>
          <w:marRight w:val="0"/>
          <w:marTop w:val="0"/>
          <w:marBottom w:val="0"/>
          <w:divBdr>
            <w:top w:val="none" w:sz="0" w:space="0" w:color="auto"/>
            <w:left w:val="none" w:sz="0" w:space="0" w:color="auto"/>
            <w:bottom w:val="none" w:sz="0" w:space="0" w:color="auto"/>
            <w:right w:val="none" w:sz="0" w:space="0" w:color="auto"/>
          </w:divBdr>
        </w:div>
        <w:div w:id="271321152">
          <w:marLeft w:val="0"/>
          <w:marRight w:val="0"/>
          <w:marTop w:val="0"/>
          <w:marBottom w:val="0"/>
          <w:divBdr>
            <w:top w:val="none" w:sz="0" w:space="0" w:color="auto"/>
            <w:left w:val="none" w:sz="0" w:space="0" w:color="auto"/>
            <w:bottom w:val="none" w:sz="0" w:space="0" w:color="auto"/>
            <w:right w:val="none" w:sz="0" w:space="0" w:color="auto"/>
          </w:divBdr>
        </w:div>
        <w:div w:id="819999933">
          <w:marLeft w:val="0"/>
          <w:marRight w:val="0"/>
          <w:marTop w:val="0"/>
          <w:marBottom w:val="0"/>
          <w:divBdr>
            <w:top w:val="none" w:sz="0" w:space="0" w:color="auto"/>
            <w:left w:val="none" w:sz="0" w:space="0" w:color="auto"/>
            <w:bottom w:val="none" w:sz="0" w:space="0" w:color="auto"/>
            <w:right w:val="none" w:sz="0" w:space="0" w:color="auto"/>
          </w:divBdr>
        </w:div>
        <w:div w:id="1224491158">
          <w:marLeft w:val="0"/>
          <w:marRight w:val="0"/>
          <w:marTop w:val="0"/>
          <w:marBottom w:val="0"/>
          <w:divBdr>
            <w:top w:val="none" w:sz="0" w:space="0" w:color="auto"/>
            <w:left w:val="none" w:sz="0" w:space="0" w:color="auto"/>
            <w:bottom w:val="none" w:sz="0" w:space="0" w:color="auto"/>
            <w:right w:val="none" w:sz="0" w:space="0" w:color="auto"/>
          </w:divBdr>
        </w:div>
        <w:div w:id="1433042743">
          <w:marLeft w:val="0"/>
          <w:marRight w:val="0"/>
          <w:marTop w:val="0"/>
          <w:marBottom w:val="0"/>
          <w:divBdr>
            <w:top w:val="none" w:sz="0" w:space="0" w:color="auto"/>
            <w:left w:val="none" w:sz="0" w:space="0" w:color="auto"/>
            <w:bottom w:val="none" w:sz="0" w:space="0" w:color="auto"/>
            <w:right w:val="none" w:sz="0" w:space="0" w:color="auto"/>
          </w:divBdr>
        </w:div>
        <w:div w:id="1550142572">
          <w:marLeft w:val="0"/>
          <w:marRight w:val="0"/>
          <w:marTop w:val="0"/>
          <w:marBottom w:val="0"/>
          <w:divBdr>
            <w:top w:val="none" w:sz="0" w:space="0" w:color="auto"/>
            <w:left w:val="none" w:sz="0" w:space="0" w:color="auto"/>
            <w:bottom w:val="none" w:sz="0" w:space="0" w:color="auto"/>
            <w:right w:val="none" w:sz="0" w:space="0" w:color="auto"/>
          </w:divBdr>
        </w:div>
      </w:divsChild>
    </w:div>
    <w:div w:id="2067289877">
      <w:bodyDiv w:val="1"/>
      <w:marLeft w:val="0"/>
      <w:marRight w:val="0"/>
      <w:marTop w:val="0"/>
      <w:marBottom w:val="0"/>
      <w:divBdr>
        <w:top w:val="none" w:sz="0" w:space="0" w:color="auto"/>
        <w:left w:val="none" w:sz="0" w:space="0" w:color="auto"/>
        <w:bottom w:val="none" w:sz="0" w:space="0" w:color="auto"/>
        <w:right w:val="none" w:sz="0" w:space="0" w:color="auto"/>
      </w:divBdr>
      <w:divsChild>
        <w:div w:id="1207332301">
          <w:marLeft w:val="0"/>
          <w:marRight w:val="0"/>
          <w:marTop w:val="0"/>
          <w:marBottom w:val="0"/>
          <w:divBdr>
            <w:top w:val="none" w:sz="0" w:space="0" w:color="auto"/>
            <w:left w:val="none" w:sz="0" w:space="0" w:color="auto"/>
            <w:bottom w:val="none" w:sz="0" w:space="0" w:color="auto"/>
            <w:right w:val="none" w:sz="0" w:space="0" w:color="auto"/>
          </w:divBdr>
        </w:div>
        <w:div w:id="1857890880">
          <w:marLeft w:val="0"/>
          <w:marRight w:val="0"/>
          <w:marTop w:val="0"/>
          <w:marBottom w:val="0"/>
          <w:divBdr>
            <w:top w:val="none" w:sz="0" w:space="0" w:color="auto"/>
            <w:left w:val="none" w:sz="0" w:space="0" w:color="auto"/>
            <w:bottom w:val="none" w:sz="0" w:space="0" w:color="auto"/>
            <w:right w:val="none" w:sz="0" w:space="0" w:color="auto"/>
          </w:divBdr>
        </w:div>
        <w:div w:id="1922375447">
          <w:marLeft w:val="0"/>
          <w:marRight w:val="0"/>
          <w:marTop w:val="0"/>
          <w:marBottom w:val="0"/>
          <w:divBdr>
            <w:top w:val="none" w:sz="0" w:space="0" w:color="auto"/>
            <w:left w:val="none" w:sz="0" w:space="0" w:color="auto"/>
            <w:bottom w:val="none" w:sz="0" w:space="0" w:color="auto"/>
            <w:right w:val="none" w:sz="0" w:space="0" w:color="auto"/>
          </w:divBdr>
        </w:div>
        <w:div w:id="2144342714">
          <w:marLeft w:val="0"/>
          <w:marRight w:val="0"/>
          <w:marTop w:val="0"/>
          <w:marBottom w:val="0"/>
          <w:divBdr>
            <w:top w:val="none" w:sz="0" w:space="0" w:color="auto"/>
            <w:left w:val="none" w:sz="0" w:space="0" w:color="auto"/>
            <w:bottom w:val="none" w:sz="0" w:space="0" w:color="auto"/>
            <w:right w:val="none" w:sz="0" w:space="0" w:color="auto"/>
          </w:divBdr>
        </w:div>
      </w:divsChild>
    </w:div>
    <w:div w:id="2075274452">
      <w:bodyDiv w:val="1"/>
      <w:marLeft w:val="0"/>
      <w:marRight w:val="0"/>
      <w:marTop w:val="0"/>
      <w:marBottom w:val="0"/>
      <w:divBdr>
        <w:top w:val="none" w:sz="0" w:space="0" w:color="auto"/>
        <w:left w:val="none" w:sz="0" w:space="0" w:color="auto"/>
        <w:bottom w:val="none" w:sz="0" w:space="0" w:color="auto"/>
        <w:right w:val="none" w:sz="0" w:space="0" w:color="auto"/>
      </w:divBdr>
      <w:divsChild>
        <w:div w:id="363754542">
          <w:marLeft w:val="0"/>
          <w:marRight w:val="0"/>
          <w:marTop w:val="0"/>
          <w:marBottom w:val="0"/>
          <w:divBdr>
            <w:top w:val="none" w:sz="0" w:space="0" w:color="auto"/>
            <w:left w:val="none" w:sz="0" w:space="0" w:color="auto"/>
            <w:bottom w:val="none" w:sz="0" w:space="0" w:color="auto"/>
            <w:right w:val="none" w:sz="0" w:space="0" w:color="auto"/>
          </w:divBdr>
        </w:div>
        <w:div w:id="87000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SCHOOOL PRIORITY:  RAISING ATTAINMENT : ASSESSMENT 5-14                   Q</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SCHOOOL PRIORITY:  RAISING ATTAINMENT : ASSESSMENT 5-14                   Q</dc:title>
  <dc:subject/>
  <dc:creator>teacher</dc:creator>
  <cp:keywords/>
  <cp:lastModifiedBy>Rachael</cp:lastModifiedBy>
  <cp:revision>3</cp:revision>
  <cp:lastPrinted>2015-09-21T12:47:00Z</cp:lastPrinted>
  <dcterms:created xsi:type="dcterms:W3CDTF">2015-09-21T12:34:00Z</dcterms:created>
  <dcterms:modified xsi:type="dcterms:W3CDTF">2015-09-21T13:46:00Z</dcterms:modified>
</cp:coreProperties>
</file>