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D62" w:rsidRDefault="00A14D62" w:rsidP="00A14D62">
      <w:pPr>
        <w:jc w:val="center"/>
        <w:rPr>
          <w:b/>
          <w:sz w:val="24"/>
          <w:szCs w:val="24"/>
        </w:rPr>
      </w:pPr>
      <w:bookmarkStart w:id="0" w:name="_GoBack"/>
      <w:bookmarkEnd w:id="0"/>
      <w:r>
        <w:rPr>
          <w:b/>
          <w:noProof/>
          <w:sz w:val="24"/>
          <w:szCs w:val="24"/>
          <w:lang w:eastAsia="en-GB"/>
        </w:rPr>
        <w:drawing>
          <wp:inline distT="0" distB="0" distL="0" distR="0">
            <wp:extent cx="4483100" cy="6096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83100" cy="609600"/>
                    </a:xfrm>
                    <a:prstGeom prst="rect">
                      <a:avLst/>
                    </a:prstGeom>
                    <a:noFill/>
                    <a:ln>
                      <a:noFill/>
                    </a:ln>
                  </pic:spPr>
                </pic:pic>
              </a:graphicData>
            </a:graphic>
          </wp:inline>
        </w:drawing>
      </w:r>
    </w:p>
    <w:p w:rsidR="00A14D62" w:rsidRDefault="00A14D62" w:rsidP="00A14D62">
      <w:pPr>
        <w:jc w:val="center"/>
        <w:rPr>
          <w:rFonts w:ascii="Georgia" w:hAnsi="Georgia"/>
          <w:b/>
          <w:sz w:val="24"/>
          <w:szCs w:val="24"/>
        </w:rPr>
      </w:pPr>
      <w:r>
        <w:rPr>
          <w:rFonts w:ascii="Georgia" w:hAnsi="Georgia"/>
          <w:b/>
          <w:sz w:val="24"/>
          <w:szCs w:val="24"/>
        </w:rPr>
        <w:t>JOSEPH COWEN LIFELONG LEARNING CENTRE</w:t>
      </w:r>
    </w:p>
    <w:p w:rsidR="00A14D62" w:rsidRDefault="00A14D62" w:rsidP="00A14D62">
      <w:pPr>
        <w:jc w:val="center"/>
        <w:rPr>
          <w:rFonts w:ascii="Georgia" w:hAnsi="Georgia"/>
          <w:b/>
          <w:sz w:val="24"/>
          <w:szCs w:val="24"/>
        </w:rPr>
      </w:pPr>
      <w:r>
        <w:rPr>
          <w:rFonts w:ascii="Georgia" w:hAnsi="Georgia"/>
          <w:b/>
          <w:sz w:val="24"/>
          <w:szCs w:val="24"/>
        </w:rPr>
        <w:t xml:space="preserve"> CO-ORDINATOR FOR EXPLORE LIFELONG LEARNING </w:t>
      </w:r>
    </w:p>
    <w:p w:rsidR="00132064" w:rsidRPr="00DB499A" w:rsidRDefault="00A14D62" w:rsidP="00132064">
      <w:pPr>
        <w:rPr>
          <w:rFonts w:ascii="Georgia" w:hAnsi="Georgia"/>
          <w:sz w:val="24"/>
          <w:szCs w:val="24"/>
        </w:rPr>
      </w:pPr>
      <w:r w:rsidRPr="00DB499A">
        <w:rPr>
          <w:rFonts w:ascii="Georgia" w:hAnsi="Georgia"/>
          <w:sz w:val="24"/>
          <w:szCs w:val="24"/>
        </w:rPr>
        <w:t xml:space="preserve">Joseph Cowen Lifelong Learning Centre is looking for a Co-ordinator </w:t>
      </w:r>
      <w:r w:rsidR="00132064" w:rsidRPr="00DB499A">
        <w:rPr>
          <w:rFonts w:ascii="Georgia" w:hAnsi="Georgia"/>
          <w:sz w:val="24"/>
          <w:szCs w:val="24"/>
        </w:rPr>
        <w:t>for Explore Lifelong Learning.  You will provide comprehensive administrative support, communication with members, tutors and other contacts, and support for Directors of Joseph Cowen Lifelong Learning</w:t>
      </w:r>
      <w:r w:rsidR="009015CB" w:rsidRPr="00DB499A">
        <w:rPr>
          <w:rFonts w:ascii="Georgia" w:hAnsi="Georgia"/>
          <w:sz w:val="24"/>
          <w:szCs w:val="24"/>
        </w:rPr>
        <w:t>,</w:t>
      </w:r>
      <w:r w:rsidR="00132064" w:rsidRPr="00DB499A">
        <w:rPr>
          <w:rFonts w:ascii="Georgia" w:hAnsi="Georgia"/>
          <w:sz w:val="24"/>
          <w:szCs w:val="24"/>
        </w:rPr>
        <w:t xml:space="preserve"> to ensure the smooth running and ongoing success of Explore.</w:t>
      </w:r>
    </w:p>
    <w:p w:rsidR="00132064" w:rsidRPr="00DB499A" w:rsidRDefault="00132064" w:rsidP="00132064">
      <w:pPr>
        <w:rPr>
          <w:rFonts w:ascii="Georgia" w:hAnsi="Georgia"/>
          <w:sz w:val="24"/>
          <w:szCs w:val="24"/>
        </w:rPr>
      </w:pPr>
      <w:r w:rsidRPr="00DB499A">
        <w:rPr>
          <w:rFonts w:ascii="Georgia" w:hAnsi="Georgia"/>
          <w:sz w:val="24"/>
          <w:szCs w:val="24"/>
        </w:rPr>
        <w:t>We need someone highly competent in IT, with excellent organisational skills, ability to organise and prioritise their own work and to work independently and flexibly, and with excellent communication and interpersonal skills.</w:t>
      </w:r>
    </w:p>
    <w:p w:rsidR="009015CB" w:rsidRPr="00DB499A" w:rsidRDefault="009015CB" w:rsidP="00A14D62">
      <w:pPr>
        <w:rPr>
          <w:rFonts w:ascii="Georgia" w:hAnsi="Georgia"/>
          <w:sz w:val="24"/>
          <w:szCs w:val="24"/>
        </w:rPr>
      </w:pPr>
      <w:r w:rsidRPr="00DB499A">
        <w:rPr>
          <w:rFonts w:ascii="Georgia" w:hAnsi="Georgia"/>
          <w:sz w:val="24"/>
          <w:szCs w:val="24"/>
        </w:rPr>
        <w:t>The post is part-time, 15 hours per week for 36 weeks per academic year, including three 10-week academic seasons plus 6 additional weeks as required and mutually agreed.  You will be expected to be in the Explore office on at least 3 days p</w:t>
      </w:r>
      <w:r w:rsidR="001322B6" w:rsidRPr="00DB499A">
        <w:rPr>
          <w:rFonts w:ascii="Georgia" w:hAnsi="Georgia"/>
          <w:sz w:val="24"/>
          <w:szCs w:val="24"/>
        </w:rPr>
        <w:t>er week during academic seasons;</w:t>
      </w:r>
      <w:r w:rsidRPr="00DB499A">
        <w:rPr>
          <w:rFonts w:ascii="Georgia" w:hAnsi="Georgia"/>
          <w:sz w:val="24"/>
          <w:szCs w:val="24"/>
        </w:rPr>
        <w:t xml:space="preserve"> hours are flexible.  Starting salary is £10.50 per hour</w:t>
      </w:r>
    </w:p>
    <w:p w:rsidR="00A26D4D" w:rsidRPr="00DB499A" w:rsidRDefault="00132064" w:rsidP="00A14D62">
      <w:pPr>
        <w:rPr>
          <w:rFonts w:ascii="Georgia" w:hAnsi="Georgia"/>
          <w:sz w:val="24"/>
          <w:szCs w:val="24"/>
        </w:rPr>
      </w:pPr>
      <w:r w:rsidRPr="00DB499A">
        <w:rPr>
          <w:rFonts w:ascii="Georgia" w:hAnsi="Georgia"/>
          <w:sz w:val="24"/>
          <w:szCs w:val="24"/>
        </w:rPr>
        <w:t xml:space="preserve">Joseph Cowen Lifelong Learning Centre is </w:t>
      </w:r>
      <w:r w:rsidR="00A26D4D" w:rsidRPr="00DB499A">
        <w:rPr>
          <w:rFonts w:ascii="Georgia" w:hAnsi="Georgia"/>
          <w:sz w:val="24"/>
          <w:szCs w:val="24"/>
        </w:rPr>
        <w:t xml:space="preserve">a community interest company </w:t>
      </w:r>
      <w:r w:rsidRPr="00DB499A">
        <w:rPr>
          <w:rFonts w:ascii="Georgia" w:hAnsi="Georgia"/>
          <w:sz w:val="24"/>
          <w:szCs w:val="24"/>
        </w:rPr>
        <w:t xml:space="preserve">founded </w:t>
      </w:r>
      <w:r w:rsidR="00A26D4D" w:rsidRPr="00DB499A">
        <w:rPr>
          <w:rFonts w:ascii="Georgia" w:hAnsi="Georgia"/>
          <w:sz w:val="24"/>
          <w:szCs w:val="24"/>
        </w:rPr>
        <w:t>in August 2013, with the aim of enriching lives by providing outstanding opportunities for lifelong learning for people in the North East.</w:t>
      </w:r>
      <w:r w:rsidR="00A26D4D" w:rsidRPr="00DB499A">
        <w:rPr>
          <w:rFonts w:ascii="Georgia" w:hAnsi="Georgia"/>
          <w:b/>
          <w:sz w:val="24"/>
          <w:szCs w:val="24"/>
        </w:rPr>
        <w:t xml:space="preserve">   </w:t>
      </w:r>
      <w:r w:rsidR="00A26D4D" w:rsidRPr="00DB499A">
        <w:rPr>
          <w:rFonts w:ascii="Georgia" w:hAnsi="Georgia"/>
          <w:sz w:val="24"/>
          <w:szCs w:val="24"/>
        </w:rPr>
        <w:t xml:space="preserve">We currently have over 200 members, and provide over 450 classes a year, delivered by highly regarded academics, writers and practising artists.  Our educational programme includes art history, practical art, archaeology, astronomy, classics, politics, literature, history, mathematics, music, philosophy, science and more.   </w:t>
      </w:r>
    </w:p>
    <w:p w:rsidR="009015CB" w:rsidRPr="00DB499A" w:rsidRDefault="009015CB" w:rsidP="00A14D62">
      <w:pPr>
        <w:rPr>
          <w:rFonts w:ascii="Georgia" w:hAnsi="Georgia"/>
          <w:sz w:val="24"/>
          <w:szCs w:val="24"/>
        </w:rPr>
      </w:pPr>
      <w:r w:rsidRPr="00DB499A">
        <w:rPr>
          <w:rFonts w:ascii="Georgia" w:hAnsi="Georgia"/>
          <w:sz w:val="24"/>
          <w:szCs w:val="24"/>
        </w:rPr>
        <w:t>We are</w:t>
      </w:r>
      <w:r w:rsidR="00A26D4D" w:rsidRPr="00DB499A">
        <w:rPr>
          <w:rFonts w:ascii="Georgia" w:hAnsi="Georgia"/>
          <w:sz w:val="24"/>
          <w:szCs w:val="24"/>
        </w:rPr>
        <w:t xml:space="preserve"> based in Commercial Union House, Pilgrim Street, Newcastle upon Tyne</w:t>
      </w:r>
      <w:r w:rsidRPr="00DB499A">
        <w:rPr>
          <w:rFonts w:ascii="Georgia" w:hAnsi="Georgia"/>
          <w:sz w:val="24"/>
          <w:szCs w:val="24"/>
        </w:rPr>
        <w:t>, opposite the Tyneside Cinema and convenient for public transport.</w:t>
      </w:r>
    </w:p>
    <w:p w:rsidR="001322B6" w:rsidRPr="00DB499A" w:rsidRDefault="001322B6">
      <w:pPr>
        <w:rPr>
          <w:rFonts w:ascii="Georgia" w:hAnsi="Georgia"/>
          <w:sz w:val="24"/>
          <w:szCs w:val="24"/>
        </w:rPr>
      </w:pPr>
      <w:r w:rsidRPr="00DB499A">
        <w:rPr>
          <w:rFonts w:ascii="Georgia" w:hAnsi="Georgia"/>
          <w:sz w:val="24"/>
          <w:szCs w:val="24"/>
        </w:rPr>
        <w:t xml:space="preserve">Further information about Explore may be found on our website </w:t>
      </w:r>
      <w:hyperlink r:id="rId5" w:history="1">
        <w:r w:rsidRPr="00DB499A">
          <w:rPr>
            <w:rStyle w:val="Hyperlink"/>
            <w:rFonts w:ascii="Georgia" w:hAnsi="Georgia"/>
            <w:sz w:val="24"/>
            <w:szCs w:val="24"/>
          </w:rPr>
          <w:t>www.weareexplore.org</w:t>
        </w:r>
      </w:hyperlink>
    </w:p>
    <w:p w:rsidR="00134442" w:rsidRPr="00DB499A" w:rsidRDefault="009015CB">
      <w:pPr>
        <w:rPr>
          <w:rFonts w:ascii="Georgia" w:hAnsi="Georgia"/>
          <w:sz w:val="24"/>
          <w:szCs w:val="24"/>
        </w:rPr>
      </w:pPr>
      <w:r w:rsidRPr="00DB499A">
        <w:rPr>
          <w:rFonts w:ascii="Georgia" w:hAnsi="Georgia"/>
          <w:sz w:val="24"/>
          <w:szCs w:val="24"/>
        </w:rPr>
        <w:t>For further information and</w:t>
      </w:r>
      <w:r w:rsidR="001322B6" w:rsidRPr="00DB499A">
        <w:rPr>
          <w:rFonts w:ascii="Georgia" w:hAnsi="Georgia"/>
          <w:sz w:val="24"/>
          <w:szCs w:val="24"/>
        </w:rPr>
        <w:t xml:space="preserve"> job description, or to arrange an informal discussion </w:t>
      </w:r>
      <w:r w:rsidR="00DB499A">
        <w:rPr>
          <w:rFonts w:ascii="Georgia" w:hAnsi="Georgia"/>
          <w:sz w:val="24"/>
          <w:szCs w:val="24"/>
        </w:rPr>
        <w:t xml:space="preserve">or visit, </w:t>
      </w:r>
      <w:r w:rsidR="001322B6" w:rsidRPr="00DB499A">
        <w:rPr>
          <w:rFonts w:ascii="Georgia" w:hAnsi="Georgia"/>
          <w:sz w:val="24"/>
          <w:szCs w:val="24"/>
        </w:rPr>
        <w:t xml:space="preserve">please email </w:t>
      </w:r>
      <w:r w:rsidR="001322B6" w:rsidRPr="00DB499A">
        <w:rPr>
          <w:rFonts w:ascii="Times New Roman" w:hAnsi="Times New Roman"/>
          <w:sz w:val="24"/>
          <w:szCs w:val="24"/>
        </w:rPr>
        <w:t xml:space="preserve"> </w:t>
      </w:r>
      <w:hyperlink r:id="rId6" w:history="1">
        <w:r w:rsidR="001322B6" w:rsidRPr="00DB499A">
          <w:rPr>
            <w:rStyle w:val="Hyperlink"/>
            <w:rFonts w:ascii="Georgia" w:hAnsi="Georgia"/>
            <w:sz w:val="24"/>
            <w:szCs w:val="24"/>
          </w:rPr>
          <w:t>josephcowencentre@gmail.com</w:t>
        </w:r>
      </w:hyperlink>
    </w:p>
    <w:p w:rsidR="001322B6" w:rsidRPr="00DB499A" w:rsidRDefault="001322B6" w:rsidP="001322B6">
      <w:pPr>
        <w:rPr>
          <w:rFonts w:ascii="Georgia" w:hAnsi="Georgia"/>
          <w:sz w:val="24"/>
          <w:szCs w:val="24"/>
        </w:rPr>
      </w:pPr>
      <w:r w:rsidRPr="00DB499A">
        <w:rPr>
          <w:rFonts w:ascii="Georgia" w:hAnsi="Georgia"/>
          <w:sz w:val="24"/>
          <w:szCs w:val="24"/>
        </w:rPr>
        <w:t xml:space="preserve">Applications by cv including names of 2 referees to Dorothy Stainsby at </w:t>
      </w:r>
      <w:hyperlink r:id="rId7" w:history="1">
        <w:r w:rsidRPr="00DB499A">
          <w:rPr>
            <w:rStyle w:val="Hyperlink"/>
            <w:rFonts w:ascii="Georgia" w:hAnsi="Georgia"/>
            <w:sz w:val="24"/>
            <w:szCs w:val="24"/>
          </w:rPr>
          <w:t>josephcowencentre@gmail.com</w:t>
        </w:r>
      </w:hyperlink>
    </w:p>
    <w:p w:rsidR="001322B6" w:rsidRPr="00DB499A" w:rsidRDefault="001322B6">
      <w:pPr>
        <w:rPr>
          <w:rFonts w:ascii="Georgia" w:hAnsi="Georgia"/>
          <w:sz w:val="24"/>
          <w:szCs w:val="24"/>
        </w:rPr>
      </w:pPr>
      <w:r w:rsidRPr="00DB499A">
        <w:rPr>
          <w:rFonts w:ascii="Georgia" w:hAnsi="Georgia"/>
          <w:sz w:val="24"/>
          <w:szCs w:val="24"/>
        </w:rPr>
        <w:t>Closing date: 29</w:t>
      </w:r>
      <w:r w:rsidRPr="00DB499A">
        <w:rPr>
          <w:rFonts w:ascii="Georgia" w:hAnsi="Georgia"/>
          <w:sz w:val="24"/>
          <w:szCs w:val="24"/>
          <w:vertAlign w:val="superscript"/>
        </w:rPr>
        <w:t>th</w:t>
      </w:r>
      <w:r w:rsidRPr="00DB499A">
        <w:rPr>
          <w:rFonts w:ascii="Georgia" w:hAnsi="Georgia"/>
          <w:sz w:val="24"/>
          <w:szCs w:val="24"/>
        </w:rPr>
        <w:t xml:space="preserve"> July</w:t>
      </w:r>
    </w:p>
    <w:p w:rsidR="001322B6" w:rsidRPr="00DB499A" w:rsidRDefault="001322B6">
      <w:pPr>
        <w:rPr>
          <w:rFonts w:ascii="Georgia" w:hAnsi="Georgia"/>
          <w:sz w:val="24"/>
          <w:szCs w:val="24"/>
        </w:rPr>
      </w:pPr>
      <w:r w:rsidRPr="00DB499A">
        <w:rPr>
          <w:rFonts w:ascii="Georgia" w:hAnsi="Georgia"/>
          <w:sz w:val="24"/>
          <w:szCs w:val="24"/>
        </w:rPr>
        <w:t>We hope to interview w/c 15</w:t>
      </w:r>
      <w:r w:rsidRPr="00DB499A">
        <w:rPr>
          <w:rFonts w:ascii="Georgia" w:hAnsi="Georgia"/>
          <w:sz w:val="24"/>
          <w:szCs w:val="24"/>
          <w:vertAlign w:val="superscript"/>
        </w:rPr>
        <w:t>th</w:t>
      </w:r>
      <w:r w:rsidRPr="00DB499A">
        <w:rPr>
          <w:rFonts w:ascii="Georgia" w:hAnsi="Georgia"/>
          <w:sz w:val="24"/>
          <w:szCs w:val="24"/>
        </w:rPr>
        <w:t xml:space="preserve"> August, - please let us know any dates when you are unavailable</w:t>
      </w:r>
    </w:p>
    <w:p w:rsidR="001322B6" w:rsidRPr="00DB499A" w:rsidRDefault="001322B6">
      <w:pPr>
        <w:rPr>
          <w:rFonts w:ascii="Georgia" w:hAnsi="Georgia"/>
          <w:sz w:val="24"/>
          <w:szCs w:val="24"/>
        </w:rPr>
      </w:pPr>
      <w:r w:rsidRPr="00DB499A">
        <w:rPr>
          <w:rFonts w:ascii="Georgia" w:hAnsi="Georgia"/>
          <w:sz w:val="24"/>
          <w:szCs w:val="24"/>
        </w:rPr>
        <w:t>Starting date Monday 19</w:t>
      </w:r>
      <w:r w:rsidRPr="00DB499A">
        <w:rPr>
          <w:rFonts w:ascii="Georgia" w:hAnsi="Georgia"/>
          <w:sz w:val="24"/>
          <w:szCs w:val="24"/>
          <w:vertAlign w:val="superscript"/>
        </w:rPr>
        <w:t>th</w:t>
      </w:r>
      <w:r w:rsidRPr="00DB499A">
        <w:rPr>
          <w:rFonts w:ascii="Georgia" w:hAnsi="Georgia"/>
          <w:sz w:val="24"/>
          <w:szCs w:val="24"/>
        </w:rPr>
        <w:t xml:space="preserve"> September</w:t>
      </w:r>
    </w:p>
    <w:sectPr w:rsidR="001322B6" w:rsidRPr="00DB4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D62"/>
    <w:rsid w:val="000B2D40"/>
    <w:rsid w:val="000C047E"/>
    <w:rsid w:val="00132064"/>
    <w:rsid w:val="001322B6"/>
    <w:rsid w:val="00134442"/>
    <w:rsid w:val="006A4590"/>
    <w:rsid w:val="009015CB"/>
    <w:rsid w:val="00A14D62"/>
    <w:rsid w:val="00A26D4D"/>
    <w:rsid w:val="00DB499A"/>
    <w:rsid w:val="00FF7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F64FA-93E3-428A-B25A-E19F16FF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D6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2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7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sephcowencentr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ephcowencentre@gmail.com" TargetMode="External"/><Relationship Id="rId5" Type="http://schemas.openxmlformats.org/officeDocument/2006/relationships/hyperlink" Target="http://www.weareexplore.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Stainsby</dc:creator>
  <cp:keywords/>
  <dc:description/>
  <cp:lastModifiedBy>Louise Freeman</cp:lastModifiedBy>
  <cp:revision>2</cp:revision>
  <dcterms:created xsi:type="dcterms:W3CDTF">2016-07-05T17:15:00Z</dcterms:created>
  <dcterms:modified xsi:type="dcterms:W3CDTF">2016-07-05T17:15:00Z</dcterms:modified>
</cp:coreProperties>
</file>