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9D" w:rsidRDefault="00016D9D" w:rsidP="00016D9D">
      <w:pPr>
        <w:jc w:val="center"/>
        <w:rPr>
          <w:rFonts w:ascii="Arial" w:hAnsi="Arial" w:cs="Arial"/>
          <w:b/>
          <w:sz w:val="28"/>
          <w:szCs w:val="28"/>
        </w:rPr>
      </w:pPr>
      <w:r w:rsidRPr="00016D9D">
        <w:rPr>
          <w:rFonts w:ascii="Arial" w:hAnsi="Arial" w:cs="Arial"/>
          <w:b/>
          <w:sz w:val="28"/>
          <w:szCs w:val="28"/>
        </w:rPr>
        <w:t>STRATHGLASS COMMUNITY COUNCIL</w:t>
      </w:r>
    </w:p>
    <w:p w:rsidR="00016D9D" w:rsidRDefault="00016D9D" w:rsidP="00016D9D">
      <w:pPr>
        <w:jc w:val="center"/>
        <w:rPr>
          <w:rFonts w:ascii="Arial" w:hAnsi="Arial" w:cs="Arial"/>
          <w:b/>
        </w:rPr>
      </w:pPr>
      <w:r>
        <w:rPr>
          <w:rFonts w:ascii="Arial" w:hAnsi="Arial" w:cs="Arial"/>
          <w:b/>
        </w:rPr>
        <w:t xml:space="preserve">Minutes of the Annual General Meeting held at 7-30 pm on </w:t>
      </w:r>
      <w:r w:rsidR="00A07B9F">
        <w:rPr>
          <w:rFonts w:ascii="Arial" w:hAnsi="Arial" w:cs="Arial"/>
          <w:b/>
        </w:rPr>
        <w:t>Monday</w:t>
      </w:r>
      <w:r>
        <w:rPr>
          <w:rFonts w:ascii="Arial" w:hAnsi="Arial" w:cs="Arial"/>
          <w:b/>
        </w:rPr>
        <w:t xml:space="preserve">, </w:t>
      </w:r>
      <w:r w:rsidR="00A07B9F">
        <w:rPr>
          <w:rFonts w:ascii="Arial" w:hAnsi="Arial" w:cs="Arial"/>
          <w:b/>
        </w:rPr>
        <w:t>27</w:t>
      </w:r>
      <w:r w:rsidR="00A07B9F" w:rsidRPr="00A07B9F">
        <w:rPr>
          <w:rFonts w:ascii="Arial" w:hAnsi="Arial" w:cs="Arial"/>
          <w:b/>
          <w:vertAlign w:val="superscript"/>
        </w:rPr>
        <w:t>th</w:t>
      </w:r>
      <w:r w:rsidR="00A07B9F">
        <w:rPr>
          <w:rFonts w:ascii="Arial" w:hAnsi="Arial" w:cs="Arial"/>
          <w:b/>
        </w:rPr>
        <w:t xml:space="preserve"> June 2022</w:t>
      </w:r>
      <w:r>
        <w:rPr>
          <w:rFonts w:ascii="Arial" w:hAnsi="Arial" w:cs="Arial"/>
          <w:b/>
        </w:rPr>
        <w:t xml:space="preserve"> at Cannich Village Hall</w:t>
      </w:r>
    </w:p>
    <w:p w:rsidR="00016D9D" w:rsidRDefault="00016D9D" w:rsidP="00016D9D">
      <w:pPr>
        <w:jc w:val="center"/>
        <w:rPr>
          <w:rFonts w:ascii="Arial" w:hAnsi="Arial" w:cs="Arial"/>
          <w:b/>
        </w:rPr>
      </w:pPr>
    </w:p>
    <w:p w:rsidR="00016D9D" w:rsidRDefault="00016D9D" w:rsidP="00016D9D">
      <w:pPr>
        <w:rPr>
          <w:rFonts w:ascii="Arial" w:hAnsi="Arial" w:cs="Arial"/>
        </w:rPr>
      </w:pPr>
      <w:r>
        <w:rPr>
          <w:rFonts w:ascii="Arial" w:hAnsi="Arial" w:cs="Arial"/>
          <w:b/>
        </w:rPr>
        <w:t xml:space="preserve">Present: </w:t>
      </w:r>
      <w:r>
        <w:rPr>
          <w:rFonts w:ascii="Arial" w:hAnsi="Arial" w:cs="Arial"/>
        </w:rPr>
        <w:t>Nigel Ellis (Chair), Alan Hood, Paul Stirling, Humphrey Clarke, Leeson Carlyle</w:t>
      </w:r>
      <w:r w:rsidR="00A07B9F">
        <w:rPr>
          <w:rFonts w:ascii="Arial" w:hAnsi="Arial" w:cs="Arial"/>
        </w:rPr>
        <w:t>, Georgina Parker.</w:t>
      </w:r>
    </w:p>
    <w:p w:rsidR="00A07B9F" w:rsidRPr="00A07B9F" w:rsidRDefault="00A07B9F" w:rsidP="00016D9D">
      <w:pPr>
        <w:rPr>
          <w:rFonts w:ascii="Arial" w:hAnsi="Arial" w:cs="Arial"/>
        </w:rPr>
      </w:pPr>
      <w:r w:rsidRPr="00A07B9F">
        <w:rPr>
          <w:rFonts w:ascii="Arial" w:hAnsi="Arial" w:cs="Arial"/>
          <w:b/>
        </w:rPr>
        <w:t>In attendance:</w:t>
      </w:r>
      <w:r>
        <w:rPr>
          <w:rFonts w:ascii="Arial" w:hAnsi="Arial" w:cs="Arial"/>
          <w:b/>
        </w:rPr>
        <w:t xml:space="preserve"> </w:t>
      </w:r>
      <w:r>
        <w:rPr>
          <w:rFonts w:ascii="Arial" w:hAnsi="Arial" w:cs="Arial"/>
        </w:rPr>
        <w:t>Cllr. David Fraser</w:t>
      </w:r>
      <w:r w:rsidR="00B93F48">
        <w:rPr>
          <w:rFonts w:ascii="Arial" w:hAnsi="Arial" w:cs="Arial"/>
        </w:rPr>
        <w:t xml:space="preserve"> and two members of the public.</w:t>
      </w:r>
    </w:p>
    <w:p w:rsidR="00016D9D" w:rsidRPr="00A07B9F" w:rsidRDefault="00016D9D" w:rsidP="00016D9D">
      <w:pPr>
        <w:rPr>
          <w:rFonts w:ascii="Arial" w:hAnsi="Arial" w:cs="Arial"/>
        </w:rPr>
      </w:pPr>
      <w:r w:rsidRPr="00016D9D">
        <w:rPr>
          <w:rFonts w:ascii="Arial" w:hAnsi="Arial" w:cs="Arial"/>
          <w:b/>
        </w:rPr>
        <w:t xml:space="preserve">Apologies: </w:t>
      </w:r>
      <w:r w:rsidR="00A07B9F" w:rsidRPr="00A07B9F">
        <w:rPr>
          <w:rFonts w:ascii="Arial" w:hAnsi="Arial" w:cs="Arial"/>
        </w:rPr>
        <w:t>Cllr. Chris Ballance</w:t>
      </w:r>
    </w:p>
    <w:p w:rsidR="00016D9D" w:rsidRDefault="00016D9D" w:rsidP="00016D9D">
      <w:pPr>
        <w:rPr>
          <w:rFonts w:ascii="Arial" w:hAnsi="Arial" w:cs="Arial"/>
        </w:rPr>
      </w:pPr>
    </w:p>
    <w:p w:rsidR="00016D9D" w:rsidRDefault="00016D9D" w:rsidP="00016D9D">
      <w:pPr>
        <w:rPr>
          <w:rFonts w:ascii="Arial" w:hAnsi="Arial" w:cs="Arial"/>
        </w:rPr>
      </w:pPr>
      <w:r>
        <w:rPr>
          <w:rFonts w:ascii="Arial" w:hAnsi="Arial" w:cs="Arial"/>
        </w:rPr>
        <w:t>1)</w:t>
      </w:r>
      <w:r>
        <w:rPr>
          <w:rFonts w:ascii="Arial" w:hAnsi="Arial" w:cs="Arial"/>
        </w:rPr>
        <w:tab/>
        <w:t>Nigel Ellis took the Chair</w:t>
      </w:r>
      <w:r w:rsidR="00CC219F">
        <w:rPr>
          <w:rFonts w:ascii="Arial" w:hAnsi="Arial" w:cs="Arial"/>
        </w:rPr>
        <w:t xml:space="preserve">, welcomed all those in attendance, recorded apologies </w:t>
      </w:r>
      <w:r w:rsidR="00CC219F">
        <w:rPr>
          <w:rFonts w:ascii="Arial" w:hAnsi="Arial" w:cs="Arial"/>
        </w:rPr>
        <w:tab/>
        <w:t>received for absence, noted that the meeting was quorate and declared it open.</w:t>
      </w:r>
    </w:p>
    <w:p w:rsidR="00CC219F" w:rsidRDefault="00CC219F" w:rsidP="00016D9D">
      <w:pPr>
        <w:rPr>
          <w:rFonts w:ascii="Arial" w:hAnsi="Arial" w:cs="Arial"/>
        </w:rPr>
      </w:pPr>
      <w:r>
        <w:rPr>
          <w:rFonts w:ascii="Arial" w:hAnsi="Arial" w:cs="Arial"/>
        </w:rPr>
        <w:t>2)</w:t>
      </w:r>
      <w:r>
        <w:rPr>
          <w:rFonts w:ascii="Arial" w:hAnsi="Arial" w:cs="Arial"/>
        </w:rPr>
        <w:tab/>
      </w:r>
      <w:r w:rsidR="00A07B9F">
        <w:rPr>
          <w:rFonts w:ascii="Arial" w:hAnsi="Arial" w:cs="Arial"/>
        </w:rPr>
        <w:t xml:space="preserve">The </w:t>
      </w:r>
      <w:r>
        <w:rPr>
          <w:rFonts w:ascii="Arial" w:hAnsi="Arial" w:cs="Arial"/>
        </w:rPr>
        <w:t>Minutes of the last AGM dated 1</w:t>
      </w:r>
      <w:r w:rsidR="00A07B9F" w:rsidRPr="00A07B9F">
        <w:rPr>
          <w:rFonts w:ascii="Arial" w:hAnsi="Arial" w:cs="Arial"/>
          <w:vertAlign w:val="superscript"/>
        </w:rPr>
        <w:t>st</w:t>
      </w:r>
      <w:r w:rsidR="00A07B9F">
        <w:rPr>
          <w:rFonts w:ascii="Arial" w:hAnsi="Arial" w:cs="Arial"/>
        </w:rPr>
        <w:t xml:space="preserve"> December, 2021 were proposed for adoption</w:t>
      </w:r>
      <w:r w:rsidR="00F6481A">
        <w:rPr>
          <w:rFonts w:ascii="Arial" w:hAnsi="Arial" w:cs="Arial"/>
        </w:rPr>
        <w:t xml:space="preserve"> </w:t>
      </w:r>
      <w:r w:rsidR="00F6481A">
        <w:rPr>
          <w:rFonts w:ascii="Arial" w:hAnsi="Arial" w:cs="Arial"/>
        </w:rPr>
        <w:tab/>
        <w:t>by Humphrey Clarke and seconded by Alan Hood.</w:t>
      </w:r>
    </w:p>
    <w:p w:rsidR="00CC219F" w:rsidRDefault="00CC219F" w:rsidP="00016D9D">
      <w:pPr>
        <w:rPr>
          <w:rFonts w:ascii="Arial" w:hAnsi="Arial" w:cs="Arial"/>
        </w:rPr>
      </w:pPr>
      <w:r>
        <w:rPr>
          <w:rFonts w:ascii="Arial" w:hAnsi="Arial" w:cs="Arial"/>
        </w:rPr>
        <w:t>3)</w:t>
      </w:r>
      <w:r>
        <w:rPr>
          <w:rFonts w:ascii="Arial" w:hAnsi="Arial" w:cs="Arial"/>
        </w:rPr>
        <w:tab/>
        <w:t>Chairperson</w:t>
      </w:r>
      <w:r w:rsidR="00AB0559">
        <w:rPr>
          <w:rFonts w:ascii="Arial" w:hAnsi="Arial" w:cs="Arial"/>
        </w:rPr>
        <w:t>’</w:t>
      </w:r>
      <w:r>
        <w:rPr>
          <w:rFonts w:ascii="Arial" w:hAnsi="Arial" w:cs="Arial"/>
        </w:rPr>
        <w:t>s</w:t>
      </w:r>
      <w:r w:rsidR="00AB0559">
        <w:rPr>
          <w:rFonts w:ascii="Arial" w:hAnsi="Arial" w:cs="Arial"/>
        </w:rPr>
        <w:t xml:space="preserve"> Report for the year ending 31</w:t>
      </w:r>
      <w:r w:rsidR="00AB0559" w:rsidRPr="00AB0559">
        <w:rPr>
          <w:rFonts w:ascii="Arial" w:hAnsi="Arial" w:cs="Arial"/>
          <w:vertAlign w:val="superscript"/>
        </w:rPr>
        <w:t>st</w:t>
      </w:r>
      <w:r w:rsidR="00AB0559">
        <w:rPr>
          <w:rFonts w:ascii="Arial" w:hAnsi="Arial" w:cs="Arial"/>
        </w:rPr>
        <w:t xml:space="preserve"> March, 202</w:t>
      </w:r>
      <w:r w:rsidR="00F6481A">
        <w:rPr>
          <w:rFonts w:ascii="Arial" w:hAnsi="Arial" w:cs="Arial"/>
        </w:rPr>
        <w:t>2</w:t>
      </w:r>
      <w:r w:rsidR="00AB0559">
        <w:rPr>
          <w:rFonts w:ascii="Arial" w:hAnsi="Arial" w:cs="Arial"/>
        </w:rPr>
        <w:t>:</w:t>
      </w:r>
    </w:p>
    <w:p w:rsidR="00AB0559" w:rsidRDefault="00AB0559" w:rsidP="00016D9D">
      <w:pPr>
        <w:rPr>
          <w:rFonts w:ascii="Arial" w:hAnsi="Arial" w:cs="Arial"/>
        </w:rPr>
      </w:pPr>
      <w:r>
        <w:rPr>
          <w:rFonts w:ascii="Arial" w:hAnsi="Arial" w:cs="Arial"/>
        </w:rPr>
        <w:tab/>
        <w:t xml:space="preserve">The Chair summarised his report which </w:t>
      </w:r>
      <w:r w:rsidR="00F6481A">
        <w:rPr>
          <w:rFonts w:ascii="Arial" w:hAnsi="Arial" w:cs="Arial"/>
        </w:rPr>
        <w:t xml:space="preserve">had been circulated prior to the AGM and </w:t>
      </w:r>
      <w:r>
        <w:rPr>
          <w:rFonts w:ascii="Arial" w:hAnsi="Arial" w:cs="Arial"/>
        </w:rPr>
        <w:t xml:space="preserve">is </w:t>
      </w:r>
      <w:r w:rsidR="00F6481A">
        <w:rPr>
          <w:rFonts w:ascii="Arial" w:hAnsi="Arial" w:cs="Arial"/>
        </w:rPr>
        <w:tab/>
      </w:r>
      <w:r>
        <w:rPr>
          <w:rFonts w:ascii="Arial" w:hAnsi="Arial" w:cs="Arial"/>
        </w:rPr>
        <w:t>appended to these minutes.</w:t>
      </w:r>
    </w:p>
    <w:p w:rsidR="00AB0559" w:rsidRDefault="00AB0559" w:rsidP="00016D9D">
      <w:pPr>
        <w:rPr>
          <w:rFonts w:ascii="Arial" w:hAnsi="Arial" w:cs="Arial"/>
        </w:rPr>
      </w:pPr>
      <w:r>
        <w:rPr>
          <w:rFonts w:ascii="Arial" w:hAnsi="Arial" w:cs="Arial"/>
        </w:rPr>
        <w:t>4)</w:t>
      </w:r>
      <w:r>
        <w:rPr>
          <w:rFonts w:ascii="Arial" w:hAnsi="Arial" w:cs="Arial"/>
        </w:rPr>
        <w:tab/>
        <w:t>Accounts for the year ending 31</w:t>
      </w:r>
      <w:r w:rsidRPr="00AB0559">
        <w:rPr>
          <w:rFonts w:ascii="Arial" w:hAnsi="Arial" w:cs="Arial"/>
          <w:vertAlign w:val="superscript"/>
        </w:rPr>
        <w:t>st</w:t>
      </w:r>
      <w:r>
        <w:rPr>
          <w:rFonts w:ascii="Arial" w:hAnsi="Arial" w:cs="Arial"/>
        </w:rPr>
        <w:t xml:space="preserve"> March, 202</w:t>
      </w:r>
      <w:r w:rsidR="001F2164">
        <w:rPr>
          <w:rFonts w:ascii="Arial" w:hAnsi="Arial" w:cs="Arial"/>
        </w:rPr>
        <w:t>2</w:t>
      </w:r>
      <w:r>
        <w:rPr>
          <w:rFonts w:ascii="Arial" w:hAnsi="Arial" w:cs="Arial"/>
        </w:rPr>
        <w:t>:</w:t>
      </w:r>
    </w:p>
    <w:p w:rsidR="007779E4" w:rsidRDefault="007779E4" w:rsidP="00016D9D">
      <w:pPr>
        <w:rPr>
          <w:rFonts w:ascii="Arial" w:hAnsi="Arial" w:cs="Arial"/>
        </w:rPr>
      </w:pPr>
      <w:r>
        <w:rPr>
          <w:rFonts w:ascii="Arial" w:hAnsi="Arial" w:cs="Arial"/>
        </w:rPr>
        <w:tab/>
      </w:r>
      <w:r w:rsidR="00900E80">
        <w:rPr>
          <w:rFonts w:ascii="Arial" w:hAnsi="Arial" w:cs="Arial"/>
        </w:rPr>
        <w:t xml:space="preserve">The accounts, </w:t>
      </w:r>
      <w:r w:rsidR="001F2164">
        <w:rPr>
          <w:rFonts w:ascii="Arial" w:hAnsi="Arial" w:cs="Arial"/>
        </w:rPr>
        <w:t xml:space="preserve">which had been circulated prior to the AGM, had since been </w:t>
      </w:r>
      <w:r w:rsidR="001F2164">
        <w:rPr>
          <w:rFonts w:ascii="Arial" w:hAnsi="Arial" w:cs="Arial"/>
        </w:rPr>
        <w:tab/>
        <w:t xml:space="preserve">independently verified by R. MacLennan. They </w:t>
      </w:r>
      <w:r w:rsidR="00F454A6">
        <w:rPr>
          <w:rFonts w:ascii="Arial" w:hAnsi="Arial" w:cs="Arial"/>
        </w:rPr>
        <w:t xml:space="preserve">have </w:t>
      </w:r>
      <w:r w:rsidR="001F2164">
        <w:rPr>
          <w:rFonts w:ascii="Arial" w:hAnsi="Arial" w:cs="Arial"/>
        </w:rPr>
        <w:t xml:space="preserve">subsequently </w:t>
      </w:r>
      <w:r w:rsidR="00F454A6">
        <w:rPr>
          <w:rFonts w:ascii="Arial" w:hAnsi="Arial" w:cs="Arial"/>
        </w:rPr>
        <w:t xml:space="preserve">been </w:t>
      </w:r>
      <w:r w:rsidR="001F2164">
        <w:rPr>
          <w:rFonts w:ascii="Arial" w:hAnsi="Arial" w:cs="Arial"/>
        </w:rPr>
        <w:t xml:space="preserve">proposed for </w:t>
      </w:r>
      <w:r w:rsidR="00F454A6">
        <w:rPr>
          <w:rFonts w:ascii="Arial" w:hAnsi="Arial" w:cs="Arial"/>
        </w:rPr>
        <w:tab/>
      </w:r>
      <w:r w:rsidR="001F2164">
        <w:rPr>
          <w:rFonts w:ascii="Arial" w:hAnsi="Arial" w:cs="Arial"/>
        </w:rPr>
        <w:t>adoption by Humphrey Clarke</w:t>
      </w:r>
      <w:r w:rsidR="00F454A6">
        <w:rPr>
          <w:rFonts w:ascii="Arial" w:hAnsi="Arial" w:cs="Arial"/>
        </w:rPr>
        <w:t xml:space="preserve"> and seconded by Paul Stirling</w:t>
      </w:r>
      <w:r w:rsidR="00900E80">
        <w:rPr>
          <w:rFonts w:ascii="Arial" w:hAnsi="Arial" w:cs="Arial"/>
        </w:rPr>
        <w:t xml:space="preserve">. </w:t>
      </w:r>
    </w:p>
    <w:p w:rsidR="00900E80" w:rsidRDefault="00900E80" w:rsidP="00016D9D">
      <w:pPr>
        <w:rPr>
          <w:rFonts w:ascii="Arial" w:hAnsi="Arial" w:cs="Arial"/>
        </w:rPr>
      </w:pPr>
      <w:r>
        <w:rPr>
          <w:rFonts w:ascii="Arial" w:hAnsi="Arial" w:cs="Arial"/>
        </w:rPr>
        <w:t>5)</w:t>
      </w:r>
      <w:r>
        <w:rPr>
          <w:rFonts w:ascii="Arial" w:hAnsi="Arial" w:cs="Arial"/>
        </w:rPr>
        <w:tab/>
        <w:t>Election of Officers:</w:t>
      </w:r>
    </w:p>
    <w:p w:rsidR="00900E80" w:rsidRDefault="00900E80" w:rsidP="00016D9D">
      <w:pPr>
        <w:rPr>
          <w:rFonts w:ascii="Arial" w:hAnsi="Arial" w:cs="Arial"/>
        </w:rPr>
      </w:pPr>
      <w:r>
        <w:rPr>
          <w:rFonts w:ascii="Arial" w:hAnsi="Arial" w:cs="Arial"/>
        </w:rPr>
        <w:tab/>
        <w:t xml:space="preserve">As no nominations for the posts of Chairperson, Secretary and Treasurer were </w:t>
      </w:r>
      <w:r w:rsidR="003F4E68">
        <w:rPr>
          <w:rFonts w:ascii="Arial" w:hAnsi="Arial" w:cs="Arial"/>
        </w:rPr>
        <w:tab/>
      </w:r>
      <w:r>
        <w:rPr>
          <w:rFonts w:ascii="Arial" w:hAnsi="Arial" w:cs="Arial"/>
        </w:rPr>
        <w:t>received, the Chair proposed that all the existing</w:t>
      </w:r>
      <w:r w:rsidR="003F4E68">
        <w:rPr>
          <w:rFonts w:ascii="Arial" w:hAnsi="Arial" w:cs="Arial"/>
        </w:rPr>
        <w:t xml:space="preserve"> officers remain in their posts until </w:t>
      </w:r>
      <w:r w:rsidR="003F4E68">
        <w:rPr>
          <w:rFonts w:ascii="Arial" w:hAnsi="Arial" w:cs="Arial"/>
        </w:rPr>
        <w:tab/>
        <w:t xml:space="preserve">the next AGM. It was unanimously agreed that Nigel Ellis would continue as </w:t>
      </w:r>
      <w:r w:rsidR="003F4E68">
        <w:rPr>
          <w:rFonts w:ascii="Arial" w:hAnsi="Arial" w:cs="Arial"/>
        </w:rPr>
        <w:tab/>
        <w:t>Chairperson, Alan Hood as Treasurer and Humphrey Clarke as Minutes Secretary.</w:t>
      </w:r>
      <w:r>
        <w:rPr>
          <w:rFonts w:ascii="Arial" w:hAnsi="Arial" w:cs="Arial"/>
        </w:rPr>
        <w:t xml:space="preserve"> </w:t>
      </w:r>
    </w:p>
    <w:p w:rsidR="003F4E68" w:rsidRDefault="003F4E68" w:rsidP="00016D9D">
      <w:pPr>
        <w:rPr>
          <w:rFonts w:ascii="Arial" w:hAnsi="Arial" w:cs="Arial"/>
        </w:rPr>
      </w:pPr>
      <w:r>
        <w:rPr>
          <w:rFonts w:ascii="Arial" w:hAnsi="Arial" w:cs="Arial"/>
        </w:rPr>
        <w:t>6)</w:t>
      </w:r>
      <w:r>
        <w:rPr>
          <w:rFonts w:ascii="Arial" w:hAnsi="Arial" w:cs="Arial"/>
        </w:rPr>
        <w:tab/>
        <w:t>Date of the next AGM:</w:t>
      </w:r>
    </w:p>
    <w:p w:rsidR="003F4E68" w:rsidRDefault="003F4E68" w:rsidP="00016D9D">
      <w:pPr>
        <w:rPr>
          <w:rFonts w:ascii="Arial" w:hAnsi="Arial" w:cs="Arial"/>
        </w:rPr>
      </w:pPr>
      <w:r>
        <w:rPr>
          <w:rFonts w:ascii="Arial" w:hAnsi="Arial" w:cs="Arial"/>
        </w:rPr>
        <w:tab/>
      </w:r>
      <w:r w:rsidR="00F454A6">
        <w:rPr>
          <w:rFonts w:ascii="Arial" w:hAnsi="Arial" w:cs="Arial"/>
        </w:rPr>
        <w:t>A provisional date during June 2023 was agreed</w:t>
      </w:r>
      <w:r w:rsidR="00B93F48">
        <w:rPr>
          <w:rFonts w:ascii="Arial" w:hAnsi="Arial" w:cs="Arial"/>
        </w:rPr>
        <w:t xml:space="preserve">. Further details will be circulated </w:t>
      </w:r>
      <w:r w:rsidR="00B93F48">
        <w:rPr>
          <w:rFonts w:ascii="Arial" w:hAnsi="Arial" w:cs="Arial"/>
        </w:rPr>
        <w:tab/>
        <w:t>early in 2023.</w:t>
      </w:r>
    </w:p>
    <w:p w:rsidR="003F4E68" w:rsidRDefault="003F4E68" w:rsidP="00016D9D">
      <w:pPr>
        <w:rPr>
          <w:rFonts w:ascii="Arial" w:hAnsi="Arial" w:cs="Arial"/>
        </w:rPr>
      </w:pPr>
    </w:p>
    <w:p w:rsidR="003F4E68" w:rsidRDefault="003F4E68" w:rsidP="00016D9D">
      <w:pPr>
        <w:rPr>
          <w:rFonts w:ascii="Arial" w:hAnsi="Arial" w:cs="Arial"/>
        </w:rPr>
      </w:pPr>
    </w:p>
    <w:p w:rsidR="003F4E68" w:rsidRDefault="003F4E68" w:rsidP="00016D9D">
      <w:pPr>
        <w:rPr>
          <w:rFonts w:ascii="Arial" w:hAnsi="Arial" w:cs="Arial"/>
        </w:rPr>
      </w:pPr>
    </w:p>
    <w:p w:rsidR="003F4E68" w:rsidRDefault="003F4E68" w:rsidP="00016D9D">
      <w:pPr>
        <w:rPr>
          <w:rFonts w:ascii="Arial" w:hAnsi="Arial" w:cs="Arial"/>
        </w:rPr>
      </w:pPr>
      <w:r>
        <w:rPr>
          <w:rFonts w:ascii="Arial" w:hAnsi="Arial" w:cs="Arial"/>
        </w:rPr>
        <w:t>Signed..……………………………………….., Chair</w:t>
      </w:r>
    </w:p>
    <w:p w:rsidR="00B9168A" w:rsidRDefault="00B9168A" w:rsidP="00B9168A">
      <w:pPr>
        <w:rPr>
          <w:rFonts w:ascii="Arial" w:hAnsi="Arial" w:cs="Arial"/>
          <w:b/>
        </w:rPr>
      </w:pPr>
    </w:p>
    <w:p w:rsidR="00B9168A" w:rsidRDefault="00B9168A" w:rsidP="00B9168A">
      <w:pPr>
        <w:rPr>
          <w:rFonts w:ascii="Arial" w:hAnsi="Arial" w:cs="Arial"/>
          <w:b/>
        </w:rPr>
      </w:pPr>
      <w:bookmarkStart w:id="0" w:name="_GoBack"/>
      <w:bookmarkEnd w:id="0"/>
      <w:proofErr w:type="spellStart"/>
      <w:r>
        <w:rPr>
          <w:rFonts w:ascii="Arial" w:hAnsi="Arial" w:cs="Arial"/>
          <w:b/>
        </w:rPr>
        <w:lastRenderedPageBreak/>
        <w:t>Strathglass</w:t>
      </w:r>
      <w:proofErr w:type="spellEnd"/>
      <w:r>
        <w:rPr>
          <w:rFonts w:ascii="Arial" w:hAnsi="Arial" w:cs="Arial"/>
          <w:b/>
        </w:rPr>
        <w:t xml:space="preserve"> Community Council Annual General Meeting, 27</w:t>
      </w:r>
      <w:r>
        <w:rPr>
          <w:rFonts w:ascii="Arial" w:hAnsi="Arial" w:cs="Arial"/>
          <w:b/>
          <w:vertAlign w:val="superscript"/>
        </w:rPr>
        <w:t>th</w:t>
      </w:r>
      <w:r>
        <w:rPr>
          <w:rFonts w:ascii="Arial" w:hAnsi="Arial" w:cs="Arial"/>
          <w:b/>
        </w:rPr>
        <w:t xml:space="preserve"> June 2022</w:t>
      </w:r>
    </w:p>
    <w:p w:rsidR="00B9168A" w:rsidRDefault="00B9168A" w:rsidP="00B9168A">
      <w:pPr>
        <w:rPr>
          <w:rFonts w:ascii="Arial" w:hAnsi="Arial" w:cs="Arial"/>
          <w:b/>
        </w:rPr>
      </w:pPr>
    </w:p>
    <w:p w:rsidR="00B9168A" w:rsidRDefault="00B9168A" w:rsidP="00B9168A">
      <w:pPr>
        <w:rPr>
          <w:rFonts w:ascii="Arial" w:hAnsi="Arial" w:cs="Arial"/>
          <w:b/>
        </w:rPr>
      </w:pPr>
      <w:r>
        <w:rPr>
          <w:rFonts w:ascii="Arial" w:hAnsi="Arial" w:cs="Arial"/>
          <w:b/>
        </w:rPr>
        <w:t>Chairman’s Report</w:t>
      </w:r>
    </w:p>
    <w:p w:rsidR="00B9168A" w:rsidRDefault="00B9168A" w:rsidP="00B9168A">
      <w:pPr>
        <w:rPr>
          <w:rFonts w:ascii="Arial" w:hAnsi="Arial" w:cs="Arial"/>
          <w:b/>
        </w:rPr>
      </w:pPr>
    </w:p>
    <w:p w:rsidR="00B9168A" w:rsidRDefault="00B9168A" w:rsidP="00B9168A">
      <w:pPr>
        <w:rPr>
          <w:rFonts w:ascii="Arial" w:hAnsi="Arial" w:cs="Arial"/>
        </w:rPr>
      </w:pPr>
      <w:r>
        <w:rPr>
          <w:rFonts w:ascii="Arial" w:hAnsi="Arial" w:cs="Arial"/>
        </w:rPr>
        <w:t xml:space="preserve">For the year April 2021 – March 2022, eight SCC meetings had been planned and all but one, which was postponed due to being inquorate, took place as scheduled. Due to the </w:t>
      </w:r>
      <w:proofErr w:type="spellStart"/>
      <w:r>
        <w:rPr>
          <w:rFonts w:ascii="Arial" w:hAnsi="Arial" w:cs="Arial"/>
        </w:rPr>
        <w:t>Covid</w:t>
      </w:r>
      <w:proofErr w:type="spellEnd"/>
      <w:r>
        <w:rPr>
          <w:rFonts w:ascii="Arial" w:hAnsi="Arial" w:cs="Arial"/>
        </w:rPr>
        <w:t xml:space="preserve"> restrictions prevailing at that time, the first four meetings were held virtually using Microsoft Teams. Later in the year, whilst taking hygiene precautions, we were able to revert to in-person meetings.</w:t>
      </w:r>
    </w:p>
    <w:p w:rsidR="00B9168A" w:rsidRDefault="00B9168A" w:rsidP="00B9168A">
      <w:pPr>
        <w:rPr>
          <w:rFonts w:ascii="Arial" w:hAnsi="Arial" w:cs="Arial"/>
        </w:rPr>
      </w:pPr>
      <w:r>
        <w:rPr>
          <w:rFonts w:ascii="Arial" w:hAnsi="Arial" w:cs="Arial"/>
        </w:rPr>
        <w:t>Commencing in January 2022, we moved our regular meetings to a Monday evening to enable the use of the Main Room at Cannich Hall to facilitate improved social distancing for all participants. Our meetings are held in public and we can now safely accommodate everybody who wishes to attend.</w:t>
      </w:r>
    </w:p>
    <w:p w:rsidR="00B9168A" w:rsidRDefault="00B9168A" w:rsidP="00B9168A">
      <w:pPr>
        <w:rPr>
          <w:rFonts w:ascii="Arial" w:hAnsi="Arial" w:cs="Arial"/>
        </w:rPr>
      </w:pPr>
      <w:r>
        <w:rPr>
          <w:rFonts w:ascii="Arial" w:hAnsi="Arial" w:cs="Arial"/>
        </w:rPr>
        <w:t xml:space="preserve">Notwithstanding the challenges presented by the varying </w:t>
      </w:r>
      <w:proofErr w:type="spellStart"/>
      <w:r>
        <w:rPr>
          <w:rFonts w:ascii="Arial" w:hAnsi="Arial" w:cs="Arial"/>
        </w:rPr>
        <w:t>Covid</w:t>
      </w:r>
      <w:proofErr w:type="spellEnd"/>
      <w:r>
        <w:rPr>
          <w:rFonts w:ascii="Arial" w:hAnsi="Arial" w:cs="Arial"/>
        </w:rPr>
        <w:t xml:space="preserve"> restrictions throughout the year we have had regular reports from </w:t>
      </w:r>
      <w:proofErr w:type="spellStart"/>
      <w:r>
        <w:rPr>
          <w:rFonts w:ascii="Arial" w:hAnsi="Arial" w:cs="Arial"/>
        </w:rPr>
        <w:t>Soirbheas</w:t>
      </w:r>
      <w:proofErr w:type="spellEnd"/>
      <w:r>
        <w:rPr>
          <w:rFonts w:ascii="Arial" w:hAnsi="Arial" w:cs="Arial"/>
        </w:rPr>
        <w:t>, SACC and Police Scotland. We also hosted presentations from, among others, representatives of the Highland Council, SFRS, SSE Renewables and Trees for Life. SCC members have participated in HC Ward 12, FLS and DMG meetings and we have responded to a number of statutory and other consultation requests.</w:t>
      </w:r>
    </w:p>
    <w:p w:rsidR="00B9168A" w:rsidRDefault="00B9168A" w:rsidP="00B9168A">
      <w:pPr>
        <w:rPr>
          <w:rFonts w:ascii="Arial" w:hAnsi="Arial" w:cs="Arial"/>
        </w:rPr>
      </w:pPr>
      <w:r>
        <w:rPr>
          <w:rFonts w:ascii="Arial" w:hAnsi="Arial" w:cs="Arial"/>
        </w:rPr>
        <w:t xml:space="preserve">In the forthcoming year, we anticipate continuing debates regarding electricity generation and infrastructure, alternative land use proposals, the publication of IMFLDP2 and ideas for a Community Action Plan and a Local Place Plan.   </w:t>
      </w:r>
    </w:p>
    <w:p w:rsidR="00B9168A" w:rsidRDefault="00B9168A" w:rsidP="00B9168A">
      <w:pPr>
        <w:rPr>
          <w:rFonts w:ascii="Arial" w:hAnsi="Arial" w:cs="Arial"/>
        </w:rPr>
      </w:pPr>
      <w:r>
        <w:rPr>
          <w:rFonts w:ascii="Arial" w:hAnsi="Arial" w:cs="Arial"/>
        </w:rPr>
        <w:t>In closing, I would like to thank my fellow Community Councillors for all their contributions and work behind the scenes, and our Ward Councillors for their continued support. Bearing in mind the especially difficult past few years, I would also like to recognise and thank the many members of the community who volunteer their time and expertise to contribute in so many ways for the benefit of us all.</w:t>
      </w:r>
    </w:p>
    <w:p w:rsidR="00B9168A" w:rsidRDefault="00B9168A" w:rsidP="00B9168A">
      <w:pPr>
        <w:rPr>
          <w:rFonts w:ascii="Arial" w:hAnsi="Arial" w:cs="Arial"/>
        </w:rPr>
      </w:pPr>
    </w:p>
    <w:p w:rsidR="00B9168A" w:rsidRDefault="00B9168A" w:rsidP="00B9168A">
      <w:pPr>
        <w:rPr>
          <w:rFonts w:ascii="Arial" w:hAnsi="Arial" w:cs="Arial"/>
        </w:rPr>
      </w:pPr>
      <w:r>
        <w:rPr>
          <w:rFonts w:ascii="Arial" w:hAnsi="Arial" w:cs="Arial"/>
        </w:rPr>
        <w:t>Nigel Ellis</w:t>
      </w:r>
    </w:p>
    <w:p w:rsidR="00B9168A" w:rsidRDefault="00B9168A" w:rsidP="00B9168A">
      <w:pPr>
        <w:rPr>
          <w:rFonts w:ascii="Arial" w:hAnsi="Arial" w:cs="Arial"/>
        </w:rPr>
      </w:pPr>
      <w:r>
        <w:rPr>
          <w:rFonts w:ascii="Arial" w:hAnsi="Arial" w:cs="Arial"/>
        </w:rPr>
        <w:t xml:space="preserve">Chairman, </w:t>
      </w:r>
      <w:proofErr w:type="spellStart"/>
      <w:r>
        <w:rPr>
          <w:rFonts w:ascii="Arial" w:hAnsi="Arial" w:cs="Arial"/>
        </w:rPr>
        <w:t>Strathglass</w:t>
      </w:r>
      <w:proofErr w:type="spellEnd"/>
      <w:r>
        <w:rPr>
          <w:rFonts w:ascii="Arial" w:hAnsi="Arial" w:cs="Arial"/>
        </w:rPr>
        <w:t xml:space="preserve"> Community Council</w:t>
      </w:r>
    </w:p>
    <w:p w:rsidR="00B9168A" w:rsidRDefault="00B9168A" w:rsidP="00B9168A">
      <w:pPr>
        <w:rPr>
          <w:rFonts w:ascii="Arial" w:hAnsi="Arial" w:cs="Arial"/>
        </w:rPr>
      </w:pPr>
      <w:r>
        <w:rPr>
          <w:rFonts w:ascii="Arial" w:hAnsi="Arial" w:cs="Arial"/>
        </w:rPr>
        <w:t>June 2022</w:t>
      </w:r>
    </w:p>
    <w:p w:rsidR="003F4E68" w:rsidRDefault="003F4E68" w:rsidP="00016D9D">
      <w:pPr>
        <w:rPr>
          <w:rFonts w:ascii="Arial" w:hAnsi="Arial" w:cs="Arial"/>
        </w:rPr>
      </w:pPr>
    </w:p>
    <w:sectPr w:rsidR="003F4E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E9" w:rsidRDefault="006060E9" w:rsidP="008B3A6E">
      <w:pPr>
        <w:spacing w:after="0" w:line="240" w:lineRule="auto"/>
      </w:pPr>
      <w:r>
        <w:separator/>
      </w:r>
    </w:p>
  </w:endnote>
  <w:endnote w:type="continuationSeparator" w:id="0">
    <w:p w:rsidR="006060E9" w:rsidRDefault="006060E9" w:rsidP="008B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E9" w:rsidRDefault="006060E9" w:rsidP="008B3A6E">
      <w:pPr>
        <w:spacing w:after="0" w:line="240" w:lineRule="auto"/>
      </w:pPr>
      <w:r>
        <w:separator/>
      </w:r>
    </w:p>
  </w:footnote>
  <w:footnote w:type="continuationSeparator" w:id="0">
    <w:p w:rsidR="006060E9" w:rsidRDefault="006060E9" w:rsidP="008B3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3B"/>
    <w:rsid w:val="00016D9D"/>
    <w:rsid w:val="00040FA2"/>
    <w:rsid w:val="00046C0E"/>
    <w:rsid w:val="00087244"/>
    <w:rsid w:val="000A12A0"/>
    <w:rsid w:val="000A2074"/>
    <w:rsid w:val="000B2B2C"/>
    <w:rsid w:val="000C1C34"/>
    <w:rsid w:val="000E6F32"/>
    <w:rsid w:val="000F1FB1"/>
    <w:rsid w:val="0010171F"/>
    <w:rsid w:val="001256CA"/>
    <w:rsid w:val="00127DDB"/>
    <w:rsid w:val="001451A7"/>
    <w:rsid w:val="00150374"/>
    <w:rsid w:val="001742BF"/>
    <w:rsid w:val="00176BBC"/>
    <w:rsid w:val="001C5D31"/>
    <w:rsid w:val="001F2164"/>
    <w:rsid w:val="002170E9"/>
    <w:rsid w:val="0025401B"/>
    <w:rsid w:val="00260078"/>
    <w:rsid w:val="00266CEC"/>
    <w:rsid w:val="00277FC4"/>
    <w:rsid w:val="002C4421"/>
    <w:rsid w:val="0030541C"/>
    <w:rsid w:val="00326C74"/>
    <w:rsid w:val="00350EA2"/>
    <w:rsid w:val="003A33B3"/>
    <w:rsid w:val="003D5151"/>
    <w:rsid w:val="003F4E68"/>
    <w:rsid w:val="0041053D"/>
    <w:rsid w:val="0042285F"/>
    <w:rsid w:val="00471222"/>
    <w:rsid w:val="004970D2"/>
    <w:rsid w:val="0053427B"/>
    <w:rsid w:val="00564B3B"/>
    <w:rsid w:val="006060E9"/>
    <w:rsid w:val="00674138"/>
    <w:rsid w:val="006C0ACD"/>
    <w:rsid w:val="006C5A4F"/>
    <w:rsid w:val="006F0FE4"/>
    <w:rsid w:val="00730D9C"/>
    <w:rsid w:val="0075570A"/>
    <w:rsid w:val="007779E4"/>
    <w:rsid w:val="00780CB2"/>
    <w:rsid w:val="007B1F5A"/>
    <w:rsid w:val="007B68EC"/>
    <w:rsid w:val="007C3B00"/>
    <w:rsid w:val="007C633E"/>
    <w:rsid w:val="007E1CC0"/>
    <w:rsid w:val="007E5B8D"/>
    <w:rsid w:val="00800E58"/>
    <w:rsid w:val="008037B6"/>
    <w:rsid w:val="00834401"/>
    <w:rsid w:val="00847FD0"/>
    <w:rsid w:val="00865B11"/>
    <w:rsid w:val="00877410"/>
    <w:rsid w:val="0089096A"/>
    <w:rsid w:val="008967B4"/>
    <w:rsid w:val="008A09DF"/>
    <w:rsid w:val="008B3A6E"/>
    <w:rsid w:val="008C147B"/>
    <w:rsid w:val="00900E80"/>
    <w:rsid w:val="00923D11"/>
    <w:rsid w:val="00950E94"/>
    <w:rsid w:val="00960DAD"/>
    <w:rsid w:val="00970389"/>
    <w:rsid w:val="009A70DF"/>
    <w:rsid w:val="009B5713"/>
    <w:rsid w:val="00A07B9F"/>
    <w:rsid w:val="00A60B20"/>
    <w:rsid w:val="00A6619C"/>
    <w:rsid w:val="00A85B05"/>
    <w:rsid w:val="00A92BEF"/>
    <w:rsid w:val="00AB0559"/>
    <w:rsid w:val="00AB70D9"/>
    <w:rsid w:val="00AC518B"/>
    <w:rsid w:val="00B04A86"/>
    <w:rsid w:val="00B22A06"/>
    <w:rsid w:val="00B9168A"/>
    <w:rsid w:val="00B93F48"/>
    <w:rsid w:val="00C8217E"/>
    <w:rsid w:val="00CC219F"/>
    <w:rsid w:val="00D16580"/>
    <w:rsid w:val="00D2537E"/>
    <w:rsid w:val="00D51947"/>
    <w:rsid w:val="00DA220D"/>
    <w:rsid w:val="00E075E2"/>
    <w:rsid w:val="00E65FBD"/>
    <w:rsid w:val="00E74B06"/>
    <w:rsid w:val="00E80C48"/>
    <w:rsid w:val="00EB7F26"/>
    <w:rsid w:val="00ED097D"/>
    <w:rsid w:val="00F454A6"/>
    <w:rsid w:val="00F5236B"/>
    <w:rsid w:val="00F6481A"/>
    <w:rsid w:val="00F76FDC"/>
    <w:rsid w:val="00F9021C"/>
    <w:rsid w:val="00F9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A6E"/>
  </w:style>
  <w:style w:type="paragraph" w:styleId="Footer">
    <w:name w:val="footer"/>
    <w:basedOn w:val="Normal"/>
    <w:link w:val="FooterChar"/>
    <w:uiPriority w:val="99"/>
    <w:unhideWhenUsed/>
    <w:rsid w:val="008B3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A6E"/>
  </w:style>
  <w:style w:type="paragraph" w:styleId="Footer">
    <w:name w:val="footer"/>
    <w:basedOn w:val="Normal"/>
    <w:link w:val="FooterChar"/>
    <w:uiPriority w:val="99"/>
    <w:unhideWhenUsed/>
    <w:rsid w:val="008B3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AAB3-A720-4B24-AC17-D586FCD5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nsellis</dc:creator>
  <cp:keywords/>
  <dc:description/>
  <cp:lastModifiedBy>nsellis</cp:lastModifiedBy>
  <cp:revision>2</cp:revision>
  <cp:lastPrinted>2021-12-16T20:07:00Z</cp:lastPrinted>
  <dcterms:created xsi:type="dcterms:W3CDTF">2022-07-01T17:43:00Z</dcterms:created>
  <dcterms:modified xsi:type="dcterms:W3CDTF">2022-07-01T17:43:00Z</dcterms:modified>
</cp:coreProperties>
</file>