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25B4" w14:textId="593A69F6" w:rsidR="00F20F38" w:rsidRPr="005A2658" w:rsidRDefault="00F20F38" w:rsidP="00F20F38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  <w:r w:rsidR="00FA2A5E">
        <w:rPr>
          <w:rFonts w:ascii="Arial" w:hAnsi="Arial" w:cs="Arial"/>
          <w:b/>
          <w:bCs/>
        </w:rPr>
        <w:t xml:space="preserve"> - </w:t>
      </w:r>
      <w:r w:rsidR="007C4AF2">
        <w:rPr>
          <w:rFonts w:ascii="Arial" w:hAnsi="Arial" w:cs="Arial"/>
          <w:b/>
          <w:bCs/>
        </w:rPr>
        <w:t>Meeting Notes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4E82573D" w:rsidR="00F20F38" w:rsidRPr="00EF51B3" w:rsidRDefault="001F69E3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373580">
        <w:rPr>
          <w:rFonts w:ascii="Arial" w:hAnsi="Arial" w:cs="Arial"/>
          <w:b/>
          <w:bCs/>
        </w:rPr>
        <w:t>7</w:t>
      </w:r>
      <w:r w:rsidR="00BE102F">
        <w:rPr>
          <w:rFonts w:ascii="Arial" w:hAnsi="Arial" w:cs="Arial"/>
          <w:b/>
          <w:bCs/>
        </w:rPr>
        <w:t xml:space="preserve"> November</w:t>
      </w:r>
      <w:r w:rsidR="00F20F38" w:rsidRPr="005A2658">
        <w:rPr>
          <w:rFonts w:ascii="Arial" w:hAnsi="Arial" w:cs="Arial"/>
          <w:b/>
          <w:bCs/>
        </w:rPr>
        <w:t xml:space="preserve"> 2024 at 7.30pm</w:t>
      </w:r>
      <w:r w:rsidR="00BD4928">
        <w:rPr>
          <w:rFonts w:ascii="Arial" w:hAnsi="Arial" w:cs="Arial"/>
          <w:b/>
          <w:bCs/>
        </w:rPr>
        <w:t xml:space="preserve"> </w:t>
      </w:r>
      <w:r w:rsidR="007C4AF2">
        <w:rPr>
          <w:rFonts w:ascii="Arial" w:hAnsi="Arial" w:cs="Arial"/>
          <w:b/>
          <w:bCs/>
        </w:rPr>
        <w:t xml:space="preserve">@ </w:t>
      </w:r>
      <w:r w:rsidR="00F20F38" w:rsidRPr="005A2658">
        <w:rPr>
          <w:rFonts w:ascii="Arial" w:hAnsi="Arial" w:cs="Arial"/>
          <w:b/>
          <w:bCs/>
        </w:rPr>
        <w:t>Community Room, Cannich Hall</w:t>
      </w:r>
    </w:p>
    <w:p w14:paraId="1D5CC995" w14:textId="77777777" w:rsidR="00F20F38" w:rsidRPr="005A2658" w:rsidRDefault="00F20F38" w:rsidP="00F20F38">
      <w:pPr>
        <w:rPr>
          <w:rFonts w:ascii="Arial" w:hAnsi="Arial" w:cs="Arial"/>
        </w:rPr>
      </w:pPr>
    </w:p>
    <w:p w14:paraId="2ED02BDD" w14:textId="77777777" w:rsidR="00F20F38" w:rsidRDefault="00F20F38" w:rsidP="00F20F38">
      <w:pPr>
        <w:pStyle w:val="ListParagraph"/>
        <w:rPr>
          <w:rFonts w:ascii="Arial" w:hAnsi="Arial" w:cs="Arial"/>
        </w:rPr>
      </w:pPr>
    </w:p>
    <w:p w14:paraId="74614539" w14:textId="6079CDA7" w:rsidR="009C540B" w:rsidRDefault="009C540B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Welcome, apologies and conflicts of interest</w:t>
      </w:r>
    </w:p>
    <w:p w14:paraId="40BAD1D7" w14:textId="77777777" w:rsidR="00A67A48" w:rsidRDefault="00A67A48" w:rsidP="00A67A48">
      <w:pPr>
        <w:pStyle w:val="ListParagraph"/>
        <w:rPr>
          <w:rFonts w:ascii="Arial" w:hAnsi="Arial" w:cs="Arial"/>
        </w:rPr>
      </w:pPr>
    </w:p>
    <w:p w14:paraId="5B5BC134" w14:textId="681E2E44" w:rsidR="00A67A48" w:rsidRDefault="003569BD" w:rsidP="00A67A4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Present</w:t>
      </w:r>
      <w:r w:rsidR="00F628A7">
        <w:rPr>
          <w:rFonts w:ascii="Arial" w:hAnsi="Arial" w:cs="Arial"/>
        </w:rPr>
        <w:t>:</w:t>
      </w:r>
    </w:p>
    <w:p w14:paraId="5DFE9430" w14:textId="344B5F77" w:rsidR="003569BD" w:rsidRDefault="003569BD" w:rsidP="00A67A4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Humphrey Clarke: Chair</w:t>
      </w:r>
    </w:p>
    <w:p w14:paraId="1934C611" w14:textId="17D958F3" w:rsidR="003569BD" w:rsidRDefault="003569BD" w:rsidP="00A67A4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Georgina Parker: Vice Chair and Secretary</w:t>
      </w:r>
    </w:p>
    <w:p w14:paraId="1D3846EF" w14:textId="4735AC45" w:rsidR="003569BD" w:rsidRDefault="003569BD" w:rsidP="00A67A4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Leeson Carlyle: Treasurer</w:t>
      </w:r>
    </w:p>
    <w:p w14:paraId="5FFDB94D" w14:textId="5F11A840" w:rsidR="005138C7" w:rsidRPr="00F628A7" w:rsidRDefault="005138C7" w:rsidP="00F628A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David Tulloch</w:t>
      </w:r>
    </w:p>
    <w:p w14:paraId="16CE2434" w14:textId="38FB1421" w:rsidR="005138C7" w:rsidRDefault="005138C7" w:rsidP="00A67A4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Gordon Buckley</w:t>
      </w:r>
    </w:p>
    <w:p w14:paraId="62DEF647" w14:textId="1D6E1BA1" w:rsidR="003569BD" w:rsidRDefault="00DD43AC" w:rsidP="00A67A4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5138C7">
        <w:rPr>
          <w:rFonts w:ascii="Arial" w:hAnsi="Arial" w:cs="Arial"/>
        </w:rPr>
        <w:t xml:space="preserve"> members of the community</w:t>
      </w:r>
    </w:p>
    <w:p w14:paraId="47B5D79F" w14:textId="77777777" w:rsidR="005138C7" w:rsidRDefault="005138C7" w:rsidP="00A67A48">
      <w:pPr>
        <w:pStyle w:val="ListParagraph"/>
        <w:rPr>
          <w:rFonts w:ascii="Arial" w:hAnsi="Arial" w:cs="Arial"/>
        </w:rPr>
      </w:pPr>
    </w:p>
    <w:p w14:paraId="1C186F90" w14:textId="67F1F0F5" w:rsidR="003569BD" w:rsidRDefault="003569BD" w:rsidP="00A67A4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Apologies</w:t>
      </w:r>
    </w:p>
    <w:p w14:paraId="7F11C650" w14:textId="768C1DB4" w:rsidR="005138C7" w:rsidRDefault="003569BD" w:rsidP="005138C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Councillor David Fraser</w:t>
      </w:r>
    </w:p>
    <w:p w14:paraId="4E74A6EC" w14:textId="0FEC9843" w:rsidR="00F628A7" w:rsidRDefault="00F628A7" w:rsidP="005138C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Karl Falconer</w:t>
      </w:r>
    </w:p>
    <w:p w14:paraId="554B21E1" w14:textId="77777777" w:rsidR="007F6A61" w:rsidRDefault="007F6A61" w:rsidP="005138C7">
      <w:pPr>
        <w:pStyle w:val="ListParagraph"/>
        <w:rPr>
          <w:rFonts w:ascii="Arial" w:hAnsi="Arial" w:cs="Arial"/>
        </w:rPr>
      </w:pPr>
    </w:p>
    <w:p w14:paraId="07B4BA20" w14:textId="663A013E" w:rsidR="00CC3ED9" w:rsidRDefault="00CC3ED9" w:rsidP="005138C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No conflicts of interest declared.</w:t>
      </w:r>
    </w:p>
    <w:p w14:paraId="11F370E2" w14:textId="77777777" w:rsidR="00CC3ED9" w:rsidRDefault="00CC3ED9" w:rsidP="005138C7">
      <w:pPr>
        <w:pStyle w:val="ListParagraph"/>
        <w:rPr>
          <w:rFonts w:ascii="Arial" w:hAnsi="Arial" w:cs="Arial"/>
        </w:rPr>
      </w:pPr>
    </w:p>
    <w:p w14:paraId="75299BB3" w14:textId="4B689F51" w:rsidR="007F6A61" w:rsidRPr="005138C7" w:rsidRDefault="007F6A61" w:rsidP="005138C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Previous actions:  All completed and on agenda.</w:t>
      </w:r>
    </w:p>
    <w:p w14:paraId="393CBDF2" w14:textId="54F4B8F6" w:rsidR="009C540B" w:rsidRDefault="009C540B" w:rsidP="009C540B">
      <w:pPr>
        <w:pStyle w:val="ListParagraph"/>
        <w:rPr>
          <w:rFonts w:ascii="Arial" w:hAnsi="Arial" w:cs="Arial"/>
        </w:rPr>
      </w:pPr>
    </w:p>
    <w:p w14:paraId="032F78DB" w14:textId="5F1CF148" w:rsidR="00F20F38" w:rsidRDefault="00CE3635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Partner </w:t>
      </w:r>
      <w:r w:rsidR="00F20F38" w:rsidRPr="000E6292">
        <w:rPr>
          <w:rFonts w:ascii="Arial" w:hAnsi="Arial" w:cs="Arial"/>
        </w:rPr>
        <w:t>Update</w:t>
      </w:r>
      <w:r>
        <w:rPr>
          <w:rFonts w:ascii="Arial" w:hAnsi="Arial" w:cs="Arial"/>
        </w:rPr>
        <w:t>s</w:t>
      </w:r>
    </w:p>
    <w:p w14:paraId="4F87E8C1" w14:textId="7CB103CD" w:rsidR="002104EF" w:rsidRPr="0030256E" w:rsidRDefault="00CE3635" w:rsidP="0030256E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Soirbheas</w:t>
      </w:r>
      <w:r w:rsidR="00D71715">
        <w:rPr>
          <w:rFonts w:ascii="Arial" w:hAnsi="Arial" w:cs="Arial"/>
        </w:rPr>
        <w:t>: not attending</w:t>
      </w:r>
    </w:p>
    <w:p w14:paraId="7EAA84E5" w14:textId="084BF647" w:rsidR="002104EF" w:rsidRPr="0030256E" w:rsidRDefault="00CE3635" w:rsidP="0030256E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  <w:r w:rsidR="00D71715">
        <w:rPr>
          <w:rFonts w:ascii="Arial" w:hAnsi="Arial" w:cs="Arial"/>
        </w:rPr>
        <w:t>: not in attendance</w:t>
      </w:r>
    </w:p>
    <w:p w14:paraId="4F3C2C8B" w14:textId="77777777" w:rsidR="00F20F38" w:rsidRPr="00E5497D" w:rsidRDefault="00F20F38" w:rsidP="00F20F38">
      <w:pPr>
        <w:pStyle w:val="ListParagraph"/>
        <w:rPr>
          <w:rFonts w:ascii="Arial" w:hAnsi="Arial" w:cs="Arial"/>
        </w:rPr>
      </w:pPr>
    </w:p>
    <w:p w14:paraId="6F1DB44F" w14:textId="5CEABCEC" w:rsidR="00F20F38" w:rsidRPr="005138C7" w:rsidRDefault="00F20F38" w:rsidP="005138C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Major Energy Infrastructure Update</w:t>
      </w:r>
      <w:r w:rsidR="00AA4C56">
        <w:rPr>
          <w:rFonts w:ascii="Arial" w:hAnsi="Arial" w:cs="Arial"/>
        </w:rPr>
        <w:t>s</w:t>
      </w:r>
    </w:p>
    <w:p w14:paraId="43367E49" w14:textId="64877BD5" w:rsidR="00C73456" w:rsidRDefault="00C73456" w:rsidP="00C73456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SCC members and members of the public expressed concerns regarding the significant cumulative impact of the </w:t>
      </w:r>
      <w:r w:rsidR="00F27D3A">
        <w:rPr>
          <w:rFonts w:ascii="Arial" w:hAnsi="Arial" w:cs="Arial"/>
        </w:rPr>
        <w:t>energy infrastructure planning applications upon our landscapes, our flora and fauna</w:t>
      </w:r>
      <w:r w:rsidR="00FB01D4">
        <w:rPr>
          <w:rFonts w:ascii="Arial" w:hAnsi="Arial" w:cs="Arial"/>
        </w:rPr>
        <w:t xml:space="preserve">, the </w:t>
      </w:r>
      <w:r w:rsidR="007A6BE9">
        <w:rPr>
          <w:rFonts w:ascii="Arial" w:hAnsi="Arial" w:cs="Arial"/>
        </w:rPr>
        <w:t xml:space="preserve">adverse </w:t>
      </w:r>
      <w:r w:rsidR="00FB01D4">
        <w:rPr>
          <w:rFonts w:ascii="Arial" w:hAnsi="Arial" w:cs="Arial"/>
        </w:rPr>
        <w:t>impact o</w:t>
      </w:r>
      <w:r w:rsidR="007A6BE9">
        <w:rPr>
          <w:rFonts w:ascii="Arial" w:hAnsi="Arial" w:cs="Arial"/>
        </w:rPr>
        <w:t xml:space="preserve">n mental health and wellbeing, </w:t>
      </w:r>
      <w:r w:rsidR="002F6778">
        <w:rPr>
          <w:rFonts w:ascii="Arial" w:hAnsi="Arial" w:cs="Arial"/>
        </w:rPr>
        <w:t>together with concerns regarding local business interests.</w:t>
      </w:r>
      <w:r w:rsidR="007A6BE9">
        <w:rPr>
          <w:rFonts w:ascii="Arial" w:hAnsi="Arial" w:cs="Arial"/>
        </w:rPr>
        <w:t xml:space="preserve"> </w:t>
      </w:r>
      <w:r w:rsidR="00F27D3A">
        <w:rPr>
          <w:rFonts w:ascii="Arial" w:hAnsi="Arial" w:cs="Arial"/>
        </w:rPr>
        <w:t xml:space="preserve"> </w:t>
      </w:r>
    </w:p>
    <w:p w14:paraId="731C0D5C" w14:textId="78E28DE2" w:rsidR="001F69E3" w:rsidRPr="00C73456" w:rsidRDefault="00F20F38" w:rsidP="008C5CE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C73456">
        <w:rPr>
          <w:rFonts w:ascii="Arial" w:hAnsi="Arial" w:cs="Arial"/>
        </w:rPr>
        <w:t>Windfarms Update</w:t>
      </w:r>
      <w:r w:rsidR="008507B9" w:rsidRPr="00C73456">
        <w:rPr>
          <w:rFonts w:ascii="Arial" w:hAnsi="Arial" w:cs="Arial"/>
        </w:rPr>
        <w:br/>
        <w:t>Fiodhag</w:t>
      </w:r>
      <w:r w:rsidR="001F23ED" w:rsidRPr="00C73456">
        <w:rPr>
          <w:rFonts w:ascii="Arial" w:hAnsi="Arial" w:cs="Arial"/>
        </w:rPr>
        <w:t xml:space="preserve"> </w:t>
      </w:r>
      <w:r w:rsidR="00966715" w:rsidRPr="00C73456">
        <w:rPr>
          <w:rFonts w:ascii="Arial" w:hAnsi="Arial" w:cs="Arial"/>
        </w:rPr>
        <w:t>-</w:t>
      </w:r>
      <w:r w:rsidR="001F23ED" w:rsidRPr="00C73456">
        <w:rPr>
          <w:rFonts w:ascii="Arial" w:hAnsi="Arial" w:cs="Arial"/>
        </w:rPr>
        <w:t xml:space="preserve"> </w:t>
      </w:r>
      <w:r w:rsidR="00966715" w:rsidRPr="00C73456">
        <w:rPr>
          <w:rFonts w:ascii="Arial" w:hAnsi="Arial" w:cs="Arial"/>
        </w:rPr>
        <w:t>above Tomich</w:t>
      </w:r>
      <w:r w:rsidR="00A03E8A" w:rsidRPr="00C73456">
        <w:rPr>
          <w:rFonts w:ascii="Arial" w:hAnsi="Arial" w:cs="Arial"/>
        </w:rPr>
        <w:t>.  No further update.  EIA required.</w:t>
      </w:r>
    </w:p>
    <w:p w14:paraId="0DC7755B" w14:textId="7DC88A41" w:rsidR="00705CAD" w:rsidRDefault="00705CAD" w:rsidP="00705CAD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Cnoc Farasd</w:t>
      </w:r>
      <w:r w:rsidR="00966715">
        <w:rPr>
          <w:rFonts w:ascii="Arial" w:hAnsi="Arial" w:cs="Arial"/>
        </w:rPr>
        <w:t xml:space="preserve"> – above Cannich to Bunloit</w:t>
      </w:r>
      <w:r w:rsidR="006416F7">
        <w:rPr>
          <w:rFonts w:ascii="Arial" w:hAnsi="Arial" w:cs="Arial"/>
        </w:rPr>
        <w:t xml:space="preserve">.  </w:t>
      </w:r>
      <w:r w:rsidR="00FB7122">
        <w:rPr>
          <w:rFonts w:ascii="Arial" w:hAnsi="Arial" w:cs="Arial"/>
        </w:rPr>
        <w:t xml:space="preserve">A member of the public had raised concerns regarding the accuracy of the surveying </w:t>
      </w:r>
      <w:r w:rsidR="002136E8">
        <w:rPr>
          <w:rFonts w:ascii="Arial" w:hAnsi="Arial" w:cs="Arial"/>
        </w:rPr>
        <w:t xml:space="preserve">undertaken in preparing the planning documents.  Although </w:t>
      </w:r>
      <w:r w:rsidR="00435264">
        <w:rPr>
          <w:rFonts w:ascii="Arial" w:hAnsi="Arial" w:cs="Arial"/>
        </w:rPr>
        <w:t>it was claimed that surveying work had been undertaken on site, it was clear from the inc</w:t>
      </w:r>
      <w:r w:rsidR="00AE49C0">
        <w:rPr>
          <w:rFonts w:ascii="Arial" w:hAnsi="Arial" w:cs="Arial"/>
        </w:rPr>
        <w:t>orrect representation of the Affric Kintail Way that it was done remotely using o</w:t>
      </w:r>
      <w:r w:rsidR="003C33DA">
        <w:rPr>
          <w:rFonts w:ascii="Arial" w:hAnsi="Arial" w:cs="Arial"/>
        </w:rPr>
        <w:t xml:space="preserve">ut of date information. SCC to submit an objection representing the concerns raised and </w:t>
      </w:r>
      <w:r w:rsidR="00800070">
        <w:rPr>
          <w:rFonts w:ascii="Arial" w:hAnsi="Arial" w:cs="Arial"/>
        </w:rPr>
        <w:t>requesting additional viewpoint information.</w:t>
      </w:r>
    </w:p>
    <w:p w14:paraId="53E34642" w14:textId="0425BC8D" w:rsidR="008A3EE1" w:rsidRDefault="009E2C68" w:rsidP="00705CAD">
      <w:pPr>
        <w:pStyle w:val="ListParagraph"/>
        <w:ind w:left="1440"/>
        <w:rPr>
          <w:rFonts w:ascii="Arial" w:hAnsi="Arial" w:cs="Arial"/>
        </w:rPr>
      </w:pPr>
      <w:r w:rsidRPr="004D5EE7">
        <w:rPr>
          <w:rFonts w:ascii="Arial" w:hAnsi="Arial" w:cs="Arial"/>
          <w:b/>
          <w:bCs/>
        </w:rPr>
        <w:t>ACTION:</w:t>
      </w:r>
      <w:r>
        <w:rPr>
          <w:rFonts w:ascii="Arial" w:hAnsi="Arial" w:cs="Arial"/>
        </w:rPr>
        <w:t xml:space="preserve">  SCC to submit objection in line with the views expressed by </w:t>
      </w:r>
      <w:proofErr w:type="gramStart"/>
      <w:r w:rsidR="004D5EE7">
        <w:rPr>
          <w:rFonts w:ascii="Arial" w:hAnsi="Arial" w:cs="Arial"/>
        </w:rPr>
        <w:t>local residents</w:t>
      </w:r>
      <w:proofErr w:type="gramEnd"/>
      <w:r w:rsidR="004D5EE7">
        <w:rPr>
          <w:rFonts w:ascii="Arial" w:hAnsi="Arial" w:cs="Arial"/>
        </w:rPr>
        <w:t xml:space="preserve"> and meeting attendees.</w:t>
      </w:r>
    </w:p>
    <w:p w14:paraId="5EE3A7BB" w14:textId="77777777" w:rsidR="00C40C21" w:rsidRDefault="00253091" w:rsidP="00705CAD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Loch Liath – additional info recently provided on planning portal</w:t>
      </w:r>
      <w:r w:rsidR="0097773E">
        <w:rPr>
          <w:rFonts w:ascii="Arial" w:hAnsi="Arial" w:cs="Arial"/>
        </w:rPr>
        <w:t xml:space="preserve">.  </w:t>
      </w:r>
    </w:p>
    <w:p w14:paraId="47B54735" w14:textId="069F3B48" w:rsidR="00253091" w:rsidRDefault="00C40C21" w:rsidP="00705CAD">
      <w:pPr>
        <w:pStyle w:val="ListParagraph"/>
        <w:ind w:left="1440"/>
        <w:rPr>
          <w:rFonts w:ascii="Arial" w:hAnsi="Arial" w:cs="Arial"/>
        </w:rPr>
      </w:pPr>
      <w:r w:rsidRPr="00C40C21">
        <w:rPr>
          <w:rFonts w:ascii="Arial" w:hAnsi="Arial" w:cs="Arial"/>
          <w:b/>
          <w:bCs/>
        </w:rPr>
        <w:t>ACTION:</w:t>
      </w:r>
      <w:r>
        <w:rPr>
          <w:rFonts w:ascii="Arial" w:hAnsi="Arial" w:cs="Arial"/>
        </w:rPr>
        <w:t xml:space="preserve"> </w:t>
      </w:r>
      <w:r w:rsidR="0097773E">
        <w:rPr>
          <w:rFonts w:ascii="Arial" w:hAnsi="Arial" w:cs="Arial"/>
        </w:rPr>
        <w:t xml:space="preserve">SCC to make further objection </w:t>
      </w:r>
      <w:r w:rsidR="00D42262">
        <w:rPr>
          <w:rFonts w:ascii="Arial" w:hAnsi="Arial" w:cs="Arial"/>
        </w:rPr>
        <w:t xml:space="preserve">in relation to the cumulative impact and </w:t>
      </w:r>
      <w:r>
        <w:rPr>
          <w:rFonts w:ascii="Arial" w:hAnsi="Arial" w:cs="Arial"/>
        </w:rPr>
        <w:t>concerns for red listed species including nesting Golden Eagles.</w:t>
      </w:r>
      <w:r w:rsidR="00E24F86">
        <w:rPr>
          <w:rFonts w:ascii="Arial" w:hAnsi="Arial" w:cs="Arial"/>
        </w:rPr>
        <w:t xml:space="preserve"> SCC to post link onto facebook.</w:t>
      </w:r>
    </w:p>
    <w:p w14:paraId="4ACE6781" w14:textId="777B9597" w:rsidR="00482C87" w:rsidRDefault="00482C87" w:rsidP="00705CAD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Ball</w:t>
      </w:r>
      <w:r w:rsidR="00966715">
        <w:rPr>
          <w:rFonts w:ascii="Arial" w:hAnsi="Arial" w:cs="Arial"/>
        </w:rPr>
        <w:t xml:space="preserve">ach </w:t>
      </w:r>
      <w:r w:rsidR="00843863">
        <w:rPr>
          <w:rFonts w:ascii="Arial" w:hAnsi="Arial" w:cs="Arial"/>
        </w:rPr>
        <w:t>-access via Cannich to Kilmorack Road</w:t>
      </w:r>
      <w:r w:rsidR="00800070">
        <w:rPr>
          <w:rFonts w:ascii="Arial" w:hAnsi="Arial" w:cs="Arial"/>
        </w:rPr>
        <w:t>.  For information.</w:t>
      </w:r>
    </w:p>
    <w:p w14:paraId="619B270B" w14:textId="7995841B" w:rsidR="00F20F38" w:rsidRPr="00E63675" w:rsidRDefault="0060713B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Fasnakyle BESS</w:t>
      </w:r>
      <w:r w:rsidR="00F20F38" w:rsidRPr="00E63675">
        <w:rPr>
          <w:rFonts w:ascii="Arial" w:hAnsi="Arial" w:cs="Arial"/>
        </w:rPr>
        <w:t xml:space="preserve"> </w:t>
      </w:r>
      <w:r w:rsidR="00CD031A">
        <w:rPr>
          <w:rFonts w:ascii="Arial" w:hAnsi="Arial" w:cs="Arial"/>
        </w:rPr>
        <w:t xml:space="preserve">– still awaiting planning application to go </w:t>
      </w:r>
      <w:r w:rsidR="002A79FF">
        <w:rPr>
          <w:rFonts w:ascii="Arial" w:hAnsi="Arial" w:cs="Arial"/>
        </w:rPr>
        <w:t>to committee</w:t>
      </w:r>
      <w:r w:rsidR="006416F7">
        <w:rPr>
          <w:rFonts w:ascii="Arial" w:hAnsi="Arial" w:cs="Arial"/>
        </w:rPr>
        <w:t>.  Expected this may be before Christmas.</w:t>
      </w:r>
    </w:p>
    <w:p w14:paraId="5FF4ADAE" w14:textId="77777777" w:rsidR="00DF060C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Bingally Substation Update</w:t>
      </w:r>
      <w:r w:rsidR="0009123B">
        <w:rPr>
          <w:rFonts w:ascii="Arial" w:hAnsi="Arial" w:cs="Arial"/>
        </w:rPr>
        <w:t xml:space="preserve"> </w:t>
      </w:r>
      <w:r w:rsidR="00814895">
        <w:rPr>
          <w:rFonts w:ascii="Arial" w:hAnsi="Arial" w:cs="Arial"/>
        </w:rPr>
        <w:t xml:space="preserve">– </w:t>
      </w:r>
      <w:r w:rsidR="004C3CAE">
        <w:rPr>
          <w:rFonts w:ascii="Arial" w:hAnsi="Arial" w:cs="Arial"/>
        </w:rPr>
        <w:t xml:space="preserve">THC decided that </w:t>
      </w:r>
      <w:r w:rsidR="006E4DB9">
        <w:rPr>
          <w:rFonts w:ascii="Arial" w:hAnsi="Arial" w:cs="Arial"/>
        </w:rPr>
        <w:t xml:space="preserve">an EIA is not required. </w:t>
      </w:r>
      <w:proofErr w:type="gramStart"/>
      <w:r w:rsidR="006E4DB9">
        <w:rPr>
          <w:rFonts w:ascii="Arial" w:hAnsi="Arial" w:cs="Arial"/>
        </w:rPr>
        <w:t>P</w:t>
      </w:r>
      <w:r w:rsidR="00814895">
        <w:rPr>
          <w:rFonts w:ascii="Arial" w:hAnsi="Arial" w:cs="Arial"/>
        </w:rPr>
        <w:t>articular concerns</w:t>
      </w:r>
      <w:proofErr w:type="gramEnd"/>
      <w:r w:rsidR="00814895">
        <w:rPr>
          <w:rFonts w:ascii="Arial" w:hAnsi="Arial" w:cs="Arial"/>
        </w:rPr>
        <w:t xml:space="preserve"> </w:t>
      </w:r>
      <w:r w:rsidR="006E4DB9">
        <w:rPr>
          <w:rFonts w:ascii="Arial" w:hAnsi="Arial" w:cs="Arial"/>
        </w:rPr>
        <w:t xml:space="preserve">were voiced by the public </w:t>
      </w:r>
      <w:r w:rsidR="00814895">
        <w:rPr>
          <w:rFonts w:ascii="Arial" w:hAnsi="Arial" w:cs="Arial"/>
        </w:rPr>
        <w:t xml:space="preserve">re </w:t>
      </w:r>
      <w:r w:rsidR="00552E3B">
        <w:rPr>
          <w:rFonts w:ascii="Arial" w:hAnsi="Arial" w:cs="Arial"/>
        </w:rPr>
        <w:t>bore</w:t>
      </w:r>
      <w:r w:rsidR="004C3527">
        <w:rPr>
          <w:rFonts w:ascii="Arial" w:hAnsi="Arial" w:cs="Arial"/>
        </w:rPr>
        <w:t xml:space="preserve"> hole water supplies</w:t>
      </w:r>
      <w:r w:rsidR="0043237E">
        <w:rPr>
          <w:rFonts w:ascii="Arial" w:hAnsi="Arial" w:cs="Arial"/>
        </w:rPr>
        <w:t xml:space="preserve">.  DT advised that FLS have provided 104 acres </w:t>
      </w:r>
      <w:r w:rsidR="002A79FF">
        <w:rPr>
          <w:rFonts w:ascii="Arial" w:hAnsi="Arial" w:cs="Arial"/>
        </w:rPr>
        <w:t>to SSEN.</w:t>
      </w:r>
    </w:p>
    <w:p w14:paraId="1835C404" w14:textId="2C674AAF" w:rsidR="00F20F38" w:rsidRDefault="00DF060C" w:rsidP="00DF060C">
      <w:pPr>
        <w:pStyle w:val="ListParagraph"/>
        <w:ind w:left="1440"/>
        <w:rPr>
          <w:rFonts w:ascii="Arial" w:hAnsi="Arial" w:cs="Arial"/>
        </w:rPr>
      </w:pPr>
      <w:r w:rsidRPr="00DF060C">
        <w:rPr>
          <w:rFonts w:ascii="Arial" w:hAnsi="Arial" w:cs="Arial"/>
          <w:b/>
          <w:bCs/>
        </w:rPr>
        <w:t>ACTION</w:t>
      </w:r>
      <w:r>
        <w:rPr>
          <w:rFonts w:ascii="Arial" w:hAnsi="Arial" w:cs="Arial"/>
        </w:rPr>
        <w:t xml:space="preserve">: </w:t>
      </w:r>
      <w:r w:rsidR="007C1C5F">
        <w:rPr>
          <w:rFonts w:ascii="Arial" w:hAnsi="Arial" w:cs="Arial"/>
        </w:rPr>
        <w:t xml:space="preserve">SCC </w:t>
      </w:r>
      <w:r w:rsidR="00C40C21">
        <w:rPr>
          <w:rFonts w:ascii="Arial" w:hAnsi="Arial" w:cs="Arial"/>
        </w:rPr>
        <w:t>has</w:t>
      </w:r>
      <w:r w:rsidR="007C1C5F">
        <w:rPr>
          <w:rFonts w:ascii="Arial" w:hAnsi="Arial" w:cs="Arial"/>
        </w:rPr>
        <w:t xml:space="preserve"> request</w:t>
      </w:r>
      <w:r w:rsidR="00E24F86">
        <w:rPr>
          <w:rFonts w:ascii="Arial" w:hAnsi="Arial" w:cs="Arial"/>
        </w:rPr>
        <w:t>ed</w:t>
      </w:r>
      <w:r w:rsidR="007C1C5F">
        <w:rPr>
          <w:rFonts w:ascii="Arial" w:hAnsi="Arial" w:cs="Arial"/>
        </w:rPr>
        <w:t xml:space="preserve"> copy of decision notice as this was not published on the planning portal – just the decision.</w:t>
      </w:r>
    </w:p>
    <w:p w14:paraId="6E7C0D99" w14:textId="0F66E0DA" w:rsidR="00AA4C56" w:rsidRDefault="00AA4C56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Tomchrasky Connection</w:t>
      </w:r>
      <w:r w:rsidR="0009123B">
        <w:rPr>
          <w:rFonts w:ascii="Arial" w:hAnsi="Arial" w:cs="Arial"/>
        </w:rPr>
        <w:t xml:space="preserve"> – no further update</w:t>
      </w:r>
    </w:p>
    <w:p w14:paraId="184CC0CA" w14:textId="6202B4BF" w:rsidR="00346B7F" w:rsidRDefault="00346B7F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Loch </w:t>
      </w:r>
      <w:r w:rsidR="00705CAD">
        <w:rPr>
          <w:rFonts w:ascii="Arial" w:hAnsi="Arial" w:cs="Arial"/>
        </w:rPr>
        <w:t>Buidhe to Beauly Connection</w:t>
      </w:r>
      <w:r w:rsidR="00545871">
        <w:rPr>
          <w:rFonts w:ascii="Arial" w:hAnsi="Arial" w:cs="Arial"/>
        </w:rPr>
        <w:t xml:space="preserve"> (Towers)</w:t>
      </w:r>
      <w:r w:rsidR="00DF060C">
        <w:rPr>
          <w:rFonts w:ascii="Arial" w:hAnsi="Arial" w:cs="Arial"/>
        </w:rPr>
        <w:t xml:space="preserve"> – for information.</w:t>
      </w:r>
      <w:r w:rsidR="0009123B">
        <w:rPr>
          <w:rFonts w:ascii="Arial" w:hAnsi="Arial" w:cs="Arial"/>
        </w:rPr>
        <w:t xml:space="preserve"> </w:t>
      </w:r>
    </w:p>
    <w:p w14:paraId="2111ED7F" w14:textId="7A7278A4" w:rsidR="00756281" w:rsidRDefault="00D46C9B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Scottish Government Consultation on Major Energy Infrastructure</w:t>
      </w:r>
    </w:p>
    <w:p w14:paraId="38525DE4" w14:textId="4E7AA355" w:rsidR="00D46C9B" w:rsidRPr="00DF060C" w:rsidRDefault="00881859" w:rsidP="00DF060C">
      <w:pPr>
        <w:ind w:left="720" w:firstLine="720"/>
        <w:rPr>
          <w:rFonts w:ascii="Arial" w:hAnsi="Arial" w:cs="Arial"/>
        </w:rPr>
      </w:pPr>
      <w:r w:rsidRPr="00C40C21">
        <w:rPr>
          <w:rFonts w:ascii="Arial" w:hAnsi="Arial" w:cs="Arial"/>
          <w:b/>
          <w:bCs/>
        </w:rPr>
        <w:t>ACTION:</w:t>
      </w:r>
      <w:r w:rsidRPr="00DF060C">
        <w:rPr>
          <w:rFonts w:ascii="Arial" w:hAnsi="Arial" w:cs="Arial"/>
        </w:rPr>
        <w:t xml:space="preserve"> </w:t>
      </w:r>
      <w:r w:rsidR="00DF060C">
        <w:rPr>
          <w:rFonts w:ascii="Arial" w:hAnsi="Arial" w:cs="Arial"/>
        </w:rPr>
        <w:t>SCC to submit response to consultation</w:t>
      </w:r>
      <w:r w:rsidR="000D0988" w:rsidRPr="00DF060C">
        <w:rPr>
          <w:rFonts w:ascii="Arial" w:hAnsi="Arial" w:cs="Arial"/>
        </w:rPr>
        <w:t xml:space="preserve"> – deadline 29/11/24</w:t>
      </w:r>
    </w:p>
    <w:p w14:paraId="2F5F606E" w14:textId="77777777" w:rsidR="00CE3635" w:rsidRDefault="00CE3635" w:rsidP="00CE3635">
      <w:pPr>
        <w:pStyle w:val="ListParagraph"/>
        <w:ind w:left="1440"/>
        <w:rPr>
          <w:rFonts w:ascii="Arial" w:hAnsi="Arial" w:cs="Arial"/>
        </w:rPr>
      </w:pPr>
    </w:p>
    <w:p w14:paraId="61AD79F5" w14:textId="5EEC7AD5" w:rsidR="00F20F38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70574">
        <w:rPr>
          <w:rFonts w:ascii="Arial" w:hAnsi="Arial" w:cs="Arial"/>
        </w:rPr>
        <w:t xml:space="preserve">Planning </w:t>
      </w:r>
      <w:r w:rsidR="00C0142B">
        <w:rPr>
          <w:rFonts w:ascii="Arial" w:hAnsi="Arial" w:cs="Arial"/>
        </w:rPr>
        <w:t>–</w:t>
      </w:r>
      <w:r w:rsidR="00B04381">
        <w:rPr>
          <w:rFonts w:ascii="Arial" w:hAnsi="Arial" w:cs="Arial"/>
        </w:rPr>
        <w:t xml:space="preserve"> General</w:t>
      </w:r>
    </w:p>
    <w:p w14:paraId="63AAD7D3" w14:textId="3910B7E7" w:rsidR="00C0142B" w:rsidRDefault="00C0142B" w:rsidP="00C0142B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No concerns raised.</w:t>
      </w:r>
    </w:p>
    <w:p w14:paraId="2FCE3035" w14:textId="0D2A6553" w:rsidR="00C0142B" w:rsidRDefault="00C0142B" w:rsidP="00C0142B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Supportive of Cannich Stores’ p</w:t>
      </w:r>
      <w:r w:rsidR="001012F6">
        <w:rPr>
          <w:rFonts w:ascii="Arial" w:hAnsi="Arial" w:cs="Arial"/>
        </w:rPr>
        <w:t>lanning application.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7848CB0A" w14:textId="429C1F59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A50573">
        <w:rPr>
          <w:rFonts w:ascii="Arial" w:hAnsi="Arial" w:cs="Arial"/>
        </w:rPr>
        <w:t>Forestry (including FLS)</w:t>
      </w:r>
      <w:r w:rsidR="004C3527">
        <w:rPr>
          <w:rFonts w:ascii="Arial" w:hAnsi="Arial" w:cs="Arial"/>
        </w:rPr>
        <w:t xml:space="preserve">:  David met Ian from FLS. </w:t>
      </w:r>
      <w:r w:rsidR="001D58C5">
        <w:rPr>
          <w:rFonts w:ascii="Arial" w:hAnsi="Arial" w:cs="Arial"/>
        </w:rPr>
        <w:t xml:space="preserve">Following up re income from car parks.  Still an agreement on </w:t>
      </w:r>
      <w:r w:rsidR="00BC5B1C">
        <w:rPr>
          <w:rFonts w:ascii="Arial" w:hAnsi="Arial" w:cs="Arial"/>
        </w:rPr>
        <w:t>timings of hauling wood in and out.  Felling from</w:t>
      </w:r>
      <w:r w:rsidR="00FA22D6">
        <w:rPr>
          <w:rFonts w:ascii="Arial" w:hAnsi="Arial" w:cs="Arial"/>
        </w:rPr>
        <w:t xml:space="preserve"> Tomich to Cougie still have 2.5 years to run.  No commercial forestry after that.  No money currently</w:t>
      </w:r>
      <w:r w:rsidR="00E700BE">
        <w:rPr>
          <w:rFonts w:ascii="Arial" w:hAnsi="Arial" w:cs="Arial"/>
        </w:rPr>
        <w:t xml:space="preserve">.  </w:t>
      </w:r>
      <w:r w:rsidR="00AE1FAC">
        <w:rPr>
          <w:rFonts w:ascii="Arial" w:hAnsi="Arial" w:cs="Arial"/>
        </w:rPr>
        <w:t xml:space="preserve">FLS </w:t>
      </w:r>
      <w:r w:rsidR="00A862F8">
        <w:rPr>
          <w:rFonts w:ascii="Arial" w:hAnsi="Arial" w:cs="Arial"/>
        </w:rPr>
        <w:t>providing</w:t>
      </w:r>
      <w:r w:rsidR="00AE1FAC">
        <w:rPr>
          <w:rFonts w:ascii="Arial" w:hAnsi="Arial" w:cs="Arial"/>
        </w:rPr>
        <w:t xml:space="preserve"> 50 hectares</w:t>
      </w:r>
      <w:r w:rsidR="00190FD8">
        <w:rPr>
          <w:rFonts w:ascii="Arial" w:hAnsi="Arial" w:cs="Arial"/>
        </w:rPr>
        <w:t xml:space="preserve"> for the</w:t>
      </w:r>
      <w:r w:rsidR="00825448">
        <w:rPr>
          <w:rFonts w:ascii="Arial" w:hAnsi="Arial" w:cs="Arial"/>
        </w:rPr>
        <w:t xml:space="preserve"> Bingally </w:t>
      </w:r>
      <w:r w:rsidR="00190FD8">
        <w:rPr>
          <w:rFonts w:ascii="Arial" w:hAnsi="Arial" w:cs="Arial"/>
        </w:rPr>
        <w:t xml:space="preserve">Substation.  </w:t>
      </w:r>
    </w:p>
    <w:p w14:paraId="1BA23120" w14:textId="065F39F9" w:rsidR="00F20F38" w:rsidRPr="00A50573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TFL</w:t>
      </w:r>
      <w:r w:rsidR="009C0178">
        <w:rPr>
          <w:rFonts w:ascii="Arial" w:hAnsi="Arial" w:cs="Arial"/>
        </w:rPr>
        <w:t xml:space="preserve"> </w:t>
      </w:r>
      <w:r w:rsidR="00301990">
        <w:rPr>
          <w:rFonts w:ascii="Arial" w:hAnsi="Arial" w:cs="Arial"/>
        </w:rPr>
        <w:t>–</w:t>
      </w:r>
      <w:r w:rsidR="009C0178">
        <w:rPr>
          <w:rFonts w:ascii="Arial" w:hAnsi="Arial" w:cs="Arial"/>
        </w:rPr>
        <w:t xml:space="preserve"> </w:t>
      </w:r>
      <w:r w:rsidR="007F6A61">
        <w:rPr>
          <w:rFonts w:ascii="Arial" w:hAnsi="Arial" w:cs="Arial"/>
        </w:rPr>
        <w:t>GP</w:t>
      </w:r>
      <w:r w:rsidR="00301990">
        <w:rPr>
          <w:rFonts w:ascii="Arial" w:hAnsi="Arial" w:cs="Arial"/>
        </w:rPr>
        <w:t xml:space="preserve"> met with </w:t>
      </w:r>
      <w:r w:rsidR="00A47A63">
        <w:rPr>
          <w:rFonts w:ascii="Arial" w:hAnsi="Arial" w:cs="Arial"/>
        </w:rPr>
        <w:t xml:space="preserve">Alan.  TFL will bring together </w:t>
      </w:r>
      <w:r w:rsidR="00CF7797">
        <w:rPr>
          <w:rFonts w:ascii="Arial" w:hAnsi="Arial" w:cs="Arial"/>
        </w:rPr>
        <w:t xml:space="preserve">a group regarding </w:t>
      </w:r>
      <w:r w:rsidR="001042A2">
        <w:rPr>
          <w:rFonts w:ascii="Arial" w:hAnsi="Arial" w:cs="Arial"/>
        </w:rPr>
        <w:t>beaver releases</w:t>
      </w:r>
      <w:r w:rsidR="00825448">
        <w:rPr>
          <w:rFonts w:ascii="Arial" w:hAnsi="Arial" w:cs="Arial"/>
        </w:rPr>
        <w:t>.</w:t>
      </w:r>
    </w:p>
    <w:p w14:paraId="38436115" w14:textId="57D9E39D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DMG</w:t>
      </w:r>
      <w:r w:rsidR="009C0178">
        <w:rPr>
          <w:rFonts w:ascii="Arial" w:hAnsi="Arial" w:cs="Arial"/>
        </w:rPr>
        <w:t xml:space="preserve"> </w:t>
      </w:r>
      <w:r w:rsidR="00AE509B">
        <w:rPr>
          <w:rFonts w:ascii="Arial" w:hAnsi="Arial" w:cs="Arial"/>
        </w:rPr>
        <w:t>–</w:t>
      </w:r>
      <w:r w:rsidR="009C0178">
        <w:rPr>
          <w:rFonts w:ascii="Arial" w:hAnsi="Arial" w:cs="Arial"/>
        </w:rPr>
        <w:t xml:space="preserve"> </w:t>
      </w:r>
      <w:r w:rsidR="00DC32AC">
        <w:rPr>
          <w:rFonts w:ascii="Arial" w:hAnsi="Arial" w:cs="Arial"/>
        </w:rPr>
        <w:t xml:space="preserve">DT reported meeting </w:t>
      </w:r>
      <w:r w:rsidR="00AE509B">
        <w:rPr>
          <w:rFonts w:ascii="Arial" w:hAnsi="Arial" w:cs="Arial"/>
        </w:rPr>
        <w:t>postponed so nothing to report</w:t>
      </w:r>
    </w:p>
    <w:p w14:paraId="306F8F6A" w14:textId="5B375EFA" w:rsidR="00EA2768" w:rsidRDefault="00F20F38" w:rsidP="00CE363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SSEN</w:t>
      </w:r>
      <w:r w:rsidR="009C0178">
        <w:rPr>
          <w:rFonts w:ascii="Arial" w:hAnsi="Arial" w:cs="Arial"/>
        </w:rPr>
        <w:t xml:space="preserve"> </w:t>
      </w:r>
      <w:r w:rsidR="00A44C07">
        <w:rPr>
          <w:rFonts w:ascii="Arial" w:hAnsi="Arial" w:cs="Arial"/>
        </w:rPr>
        <w:t xml:space="preserve">– CLG still in abeyance until SSEN agree to </w:t>
      </w:r>
      <w:r w:rsidR="00D62C91">
        <w:rPr>
          <w:rFonts w:ascii="Arial" w:hAnsi="Arial" w:cs="Arial"/>
        </w:rPr>
        <w:t>operate honestly and transparently.</w:t>
      </w:r>
    </w:p>
    <w:p w14:paraId="434AB714" w14:textId="77777777" w:rsidR="004F5E49" w:rsidRDefault="004A4981" w:rsidP="00CE363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Email / website – GB</w:t>
      </w:r>
      <w:r w:rsidR="00547D74">
        <w:rPr>
          <w:rFonts w:ascii="Arial" w:hAnsi="Arial" w:cs="Arial"/>
        </w:rPr>
        <w:t xml:space="preserve"> has set up emails. </w:t>
      </w:r>
      <w:r w:rsidR="00DC32AC">
        <w:rPr>
          <w:rFonts w:ascii="Arial" w:hAnsi="Arial" w:cs="Arial"/>
        </w:rPr>
        <w:t xml:space="preserve">Still to be tested.  General info email </w:t>
      </w:r>
      <w:r w:rsidR="004F5E49">
        <w:rPr>
          <w:rFonts w:ascii="Arial" w:hAnsi="Arial" w:cs="Arial"/>
        </w:rPr>
        <w:t xml:space="preserve">set up. </w:t>
      </w:r>
    </w:p>
    <w:p w14:paraId="4CCCC9EA" w14:textId="739540AA" w:rsidR="004A4981" w:rsidRDefault="004F5E49" w:rsidP="004F5E49">
      <w:pPr>
        <w:pStyle w:val="ListParagraph"/>
        <w:ind w:left="1440"/>
        <w:rPr>
          <w:rFonts w:ascii="Arial" w:hAnsi="Arial" w:cs="Arial"/>
        </w:rPr>
      </w:pPr>
      <w:r w:rsidRPr="00BF3491">
        <w:rPr>
          <w:rFonts w:ascii="Arial" w:hAnsi="Arial" w:cs="Arial"/>
          <w:b/>
          <w:bCs/>
        </w:rPr>
        <w:t>ACTION:</w:t>
      </w:r>
      <w:r>
        <w:rPr>
          <w:rFonts w:ascii="Arial" w:hAnsi="Arial" w:cs="Arial"/>
        </w:rPr>
        <w:t xml:space="preserve"> GP to up</w:t>
      </w:r>
      <w:r w:rsidR="00BF3491">
        <w:rPr>
          <w:rFonts w:ascii="Arial" w:hAnsi="Arial" w:cs="Arial"/>
        </w:rPr>
        <w:t>date website.</w:t>
      </w:r>
      <w:r>
        <w:rPr>
          <w:rFonts w:ascii="Arial" w:hAnsi="Arial" w:cs="Arial"/>
        </w:rPr>
        <w:t xml:space="preserve"> 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298FC801" w14:textId="344D3872" w:rsidR="004A4981" w:rsidRDefault="004A4981" w:rsidP="004A49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Treasurer’s report </w:t>
      </w:r>
      <w:r w:rsidR="00EA5B2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LC</w:t>
      </w:r>
      <w:r w:rsidR="00EA5B2D">
        <w:rPr>
          <w:rFonts w:ascii="Arial" w:hAnsi="Arial" w:cs="Arial"/>
        </w:rPr>
        <w:t xml:space="preserve"> </w:t>
      </w:r>
    </w:p>
    <w:p w14:paraId="3357AFCC" w14:textId="737C2D3A" w:rsidR="00947A88" w:rsidRDefault="00947A88" w:rsidP="00EB3BD9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Current balance £2,248.59</w:t>
      </w:r>
    </w:p>
    <w:p w14:paraId="3F856D55" w14:textId="7B9F8FAC" w:rsidR="00EB3BD9" w:rsidRDefault="00EB3BD9" w:rsidP="00EB3BD9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Expenditure for defibrillators </w:t>
      </w:r>
      <w:r w:rsidR="00156441">
        <w:rPr>
          <w:rFonts w:ascii="Arial" w:hAnsi="Arial" w:cs="Arial"/>
        </w:rPr>
        <w:t>incurred by LC</w:t>
      </w:r>
    </w:p>
    <w:p w14:paraId="6284A913" w14:textId="13842BD8" w:rsidR="000252A2" w:rsidRDefault="000252A2" w:rsidP="000252A2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Defibs all marked with new labels</w:t>
      </w:r>
    </w:p>
    <w:p w14:paraId="60392A8A" w14:textId="0881FA1D" w:rsidR="001C687E" w:rsidRDefault="001C687E" w:rsidP="000252A2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Highland Council and Siorbheas</w:t>
      </w:r>
      <w:r w:rsidR="00FF3ADC">
        <w:rPr>
          <w:rFonts w:ascii="Arial" w:hAnsi="Arial" w:cs="Arial"/>
        </w:rPr>
        <w:t xml:space="preserve"> funds for national park applications</w:t>
      </w:r>
      <w:r w:rsidR="006757FF">
        <w:rPr>
          <w:rFonts w:ascii="Arial" w:hAnsi="Arial" w:cs="Arial"/>
        </w:rPr>
        <w:t>, unspe</w:t>
      </w:r>
      <w:r w:rsidR="00BA04E8">
        <w:rPr>
          <w:rFonts w:ascii="Arial" w:hAnsi="Arial" w:cs="Arial"/>
        </w:rPr>
        <w:t xml:space="preserve">nt funds from the </w:t>
      </w:r>
      <w:r w:rsidR="00F55759">
        <w:rPr>
          <w:rFonts w:ascii="Arial" w:hAnsi="Arial" w:cs="Arial"/>
        </w:rPr>
        <w:t>funding application</w:t>
      </w:r>
      <w:r w:rsidR="005333E5">
        <w:rPr>
          <w:rFonts w:ascii="Arial" w:hAnsi="Arial" w:cs="Arial"/>
        </w:rPr>
        <w:t xml:space="preserve"> are likely to be repayable</w:t>
      </w:r>
    </w:p>
    <w:p w14:paraId="7CC7A8AB" w14:textId="53618EB0" w:rsidR="00F55759" w:rsidRDefault="00F55759" w:rsidP="000252A2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Contribution made to the playpark upgrade</w:t>
      </w:r>
    </w:p>
    <w:p w14:paraId="239FD401" w14:textId="5DE1A786" w:rsidR="005333E5" w:rsidRDefault="005333E5" w:rsidP="000252A2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LC to have </w:t>
      </w:r>
      <w:r w:rsidR="00111DA5">
        <w:rPr>
          <w:rFonts w:ascii="Arial" w:hAnsi="Arial" w:cs="Arial"/>
        </w:rPr>
        <w:t>accounts checked and signed off</w:t>
      </w:r>
    </w:p>
    <w:p w14:paraId="5B972675" w14:textId="05E22875" w:rsidR="00BF3491" w:rsidRPr="000252A2" w:rsidRDefault="00BF3491" w:rsidP="008A3EE1">
      <w:pPr>
        <w:pStyle w:val="ListParagraph"/>
        <w:ind w:left="1440"/>
        <w:rPr>
          <w:rFonts w:ascii="Arial" w:hAnsi="Arial" w:cs="Arial"/>
        </w:rPr>
      </w:pPr>
      <w:r w:rsidRPr="008A3EE1">
        <w:rPr>
          <w:rFonts w:ascii="Arial" w:hAnsi="Arial" w:cs="Arial"/>
          <w:b/>
          <w:bCs/>
        </w:rPr>
        <w:t>ACTION:</w:t>
      </w:r>
      <w:r>
        <w:rPr>
          <w:rFonts w:ascii="Arial" w:hAnsi="Arial" w:cs="Arial"/>
        </w:rPr>
        <w:t xml:space="preserve">  All members to respond to </w:t>
      </w:r>
      <w:r w:rsidR="0038739E">
        <w:rPr>
          <w:rFonts w:ascii="Arial" w:hAnsi="Arial" w:cs="Arial"/>
        </w:rPr>
        <w:t>the Chair’s request for contact details.  This will enable THC annual funding to be released.</w:t>
      </w:r>
    </w:p>
    <w:p w14:paraId="184450AD" w14:textId="77777777" w:rsidR="00F20F38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6311AEE0" w14:textId="780CEF49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communications</w:t>
      </w:r>
    </w:p>
    <w:p w14:paraId="1E2CB7F1" w14:textId="6B72FDC7" w:rsidR="0095495F" w:rsidRDefault="00CB09AD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Winter gritting arrangements</w:t>
      </w:r>
      <w:r w:rsidR="00273FCF">
        <w:rPr>
          <w:rFonts w:ascii="Arial" w:hAnsi="Arial" w:cs="Arial"/>
        </w:rPr>
        <w:t>:</w:t>
      </w:r>
      <w:r w:rsidR="00E52C59">
        <w:rPr>
          <w:rFonts w:ascii="Arial" w:hAnsi="Arial" w:cs="Arial"/>
        </w:rPr>
        <w:t xml:space="preserve"> Tomich roads not gritted early enough for </w:t>
      </w:r>
      <w:r w:rsidR="00D71715">
        <w:rPr>
          <w:rFonts w:ascii="Arial" w:hAnsi="Arial" w:cs="Arial"/>
        </w:rPr>
        <w:t>people to travel to work and busses.</w:t>
      </w:r>
      <w:r w:rsidR="00111DA5">
        <w:rPr>
          <w:rFonts w:ascii="Arial" w:hAnsi="Arial" w:cs="Arial"/>
        </w:rPr>
        <w:t xml:space="preserve"> Grit boxes required at Sawmill</w:t>
      </w:r>
      <w:r w:rsidR="00EA5173">
        <w:rPr>
          <w:rFonts w:ascii="Arial" w:hAnsi="Arial" w:cs="Arial"/>
        </w:rPr>
        <w:t xml:space="preserve"> alongside passing place and another at the end of made</w:t>
      </w:r>
      <w:r w:rsidR="009B597A">
        <w:rPr>
          <w:rFonts w:ascii="Arial" w:hAnsi="Arial" w:cs="Arial"/>
        </w:rPr>
        <w:t>-</w:t>
      </w:r>
      <w:r w:rsidR="00EA5173">
        <w:rPr>
          <w:rFonts w:ascii="Arial" w:hAnsi="Arial" w:cs="Arial"/>
        </w:rPr>
        <w:t xml:space="preserve">up </w:t>
      </w:r>
      <w:r w:rsidR="00C31E43">
        <w:rPr>
          <w:rFonts w:ascii="Arial" w:hAnsi="Arial" w:cs="Arial"/>
        </w:rPr>
        <w:t>road/turning point next to Achlane.</w:t>
      </w:r>
    </w:p>
    <w:p w14:paraId="5114C19B" w14:textId="50FEFF93" w:rsidR="00CB09AD" w:rsidRDefault="00EA2768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Funding Proposals</w:t>
      </w:r>
      <w:r w:rsidR="000252A2">
        <w:rPr>
          <w:rFonts w:ascii="Arial" w:hAnsi="Arial" w:cs="Arial"/>
        </w:rPr>
        <w:t xml:space="preserve">: </w:t>
      </w:r>
      <w:r w:rsidR="00882E84">
        <w:rPr>
          <w:rFonts w:ascii="Arial" w:hAnsi="Arial" w:cs="Arial"/>
        </w:rPr>
        <w:t>N/A.</w:t>
      </w:r>
    </w:p>
    <w:p w14:paraId="2A3D8B74" w14:textId="1F6C2BE0" w:rsidR="00BE102F" w:rsidRDefault="00EA2768" w:rsidP="00BE102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Community Action Plan</w:t>
      </w:r>
      <w:r w:rsidR="00656347">
        <w:rPr>
          <w:rFonts w:ascii="Arial" w:hAnsi="Arial" w:cs="Arial"/>
        </w:rPr>
        <w:t xml:space="preserve"> – no update</w:t>
      </w:r>
    </w:p>
    <w:p w14:paraId="729C91F9" w14:textId="1589207D" w:rsidR="00805A07" w:rsidRDefault="00BE102F" w:rsidP="00BE102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Gravel Bike Race</w:t>
      </w:r>
      <w:r w:rsidR="00537834">
        <w:rPr>
          <w:rFonts w:ascii="Arial" w:hAnsi="Arial" w:cs="Arial"/>
        </w:rPr>
        <w:t xml:space="preserve"> – event </w:t>
      </w:r>
      <w:r w:rsidR="009F09DD">
        <w:rPr>
          <w:rFonts w:ascii="Arial" w:hAnsi="Arial" w:cs="Arial"/>
        </w:rPr>
        <w:t>being</w:t>
      </w:r>
      <w:r w:rsidR="00B733D2">
        <w:rPr>
          <w:rFonts w:ascii="Arial" w:hAnsi="Arial" w:cs="Arial"/>
        </w:rPr>
        <w:t xml:space="preserve"> planning for </w:t>
      </w:r>
      <w:r w:rsidR="00E232F5">
        <w:rPr>
          <w:rFonts w:ascii="Arial" w:hAnsi="Arial" w:cs="Arial"/>
        </w:rPr>
        <w:t>June 2025</w:t>
      </w:r>
      <w:r w:rsidR="009F09DD">
        <w:rPr>
          <w:rFonts w:ascii="Arial" w:hAnsi="Arial" w:cs="Arial"/>
        </w:rPr>
        <w:t xml:space="preserve">.  Members and </w:t>
      </w:r>
      <w:r w:rsidR="008D7F25">
        <w:rPr>
          <w:rFonts w:ascii="Arial" w:hAnsi="Arial" w:cs="Arial"/>
        </w:rPr>
        <w:t xml:space="preserve">public attendees thought </w:t>
      </w:r>
      <w:r w:rsidR="00513372">
        <w:rPr>
          <w:rFonts w:ascii="Arial" w:hAnsi="Arial" w:cs="Arial"/>
        </w:rPr>
        <w:t xml:space="preserve">it a generally </w:t>
      </w:r>
      <w:r w:rsidR="008D7F25">
        <w:rPr>
          <w:rFonts w:ascii="Arial" w:hAnsi="Arial" w:cs="Arial"/>
        </w:rPr>
        <w:t>positive opportunity</w:t>
      </w:r>
      <w:r w:rsidR="00513372">
        <w:rPr>
          <w:rFonts w:ascii="Arial" w:hAnsi="Arial" w:cs="Arial"/>
        </w:rPr>
        <w:t>.</w:t>
      </w:r>
    </w:p>
    <w:p w14:paraId="082CC967" w14:textId="374761A5" w:rsidR="00CC2A28" w:rsidRDefault="00271158" w:rsidP="00CC2A2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Christmas Lights</w:t>
      </w:r>
      <w:r w:rsidR="00656347">
        <w:rPr>
          <w:rFonts w:ascii="Arial" w:hAnsi="Arial" w:cs="Arial"/>
        </w:rPr>
        <w:t xml:space="preserve"> – will be turned </w:t>
      </w:r>
      <w:r w:rsidR="00537834">
        <w:rPr>
          <w:rFonts w:ascii="Arial" w:hAnsi="Arial" w:cs="Arial"/>
        </w:rPr>
        <w:t>on 1</w:t>
      </w:r>
      <w:r w:rsidR="00537834" w:rsidRPr="00537834">
        <w:rPr>
          <w:rFonts w:ascii="Arial" w:hAnsi="Arial" w:cs="Arial"/>
          <w:vertAlign w:val="superscript"/>
        </w:rPr>
        <w:t>st</w:t>
      </w:r>
      <w:r w:rsidR="00537834">
        <w:rPr>
          <w:rFonts w:ascii="Arial" w:hAnsi="Arial" w:cs="Arial"/>
        </w:rPr>
        <w:t xml:space="preserve"> December 2024</w:t>
      </w:r>
    </w:p>
    <w:p w14:paraId="34352FFE" w14:textId="476877AF" w:rsidR="00BB0851" w:rsidRPr="00CC2A28" w:rsidRDefault="00BB0851" w:rsidP="00CC2A2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Impact of SSE works at Tomich</w:t>
      </w:r>
      <w:r w:rsidR="009700E7">
        <w:rPr>
          <w:rFonts w:ascii="Arial" w:hAnsi="Arial" w:cs="Arial"/>
        </w:rPr>
        <w:t>.  T</w:t>
      </w:r>
      <w:r w:rsidR="00E44D90">
        <w:rPr>
          <w:rFonts w:ascii="Arial" w:hAnsi="Arial" w:cs="Arial"/>
        </w:rPr>
        <w:t xml:space="preserve">raffic going towards and through the village at speed.  Concerns regarding impact on local working trails.  </w:t>
      </w:r>
      <w:r w:rsidR="00EB5313">
        <w:rPr>
          <w:rFonts w:ascii="Arial" w:hAnsi="Arial" w:cs="Arial"/>
        </w:rPr>
        <w:t>Degrading of roads, passing and turning places</w:t>
      </w:r>
      <w:r w:rsidR="00906DDF">
        <w:rPr>
          <w:rFonts w:ascii="Arial" w:hAnsi="Arial" w:cs="Arial"/>
        </w:rPr>
        <w:t>.</w:t>
      </w:r>
    </w:p>
    <w:p w14:paraId="1201786C" w14:textId="62CF2A05" w:rsidR="00EF51B3" w:rsidRDefault="00D04126" w:rsidP="00EF51B3">
      <w:pPr>
        <w:pStyle w:val="ListParagraph"/>
        <w:ind w:left="1440"/>
        <w:rPr>
          <w:rFonts w:ascii="Arial" w:hAnsi="Arial" w:cs="Arial"/>
        </w:rPr>
      </w:pPr>
      <w:r w:rsidRPr="008A3EE1">
        <w:rPr>
          <w:rFonts w:ascii="Arial" w:hAnsi="Arial" w:cs="Arial"/>
          <w:b/>
          <w:bCs/>
        </w:rPr>
        <w:t>ACTION</w:t>
      </w:r>
      <w:r>
        <w:rPr>
          <w:rFonts w:ascii="Arial" w:hAnsi="Arial" w:cs="Arial"/>
        </w:rPr>
        <w:t xml:space="preserve">: Chair attempting to set up </w:t>
      </w:r>
      <w:r w:rsidR="008A3EE1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 xml:space="preserve">meeting with </w:t>
      </w:r>
      <w:r w:rsidR="00890270">
        <w:rPr>
          <w:rFonts w:ascii="Arial" w:hAnsi="Arial" w:cs="Arial"/>
        </w:rPr>
        <w:t>SSEN</w:t>
      </w:r>
      <w:r w:rsidR="008A3EE1">
        <w:rPr>
          <w:rFonts w:ascii="Arial" w:hAnsi="Arial" w:cs="Arial"/>
        </w:rPr>
        <w:t>.  Online meeting offered as they area based in central belt.</w:t>
      </w:r>
    </w:p>
    <w:p w14:paraId="39A24897" w14:textId="77777777" w:rsidR="00D04126" w:rsidRPr="00BE102F" w:rsidRDefault="00D04126" w:rsidP="00EF51B3">
      <w:pPr>
        <w:pStyle w:val="ListParagraph"/>
        <w:ind w:left="1440"/>
        <w:rPr>
          <w:rFonts w:ascii="Arial" w:hAnsi="Arial" w:cs="Arial"/>
        </w:rPr>
      </w:pPr>
    </w:p>
    <w:p w14:paraId="775180E2" w14:textId="77777777" w:rsidR="00476D21" w:rsidRDefault="00476D21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</w:p>
    <w:p w14:paraId="7637501A" w14:textId="396BE8B1" w:rsidR="00476D21" w:rsidRDefault="00906DDF" w:rsidP="00906DDF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None.</w:t>
      </w:r>
    </w:p>
    <w:p w14:paraId="2A1F8D8D" w14:textId="77777777" w:rsidR="00906DDF" w:rsidRDefault="00906DDF" w:rsidP="00906DDF">
      <w:pPr>
        <w:pStyle w:val="ListParagraph"/>
        <w:ind w:left="1440"/>
        <w:rPr>
          <w:rFonts w:ascii="Arial" w:hAnsi="Arial" w:cs="Arial"/>
        </w:rPr>
      </w:pPr>
    </w:p>
    <w:p w14:paraId="5938E82B" w14:textId="0F7D1C23" w:rsidR="00F20F38" w:rsidRPr="00805A07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05A07">
        <w:rPr>
          <w:rFonts w:ascii="Arial" w:hAnsi="Arial" w:cs="Arial"/>
        </w:rPr>
        <w:t>Date/Time of the next meeting</w:t>
      </w:r>
      <w:r w:rsidR="00B4196D">
        <w:rPr>
          <w:rFonts w:ascii="Arial" w:hAnsi="Arial" w:cs="Arial"/>
        </w:rPr>
        <w:t>: January 22</w:t>
      </w:r>
      <w:r w:rsidR="00B4196D" w:rsidRPr="001471A2">
        <w:rPr>
          <w:rFonts w:ascii="Arial" w:hAnsi="Arial" w:cs="Arial"/>
          <w:vertAlign w:val="superscript"/>
        </w:rPr>
        <w:t>nd</w:t>
      </w:r>
      <w:proofErr w:type="gramStart"/>
      <w:r w:rsidR="001471A2">
        <w:rPr>
          <w:rFonts w:ascii="Arial" w:hAnsi="Arial" w:cs="Arial"/>
        </w:rPr>
        <w:t xml:space="preserve"> 2025</w:t>
      </w:r>
      <w:proofErr w:type="gramEnd"/>
      <w:r w:rsidR="00FA2A5E">
        <w:rPr>
          <w:rFonts w:ascii="Arial" w:hAnsi="Arial" w:cs="Arial"/>
        </w:rPr>
        <w:t xml:space="preserve"> at 7.30pm</w:t>
      </w:r>
    </w:p>
    <w:p w14:paraId="6894D786" w14:textId="77777777" w:rsidR="00244714" w:rsidRPr="005A2658" w:rsidRDefault="00244714" w:rsidP="00244714">
      <w:pPr>
        <w:rPr>
          <w:rFonts w:ascii="Arial" w:hAnsi="Arial" w:cs="Arial"/>
        </w:rPr>
      </w:pPr>
    </w:p>
    <w:p w14:paraId="311D1642" w14:textId="77777777" w:rsidR="00244714" w:rsidRPr="005A2658" w:rsidRDefault="00244714" w:rsidP="00244714">
      <w:pPr>
        <w:rPr>
          <w:rFonts w:ascii="Arial" w:hAnsi="Arial" w:cs="Arial"/>
        </w:rPr>
      </w:pPr>
    </w:p>
    <w:p w14:paraId="4767E9FE" w14:textId="7CB439AA" w:rsidR="00F54C97" w:rsidRPr="005A2658" w:rsidRDefault="00F54C97" w:rsidP="00BE102F">
      <w:pPr>
        <w:rPr>
          <w:rFonts w:ascii="Arial" w:hAnsi="Arial" w:cs="Arial"/>
        </w:rPr>
      </w:pPr>
    </w:p>
    <w:sectPr w:rsidR="00F54C97" w:rsidRPr="005A2658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5176AF"/>
    <w:multiLevelType w:val="hybridMultilevel"/>
    <w:tmpl w:val="BA5CD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5625068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2"/>
  </w:num>
  <w:num w:numId="2" w16cid:durableId="1322268427">
    <w:abstractNumId w:val="1"/>
  </w:num>
  <w:num w:numId="3" w16cid:durableId="1993833148">
    <w:abstractNumId w:val="5"/>
  </w:num>
  <w:num w:numId="4" w16cid:durableId="943423109">
    <w:abstractNumId w:val="0"/>
  </w:num>
  <w:num w:numId="5" w16cid:durableId="2106150845">
    <w:abstractNumId w:val="3"/>
  </w:num>
  <w:num w:numId="6" w16cid:durableId="931475527">
    <w:abstractNumId w:val="6"/>
  </w:num>
  <w:num w:numId="7" w16cid:durableId="1428885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52A2"/>
    <w:rsid w:val="0002662A"/>
    <w:rsid w:val="000333FC"/>
    <w:rsid w:val="00051C4C"/>
    <w:rsid w:val="00081D03"/>
    <w:rsid w:val="00090748"/>
    <w:rsid w:val="0009123B"/>
    <w:rsid w:val="000A0975"/>
    <w:rsid w:val="000B0553"/>
    <w:rsid w:val="000D0670"/>
    <w:rsid w:val="000D0988"/>
    <w:rsid w:val="000D55B0"/>
    <w:rsid w:val="000D79E8"/>
    <w:rsid w:val="000E6292"/>
    <w:rsid w:val="001012F6"/>
    <w:rsid w:val="001042A2"/>
    <w:rsid w:val="00111DA5"/>
    <w:rsid w:val="00113F1D"/>
    <w:rsid w:val="00115E2E"/>
    <w:rsid w:val="00127584"/>
    <w:rsid w:val="001376AC"/>
    <w:rsid w:val="00144308"/>
    <w:rsid w:val="00145A12"/>
    <w:rsid w:val="001471A2"/>
    <w:rsid w:val="00156441"/>
    <w:rsid w:val="00170574"/>
    <w:rsid w:val="00190FD8"/>
    <w:rsid w:val="001A7CCB"/>
    <w:rsid w:val="001B3E62"/>
    <w:rsid w:val="001C187A"/>
    <w:rsid w:val="001C687E"/>
    <w:rsid w:val="001D051D"/>
    <w:rsid w:val="001D3AA9"/>
    <w:rsid w:val="001D58C5"/>
    <w:rsid w:val="001F23ED"/>
    <w:rsid w:val="001F69E3"/>
    <w:rsid w:val="002104EF"/>
    <w:rsid w:val="002136E8"/>
    <w:rsid w:val="0022101E"/>
    <w:rsid w:val="00244714"/>
    <w:rsid w:val="00253091"/>
    <w:rsid w:val="00271158"/>
    <w:rsid w:val="00273FCF"/>
    <w:rsid w:val="00294F9B"/>
    <w:rsid w:val="002A594D"/>
    <w:rsid w:val="002A79FF"/>
    <w:rsid w:val="002B24AB"/>
    <w:rsid w:val="002C00F6"/>
    <w:rsid w:val="002D577E"/>
    <w:rsid w:val="002E07FF"/>
    <w:rsid w:val="002E17AE"/>
    <w:rsid w:val="002E346D"/>
    <w:rsid w:val="002E45EC"/>
    <w:rsid w:val="002F6778"/>
    <w:rsid w:val="00301990"/>
    <w:rsid w:val="0030256E"/>
    <w:rsid w:val="003052D0"/>
    <w:rsid w:val="00305E3C"/>
    <w:rsid w:val="003102DD"/>
    <w:rsid w:val="00320EE5"/>
    <w:rsid w:val="003213AD"/>
    <w:rsid w:val="00322272"/>
    <w:rsid w:val="00346B7F"/>
    <w:rsid w:val="003550E3"/>
    <w:rsid w:val="003569BD"/>
    <w:rsid w:val="00360CA6"/>
    <w:rsid w:val="00370964"/>
    <w:rsid w:val="00373580"/>
    <w:rsid w:val="003743F0"/>
    <w:rsid w:val="0038739E"/>
    <w:rsid w:val="003977F8"/>
    <w:rsid w:val="003C33DA"/>
    <w:rsid w:val="0040052E"/>
    <w:rsid w:val="004022B6"/>
    <w:rsid w:val="00411A00"/>
    <w:rsid w:val="0041293E"/>
    <w:rsid w:val="00416C06"/>
    <w:rsid w:val="0043237E"/>
    <w:rsid w:val="00435264"/>
    <w:rsid w:val="00445A5C"/>
    <w:rsid w:val="00451D16"/>
    <w:rsid w:val="0047059A"/>
    <w:rsid w:val="00476D21"/>
    <w:rsid w:val="00482C87"/>
    <w:rsid w:val="0049676B"/>
    <w:rsid w:val="004A4981"/>
    <w:rsid w:val="004A61D2"/>
    <w:rsid w:val="004A7D9B"/>
    <w:rsid w:val="004B31A0"/>
    <w:rsid w:val="004C3527"/>
    <w:rsid w:val="004C3CAE"/>
    <w:rsid w:val="004D512C"/>
    <w:rsid w:val="004D5EE7"/>
    <w:rsid w:val="004E411E"/>
    <w:rsid w:val="004E74F9"/>
    <w:rsid w:val="004F0C82"/>
    <w:rsid w:val="004F3A4F"/>
    <w:rsid w:val="004F5E49"/>
    <w:rsid w:val="00506A8E"/>
    <w:rsid w:val="00510BF1"/>
    <w:rsid w:val="00513372"/>
    <w:rsid w:val="005138C7"/>
    <w:rsid w:val="005333E5"/>
    <w:rsid w:val="00534020"/>
    <w:rsid w:val="00537834"/>
    <w:rsid w:val="00540D67"/>
    <w:rsid w:val="00541563"/>
    <w:rsid w:val="005425A3"/>
    <w:rsid w:val="00545871"/>
    <w:rsid w:val="00547D74"/>
    <w:rsid w:val="005526B0"/>
    <w:rsid w:val="00552E3B"/>
    <w:rsid w:val="00583877"/>
    <w:rsid w:val="00583E1F"/>
    <w:rsid w:val="005A2658"/>
    <w:rsid w:val="005B554E"/>
    <w:rsid w:val="005C04EA"/>
    <w:rsid w:val="005C702A"/>
    <w:rsid w:val="005D62C5"/>
    <w:rsid w:val="005D6584"/>
    <w:rsid w:val="0060713B"/>
    <w:rsid w:val="00625E32"/>
    <w:rsid w:val="0063158D"/>
    <w:rsid w:val="006375FE"/>
    <w:rsid w:val="006416F7"/>
    <w:rsid w:val="0065185A"/>
    <w:rsid w:val="00656347"/>
    <w:rsid w:val="00661017"/>
    <w:rsid w:val="006614C3"/>
    <w:rsid w:val="006757FF"/>
    <w:rsid w:val="006A5F3A"/>
    <w:rsid w:val="006C49BB"/>
    <w:rsid w:val="006E4DB9"/>
    <w:rsid w:val="006F6A9A"/>
    <w:rsid w:val="00705CAD"/>
    <w:rsid w:val="007224E0"/>
    <w:rsid w:val="00756281"/>
    <w:rsid w:val="00762C2C"/>
    <w:rsid w:val="0077502C"/>
    <w:rsid w:val="007905CE"/>
    <w:rsid w:val="00790CA3"/>
    <w:rsid w:val="007A6BE9"/>
    <w:rsid w:val="007C1C5F"/>
    <w:rsid w:val="007C21B4"/>
    <w:rsid w:val="007C4AF2"/>
    <w:rsid w:val="007D4BFC"/>
    <w:rsid w:val="007D53AA"/>
    <w:rsid w:val="007D7EAB"/>
    <w:rsid w:val="007E3878"/>
    <w:rsid w:val="007F1AE9"/>
    <w:rsid w:val="007F6A61"/>
    <w:rsid w:val="00800070"/>
    <w:rsid w:val="00805A07"/>
    <w:rsid w:val="00814895"/>
    <w:rsid w:val="00816D62"/>
    <w:rsid w:val="00825448"/>
    <w:rsid w:val="00843863"/>
    <w:rsid w:val="00844104"/>
    <w:rsid w:val="008507B9"/>
    <w:rsid w:val="00857C13"/>
    <w:rsid w:val="00877DBB"/>
    <w:rsid w:val="00881859"/>
    <w:rsid w:val="00882E84"/>
    <w:rsid w:val="00890270"/>
    <w:rsid w:val="0089401C"/>
    <w:rsid w:val="008A3EE1"/>
    <w:rsid w:val="008C1856"/>
    <w:rsid w:val="008C33DC"/>
    <w:rsid w:val="008C5CEF"/>
    <w:rsid w:val="008D0DC2"/>
    <w:rsid w:val="008D7F25"/>
    <w:rsid w:val="008E3EA7"/>
    <w:rsid w:val="0090231B"/>
    <w:rsid w:val="00906DDF"/>
    <w:rsid w:val="00942296"/>
    <w:rsid w:val="0094456C"/>
    <w:rsid w:val="00947A88"/>
    <w:rsid w:val="00950718"/>
    <w:rsid w:val="0095495F"/>
    <w:rsid w:val="00966715"/>
    <w:rsid w:val="009700E7"/>
    <w:rsid w:val="0097773E"/>
    <w:rsid w:val="009A0444"/>
    <w:rsid w:val="009A2E9A"/>
    <w:rsid w:val="009B597A"/>
    <w:rsid w:val="009B7F04"/>
    <w:rsid w:val="009C0178"/>
    <w:rsid w:val="009C2D79"/>
    <w:rsid w:val="009C540B"/>
    <w:rsid w:val="009D76E4"/>
    <w:rsid w:val="009E2C68"/>
    <w:rsid w:val="009E617E"/>
    <w:rsid w:val="009F09DD"/>
    <w:rsid w:val="009F5A65"/>
    <w:rsid w:val="00A03E8A"/>
    <w:rsid w:val="00A10062"/>
    <w:rsid w:val="00A14025"/>
    <w:rsid w:val="00A14390"/>
    <w:rsid w:val="00A16E8B"/>
    <w:rsid w:val="00A3620B"/>
    <w:rsid w:val="00A402C3"/>
    <w:rsid w:val="00A44C07"/>
    <w:rsid w:val="00A44FBD"/>
    <w:rsid w:val="00A47A63"/>
    <w:rsid w:val="00A50573"/>
    <w:rsid w:val="00A55A78"/>
    <w:rsid w:val="00A56D28"/>
    <w:rsid w:val="00A60B19"/>
    <w:rsid w:val="00A6182F"/>
    <w:rsid w:val="00A67A48"/>
    <w:rsid w:val="00A82EF6"/>
    <w:rsid w:val="00A862F8"/>
    <w:rsid w:val="00AA285E"/>
    <w:rsid w:val="00AA4C56"/>
    <w:rsid w:val="00AB67CB"/>
    <w:rsid w:val="00AD33D1"/>
    <w:rsid w:val="00AE1FAC"/>
    <w:rsid w:val="00AE49C0"/>
    <w:rsid w:val="00AE509B"/>
    <w:rsid w:val="00B04381"/>
    <w:rsid w:val="00B215EF"/>
    <w:rsid w:val="00B23312"/>
    <w:rsid w:val="00B322BB"/>
    <w:rsid w:val="00B3483E"/>
    <w:rsid w:val="00B36DA6"/>
    <w:rsid w:val="00B4196D"/>
    <w:rsid w:val="00B53500"/>
    <w:rsid w:val="00B557D1"/>
    <w:rsid w:val="00B60A28"/>
    <w:rsid w:val="00B712A3"/>
    <w:rsid w:val="00B733D2"/>
    <w:rsid w:val="00B7475C"/>
    <w:rsid w:val="00B77394"/>
    <w:rsid w:val="00B84B48"/>
    <w:rsid w:val="00BA04E8"/>
    <w:rsid w:val="00BA6B9D"/>
    <w:rsid w:val="00BB0851"/>
    <w:rsid w:val="00BB57C0"/>
    <w:rsid w:val="00BC2544"/>
    <w:rsid w:val="00BC5B1C"/>
    <w:rsid w:val="00BD4928"/>
    <w:rsid w:val="00BE102F"/>
    <w:rsid w:val="00BE23E7"/>
    <w:rsid w:val="00BF2300"/>
    <w:rsid w:val="00BF3491"/>
    <w:rsid w:val="00C0142B"/>
    <w:rsid w:val="00C31E43"/>
    <w:rsid w:val="00C40C21"/>
    <w:rsid w:val="00C41DD2"/>
    <w:rsid w:val="00C47B80"/>
    <w:rsid w:val="00C73456"/>
    <w:rsid w:val="00C73B17"/>
    <w:rsid w:val="00CA70A8"/>
    <w:rsid w:val="00CB09AD"/>
    <w:rsid w:val="00CC2A28"/>
    <w:rsid w:val="00CC3ED9"/>
    <w:rsid w:val="00CD031A"/>
    <w:rsid w:val="00CE3635"/>
    <w:rsid w:val="00CF7797"/>
    <w:rsid w:val="00D04126"/>
    <w:rsid w:val="00D42262"/>
    <w:rsid w:val="00D46C9B"/>
    <w:rsid w:val="00D5220D"/>
    <w:rsid w:val="00D6008F"/>
    <w:rsid w:val="00D62C91"/>
    <w:rsid w:val="00D71715"/>
    <w:rsid w:val="00D72007"/>
    <w:rsid w:val="00D7476A"/>
    <w:rsid w:val="00DB110A"/>
    <w:rsid w:val="00DC32AC"/>
    <w:rsid w:val="00DD43AC"/>
    <w:rsid w:val="00DD7AB4"/>
    <w:rsid w:val="00DE3EA2"/>
    <w:rsid w:val="00DE7C29"/>
    <w:rsid w:val="00DF060C"/>
    <w:rsid w:val="00DF3448"/>
    <w:rsid w:val="00E02372"/>
    <w:rsid w:val="00E04C31"/>
    <w:rsid w:val="00E07305"/>
    <w:rsid w:val="00E116B8"/>
    <w:rsid w:val="00E232F5"/>
    <w:rsid w:val="00E24F86"/>
    <w:rsid w:val="00E44D90"/>
    <w:rsid w:val="00E52C59"/>
    <w:rsid w:val="00E5497D"/>
    <w:rsid w:val="00E63675"/>
    <w:rsid w:val="00E65427"/>
    <w:rsid w:val="00E677AE"/>
    <w:rsid w:val="00E700BE"/>
    <w:rsid w:val="00E765F2"/>
    <w:rsid w:val="00E96CDB"/>
    <w:rsid w:val="00EA2768"/>
    <w:rsid w:val="00EA5173"/>
    <w:rsid w:val="00EA5B2D"/>
    <w:rsid w:val="00EB3BD9"/>
    <w:rsid w:val="00EB3DC9"/>
    <w:rsid w:val="00EB5313"/>
    <w:rsid w:val="00ED78C9"/>
    <w:rsid w:val="00EE499D"/>
    <w:rsid w:val="00EF38F4"/>
    <w:rsid w:val="00EF51B3"/>
    <w:rsid w:val="00F0608A"/>
    <w:rsid w:val="00F208E1"/>
    <w:rsid w:val="00F20F38"/>
    <w:rsid w:val="00F27D3A"/>
    <w:rsid w:val="00F40245"/>
    <w:rsid w:val="00F44675"/>
    <w:rsid w:val="00F46E38"/>
    <w:rsid w:val="00F54C97"/>
    <w:rsid w:val="00F55759"/>
    <w:rsid w:val="00F5651B"/>
    <w:rsid w:val="00F628A7"/>
    <w:rsid w:val="00F62E6C"/>
    <w:rsid w:val="00F76473"/>
    <w:rsid w:val="00F87EAE"/>
    <w:rsid w:val="00F9401D"/>
    <w:rsid w:val="00FA22D6"/>
    <w:rsid w:val="00FA2A5E"/>
    <w:rsid w:val="00FA655B"/>
    <w:rsid w:val="00FB01D4"/>
    <w:rsid w:val="00FB7122"/>
    <w:rsid w:val="00FD54DD"/>
    <w:rsid w:val="00FF3ADC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customXml/itemProps3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734</Words>
  <Characters>3937</Characters>
  <Application>Microsoft Office Word</Application>
  <DocSecurity>0</DocSecurity>
  <Lines>32</Lines>
  <Paragraphs>9</Paragraphs>
  <ScaleCrop>false</ScaleCrop>
  <Company>Fujitsu Services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122</cp:revision>
  <cp:lastPrinted>2024-10-16T20:58:00Z</cp:lastPrinted>
  <dcterms:created xsi:type="dcterms:W3CDTF">2024-11-19T18:26:00Z</dcterms:created>
  <dcterms:modified xsi:type="dcterms:W3CDTF">2025-01-16T18:35:00Z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