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2F4C" w14:textId="77777777" w:rsidR="00557978" w:rsidRDefault="00557978" w:rsidP="00B96EBC">
      <w:pPr>
        <w:jc w:val="center"/>
        <w:rPr>
          <w:rFonts w:ascii="Arial" w:hAnsi="Arial" w:cs="Arial"/>
          <w:b/>
          <w:bCs/>
        </w:rPr>
      </w:pPr>
    </w:p>
    <w:p w14:paraId="389B25B4" w14:textId="74826E87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78C93E56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FE328A">
        <w:rPr>
          <w:rFonts w:ascii="Arial" w:hAnsi="Arial" w:cs="Arial"/>
          <w:b/>
          <w:bCs/>
        </w:rPr>
        <w:t>25</w:t>
      </w:r>
      <w:r w:rsidR="00075210">
        <w:rPr>
          <w:rFonts w:ascii="Arial" w:hAnsi="Arial" w:cs="Arial"/>
          <w:b/>
          <w:bCs/>
        </w:rPr>
        <w:t xml:space="preserve"> </w:t>
      </w:r>
      <w:r w:rsidR="00110D9D">
        <w:rPr>
          <w:rFonts w:ascii="Arial" w:hAnsi="Arial" w:cs="Arial"/>
          <w:b/>
          <w:bCs/>
        </w:rPr>
        <w:t>March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266AB647" w:rsidR="00F20F38" w:rsidRDefault="00745D6F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  <w:r w:rsidR="00133E65">
        <w:rPr>
          <w:rFonts w:ascii="Arial" w:hAnsi="Arial" w:cs="Arial"/>
          <w:b/>
          <w:u w:val="single"/>
        </w:rPr>
        <w:t xml:space="preserve"> - Draft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5AFECA43" w:rsidR="00F20F38" w:rsidRDefault="00745D6F" w:rsidP="000866AE">
      <w:pPr>
        <w:rPr>
          <w:rFonts w:ascii="Arial" w:hAnsi="Arial" w:cs="Arial"/>
        </w:rPr>
      </w:pPr>
      <w:r>
        <w:rPr>
          <w:rFonts w:ascii="Arial" w:hAnsi="Arial" w:cs="Arial"/>
        </w:rPr>
        <w:t>Attendees:</w:t>
      </w:r>
    </w:p>
    <w:p w14:paraId="100CE07E" w14:textId="3A283541" w:rsidR="005C1384" w:rsidRDefault="005C1384" w:rsidP="003B26C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Members:</w:t>
      </w:r>
    </w:p>
    <w:p w14:paraId="75FE8151" w14:textId="04B2BA7C" w:rsidR="00745D6F" w:rsidRDefault="00B011B5" w:rsidP="003B26C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745D6F">
        <w:rPr>
          <w:rFonts w:ascii="Arial" w:hAnsi="Arial" w:cs="Arial"/>
        </w:rPr>
        <w:t>Georgina Parker Vice Chair acting as Chair</w:t>
      </w:r>
      <w:r w:rsidR="00E30097">
        <w:rPr>
          <w:rFonts w:ascii="Arial" w:hAnsi="Arial" w:cs="Arial"/>
        </w:rPr>
        <w:t xml:space="preserve"> and Secretary</w:t>
      </w:r>
    </w:p>
    <w:p w14:paraId="40FD5458" w14:textId="712C341E" w:rsidR="00745D6F" w:rsidRDefault="00745D6F" w:rsidP="003B26C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Gordon Beckley</w:t>
      </w:r>
    </w:p>
    <w:p w14:paraId="153DF6C6" w14:textId="3239AB34" w:rsidR="00084A5C" w:rsidRDefault="00084A5C" w:rsidP="003B26C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Lee Carlyle</w:t>
      </w:r>
      <w:r w:rsidR="00E30097">
        <w:rPr>
          <w:rFonts w:ascii="Arial" w:hAnsi="Arial" w:cs="Arial"/>
        </w:rPr>
        <w:t>, Treasurer</w:t>
      </w:r>
    </w:p>
    <w:p w14:paraId="031E806B" w14:textId="77777777" w:rsidR="00B011B5" w:rsidRDefault="00B011B5" w:rsidP="003B26C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Karl Falconer</w:t>
      </w:r>
    </w:p>
    <w:p w14:paraId="75E9D346" w14:textId="2E8EE366" w:rsidR="00084A5C" w:rsidRDefault="00B011B5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A82B76" w14:textId="3235037A" w:rsidR="003B26C3" w:rsidRDefault="005C1384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B26C3">
        <w:rPr>
          <w:rFonts w:ascii="Arial" w:hAnsi="Arial" w:cs="Arial"/>
        </w:rPr>
        <w:tab/>
        <w:t>Associate members:</w:t>
      </w:r>
    </w:p>
    <w:p w14:paraId="2356B529" w14:textId="7DA24C21" w:rsidR="005C1384" w:rsidRDefault="005C1384" w:rsidP="003B26C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Alex Grigg</w:t>
      </w:r>
      <w:r w:rsidR="003B26C3">
        <w:rPr>
          <w:rFonts w:ascii="Arial" w:hAnsi="Arial" w:cs="Arial"/>
        </w:rPr>
        <w:t xml:space="preserve"> </w:t>
      </w:r>
    </w:p>
    <w:p w14:paraId="50F22BBC" w14:textId="36D31F89" w:rsidR="005C1384" w:rsidRDefault="005C1384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B26C3">
        <w:rPr>
          <w:rFonts w:ascii="Arial" w:hAnsi="Arial" w:cs="Arial"/>
        </w:rPr>
        <w:tab/>
      </w:r>
      <w:r>
        <w:rPr>
          <w:rFonts w:ascii="Arial" w:hAnsi="Arial" w:cs="Arial"/>
        </w:rPr>
        <w:t>Karen Edwards</w:t>
      </w:r>
      <w:r w:rsidR="003B26C3">
        <w:rPr>
          <w:rFonts w:ascii="Arial" w:hAnsi="Arial" w:cs="Arial"/>
        </w:rPr>
        <w:t xml:space="preserve"> </w:t>
      </w:r>
    </w:p>
    <w:p w14:paraId="0B851B87" w14:textId="7C926A2E" w:rsidR="00B011B5" w:rsidRDefault="00B011B5" w:rsidP="00CB4C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317E58" w14:textId="5CB8C772" w:rsidR="00CB4C7F" w:rsidRDefault="00CB4C7F" w:rsidP="00CB4C7F">
      <w:pPr>
        <w:ind w:left="72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Highland </w:t>
      </w:r>
      <w:r w:rsidR="003B26C3">
        <w:rPr>
          <w:rFonts w:ascii="Arial" w:hAnsi="Arial" w:cs="Arial"/>
        </w:rPr>
        <w:t>Councillor Chris Ballance</w:t>
      </w:r>
      <w:r w:rsidR="003B26C3" w:rsidRPr="003175F1">
        <w:rPr>
          <w:rFonts w:ascii="Arial" w:hAnsi="Arial" w:cs="Arial"/>
          <w:color w:val="000000" w:themeColor="text1"/>
        </w:rPr>
        <w:t xml:space="preserve"> </w:t>
      </w:r>
    </w:p>
    <w:p w14:paraId="50AB4B29" w14:textId="5C2644FD" w:rsidR="00B011B5" w:rsidRDefault="003175F1" w:rsidP="00CB4C7F">
      <w:pPr>
        <w:ind w:left="720" w:firstLine="720"/>
        <w:rPr>
          <w:rFonts w:ascii="Arial" w:hAnsi="Arial" w:cs="Arial"/>
          <w:color w:val="000000" w:themeColor="text1"/>
        </w:rPr>
      </w:pPr>
      <w:r w:rsidRPr="003175F1">
        <w:rPr>
          <w:rFonts w:ascii="Arial" w:hAnsi="Arial" w:cs="Arial"/>
          <w:color w:val="000000" w:themeColor="text1"/>
        </w:rPr>
        <w:t xml:space="preserve">Ian Alsopp, </w:t>
      </w:r>
      <w:r w:rsidR="00133E65" w:rsidRPr="003175F1">
        <w:rPr>
          <w:rFonts w:ascii="Arial" w:hAnsi="Arial" w:cs="Arial"/>
          <w:color w:val="000000" w:themeColor="text1"/>
        </w:rPr>
        <w:t>Forest &amp; Land Scotland</w:t>
      </w:r>
    </w:p>
    <w:p w14:paraId="22522F08" w14:textId="77777777" w:rsidR="00005B60" w:rsidRDefault="00005B60" w:rsidP="00CB4C7F">
      <w:pPr>
        <w:ind w:left="720" w:firstLine="720"/>
        <w:rPr>
          <w:rFonts w:ascii="Arial" w:hAnsi="Arial" w:cs="Arial"/>
          <w:color w:val="000000" w:themeColor="text1"/>
        </w:rPr>
      </w:pPr>
    </w:p>
    <w:p w14:paraId="36036A87" w14:textId="6285D0C7" w:rsidR="00005B60" w:rsidRDefault="00005B60" w:rsidP="00005B60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members of the community</w:t>
      </w:r>
    </w:p>
    <w:p w14:paraId="2F71D72E" w14:textId="77777777" w:rsidR="00005B60" w:rsidRPr="003175F1" w:rsidRDefault="00005B60" w:rsidP="00CB4C7F">
      <w:pPr>
        <w:ind w:left="720" w:firstLine="720"/>
        <w:rPr>
          <w:rFonts w:ascii="Arial" w:hAnsi="Arial" w:cs="Arial"/>
          <w:color w:val="000000" w:themeColor="text1"/>
        </w:rPr>
      </w:pPr>
    </w:p>
    <w:p w14:paraId="2135EE72" w14:textId="180069D7" w:rsidR="003B26C3" w:rsidRDefault="003B26C3" w:rsidP="003B26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Apologies: </w:t>
      </w:r>
      <w:r>
        <w:rPr>
          <w:rFonts w:ascii="Arial" w:hAnsi="Arial" w:cs="Arial"/>
        </w:rPr>
        <w:tab/>
        <w:t>Humphrey Clarke</w:t>
      </w:r>
    </w:p>
    <w:p w14:paraId="2D093CCB" w14:textId="77777777" w:rsidR="003B26C3" w:rsidRDefault="003B26C3" w:rsidP="003B26C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David Tulloch</w:t>
      </w:r>
    </w:p>
    <w:p w14:paraId="1D49E2B0" w14:textId="64767C9F" w:rsidR="00133E65" w:rsidRDefault="00CB4C7F" w:rsidP="00CB4C7F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Highland Councillor </w:t>
      </w:r>
      <w:r w:rsidR="003B26C3">
        <w:rPr>
          <w:rFonts w:ascii="Arial" w:hAnsi="Arial" w:cs="Arial"/>
        </w:rPr>
        <w:t>David Fraser</w:t>
      </w:r>
    </w:p>
    <w:p w14:paraId="0760FD7A" w14:textId="77777777" w:rsidR="00B100C5" w:rsidRDefault="00B100C5" w:rsidP="000866AE">
      <w:pPr>
        <w:rPr>
          <w:rFonts w:ascii="Arial" w:hAnsi="Arial" w:cs="Arial"/>
        </w:rPr>
      </w:pPr>
    </w:p>
    <w:p w14:paraId="0B78BC29" w14:textId="77777777" w:rsidR="007419DB" w:rsidRPr="000866AE" w:rsidRDefault="007419DB" w:rsidP="000866AE">
      <w:pPr>
        <w:rPr>
          <w:rFonts w:ascii="Arial" w:hAnsi="Arial" w:cs="Arial"/>
        </w:rPr>
      </w:pPr>
    </w:p>
    <w:p w14:paraId="74614539" w14:textId="6EEA63F3" w:rsidR="009C540B" w:rsidRDefault="0055797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Chair welcomed everyone to the meeting, giving apologies for the Chair.  No conflicts </w:t>
      </w:r>
      <w:r w:rsidR="008367CB">
        <w:rPr>
          <w:rFonts w:ascii="Arial" w:hAnsi="Arial" w:cs="Arial"/>
        </w:rPr>
        <w:t xml:space="preserve">of interest were </w:t>
      </w:r>
      <w:r>
        <w:rPr>
          <w:rFonts w:ascii="Arial" w:hAnsi="Arial" w:cs="Arial"/>
        </w:rPr>
        <w:t>declared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7C53E00C" w:rsidR="008540F3" w:rsidRDefault="008367C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Minutes of the last meeting were </w:t>
      </w:r>
      <w:proofErr w:type="gramStart"/>
      <w:r>
        <w:rPr>
          <w:rFonts w:ascii="Arial" w:hAnsi="Arial" w:cs="Arial"/>
        </w:rPr>
        <w:t>approved</w:t>
      </w:r>
      <w:proofErr w:type="gramEnd"/>
      <w:r>
        <w:rPr>
          <w:rFonts w:ascii="Arial" w:hAnsi="Arial" w:cs="Arial"/>
        </w:rPr>
        <w:t xml:space="preserve"> and it was determined that any actions were covered in the agenda.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29265EE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  <w:r w:rsidR="00CA210E">
        <w:rPr>
          <w:rFonts w:ascii="Arial" w:hAnsi="Arial" w:cs="Arial"/>
        </w:rPr>
        <w:t>:  KE provided an overview.</w:t>
      </w:r>
      <w:r w:rsidR="006260B7">
        <w:rPr>
          <w:rFonts w:ascii="Arial" w:hAnsi="Arial" w:cs="Arial"/>
        </w:rPr>
        <w:br/>
        <w:t>Relaunched smaller grant schemes, up to £100</w:t>
      </w:r>
      <w:r w:rsidR="00DC4EB7">
        <w:rPr>
          <w:rFonts w:ascii="Arial" w:hAnsi="Arial" w:cs="Arial"/>
        </w:rPr>
        <w:t xml:space="preserve">0, simplified the forms.  Example of </w:t>
      </w:r>
      <w:r w:rsidR="00B04E07">
        <w:rPr>
          <w:rFonts w:ascii="Arial" w:hAnsi="Arial" w:cs="Arial"/>
        </w:rPr>
        <w:t xml:space="preserve">marketing for Men’s Shed.  </w:t>
      </w:r>
    </w:p>
    <w:p w14:paraId="52962A92" w14:textId="5306C456" w:rsidR="00C70028" w:rsidRDefault="00FA3605" w:rsidP="00C700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22210D">
        <w:rPr>
          <w:rFonts w:ascii="Arial" w:hAnsi="Arial" w:cs="Arial"/>
        </w:rPr>
        <w:t xml:space="preserve">: </w:t>
      </w:r>
      <w:r w:rsidR="009C5A3C">
        <w:rPr>
          <w:rFonts w:ascii="Arial" w:hAnsi="Arial" w:cs="Arial"/>
        </w:rPr>
        <w:t>AG provided an update.</w:t>
      </w:r>
    </w:p>
    <w:p w14:paraId="53325552" w14:textId="69BA0F23" w:rsidR="003234EC" w:rsidRDefault="003234EC" w:rsidP="003234EC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AGM one week ago</w:t>
      </w:r>
      <w:r w:rsidR="004D71C7">
        <w:rPr>
          <w:rFonts w:ascii="Arial" w:hAnsi="Arial" w:cs="Arial"/>
        </w:rPr>
        <w:t>:  looking for trustees</w:t>
      </w:r>
      <w:r w:rsidR="0022210D">
        <w:rPr>
          <w:rFonts w:ascii="Arial" w:hAnsi="Arial" w:cs="Arial"/>
        </w:rPr>
        <w:t xml:space="preserve"> – fun and satisfying</w:t>
      </w:r>
    </w:p>
    <w:p w14:paraId="3345030D" w14:textId="292669A2" w:rsidR="0022210D" w:rsidRDefault="0022210D" w:rsidP="003234EC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Hall now has entertainment licence</w:t>
      </w:r>
    </w:p>
    <w:p w14:paraId="098A2660" w14:textId="21E397D8" w:rsidR="003234EC" w:rsidRDefault="003234EC" w:rsidP="003234EC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Drainage</w:t>
      </w:r>
      <w:r w:rsidR="00403BCC">
        <w:rPr>
          <w:rFonts w:ascii="Arial" w:hAnsi="Arial" w:cs="Arial"/>
        </w:rPr>
        <w:t xml:space="preserve"> has been repaired</w:t>
      </w:r>
    </w:p>
    <w:p w14:paraId="33D4621C" w14:textId="193B046C" w:rsidR="00403BCC" w:rsidRDefault="00403BCC" w:rsidP="003234EC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Promotion of the community action plan:  consultation day this Sunday.</w:t>
      </w:r>
    </w:p>
    <w:p w14:paraId="1EF76DB3" w14:textId="40693DC5" w:rsidR="00403BCC" w:rsidRDefault="004D71C7" w:rsidP="003234EC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r w:rsidR="00403BCC">
        <w:rPr>
          <w:rFonts w:ascii="Arial" w:hAnsi="Arial" w:cs="Arial"/>
        </w:rPr>
        <w:t xml:space="preserve">McColl Road </w:t>
      </w:r>
      <w:r>
        <w:rPr>
          <w:rFonts w:ascii="Arial" w:hAnsi="Arial" w:cs="Arial"/>
        </w:rPr>
        <w:t>discussions on handover from SSEN</w:t>
      </w:r>
    </w:p>
    <w:p w14:paraId="095665B3" w14:textId="12038377" w:rsidR="004D71C7" w:rsidRDefault="004D71C7" w:rsidP="003234EC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Website work is under way</w:t>
      </w:r>
    </w:p>
    <w:p w14:paraId="32613F4F" w14:textId="72723D9C" w:rsidR="003234EC" w:rsidRPr="00C34004" w:rsidRDefault="004D71C7" w:rsidP="00C3400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Strathglass gala poll out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103F808A" w14:textId="52AE4989" w:rsidR="00C70028" w:rsidRDefault="00C70028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and Land Scotland in attendance</w:t>
      </w:r>
      <w:r w:rsidR="002934FB">
        <w:rPr>
          <w:rFonts w:ascii="Arial" w:hAnsi="Arial" w:cs="Arial"/>
        </w:rPr>
        <w:t>:  Ian Al</w:t>
      </w:r>
      <w:r w:rsidR="00981C2F">
        <w:rPr>
          <w:rFonts w:ascii="Arial" w:hAnsi="Arial" w:cs="Arial"/>
        </w:rPr>
        <w:t>sopp</w:t>
      </w:r>
    </w:p>
    <w:p w14:paraId="709B961B" w14:textId="25B11B3E" w:rsidR="008107E7" w:rsidRDefault="00DF656C" w:rsidP="008107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GP</w:t>
      </w:r>
      <w:r w:rsidR="007E45A6">
        <w:rPr>
          <w:rFonts w:ascii="Arial" w:hAnsi="Arial" w:cs="Arial"/>
        </w:rPr>
        <w:t xml:space="preserve"> explained the impact of the harvesting upon the </w:t>
      </w:r>
      <w:r>
        <w:rPr>
          <w:rFonts w:ascii="Arial" w:hAnsi="Arial" w:cs="Arial"/>
        </w:rPr>
        <w:t xml:space="preserve">Tomich </w:t>
      </w:r>
      <w:r w:rsidR="00F37BEC">
        <w:rPr>
          <w:rFonts w:ascii="Arial" w:hAnsi="Arial" w:cs="Arial"/>
        </w:rPr>
        <w:t>R</w:t>
      </w:r>
      <w:r w:rsidR="007E45A6">
        <w:rPr>
          <w:rFonts w:ascii="Arial" w:hAnsi="Arial" w:cs="Arial"/>
        </w:rPr>
        <w:t>oad</w:t>
      </w:r>
      <w:r w:rsidR="00EE4590">
        <w:rPr>
          <w:rFonts w:ascii="Arial" w:hAnsi="Arial" w:cs="Arial"/>
        </w:rPr>
        <w:t xml:space="preserve">, including ice impacts from run off.  </w:t>
      </w:r>
    </w:p>
    <w:p w14:paraId="594333CF" w14:textId="12A86C69" w:rsidR="002923BD" w:rsidRDefault="002923BD" w:rsidP="008107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="00DF65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asked regarding the conditions of the contract</w:t>
      </w:r>
      <w:r w:rsidR="00F37BEC">
        <w:rPr>
          <w:rFonts w:ascii="Arial" w:hAnsi="Arial" w:cs="Arial"/>
        </w:rPr>
        <w:t xml:space="preserve">, including unapproved road closures and </w:t>
      </w:r>
      <w:r w:rsidR="00D01FCA">
        <w:rPr>
          <w:rFonts w:ascii="Arial" w:hAnsi="Arial" w:cs="Arial"/>
        </w:rPr>
        <w:t>timber extraction issues</w:t>
      </w:r>
      <w:r>
        <w:rPr>
          <w:rFonts w:ascii="Arial" w:hAnsi="Arial" w:cs="Arial"/>
        </w:rPr>
        <w:t xml:space="preserve"> </w:t>
      </w:r>
    </w:p>
    <w:p w14:paraId="19E2F164" w14:textId="35AF574B" w:rsidR="00826843" w:rsidRDefault="00826843" w:rsidP="008107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GP requested that there would be a </w:t>
      </w:r>
      <w:proofErr w:type="gramStart"/>
      <w:r>
        <w:rPr>
          <w:rFonts w:ascii="Arial" w:hAnsi="Arial" w:cs="Arial"/>
        </w:rPr>
        <w:t>lessons</w:t>
      </w:r>
      <w:proofErr w:type="gramEnd"/>
      <w:r>
        <w:rPr>
          <w:rFonts w:ascii="Arial" w:hAnsi="Arial" w:cs="Arial"/>
        </w:rPr>
        <w:t xml:space="preserve"> learned review</w:t>
      </w:r>
      <w:r w:rsidR="002276B2">
        <w:rPr>
          <w:rFonts w:ascii="Arial" w:hAnsi="Arial" w:cs="Arial"/>
        </w:rPr>
        <w:t>, using the Tomich work as example.</w:t>
      </w:r>
    </w:p>
    <w:p w14:paraId="47F46EF3" w14:textId="1055D559" w:rsidR="002923BD" w:rsidRDefault="00CF4652" w:rsidP="008107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113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asked re monitoring of the contracts – Ian Alsopp said there is an antiquated </w:t>
      </w:r>
      <w:r w:rsidR="00936284">
        <w:rPr>
          <w:rFonts w:ascii="Arial" w:hAnsi="Arial" w:cs="Arial"/>
        </w:rPr>
        <w:t xml:space="preserve">system to arrange timber collection </w:t>
      </w:r>
    </w:p>
    <w:p w14:paraId="764DA073" w14:textId="6D0F7F35" w:rsidR="00936284" w:rsidRDefault="00936284" w:rsidP="008107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113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raised a question regarding </w:t>
      </w:r>
      <w:r w:rsidR="00035C3D">
        <w:rPr>
          <w:rFonts w:ascii="Arial" w:hAnsi="Arial" w:cs="Arial"/>
        </w:rPr>
        <w:t xml:space="preserve">the </w:t>
      </w:r>
      <w:r w:rsidR="00F94269">
        <w:rPr>
          <w:rFonts w:ascii="Arial" w:hAnsi="Arial" w:cs="Arial"/>
        </w:rPr>
        <w:t xml:space="preserve">movements of timber </w:t>
      </w:r>
      <w:r w:rsidR="00D778F5">
        <w:rPr>
          <w:rFonts w:ascii="Arial" w:hAnsi="Arial" w:cs="Arial"/>
        </w:rPr>
        <w:t>outside of hours or at speed.</w:t>
      </w:r>
    </w:p>
    <w:p w14:paraId="3672B479" w14:textId="416A33CB" w:rsidR="00D447F5" w:rsidRDefault="00D447F5" w:rsidP="008107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GP raised </w:t>
      </w:r>
      <w:r w:rsidR="00C11352">
        <w:rPr>
          <w:rFonts w:ascii="Arial" w:hAnsi="Arial" w:cs="Arial"/>
        </w:rPr>
        <w:t xml:space="preserve">that contracts through </w:t>
      </w:r>
      <w:r w:rsidR="00DE7874">
        <w:rPr>
          <w:rFonts w:ascii="Arial" w:hAnsi="Arial" w:cs="Arial"/>
        </w:rPr>
        <w:t xml:space="preserve">public procurement </w:t>
      </w:r>
      <w:r w:rsidR="00DC4AD2">
        <w:rPr>
          <w:rFonts w:ascii="Arial" w:hAnsi="Arial" w:cs="Arial"/>
        </w:rPr>
        <w:t>have mechanisms to control quality and compliance, which should be used by FLS.</w:t>
      </w:r>
    </w:p>
    <w:p w14:paraId="6B7AFEA4" w14:textId="16509D5F" w:rsidR="007F5556" w:rsidRDefault="007F5556" w:rsidP="008107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C4AD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asked </w:t>
      </w:r>
      <w:r w:rsidR="007C1F40">
        <w:rPr>
          <w:rFonts w:ascii="Arial" w:hAnsi="Arial" w:cs="Arial"/>
        </w:rPr>
        <w:t>what had happened to the previous</w:t>
      </w:r>
      <w:r>
        <w:rPr>
          <w:rFonts w:ascii="Arial" w:hAnsi="Arial" w:cs="Arial"/>
        </w:rPr>
        <w:t xml:space="preserve"> </w:t>
      </w:r>
      <w:r w:rsidR="007C1F40">
        <w:rPr>
          <w:rFonts w:ascii="Arial" w:hAnsi="Arial" w:cs="Arial"/>
        </w:rPr>
        <w:t>q</w:t>
      </w:r>
      <w:r>
        <w:rPr>
          <w:rFonts w:ascii="Arial" w:hAnsi="Arial" w:cs="Arial"/>
        </w:rPr>
        <w:t>uarterly meetings regarding harvesting plans.</w:t>
      </w:r>
    </w:p>
    <w:p w14:paraId="3683BCF7" w14:textId="473471C9" w:rsidR="00043F4D" w:rsidRPr="00043F4D" w:rsidRDefault="00043F4D" w:rsidP="00386DAE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ACTION: Ian will attend the next meeting</w:t>
      </w:r>
      <w:r w:rsidR="0060299F">
        <w:rPr>
          <w:rFonts w:ascii="Arial" w:hAnsi="Arial" w:cs="Arial"/>
        </w:rPr>
        <w:t xml:space="preserve"> with the </w:t>
      </w:r>
      <w:proofErr w:type="gramStart"/>
      <w:r w:rsidR="0060299F">
        <w:rPr>
          <w:rFonts w:ascii="Arial" w:hAnsi="Arial" w:cs="Arial"/>
        </w:rPr>
        <w:t>future plan</w:t>
      </w:r>
      <w:proofErr w:type="gramEnd"/>
      <w:r w:rsidR="007C1F40">
        <w:rPr>
          <w:rFonts w:ascii="Arial" w:hAnsi="Arial" w:cs="Arial"/>
        </w:rPr>
        <w:t xml:space="preserve"> and will provide contact information for FLS management.</w:t>
      </w:r>
    </w:p>
    <w:p w14:paraId="00D48F20" w14:textId="77777777" w:rsidR="005A5D94" w:rsidRDefault="005A5D94" w:rsidP="005A5D94">
      <w:pPr>
        <w:pStyle w:val="ListParagraph"/>
        <w:ind w:left="1440"/>
        <w:rPr>
          <w:rFonts w:ascii="Arial" w:hAnsi="Arial" w:cs="Arial"/>
        </w:rPr>
      </w:pPr>
    </w:p>
    <w:p w14:paraId="5D424AE7" w14:textId="77777777" w:rsidR="00C70028" w:rsidRDefault="00C70028" w:rsidP="00C70028">
      <w:pPr>
        <w:pStyle w:val="ListParagraph"/>
        <w:rPr>
          <w:rFonts w:ascii="Arial" w:hAnsi="Arial" w:cs="Arial"/>
        </w:rPr>
      </w:pPr>
    </w:p>
    <w:p w14:paraId="75EFB59F" w14:textId="48917B99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75799F59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E328A">
        <w:rPr>
          <w:rFonts w:ascii="Arial" w:hAnsi="Arial" w:cs="Arial"/>
        </w:rPr>
        <w:t xml:space="preserve"> Appeal Update</w:t>
      </w:r>
      <w:r w:rsidR="004410FF">
        <w:rPr>
          <w:rFonts w:ascii="Arial" w:hAnsi="Arial" w:cs="Arial"/>
        </w:rPr>
        <w:t xml:space="preserve">: </w:t>
      </w:r>
      <w:r w:rsidR="00574457">
        <w:rPr>
          <w:rFonts w:ascii="Arial" w:hAnsi="Arial" w:cs="Arial"/>
        </w:rPr>
        <w:t xml:space="preserve">The DPEA has confirmed that they will make an </w:t>
      </w:r>
      <w:r w:rsidR="00111479">
        <w:rPr>
          <w:rFonts w:ascii="Arial" w:hAnsi="Arial" w:cs="Arial"/>
        </w:rPr>
        <w:t>unaccompanied visit</w:t>
      </w:r>
      <w:r w:rsidR="00574457">
        <w:rPr>
          <w:rFonts w:ascii="Arial" w:hAnsi="Arial" w:cs="Arial"/>
        </w:rPr>
        <w:t xml:space="preserve"> to the site</w:t>
      </w:r>
      <w:r w:rsidR="00111479">
        <w:rPr>
          <w:rFonts w:ascii="Arial" w:hAnsi="Arial" w:cs="Arial"/>
        </w:rPr>
        <w:t xml:space="preserve">.  Date </w:t>
      </w:r>
      <w:r w:rsidR="00574457">
        <w:rPr>
          <w:rFonts w:ascii="Arial" w:hAnsi="Arial" w:cs="Arial"/>
        </w:rPr>
        <w:t>unknown</w:t>
      </w:r>
      <w:r w:rsidR="009C5A3C">
        <w:rPr>
          <w:rFonts w:ascii="Arial" w:hAnsi="Arial" w:cs="Arial"/>
        </w:rPr>
        <w:t>.</w:t>
      </w:r>
    </w:p>
    <w:p w14:paraId="093BCF7D" w14:textId="0DC74351" w:rsidR="00972529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="00FF1401">
        <w:rPr>
          <w:rFonts w:ascii="Arial" w:hAnsi="Arial" w:cs="Arial"/>
        </w:rPr>
        <w:t>:</w:t>
      </w:r>
      <w:r w:rsidRPr="00706539">
        <w:rPr>
          <w:rFonts w:ascii="Arial" w:hAnsi="Arial" w:cs="Arial"/>
        </w:rPr>
        <w:t xml:space="preserve"> </w:t>
      </w:r>
    </w:p>
    <w:p w14:paraId="398D3126" w14:textId="77777777" w:rsidR="000E26F2" w:rsidRDefault="004D6162" w:rsidP="00972529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Discussed SSEN’s </w:t>
      </w:r>
      <w:r w:rsidR="00CB7696">
        <w:rPr>
          <w:rFonts w:ascii="Arial" w:hAnsi="Arial" w:cs="Arial"/>
        </w:rPr>
        <w:t>presentation from the last meeting.  GP explained that SCC has written to SSEN to follow up on con</w:t>
      </w:r>
      <w:r w:rsidR="00B51EE2">
        <w:rPr>
          <w:rFonts w:ascii="Arial" w:hAnsi="Arial" w:cs="Arial"/>
        </w:rPr>
        <w:t xml:space="preserve">cerns of attendees that the information provided regarding accommodation was known to be incorrect.  </w:t>
      </w:r>
      <w:r w:rsidR="00066ACD">
        <w:rPr>
          <w:rFonts w:ascii="Arial" w:hAnsi="Arial" w:cs="Arial"/>
        </w:rPr>
        <w:t xml:space="preserve">Discussed email and response to the </w:t>
      </w:r>
      <w:r w:rsidR="00217ACE">
        <w:rPr>
          <w:rFonts w:ascii="Arial" w:hAnsi="Arial" w:cs="Arial"/>
        </w:rPr>
        <w:t xml:space="preserve">SSEN </w:t>
      </w:r>
      <w:r w:rsidR="00066ACD">
        <w:rPr>
          <w:rFonts w:ascii="Arial" w:hAnsi="Arial" w:cs="Arial"/>
        </w:rPr>
        <w:t>Community Liaison Manager</w:t>
      </w:r>
      <w:r w:rsidR="00217ACE">
        <w:rPr>
          <w:rFonts w:ascii="Arial" w:hAnsi="Arial" w:cs="Arial"/>
        </w:rPr>
        <w:t xml:space="preserve"> following the last meeting</w:t>
      </w:r>
      <w:r w:rsidR="000E26F2">
        <w:rPr>
          <w:rFonts w:ascii="Arial" w:hAnsi="Arial" w:cs="Arial"/>
        </w:rPr>
        <w:t>.</w:t>
      </w:r>
      <w:r w:rsidR="004C00FF">
        <w:rPr>
          <w:rFonts w:ascii="Arial" w:hAnsi="Arial" w:cs="Arial"/>
        </w:rPr>
        <w:t xml:space="preserve"> </w:t>
      </w:r>
    </w:p>
    <w:p w14:paraId="55AA7A7D" w14:textId="77777777" w:rsidR="00D20034" w:rsidRDefault="00D20034" w:rsidP="00972529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Meet the contract events expected to take place on 8</w:t>
      </w:r>
      <w:r w:rsidRPr="00533A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April, focussed on housing and the second on 29</w:t>
      </w:r>
      <w:r w:rsidRPr="00670F6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 wider contract possibilities (catering, cleaning and other services)</w:t>
      </w:r>
    </w:p>
    <w:p w14:paraId="17679E48" w14:textId="78898E8D" w:rsidR="00162033" w:rsidRDefault="00217ACE" w:rsidP="00972529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Discussed the forming </w:t>
      </w:r>
      <w:r w:rsidR="000E26F2">
        <w:rPr>
          <w:rFonts w:ascii="Arial" w:hAnsi="Arial" w:cs="Arial"/>
        </w:rPr>
        <w:t xml:space="preserve">by SSEN </w:t>
      </w:r>
      <w:r>
        <w:rPr>
          <w:rFonts w:ascii="Arial" w:hAnsi="Arial" w:cs="Arial"/>
        </w:rPr>
        <w:t>of the C</w:t>
      </w:r>
      <w:r w:rsidR="00D20034">
        <w:rPr>
          <w:rFonts w:ascii="Arial" w:hAnsi="Arial" w:cs="Arial"/>
        </w:rPr>
        <w:t xml:space="preserve">ommunity </w:t>
      </w:r>
      <w:r>
        <w:rPr>
          <w:rFonts w:ascii="Arial" w:hAnsi="Arial" w:cs="Arial"/>
        </w:rPr>
        <w:t>L</w:t>
      </w:r>
      <w:r w:rsidR="00D20034">
        <w:rPr>
          <w:rFonts w:ascii="Arial" w:hAnsi="Arial" w:cs="Arial"/>
        </w:rPr>
        <w:t>iaison Group</w:t>
      </w:r>
      <w:r>
        <w:rPr>
          <w:rFonts w:ascii="Arial" w:hAnsi="Arial" w:cs="Arial"/>
        </w:rPr>
        <w:t xml:space="preserve"> and the need to have terms of reference agreed</w:t>
      </w:r>
      <w:r w:rsidR="0072161D">
        <w:rPr>
          <w:rFonts w:ascii="Arial" w:hAnsi="Arial" w:cs="Arial"/>
        </w:rPr>
        <w:t xml:space="preserve">.  Attendees agreed </w:t>
      </w:r>
      <w:r w:rsidR="00F74BC6">
        <w:rPr>
          <w:rFonts w:ascii="Arial" w:hAnsi="Arial" w:cs="Arial"/>
        </w:rPr>
        <w:t xml:space="preserve">to </w:t>
      </w:r>
      <w:r w:rsidR="0072161D">
        <w:rPr>
          <w:rFonts w:ascii="Arial" w:hAnsi="Arial" w:cs="Arial"/>
        </w:rPr>
        <w:t xml:space="preserve">a suggestion from AG to ensure that local </w:t>
      </w:r>
      <w:proofErr w:type="gramStart"/>
      <w:r w:rsidR="0072161D">
        <w:rPr>
          <w:rFonts w:ascii="Arial" w:hAnsi="Arial" w:cs="Arial"/>
        </w:rPr>
        <w:t>stakeholders</w:t>
      </w:r>
      <w:proofErr w:type="gramEnd"/>
      <w:r w:rsidR="0072161D">
        <w:rPr>
          <w:rFonts w:ascii="Arial" w:hAnsi="Arial" w:cs="Arial"/>
        </w:rPr>
        <w:t xml:space="preserve"> </w:t>
      </w:r>
      <w:r w:rsidR="00EC1390">
        <w:rPr>
          <w:rFonts w:ascii="Arial" w:hAnsi="Arial" w:cs="Arial"/>
        </w:rPr>
        <w:t xml:space="preserve">groups </w:t>
      </w:r>
      <w:r w:rsidR="00994432">
        <w:rPr>
          <w:rFonts w:ascii="Arial" w:hAnsi="Arial" w:cs="Arial"/>
        </w:rPr>
        <w:t>should be</w:t>
      </w:r>
      <w:r w:rsidR="00EC1390">
        <w:rPr>
          <w:rFonts w:ascii="Arial" w:hAnsi="Arial" w:cs="Arial"/>
        </w:rPr>
        <w:t xml:space="preserve"> represented</w:t>
      </w:r>
      <w:r w:rsidR="00162033">
        <w:rPr>
          <w:rFonts w:ascii="Arial" w:hAnsi="Arial" w:cs="Arial"/>
        </w:rPr>
        <w:t xml:space="preserve"> and take a leadership role in the CLG</w:t>
      </w:r>
      <w:r w:rsidR="00EC1390">
        <w:rPr>
          <w:rFonts w:ascii="Arial" w:hAnsi="Arial" w:cs="Arial"/>
        </w:rPr>
        <w:t>.</w:t>
      </w:r>
      <w:r w:rsidR="0044584A">
        <w:rPr>
          <w:rFonts w:ascii="Arial" w:hAnsi="Arial" w:cs="Arial"/>
        </w:rPr>
        <w:t xml:space="preserve"> </w:t>
      </w:r>
      <w:r w:rsidR="00162033">
        <w:rPr>
          <w:rFonts w:ascii="Arial" w:hAnsi="Arial" w:cs="Arial"/>
        </w:rPr>
        <w:t>Members of the public are also welcome to attend CLG.</w:t>
      </w:r>
      <w:r w:rsidR="000C7C43">
        <w:rPr>
          <w:rFonts w:ascii="Arial" w:hAnsi="Arial" w:cs="Arial"/>
        </w:rPr>
        <w:t xml:space="preserve"> Dates suggested were 15</w:t>
      </w:r>
      <w:r w:rsidR="000C7C43" w:rsidRPr="000C7C43">
        <w:rPr>
          <w:rFonts w:ascii="Arial" w:hAnsi="Arial" w:cs="Arial"/>
          <w:vertAlign w:val="superscript"/>
        </w:rPr>
        <w:t>th</w:t>
      </w:r>
      <w:r w:rsidR="000C7C43">
        <w:rPr>
          <w:rFonts w:ascii="Arial" w:hAnsi="Arial" w:cs="Arial"/>
        </w:rPr>
        <w:t xml:space="preserve"> or 22</w:t>
      </w:r>
      <w:r w:rsidR="000C7C43" w:rsidRPr="000C7C43">
        <w:rPr>
          <w:rFonts w:ascii="Arial" w:hAnsi="Arial" w:cs="Arial"/>
          <w:vertAlign w:val="superscript"/>
        </w:rPr>
        <w:t>nd</w:t>
      </w:r>
      <w:r w:rsidR="00222AEC">
        <w:rPr>
          <w:rFonts w:ascii="Arial" w:hAnsi="Arial" w:cs="Arial"/>
        </w:rPr>
        <w:t xml:space="preserve"> April</w:t>
      </w:r>
      <w:r w:rsidR="000C7C43">
        <w:rPr>
          <w:rFonts w:ascii="Arial" w:hAnsi="Arial" w:cs="Arial"/>
        </w:rPr>
        <w:t xml:space="preserve">  </w:t>
      </w:r>
    </w:p>
    <w:p w14:paraId="4E13DC64" w14:textId="74DF6057" w:rsidR="00B8692F" w:rsidRPr="00994432" w:rsidRDefault="00222AEC" w:rsidP="00994432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ACTION:  GP to advise a preference for 15</w:t>
      </w:r>
      <w:r w:rsidRPr="00222A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as the 22</w:t>
      </w:r>
      <w:r w:rsidRPr="00222AE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is the next SCC meeting.</w:t>
      </w:r>
    </w:p>
    <w:p w14:paraId="5E8236AB" w14:textId="66443EF8" w:rsidR="00EC4C80" w:rsidRDefault="00994432" w:rsidP="00972529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member of the public </w:t>
      </w:r>
      <w:r w:rsidR="00087850">
        <w:rPr>
          <w:rFonts w:ascii="Arial" w:hAnsi="Arial" w:cs="Arial"/>
        </w:rPr>
        <w:t xml:space="preserve">raised concerns that </w:t>
      </w:r>
      <w:r w:rsidR="0044584A">
        <w:rPr>
          <w:rFonts w:ascii="Arial" w:hAnsi="Arial" w:cs="Arial"/>
        </w:rPr>
        <w:t xml:space="preserve">BAM still using Tomich to get to the </w:t>
      </w:r>
      <w:r w:rsidR="004E350E">
        <w:rPr>
          <w:rFonts w:ascii="Arial" w:hAnsi="Arial" w:cs="Arial"/>
        </w:rPr>
        <w:t>substation site</w:t>
      </w:r>
      <w:r w:rsidR="00087850">
        <w:rPr>
          <w:rFonts w:ascii="Arial" w:hAnsi="Arial" w:cs="Arial"/>
        </w:rPr>
        <w:t>, despite assurances from SSEN that this would not happen until the access road was completed.</w:t>
      </w:r>
    </w:p>
    <w:p w14:paraId="7D99D4E8" w14:textId="03DAEF7D" w:rsidR="0030062D" w:rsidRPr="00EA34E2" w:rsidRDefault="00E05950" w:rsidP="00EA34E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Challenges to </w:t>
      </w:r>
      <w:proofErr w:type="spellStart"/>
      <w:r>
        <w:rPr>
          <w:rFonts w:ascii="Arial" w:hAnsi="Arial" w:cs="Arial"/>
        </w:rPr>
        <w:t>Bingally</w:t>
      </w:r>
      <w:proofErr w:type="spellEnd"/>
      <w:r w:rsidR="00EA34E2">
        <w:rPr>
          <w:rFonts w:ascii="Arial" w:hAnsi="Arial" w:cs="Arial"/>
        </w:rPr>
        <w:t xml:space="preserve"> are being pursued</w:t>
      </w:r>
      <w:r w:rsidR="00532980">
        <w:rPr>
          <w:rFonts w:ascii="Arial" w:hAnsi="Arial" w:cs="Arial"/>
        </w:rPr>
        <w:t xml:space="preserve"> – action outlined.</w:t>
      </w:r>
    </w:p>
    <w:p w14:paraId="41233204" w14:textId="1793B2E4" w:rsidR="00FA3605" w:rsidRDefault="00866A9C" w:rsidP="00EC4C8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Fanellan</w:t>
      </w:r>
      <w:proofErr w:type="spellEnd"/>
      <w:r w:rsidRPr="00706539">
        <w:rPr>
          <w:rFonts w:ascii="Arial" w:hAnsi="Arial" w:cs="Arial"/>
        </w:rPr>
        <w:t xml:space="preserve"> </w:t>
      </w:r>
      <w:r w:rsidR="00F20F38" w:rsidRPr="00706539">
        <w:rPr>
          <w:rFonts w:ascii="Arial" w:hAnsi="Arial" w:cs="Arial"/>
        </w:rPr>
        <w:t>Substation</w:t>
      </w:r>
      <w:r w:rsidR="00EC4C80">
        <w:rPr>
          <w:rFonts w:ascii="Arial" w:hAnsi="Arial" w:cs="Arial"/>
        </w:rPr>
        <w:t>:  Will be a PLI but no visit</w:t>
      </w:r>
    </w:p>
    <w:p w14:paraId="34AD08AE" w14:textId="5A38E402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</w:t>
      </w:r>
      <w:r w:rsidR="005C3B4C">
        <w:rPr>
          <w:rFonts w:ascii="Arial" w:hAnsi="Arial" w:cs="Arial"/>
        </w:rPr>
        <w:t xml:space="preserve">: </w:t>
      </w:r>
      <w:r w:rsidR="006A2017">
        <w:rPr>
          <w:rFonts w:ascii="Arial" w:hAnsi="Arial" w:cs="Arial"/>
        </w:rPr>
        <w:t>no update.</w:t>
      </w:r>
    </w:p>
    <w:p w14:paraId="3F686F0A" w14:textId="6D36DB4D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</w:t>
      </w:r>
      <w:r w:rsidR="006A2017">
        <w:rPr>
          <w:rFonts w:ascii="Arial" w:hAnsi="Arial" w:cs="Arial"/>
        </w:rPr>
        <w:t>: no update</w:t>
      </w:r>
    </w:p>
    <w:p w14:paraId="2BC4E0D1" w14:textId="702A102C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  <w:r w:rsidR="006A2017">
        <w:rPr>
          <w:rFonts w:ascii="Arial" w:hAnsi="Arial" w:cs="Arial"/>
        </w:rPr>
        <w:t xml:space="preserve"> – possibly coming to planning </w:t>
      </w:r>
      <w:r w:rsidR="00532980">
        <w:rPr>
          <w:rFonts w:ascii="Arial" w:hAnsi="Arial" w:cs="Arial"/>
        </w:rPr>
        <w:t>‘shortly’ according to CB.</w:t>
      </w:r>
    </w:p>
    <w:p w14:paraId="6429D6F4" w14:textId="4261AAF6" w:rsidR="002D61E8" w:rsidRDefault="00A77162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Beauly Denny pylon proposal going to committee end June.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30A66C48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 xml:space="preserve">Local Place Plan for </w:t>
      </w:r>
      <w:proofErr w:type="gramStart"/>
      <w:r w:rsidR="000866AE">
        <w:rPr>
          <w:rFonts w:ascii="Arial" w:hAnsi="Arial" w:cs="Arial"/>
        </w:rPr>
        <w:t>Strathglass</w:t>
      </w:r>
      <w:r w:rsidR="00436AA9">
        <w:rPr>
          <w:rFonts w:ascii="Arial" w:hAnsi="Arial" w:cs="Arial"/>
        </w:rPr>
        <w:t xml:space="preserve"> </w:t>
      </w:r>
      <w:r w:rsidR="006F501D">
        <w:rPr>
          <w:rFonts w:ascii="Arial" w:hAnsi="Arial" w:cs="Arial"/>
        </w:rPr>
        <w:t>:</w:t>
      </w:r>
      <w:proofErr w:type="gramEnd"/>
    </w:p>
    <w:p w14:paraId="40F892FB" w14:textId="4D7AA914" w:rsidR="006F501D" w:rsidRPr="0027465C" w:rsidRDefault="006F501D" w:rsidP="0027465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Consultation event on Sunday at Cannich Hall</w:t>
      </w:r>
      <w:r w:rsidR="003B0E5B">
        <w:rPr>
          <w:rFonts w:ascii="Arial" w:hAnsi="Arial" w:cs="Arial"/>
        </w:rPr>
        <w:t xml:space="preserve">. </w:t>
      </w:r>
      <w:r w:rsidR="005C5416">
        <w:rPr>
          <w:rFonts w:ascii="Arial" w:hAnsi="Arial" w:cs="Arial"/>
        </w:rPr>
        <w:t>Free soup, cakes and entertainment</w:t>
      </w:r>
      <w:r w:rsidR="005C5416">
        <w:rPr>
          <w:rFonts w:ascii="Arial" w:hAnsi="Arial" w:cs="Arial"/>
        </w:rPr>
        <w:t xml:space="preserve">. </w:t>
      </w:r>
      <w:r w:rsidR="003B0E5B">
        <w:rPr>
          <w:rFonts w:ascii="Arial" w:hAnsi="Arial" w:cs="Arial"/>
        </w:rPr>
        <w:t>Important to capture ideas</w:t>
      </w:r>
      <w:r w:rsidR="0017407E">
        <w:rPr>
          <w:rFonts w:ascii="Arial" w:hAnsi="Arial" w:cs="Arial"/>
        </w:rPr>
        <w:t xml:space="preserve"> </w:t>
      </w:r>
      <w:proofErr w:type="gramStart"/>
      <w:r w:rsidR="0017407E">
        <w:rPr>
          <w:rFonts w:ascii="Arial" w:hAnsi="Arial" w:cs="Arial"/>
        </w:rPr>
        <w:t>in order to</w:t>
      </w:r>
      <w:proofErr w:type="gramEnd"/>
      <w:r w:rsidR="0017407E">
        <w:rPr>
          <w:rFonts w:ascii="Arial" w:hAnsi="Arial" w:cs="Arial"/>
        </w:rPr>
        <w:t xml:space="preserve"> secure funds that become available.  A good response to the survey </w:t>
      </w:r>
      <w:r w:rsidR="00730244">
        <w:rPr>
          <w:rFonts w:ascii="Arial" w:hAnsi="Arial" w:cs="Arial"/>
        </w:rPr>
        <w:t>so far</w:t>
      </w:r>
      <w:r w:rsidR="0027465C">
        <w:rPr>
          <w:rFonts w:ascii="Arial" w:hAnsi="Arial" w:cs="Arial"/>
        </w:rPr>
        <w:t>.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B627547" w:rsidR="00FA3605" w:rsidRPr="00FA3605" w:rsidRDefault="000E4B6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Forestry:  See above re FLS.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2CB4C237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CB322D">
        <w:rPr>
          <w:rFonts w:ascii="Arial" w:hAnsi="Arial" w:cs="Arial"/>
        </w:rPr>
        <w:t xml:space="preserve"> and agree revised date for AGM</w:t>
      </w:r>
      <w:r>
        <w:rPr>
          <w:rFonts w:ascii="Arial" w:hAnsi="Arial" w:cs="Arial"/>
        </w:rPr>
        <w:t xml:space="preserve">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294244A4" w14:textId="40F7B2F2" w:rsidR="00FD0901" w:rsidRDefault="00FD0901" w:rsidP="00FD0901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Healthy balance of just under £2,000.  Grant</w:t>
      </w:r>
      <w:r w:rsidR="00581D6B">
        <w:rPr>
          <w:rFonts w:ascii="Arial" w:hAnsi="Arial" w:cs="Arial"/>
        </w:rPr>
        <w:t xml:space="preserve"> received</w:t>
      </w:r>
      <w:r w:rsidR="00E21DEA">
        <w:rPr>
          <w:rFonts w:ascii="Arial" w:hAnsi="Arial" w:cs="Arial"/>
        </w:rPr>
        <w:t xml:space="preserve"> for </w:t>
      </w:r>
      <w:r w:rsidR="00B921A1">
        <w:rPr>
          <w:rFonts w:ascii="Arial" w:hAnsi="Arial" w:cs="Arial"/>
        </w:rPr>
        <w:t>2025/26</w:t>
      </w:r>
    </w:p>
    <w:p w14:paraId="286EF348" w14:textId="48998C81" w:rsidR="00E21DEA" w:rsidRDefault="00E21DEA" w:rsidP="00FD0901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Accounts for 2025/26</w:t>
      </w:r>
      <w:r w:rsidR="0034632C">
        <w:rPr>
          <w:rFonts w:ascii="Arial" w:hAnsi="Arial" w:cs="Arial"/>
        </w:rPr>
        <w:t xml:space="preserve"> will be ready to go for review within the next couple of weeks.</w:t>
      </w:r>
    </w:p>
    <w:p w14:paraId="0E49A50C" w14:textId="3E8B754D" w:rsidR="0034632C" w:rsidRDefault="00956AA0" w:rsidP="00FD0901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AGM to be scheduled at the May</w:t>
      </w:r>
      <w:r w:rsidR="00754C7A">
        <w:rPr>
          <w:rFonts w:ascii="Arial" w:hAnsi="Arial" w:cs="Arial"/>
        </w:rPr>
        <w:t xml:space="preserve"> 20</w:t>
      </w:r>
      <w:r w:rsidR="00754C7A" w:rsidRPr="00754C7A">
        <w:rPr>
          <w:rFonts w:ascii="Arial" w:hAnsi="Arial" w:cs="Arial"/>
          <w:vertAlign w:val="superscript"/>
        </w:rPr>
        <w:t>th</w:t>
      </w:r>
      <w:r w:rsidR="00754C7A">
        <w:rPr>
          <w:rFonts w:ascii="Arial" w:hAnsi="Arial" w:cs="Arial"/>
        </w:rPr>
        <w:t xml:space="preserve"> meeting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4CAF18C9" w14:textId="3A9B76D5" w:rsidR="005A5D94" w:rsidRDefault="005A5D94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Road from </w:t>
      </w: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</w:t>
      </w:r>
      <w:r w:rsidR="00DE2BEA">
        <w:rPr>
          <w:rFonts w:ascii="Arial" w:hAnsi="Arial" w:cs="Arial"/>
        </w:rPr>
        <w:t xml:space="preserve">to Tomich – reports </w:t>
      </w:r>
      <w:r w:rsidR="00920A49">
        <w:rPr>
          <w:rFonts w:ascii="Arial" w:hAnsi="Arial" w:cs="Arial"/>
        </w:rPr>
        <w:t>of</w:t>
      </w:r>
      <w:r w:rsidR="00167C0B">
        <w:rPr>
          <w:rFonts w:ascii="Arial" w:hAnsi="Arial" w:cs="Arial"/>
        </w:rPr>
        <w:t xml:space="preserve"> </w:t>
      </w:r>
      <w:proofErr w:type="gramStart"/>
      <w:r w:rsidR="00167C0B">
        <w:rPr>
          <w:rFonts w:ascii="Arial" w:hAnsi="Arial" w:cs="Arial"/>
        </w:rPr>
        <w:t>pot hole</w:t>
      </w:r>
      <w:r w:rsidR="00285301">
        <w:rPr>
          <w:rFonts w:ascii="Arial" w:hAnsi="Arial" w:cs="Arial"/>
        </w:rPr>
        <w:t>s</w:t>
      </w:r>
      <w:proofErr w:type="gramEnd"/>
      <w:r w:rsidR="00285301">
        <w:rPr>
          <w:rFonts w:ascii="Arial" w:hAnsi="Arial" w:cs="Arial"/>
        </w:rPr>
        <w:t xml:space="preserve"> and </w:t>
      </w:r>
      <w:r w:rsidR="000F2286">
        <w:rPr>
          <w:rFonts w:ascii="Arial" w:hAnsi="Arial" w:cs="Arial"/>
        </w:rPr>
        <w:t xml:space="preserve">harvesting vehicles </w:t>
      </w:r>
      <w:r w:rsidR="00285301">
        <w:rPr>
          <w:rFonts w:ascii="Arial" w:hAnsi="Arial" w:cs="Arial"/>
        </w:rPr>
        <w:t>degrading of the edges of road</w:t>
      </w:r>
      <w:r w:rsidR="000F2286">
        <w:rPr>
          <w:rFonts w:ascii="Arial" w:hAnsi="Arial" w:cs="Arial"/>
        </w:rPr>
        <w:t xml:space="preserve">s – potential damage to listed walls in Tomich Village.  </w:t>
      </w:r>
      <w:proofErr w:type="gramStart"/>
      <w:r w:rsidR="000F2286">
        <w:rPr>
          <w:rFonts w:ascii="Arial" w:hAnsi="Arial" w:cs="Arial"/>
        </w:rPr>
        <w:t>Pot holes</w:t>
      </w:r>
      <w:proofErr w:type="gramEnd"/>
      <w:r w:rsidR="000F2286">
        <w:rPr>
          <w:rFonts w:ascii="Arial" w:hAnsi="Arial" w:cs="Arial"/>
        </w:rPr>
        <w:t xml:space="preserve"> have been reported but no action.  </w:t>
      </w:r>
      <w:r w:rsidR="00883624">
        <w:rPr>
          <w:rFonts w:ascii="Arial" w:hAnsi="Arial" w:cs="Arial"/>
        </w:rPr>
        <w:t xml:space="preserve">Action:  </w:t>
      </w:r>
      <w:r w:rsidR="000F2286">
        <w:rPr>
          <w:rFonts w:ascii="Arial" w:hAnsi="Arial" w:cs="Arial"/>
        </w:rPr>
        <w:t>CB to raise with Highland Council</w:t>
      </w:r>
    </w:p>
    <w:p w14:paraId="55B48CEA" w14:textId="6C45423A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  <w:r w:rsidR="00753BB4">
        <w:rPr>
          <w:rFonts w:ascii="Arial" w:hAnsi="Arial" w:cs="Arial"/>
        </w:rPr>
        <w:t xml:space="preserve">: </w:t>
      </w:r>
      <w:r w:rsidR="007508D9">
        <w:rPr>
          <w:rFonts w:ascii="Arial" w:hAnsi="Arial" w:cs="Arial"/>
        </w:rPr>
        <w:t>quarterly meeting</w:t>
      </w:r>
      <w:r w:rsidR="00AA0061">
        <w:rPr>
          <w:rFonts w:ascii="Arial" w:hAnsi="Arial" w:cs="Arial"/>
        </w:rPr>
        <w:t xml:space="preserve"> has not happened this quarter. Mitigation group due to start on second meeting.  Nothing heard.</w:t>
      </w:r>
    </w:p>
    <w:p w14:paraId="0CDAC849" w14:textId="76193FC6" w:rsidR="00AA0061" w:rsidRPr="00AA0061" w:rsidRDefault="008B4A07" w:rsidP="00AA006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ACTION:  Chair to follow u</w:t>
      </w:r>
      <w:r w:rsidR="009676AA">
        <w:rPr>
          <w:rFonts w:ascii="Arial" w:hAnsi="Arial" w:cs="Arial"/>
        </w:rPr>
        <w:t>p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6F2D5722" w14:textId="77777777" w:rsidR="004602E7" w:rsidRDefault="004602E7" w:rsidP="004602E7">
      <w:pPr>
        <w:rPr>
          <w:rFonts w:ascii="Arial" w:hAnsi="Arial" w:cs="Arial"/>
        </w:rPr>
      </w:pPr>
    </w:p>
    <w:p w14:paraId="68BEC0EE" w14:textId="4FEDABCC" w:rsidR="00403CEF" w:rsidRPr="004602E7" w:rsidRDefault="00403CEF" w:rsidP="00403C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ACTION: </w:t>
      </w:r>
      <w:r w:rsidR="0058232D">
        <w:rPr>
          <w:rFonts w:ascii="Arial" w:hAnsi="Arial" w:cs="Arial"/>
        </w:rPr>
        <w:t xml:space="preserve">Ask David </w:t>
      </w:r>
      <w:r>
        <w:rPr>
          <w:rFonts w:ascii="Arial" w:hAnsi="Arial" w:cs="Arial"/>
        </w:rPr>
        <w:t xml:space="preserve">to </w:t>
      </w:r>
      <w:r w:rsidR="0058232D">
        <w:rPr>
          <w:rFonts w:ascii="Arial" w:hAnsi="Arial" w:cs="Arial"/>
        </w:rPr>
        <w:t xml:space="preserve">find out whether </w:t>
      </w:r>
      <w:r w:rsidR="009676AA">
        <w:rPr>
          <w:rFonts w:ascii="Arial" w:hAnsi="Arial" w:cs="Arial"/>
        </w:rPr>
        <w:t>sensors can be added to the water work lights on A831.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4D55F47F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890A31">
        <w:rPr>
          <w:rFonts w:ascii="Arial" w:hAnsi="Arial" w:cs="Arial"/>
        </w:rPr>
        <w:t>:</w:t>
      </w:r>
      <w:r w:rsidR="00B921A1">
        <w:rPr>
          <w:rFonts w:ascii="Arial" w:hAnsi="Arial" w:cs="Arial"/>
        </w:rPr>
        <w:t xml:space="preserve"> </w:t>
      </w:r>
      <w:r w:rsidR="00890A31">
        <w:rPr>
          <w:rFonts w:ascii="Arial" w:hAnsi="Arial" w:cs="Arial"/>
        </w:rPr>
        <w:t>22 April 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05B60"/>
    <w:rsid w:val="000132B9"/>
    <w:rsid w:val="000236C7"/>
    <w:rsid w:val="0002662A"/>
    <w:rsid w:val="000333FC"/>
    <w:rsid w:val="00035C3D"/>
    <w:rsid w:val="00043F4D"/>
    <w:rsid w:val="00051C4C"/>
    <w:rsid w:val="000541A7"/>
    <w:rsid w:val="00066ACD"/>
    <w:rsid w:val="000750E8"/>
    <w:rsid w:val="00075210"/>
    <w:rsid w:val="00081D03"/>
    <w:rsid w:val="00084A5C"/>
    <w:rsid w:val="000866AE"/>
    <w:rsid w:val="00087850"/>
    <w:rsid w:val="00090748"/>
    <w:rsid w:val="00090E4C"/>
    <w:rsid w:val="000A0975"/>
    <w:rsid w:val="000A1210"/>
    <w:rsid w:val="000A2894"/>
    <w:rsid w:val="000B0553"/>
    <w:rsid w:val="000C7667"/>
    <w:rsid w:val="000C7C43"/>
    <w:rsid w:val="000D0670"/>
    <w:rsid w:val="000D0F5E"/>
    <w:rsid w:val="000D55B0"/>
    <w:rsid w:val="000D79E8"/>
    <w:rsid w:val="000E26F2"/>
    <w:rsid w:val="000E4B66"/>
    <w:rsid w:val="000E6292"/>
    <w:rsid w:val="000F158A"/>
    <w:rsid w:val="000F2286"/>
    <w:rsid w:val="00110D9D"/>
    <w:rsid w:val="00111479"/>
    <w:rsid w:val="00114416"/>
    <w:rsid w:val="00115E2E"/>
    <w:rsid w:val="00127584"/>
    <w:rsid w:val="00133E65"/>
    <w:rsid w:val="00135B6E"/>
    <w:rsid w:val="001376AC"/>
    <w:rsid w:val="00141490"/>
    <w:rsid w:val="0014274B"/>
    <w:rsid w:val="00144308"/>
    <w:rsid w:val="00145A12"/>
    <w:rsid w:val="00150981"/>
    <w:rsid w:val="00162033"/>
    <w:rsid w:val="0016242E"/>
    <w:rsid w:val="00167C0B"/>
    <w:rsid w:val="00170574"/>
    <w:rsid w:val="0017407E"/>
    <w:rsid w:val="001A7CCB"/>
    <w:rsid w:val="001B1C40"/>
    <w:rsid w:val="001B3E62"/>
    <w:rsid w:val="001C0C9E"/>
    <w:rsid w:val="001C187A"/>
    <w:rsid w:val="001C4774"/>
    <w:rsid w:val="001D051D"/>
    <w:rsid w:val="001D3AA9"/>
    <w:rsid w:val="001F163D"/>
    <w:rsid w:val="001F267D"/>
    <w:rsid w:val="001F69E3"/>
    <w:rsid w:val="00217ACE"/>
    <w:rsid w:val="0022101E"/>
    <w:rsid w:val="0022210D"/>
    <w:rsid w:val="0022281A"/>
    <w:rsid w:val="00222AEC"/>
    <w:rsid w:val="002276B2"/>
    <w:rsid w:val="00227746"/>
    <w:rsid w:val="00230D62"/>
    <w:rsid w:val="00233092"/>
    <w:rsid w:val="00236D28"/>
    <w:rsid w:val="00244714"/>
    <w:rsid w:val="00254A21"/>
    <w:rsid w:val="00254F6B"/>
    <w:rsid w:val="00262EC5"/>
    <w:rsid w:val="0026317C"/>
    <w:rsid w:val="00271158"/>
    <w:rsid w:val="00271F3E"/>
    <w:rsid w:val="0027465C"/>
    <w:rsid w:val="00285301"/>
    <w:rsid w:val="002923BD"/>
    <w:rsid w:val="002934FB"/>
    <w:rsid w:val="00294F9B"/>
    <w:rsid w:val="002A2011"/>
    <w:rsid w:val="002A25F4"/>
    <w:rsid w:val="002B24AB"/>
    <w:rsid w:val="002C00F6"/>
    <w:rsid w:val="002D491D"/>
    <w:rsid w:val="002D577E"/>
    <w:rsid w:val="002D61E8"/>
    <w:rsid w:val="002E07FF"/>
    <w:rsid w:val="002E17AE"/>
    <w:rsid w:val="002E346D"/>
    <w:rsid w:val="002E45EC"/>
    <w:rsid w:val="002F4894"/>
    <w:rsid w:val="0030062D"/>
    <w:rsid w:val="003052D0"/>
    <w:rsid w:val="00305E3C"/>
    <w:rsid w:val="003102DD"/>
    <w:rsid w:val="003175F1"/>
    <w:rsid w:val="00320EE5"/>
    <w:rsid w:val="003213AD"/>
    <w:rsid w:val="00322272"/>
    <w:rsid w:val="003234EC"/>
    <w:rsid w:val="0033260F"/>
    <w:rsid w:val="0034632C"/>
    <w:rsid w:val="00346B7F"/>
    <w:rsid w:val="003550E3"/>
    <w:rsid w:val="00360CA6"/>
    <w:rsid w:val="00365770"/>
    <w:rsid w:val="00370964"/>
    <w:rsid w:val="003743F0"/>
    <w:rsid w:val="003752B3"/>
    <w:rsid w:val="00386DAE"/>
    <w:rsid w:val="003977F8"/>
    <w:rsid w:val="003B04E3"/>
    <w:rsid w:val="003B0CC0"/>
    <w:rsid w:val="003B0E5B"/>
    <w:rsid w:val="003B15C6"/>
    <w:rsid w:val="003B26C3"/>
    <w:rsid w:val="003C1B89"/>
    <w:rsid w:val="003C3F00"/>
    <w:rsid w:val="003E3C19"/>
    <w:rsid w:val="003F2408"/>
    <w:rsid w:val="0040052E"/>
    <w:rsid w:val="004022B6"/>
    <w:rsid w:val="00403BCC"/>
    <w:rsid w:val="00403CEF"/>
    <w:rsid w:val="00411A00"/>
    <w:rsid w:val="00411ECA"/>
    <w:rsid w:val="0041293E"/>
    <w:rsid w:val="00416C06"/>
    <w:rsid w:val="00425DFA"/>
    <w:rsid w:val="004354AE"/>
    <w:rsid w:val="00436AA9"/>
    <w:rsid w:val="004410FF"/>
    <w:rsid w:val="0044584A"/>
    <w:rsid w:val="00445A5C"/>
    <w:rsid w:val="00451D16"/>
    <w:rsid w:val="00452E67"/>
    <w:rsid w:val="004602E7"/>
    <w:rsid w:val="0047059A"/>
    <w:rsid w:val="00476D21"/>
    <w:rsid w:val="00482C87"/>
    <w:rsid w:val="004866B2"/>
    <w:rsid w:val="0049676B"/>
    <w:rsid w:val="004A4981"/>
    <w:rsid w:val="004A61D2"/>
    <w:rsid w:val="004B31A0"/>
    <w:rsid w:val="004C00FF"/>
    <w:rsid w:val="004D512C"/>
    <w:rsid w:val="004D6162"/>
    <w:rsid w:val="004D71C7"/>
    <w:rsid w:val="004D7EEA"/>
    <w:rsid w:val="004E0D67"/>
    <w:rsid w:val="004E350E"/>
    <w:rsid w:val="004E7209"/>
    <w:rsid w:val="004E74F9"/>
    <w:rsid w:val="004F3A4F"/>
    <w:rsid w:val="00504FE1"/>
    <w:rsid w:val="00506A8E"/>
    <w:rsid w:val="00510BF1"/>
    <w:rsid w:val="0051480A"/>
    <w:rsid w:val="00517E05"/>
    <w:rsid w:val="00532980"/>
    <w:rsid w:val="00533A17"/>
    <w:rsid w:val="00534020"/>
    <w:rsid w:val="00540D67"/>
    <w:rsid w:val="00541563"/>
    <w:rsid w:val="005425A3"/>
    <w:rsid w:val="00545EF0"/>
    <w:rsid w:val="005526B0"/>
    <w:rsid w:val="00557978"/>
    <w:rsid w:val="00574457"/>
    <w:rsid w:val="0057559A"/>
    <w:rsid w:val="00575751"/>
    <w:rsid w:val="00581D6B"/>
    <w:rsid w:val="0058232D"/>
    <w:rsid w:val="00583877"/>
    <w:rsid w:val="00583E1F"/>
    <w:rsid w:val="005861C6"/>
    <w:rsid w:val="0059134D"/>
    <w:rsid w:val="00595232"/>
    <w:rsid w:val="00596817"/>
    <w:rsid w:val="005A2658"/>
    <w:rsid w:val="005A5D94"/>
    <w:rsid w:val="005B554E"/>
    <w:rsid w:val="005C04EA"/>
    <w:rsid w:val="005C1384"/>
    <w:rsid w:val="005C3B4C"/>
    <w:rsid w:val="005C5416"/>
    <w:rsid w:val="005C702A"/>
    <w:rsid w:val="005D0F86"/>
    <w:rsid w:val="005D6584"/>
    <w:rsid w:val="005E1227"/>
    <w:rsid w:val="005F75EA"/>
    <w:rsid w:val="0060299F"/>
    <w:rsid w:val="00603871"/>
    <w:rsid w:val="0060713B"/>
    <w:rsid w:val="00607537"/>
    <w:rsid w:val="00623E07"/>
    <w:rsid w:val="00625E32"/>
    <w:rsid w:val="006260B7"/>
    <w:rsid w:val="00636612"/>
    <w:rsid w:val="0065185A"/>
    <w:rsid w:val="006550F6"/>
    <w:rsid w:val="00661017"/>
    <w:rsid w:val="006614C3"/>
    <w:rsid w:val="006639D7"/>
    <w:rsid w:val="00663F19"/>
    <w:rsid w:val="00670F6C"/>
    <w:rsid w:val="006937F0"/>
    <w:rsid w:val="00693EC7"/>
    <w:rsid w:val="00694480"/>
    <w:rsid w:val="006A2017"/>
    <w:rsid w:val="006A5F3A"/>
    <w:rsid w:val="006B3527"/>
    <w:rsid w:val="006C49BB"/>
    <w:rsid w:val="006D047E"/>
    <w:rsid w:val="006D7DEF"/>
    <w:rsid w:val="006F1C79"/>
    <w:rsid w:val="006F501D"/>
    <w:rsid w:val="006F6A9A"/>
    <w:rsid w:val="00702015"/>
    <w:rsid w:val="00705CAD"/>
    <w:rsid w:val="00706539"/>
    <w:rsid w:val="0072161D"/>
    <w:rsid w:val="00730244"/>
    <w:rsid w:val="00736D10"/>
    <w:rsid w:val="007419DB"/>
    <w:rsid w:val="00745D6F"/>
    <w:rsid w:val="007508D9"/>
    <w:rsid w:val="00753BB4"/>
    <w:rsid w:val="00754C7A"/>
    <w:rsid w:val="00762C2C"/>
    <w:rsid w:val="0077502C"/>
    <w:rsid w:val="007905CE"/>
    <w:rsid w:val="00790CA3"/>
    <w:rsid w:val="007B2AF4"/>
    <w:rsid w:val="007C1F40"/>
    <w:rsid w:val="007C21B4"/>
    <w:rsid w:val="007C286B"/>
    <w:rsid w:val="007D4BFC"/>
    <w:rsid w:val="007D5CC2"/>
    <w:rsid w:val="007D7EAB"/>
    <w:rsid w:val="007E3878"/>
    <w:rsid w:val="007E45A6"/>
    <w:rsid w:val="007E6F27"/>
    <w:rsid w:val="007F1129"/>
    <w:rsid w:val="007F1AE9"/>
    <w:rsid w:val="007F2264"/>
    <w:rsid w:val="007F5556"/>
    <w:rsid w:val="00805A07"/>
    <w:rsid w:val="008107E7"/>
    <w:rsid w:val="00816D62"/>
    <w:rsid w:val="00826843"/>
    <w:rsid w:val="008367CB"/>
    <w:rsid w:val="00843863"/>
    <w:rsid w:val="00844104"/>
    <w:rsid w:val="00844A1D"/>
    <w:rsid w:val="008507B9"/>
    <w:rsid w:val="008540F3"/>
    <w:rsid w:val="00854F78"/>
    <w:rsid w:val="00857C13"/>
    <w:rsid w:val="00866A9C"/>
    <w:rsid w:val="00877DBB"/>
    <w:rsid w:val="00883624"/>
    <w:rsid w:val="00890A31"/>
    <w:rsid w:val="0089110B"/>
    <w:rsid w:val="0089401C"/>
    <w:rsid w:val="008B30B3"/>
    <w:rsid w:val="008B4A07"/>
    <w:rsid w:val="008C1856"/>
    <w:rsid w:val="008C33DC"/>
    <w:rsid w:val="008D0DC2"/>
    <w:rsid w:val="008D3F84"/>
    <w:rsid w:val="008E3EA7"/>
    <w:rsid w:val="008E411B"/>
    <w:rsid w:val="0090231B"/>
    <w:rsid w:val="009125EA"/>
    <w:rsid w:val="00913E64"/>
    <w:rsid w:val="009202CE"/>
    <w:rsid w:val="00920A49"/>
    <w:rsid w:val="00924AEA"/>
    <w:rsid w:val="009258B3"/>
    <w:rsid w:val="00936284"/>
    <w:rsid w:val="00942296"/>
    <w:rsid w:val="0094456C"/>
    <w:rsid w:val="00950718"/>
    <w:rsid w:val="0095495F"/>
    <w:rsid w:val="009559D3"/>
    <w:rsid w:val="00956AA0"/>
    <w:rsid w:val="00957EE5"/>
    <w:rsid w:val="00966715"/>
    <w:rsid w:val="009676AA"/>
    <w:rsid w:val="009703F2"/>
    <w:rsid w:val="00972529"/>
    <w:rsid w:val="00981C2F"/>
    <w:rsid w:val="00986DC6"/>
    <w:rsid w:val="00994432"/>
    <w:rsid w:val="009A2E9A"/>
    <w:rsid w:val="009B4FF0"/>
    <w:rsid w:val="009B7F04"/>
    <w:rsid w:val="009C0178"/>
    <w:rsid w:val="009C2D79"/>
    <w:rsid w:val="009C540B"/>
    <w:rsid w:val="009C5A3C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77162"/>
    <w:rsid w:val="00A82EF6"/>
    <w:rsid w:val="00A8585C"/>
    <w:rsid w:val="00AA0061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11B5"/>
    <w:rsid w:val="00B04381"/>
    <w:rsid w:val="00B04E07"/>
    <w:rsid w:val="00B05E83"/>
    <w:rsid w:val="00B100C5"/>
    <w:rsid w:val="00B215EF"/>
    <w:rsid w:val="00B23312"/>
    <w:rsid w:val="00B322BB"/>
    <w:rsid w:val="00B3483E"/>
    <w:rsid w:val="00B36DA6"/>
    <w:rsid w:val="00B51156"/>
    <w:rsid w:val="00B51EE2"/>
    <w:rsid w:val="00B557D1"/>
    <w:rsid w:val="00B60A28"/>
    <w:rsid w:val="00B712A3"/>
    <w:rsid w:val="00B735EB"/>
    <w:rsid w:val="00B7475C"/>
    <w:rsid w:val="00B77394"/>
    <w:rsid w:val="00B84B48"/>
    <w:rsid w:val="00B8692F"/>
    <w:rsid w:val="00B91D63"/>
    <w:rsid w:val="00B921A1"/>
    <w:rsid w:val="00B96EBC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07FE3"/>
    <w:rsid w:val="00C11352"/>
    <w:rsid w:val="00C143EF"/>
    <w:rsid w:val="00C14BF9"/>
    <w:rsid w:val="00C16883"/>
    <w:rsid w:val="00C25336"/>
    <w:rsid w:val="00C34004"/>
    <w:rsid w:val="00C41DD2"/>
    <w:rsid w:val="00C47B80"/>
    <w:rsid w:val="00C53BF4"/>
    <w:rsid w:val="00C60943"/>
    <w:rsid w:val="00C66B60"/>
    <w:rsid w:val="00C70028"/>
    <w:rsid w:val="00C73B17"/>
    <w:rsid w:val="00CA210E"/>
    <w:rsid w:val="00CA70A8"/>
    <w:rsid w:val="00CB07A1"/>
    <w:rsid w:val="00CB09AD"/>
    <w:rsid w:val="00CB322D"/>
    <w:rsid w:val="00CB4C7F"/>
    <w:rsid w:val="00CB7696"/>
    <w:rsid w:val="00CC2A28"/>
    <w:rsid w:val="00CE3635"/>
    <w:rsid w:val="00CF29A3"/>
    <w:rsid w:val="00CF4652"/>
    <w:rsid w:val="00D01027"/>
    <w:rsid w:val="00D01FCA"/>
    <w:rsid w:val="00D12537"/>
    <w:rsid w:val="00D20034"/>
    <w:rsid w:val="00D20FEB"/>
    <w:rsid w:val="00D447F5"/>
    <w:rsid w:val="00D5220D"/>
    <w:rsid w:val="00D6008F"/>
    <w:rsid w:val="00D72007"/>
    <w:rsid w:val="00D7476A"/>
    <w:rsid w:val="00D778F5"/>
    <w:rsid w:val="00D87D6C"/>
    <w:rsid w:val="00D93C36"/>
    <w:rsid w:val="00DA148D"/>
    <w:rsid w:val="00DB110A"/>
    <w:rsid w:val="00DB52FC"/>
    <w:rsid w:val="00DC3E4A"/>
    <w:rsid w:val="00DC4AD2"/>
    <w:rsid w:val="00DC4EB7"/>
    <w:rsid w:val="00DD7AB4"/>
    <w:rsid w:val="00DE2BEA"/>
    <w:rsid w:val="00DE7874"/>
    <w:rsid w:val="00DE7C29"/>
    <w:rsid w:val="00DF3448"/>
    <w:rsid w:val="00DF4245"/>
    <w:rsid w:val="00DF656C"/>
    <w:rsid w:val="00E02372"/>
    <w:rsid w:val="00E02B1F"/>
    <w:rsid w:val="00E04C31"/>
    <w:rsid w:val="00E05950"/>
    <w:rsid w:val="00E0616A"/>
    <w:rsid w:val="00E07305"/>
    <w:rsid w:val="00E116B8"/>
    <w:rsid w:val="00E21DC5"/>
    <w:rsid w:val="00E21DEA"/>
    <w:rsid w:val="00E30097"/>
    <w:rsid w:val="00E5497D"/>
    <w:rsid w:val="00E56247"/>
    <w:rsid w:val="00E57CAD"/>
    <w:rsid w:val="00E63675"/>
    <w:rsid w:val="00E65427"/>
    <w:rsid w:val="00E677AE"/>
    <w:rsid w:val="00E70F15"/>
    <w:rsid w:val="00E72875"/>
    <w:rsid w:val="00E75B9F"/>
    <w:rsid w:val="00E765F2"/>
    <w:rsid w:val="00E93D93"/>
    <w:rsid w:val="00E96CDB"/>
    <w:rsid w:val="00EA2768"/>
    <w:rsid w:val="00EA29EB"/>
    <w:rsid w:val="00EA34E2"/>
    <w:rsid w:val="00EB3DC9"/>
    <w:rsid w:val="00EC1390"/>
    <w:rsid w:val="00EC3F06"/>
    <w:rsid w:val="00EC4C80"/>
    <w:rsid w:val="00ED618C"/>
    <w:rsid w:val="00EE015F"/>
    <w:rsid w:val="00EE4590"/>
    <w:rsid w:val="00EE499D"/>
    <w:rsid w:val="00EF38F4"/>
    <w:rsid w:val="00EF51B3"/>
    <w:rsid w:val="00F01E4E"/>
    <w:rsid w:val="00F02498"/>
    <w:rsid w:val="00F0608A"/>
    <w:rsid w:val="00F208E1"/>
    <w:rsid w:val="00F20F38"/>
    <w:rsid w:val="00F27F13"/>
    <w:rsid w:val="00F37BEC"/>
    <w:rsid w:val="00F40245"/>
    <w:rsid w:val="00F44001"/>
    <w:rsid w:val="00F44675"/>
    <w:rsid w:val="00F46E38"/>
    <w:rsid w:val="00F530F8"/>
    <w:rsid w:val="00F54C97"/>
    <w:rsid w:val="00F5651B"/>
    <w:rsid w:val="00F62E6C"/>
    <w:rsid w:val="00F74BC6"/>
    <w:rsid w:val="00F76473"/>
    <w:rsid w:val="00F811AA"/>
    <w:rsid w:val="00F87EAE"/>
    <w:rsid w:val="00F9189C"/>
    <w:rsid w:val="00F9401D"/>
    <w:rsid w:val="00F94269"/>
    <w:rsid w:val="00FA3605"/>
    <w:rsid w:val="00FA655B"/>
    <w:rsid w:val="00FD0901"/>
    <w:rsid w:val="00FD54DD"/>
    <w:rsid w:val="00FE328A"/>
    <w:rsid w:val="00FF1401"/>
    <w:rsid w:val="00FF4144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4100</Characters>
  <Application>Microsoft Office Word</Application>
  <DocSecurity>0</DocSecurity>
  <Lines>146</Lines>
  <Paragraphs>102</Paragraphs>
  <ScaleCrop>false</ScaleCrop>
  <Company>Fujitsu Services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</cp:revision>
  <cp:lastPrinted>2025-11-26T17:25:00Z</cp:lastPrinted>
  <dcterms:created xsi:type="dcterms:W3CDTF">2026-04-15T21:29:00Z</dcterms:created>
  <dcterms:modified xsi:type="dcterms:W3CDTF">2026-04-15T21:29:00Z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