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4950" w:rsidRPr="00522EF7" w:rsidRDefault="00324ED9">
      <w:pPr>
        <w:rPr>
          <w:rFonts w:ascii="Arial" w:hAnsi="Arial" w:cs="Arial"/>
          <w:b/>
          <w:sz w:val="32"/>
          <w:szCs w:val="32"/>
          <w:u w:val="single"/>
        </w:rPr>
      </w:pPr>
      <w:r w:rsidRPr="00522EF7">
        <w:rPr>
          <w:rFonts w:ascii="Arial" w:hAnsi="Arial" w:cs="Arial"/>
          <w:b/>
          <w:sz w:val="32"/>
          <w:szCs w:val="32"/>
          <w:u w:val="single"/>
        </w:rPr>
        <w:t>Netherhampton Parish Council</w:t>
      </w:r>
    </w:p>
    <w:p w:rsidR="00522EF7" w:rsidRDefault="00522EF7" w:rsidP="00522EF7">
      <w:pPr>
        <w:rPr>
          <w:rFonts w:ascii="Arial" w:hAnsi="Arial" w:cs="Arial"/>
        </w:rPr>
      </w:pPr>
      <w:r>
        <w:rPr>
          <w:rFonts w:ascii="Arial" w:hAnsi="Arial" w:cs="Arial"/>
        </w:rPr>
        <w:t>Chairman; Cllr J Craddock</w:t>
      </w:r>
    </w:p>
    <w:p w:rsidR="00324ED9" w:rsidRDefault="00324ED9">
      <w:pPr>
        <w:rPr>
          <w:rFonts w:ascii="Arial" w:hAnsi="Arial" w:cs="Arial"/>
        </w:rPr>
      </w:pPr>
      <w:r>
        <w:rPr>
          <w:rFonts w:ascii="Arial" w:hAnsi="Arial" w:cs="Arial"/>
        </w:rPr>
        <w:t>Parish Clerk; Mrs C Churchill</w:t>
      </w:r>
    </w:p>
    <w:p w:rsidR="00522EF7" w:rsidRDefault="00522EF7">
      <w:pPr>
        <w:rPr>
          <w:rFonts w:ascii="Arial" w:hAnsi="Arial" w:cs="Arial"/>
        </w:rPr>
      </w:pPr>
      <w:r>
        <w:rPr>
          <w:rFonts w:ascii="Arial" w:hAnsi="Arial" w:cs="Arial"/>
        </w:rPr>
        <w:t>1 Tower Farm Cottages, Quidhampton. Salisbury. SP2 9AA.</w:t>
      </w:r>
    </w:p>
    <w:p w:rsidR="00324ED9" w:rsidRDefault="00324ED9">
      <w:r>
        <w:rPr>
          <w:rFonts w:ascii="Arial" w:hAnsi="Arial" w:cs="Arial"/>
          <w:color w:val="000000"/>
          <w:sz w:val="19"/>
          <w:szCs w:val="19"/>
          <w:shd w:val="clear" w:color="auto" w:fill="FFFFFF"/>
        </w:rPr>
        <w:t> </w:t>
      </w:r>
      <w:hyperlink r:id="rId8" w:tooltip="Send email to Mr J H Riddell" w:history="1">
        <w:r>
          <w:rPr>
            <w:rStyle w:val="Hyperlink"/>
            <w:rFonts w:ascii="Arial" w:hAnsi="Arial" w:cs="Arial"/>
            <w:color w:val="0000CC"/>
            <w:sz w:val="19"/>
            <w:szCs w:val="19"/>
            <w:bdr w:val="none" w:sz="0" w:space="0" w:color="auto" w:frame="1"/>
            <w:shd w:val="clear" w:color="auto" w:fill="FFFFFF"/>
          </w:rPr>
          <w:t>netherhamptonpc@hotmail.co.uk</w:t>
        </w:r>
      </w:hyperlink>
    </w:p>
    <w:p w:rsidR="00324ED9" w:rsidRDefault="00324ED9"/>
    <w:p w:rsidR="00324ED9" w:rsidRDefault="00324ED9" w:rsidP="00324ED9">
      <w:pPr>
        <w:rPr>
          <w:rFonts w:ascii="Monotype Corsiva" w:hAnsi="Monotype Corsiva"/>
          <w:sz w:val="32"/>
        </w:rPr>
      </w:pPr>
      <w:r>
        <w:rPr>
          <w:rFonts w:ascii="Monotype Corsiva" w:hAnsi="Monotype Corsiva"/>
          <w:sz w:val="32"/>
        </w:rPr>
        <w:t xml:space="preserve">Cllrs </w:t>
      </w:r>
      <w:r w:rsidR="001F256D">
        <w:rPr>
          <w:rFonts w:ascii="Monotype Corsiva" w:hAnsi="Monotype Corsiva"/>
          <w:sz w:val="32"/>
        </w:rPr>
        <w:t xml:space="preserve">Craddock, </w:t>
      </w:r>
      <w:r>
        <w:rPr>
          <w:rFonts w:ascii="Monotype Corsiva" w:hAnsi="Monotype Corsiva"/>
          <w:sz w:val="32"/>
        </w:rPr>
        <w:t xml:space="preserve">Cunningham, </w:t>
      </w:r>
      <w:r w:rsidR="001F256D">
        <w:rPr>
          <w:rFonts w:ascii="Monotype Corsiva" w:hAnsi="Monotype Corsiva"/>
          <w:sz w:val="32"/>
        </w:rPr>
        <w:t>House, Lawson and</w:t>
      </w:r>
      <w:r w:rsidR="007B5DB6">
        <w:rPr>
          <w:rFonts w:ascii="Monotype Corsiva" w:hAnsi="Monotype Corsiva"/>
          <w:sz w:val="32"/>
        </w:rPr>
        <w:t xml:space="preserve"> </w:t>
      </w:r>
      <w:r w:rsidR="00C07E2A">
        <w:rPr>
          <w:rFonts w:ascii="Monotype Corsiva" w:hAnsi="Monotype Corsiva"/>
          <w:sz w:val="32"/>
        </w:rPr>
        <w:t>Mcg</w:t>
      </w:r>
      <w:r>
        <w:rPr>
          <w:rFonts w:ascii="Monotype Corsiva" w:hAnsi="Monotype Corsiva"/>
          <w:sz w:val="32"/>
        </w:rPr>
        <w:t>uire</w:t>
      </w:r>
    </w:p>
    <w:p w:rsidR="00324ED9" w:rsidRDefault="00324ED9" w:rsidP="00324ED9">
      <w:pPr>
        <w:rPr>
          <w:rFonts w:ascii="Monotype Corsiva" w:hAnsi="Monotype Corsiva"/>
          <w:sz w:val="32"/>
        </w:rPr>
      </w:pPr>
    </w:p>
    <w:p w:rsidR="00324ED9" w:rsidRPr="00494BEB" w:rsidRDefault="00324ED9" w:rsidP="00324ED9">
      <w:pPr>
        <w:rPr>
          <w:rFonts w:ascii="Monotype Corsiva" w:hAnsi="Monotype Corsiva"/>
          <w:i/>
          <w:sz w:val="32"/>
          <w:szCs w:val="32"/>
        </w:rPr>
      </w:pPr>
      <w:r w:rsidRPr="00494BEB">
        <w:rPr>
          <w:rFonts w:ascii="Monotype Corsiva" w:hAnsi="Monotype Corsiva"/>
          <w:sz w:val="32"/>
          <w:szCs w:val="32"/>
        </w:rPr>
        <w:t xml:space="preserve">You are hereby summoned to </w:t>
      </w:r>
      <w:r>
        <w:rPr>
          <w:rFonts w:ascii="Monotype Corsiva" w:hAnsi="Monotype Corsiva"/>
          <w:sz w:val="32"/>
          <w:szCs w:val="32"/>
        </w:rPr>
        <w:t>a</w:t>
      </w:r>
      <w:r w:rsidR="002B6E8D">
        <w:rPr>
          <w:rFonts w:ascii="Monotype Corsiva" w:hAnsi="Monotype Corsiva"/>
          <w:sz w:val="32"/>
          <w:szCs w:val="32"/>
        </w:rPr>
        <w:t xml:space="preserve"> </w:t>
      </w:r>
      <w:r>
        <w:rPr>
          <w:rFonts w:ascii="Monotype Corsiva" w:hAnsi="Monotype Corsiva"/>
          <w:sz w:val="32"/>
          <w:szCs w:val="32"/>
        </w:rPr>
        <w:t xml:space="preserve">Virtual </w:t>
      </w:r>
      <w:r w:rsidRPr="00494BEB">
        <w:rPr>
          <w:rFonts w:ascii="Monotype Corsiva" w:hAnsi="Monotype Corsiva"/>
          <w:sz w:val="32"/>
          <w:szCs w:val="32"/>
        </w:rPr>
        <w:t xml:space="preserve">Meeting of </w:t>
      </w:r>
      <w:r>
        <w:rPr>
          <w:rFonts w:ascii="Monotype Corsiva" w:hAnsi="Monotype Corsiva"/>
          <w:sz w:val="32"/>
          <w:szCs w:val="32"/>
        </w:rPr>
        <w:t>Netherhampton</w:t>
      </w:r>
      <w:r w:rsidR="009C6BDB">
        <w:rPr>
          <w:rFonts w:ascii="Monotype Corsiva" w:hAnsi="Monotype Corsiva"/>
          <w:sz w:val="32"/>
          <w:szCs w:val="32"/>
        </w:rPr>
        <w:t xml:space="preserve"> </w:t>
      </w:r>
      <w:r w:rsidRPr="00494BEB">
        <w:rPr>
          <w:rFonts w:ascii="Monotype Corsiva" w:hAnsi="Monotype Corsiva"/>
          <w:sz w:val="32"/>
          <w:szCs w:val="32"/>
        </w:rPr>
        <w:t xml:space="preserve">Parish Council to be held on </w:t>
      </w:r>
      <w:r>
        <w:rPr>
          <w:rFonts w:ascii="Monotype Corsiva" w:hAnsi="Monotype Corsiva"/>
          <w:sz w:val="32"/>
          <w:szCs w:val="32"/>
        </w:rPr>
        <w:t xml:space="preserve">Wednesday </w:t>
      </w:r>
      <w:r w:rsidR="00572830">
        <w:rPr>
          <w:rFonts w:ascii="Monotype Corsiva" w:hAnsi="Monotype Corsiva"/>
          <w:sz w:val="32"/>
          <w:szCs w:val="32"/>
        </w:rPr>
        <w:t>30</w:t>
      </w:r>
      <w:r w:rsidR="00572830" w:rsidRPr="00572830">
        <w:rPr>
          <w:rFonts w:ascii="Monotype Corsiva" w:hAnsi="Monotype Corsiva"/>
          <w:sz w:val="32"/>
          <w:szCs w:val="32"/>
          <w:vertAlign w:val="superscript"/>
        </w:rPr>
        <w:t>th</w:t>
      </w:r>
      <w:r w:rsidR="00572830">
        <w:rPr>
          <w:rFonts w:ascii="Monotype Corsiva" w:hAnsi="Monotype Corsiva"/>
          <w:sz w:val="32"/>
          <w:szCs w:val="32"/>
        </w:rPr>
        <w:t xml:space="preserve"> September</w:t>
      </w:r>
      <w:r>
        <w:rPr>
          <w:rFonts w:ascii="Monotype Corsiva" w:hAnsi="Monotype Corsiva"/>
          <w:sz w:val="32"/>
          <w:szCs w:val="32"/>
        </w:rPr>
        <w:t xml:space="preserve"> 2020</w:t>
      </w:r>
      <w:r w:rsidR="00E75D22">
        <w:rPr>
          <w:rFonts w:ascii="Monotype Corsiva" w:hAnsi="Monotype Corsiva"/>
          <w:sz w:val="32"/>
          <w:szCs w:val="32"/>
        </w:rPr>
        <w:t xml:space="preserve"> </w:t>
      </w:r>
      <w:r>
        <w:rPr>
          <w:rFonts w:ascii="Monotype Corsiva" w:hAnsi="Monotype Corsiva"/>
          <w:sz w:val="32"/>
          <w:szCs w:val="32"/>
        </w:rPr>
        <w:t xml:space="preserve">at </w:t>
      </w:r>
      <w:r w:rsidR="00572830">
        <w:rPr>
          <w:rFonts w:ascii="Monotype Corsiva" w:hAnsi="Monotype Corsiva"/>
          <w:sz w:val="32"/>
          <w:szCs w:val="32"/>
        </w:rPr>
        <w:t>7</w:t>
      </w:r>
      <w:r>
        <w:rPr>
          <w:rFonts w:ascii="Monotype Corsiva" w:hAnsi="Monotype Corsiva"/>
          <w:sz w:val="32"/>
          <w:szCs w:val="32"/>
        </w:rPr>
        <w:t>.30</w:t>
      </w:r>
      <w:r w:rsidRPr="00494BEB">
        <w:rPr>
          <w:rFonts w:ascii="Monotype Corsiva" w:hAnsi="Monotype Corsiva" w:cs="Arial"/>
          <w:bCs/>
          <w:i/>
          <w:color w:val="000000"/>
          <w:sz w:val="32"/>
          <w:szCs w:val="32"/>
        </w:rPr>
        <w:t>pm</w:t>
      </w:r>
      <w:r w:rsidR="00572830">
        <w:rPr>
          <w:rFonts w:ascii="Monotype Corsiva" w:hAnsi="Monotype Corsiva" w:cs="Arial"/>
          <w:bCs/>
          <w:i/>
          <w:color w:val="000000"/>
          <w:sz w:val="32"/>
          <w:szCs w:val="32"/>
        </w:rPr>
        <w:t xml:space="preserve"> </w:t>
      </w:r>
      <w:r>
        <w:rPr>
          <w:rFonts w:ascii="Monotype Corsiva" w:hAnsi="Monotype Corsiva"/>
          <w:i/>
          <w:sz w:val="32"/>
          <w:szCs w:val="32"/>
        </w:rPr>
        <w:t>to carry out the business as specified in the attached agenda.</w:t>
      </w:r>
    </w:p>
    <w:p w:rsidR="00324ED9" w:rsidRPr="00494BEB" w:rsidRDefault="00324ED9" w:rsidP="00324ED9">
      <w:pPr>
        <w:rPr>
          <w:rFonts w:ascii="Monotype Corsiva" w:hAnsi="Monotype Corsiva"/>
          <w:sz w:val="32"/>
          <w:szCs w:val="32"/>
        </w:rPr>
      </w:pPr>
      <w:r w:rsidRPr="00494BEB">
        <w:rPr>
          <w:rFonts w:ascii="Monotype Corsiva" w:hAnsi="Monotype Corsiva"/>
          <w:sz w:val="32"/>
          <w:szCs w:val="32"/>
        </w:rPr>
        <w:t>In accordance with the Local Government Act 1972 sch 12 paras 10 and 26.</w:t>
      </w:r>
    </w:p>
    <w:p w:rsidR="00522EF7" w:rsidRPr="00737A03" w:rsidRDefault="00522EF7" w:rsidP="00522EF7">
      <w:pPr>
        <w:rPr>
          <w:rFonts w:ascii="Arial" w:hAnsi="Arial" w:cs="Arial"/>
          <w:bCs/>
          <w:i/>
          <w:sz w:val="28"/>
          <w:szCs w:val="28"/>
        </w:rPr>
      </w:pPr>
      <w:r w:rsidRPr="00737A03">
        <w:rPr>
          <w:rFonts w:ascii="Arial" w:hAnsi="Arial" w:cs="Arial"/>
          <w:i/>
          <w:sz w:val="28"/>
          <w:szCs w:val="28"/>
        </w:rPr>
        <w:t xml:space="preserve">Council are asked to note that in the exercise of their functions they must take note of the following: Equal opportunities (race, gender, sexual orientation, marital status and any disability); Crime and Disorder, Health and Safety and Human Rights. Any person who may find difficulty in access to the meeting through disability is asked to advise the Clerk (01722 743027 or </w:t>
      </w:r>
      <w:hyperlink r:id="rId9" w:history="1">
        <w:r w:rsidRPr="00812630">
          <w:rPr>
            <w:rStyle w:val="Hyperlink"/>
            <w:rFonts w:ascii="Arial" w:hAnsi="Arial" w:cs="Arial"/>
            <w:i/>
            <w:sz w:val="28"/>
            <w:szCs w:val="28"/>
          </w:rPr>
          <w:t>netherhamptonpc@hotmail.co.uk</w:t>
        </w:r>
      </w:hyperlink>
      <w:r w:rsidRPr="00737A03">
        <w:rPr>
          <w:rFonts w:ascii="Arial" w:hAnsi="Arial" w:cs="Arial"/>
          <w:i/>
          <w:sz w:val="28"/>
          <w:szCs w:val="28"/>
        </w:rPr>
        <w:t>) at least 24 hours before the meeting so that every effort may be made to provide access</w:t>
      </w:r>
    </w:p>
    <w:p w:rsidR="00324ED9" w:rsidRPr="00494BEB" w:rsidRDefault="00324ED9" w:rsidP="00324ED9">
      <w:pPr>
        <w:rPr>
          <w:rFonts w:ascii="Monotype Corsiva" w:hAnsi="Monotype Corsiva"/>
          <w:sz w:val="32"/>
          <w:szCs w:val="32"/>
        </w:rPr>
      </w:pPr>
    </w:p>
    <w:p w:rsidR="00324ED9" w:rsidRDefault="00324ED9" w:rsidP="00324ED9">
      <w:pPr>
        <w:rPr>
          <w:rFonts w:ascii="Monotype Corsiva" w:hAnsi="Monotype Corsiva"/>
          <w:sz w:val="32"/>
        </w:rPr>
      </w:pPr>
      <w:r>
        <w:rPr>
          <w:rFonts w:ascii="Monotype Corsiva" w:hAnsi="Monotype Corsiva"/>
          <w:sz w:val="32"/>
        </w:rPr>
        <w:t xml:space="preserve">If you are unable to attend please inform the Clerk as soon as possible, </w:t>
      </w:r>
    </w:p>
    <w:p w:rsidR="00324ED9" w:rsidRDefault="00324ED9" w:rsidP="00324ED9">
      <w:pPr>
        <w:rPr>
          <w:rFonts w:ascii="Monotype Corsiva" w:hAnsi="Monotype Corsiva"/>
          <w:sz w:val="32"/>
        </w:rPr>
      </w:pPr>
    </w:p>
    <w:p w:rsidR="00324ED9" w:rsidRDefault="00324ED9" w:rsidP="00324ED9">
      <w:pPr>
        <w:rPr>
          <w:rFonts w:ascii="Monotype Corsiva" w:hAnsi="Monotype Corsiva"/>
          <w:sz w:val="32"/>
        </w:rPr>
      </w:pPr>
    </w:p>
    <w:p w:rsidR="00324ED9" w:rsidRDefault="00324ED9" w:rsidP="00324ED9">
      <w:pPr>
        <w:rPr>
          <w:rFonts w:ascii="Monotype Corsiva" w:hAnsi="Monotype Corsiva"/>
          <w:sz w:val="32"/>
        </w:rPr>
      </w:pPr>
      <w:r>
        <w:rPr>
          <w:rFonts w:ascii="Monotype Corsiva" w:hAnsi="Monotype Corsiva"/>
          <w:sz w:val="32"/>
        </w:rPr>
        <w:t>Regards</w:t>
      </w:r>
    </w:p>
    <w:p w:rsidR="00324ED9" w:rsidRDefault="00324ED9" w:rsidP="00324ED9">
      <w:pPr>
        <w:rPr>
          <w:rFonts w:ascii="Monotype Corsiva" w:hAnsi="Monotype Corsiva"/>
          <w:sz w:val="32"/>
        </w:rPr>
      </w:pPr>
    </w:p>
    <w:p w:rsidR="00324ED9" w:rsidRDefault="00324ED9" w:rsidP="00324ED9">
      <w:pPr>
        <w:rPr>
          <w:rFonts w:ascii="Monotype Corsiva" w:hAnsi="Monotype Corsiva"/>
          <w:sz w:val="32"/>
        </w:rPr>
      </w:pPr>
      <w:r>
        <w:rPr>
          <w:rFonts w:ascii="Monotype Corsiva" w:hAnsi="Monotype Corsiva"/>
          <w:sz w:val="32"/>
        </w:rPr>
        <w:t>Clare Churchill</w:t>
      </w:r>
    </w:p>
    <w:p w:rsidR="00324ED9" w:rsidRDefault="00324ED9" w:rsidP="00324ED9">
      <w:r>
        <w:rPr>
          <w:rFonts w:ascii="Monotype Corsiva" w:hAnsi="Monotype Corsiva"/>
          <w:sz w:val="32"/>
        </w:rPr>
        <w:t xml:space="preserve">Clerk to </w:t>
      </w:r>
      <w:r w:rsidR="00522EF7">
        <w:rPr>
          <w:rFonts w:ascii="Monotype Corsiva" w:hAnsi="Monotype Corsiva"/>
          <w:sz w:val="32"/>
        </w:rPr>
        <w:t>Netherhampton</w:t>
      </w:r>
      <w:r>
        <w:rPr>
          <w:rFonts w:ascii="Monotype Corsiva" w:hAnsi="Monotype Corsiva"/>
          <w:sz w:val="32"/>
        </w:rPr>
        <w:t xml:space="preserve"> Parish Council</w:t>
      </w:r>
      <w:r>
        <w:rPr>
          <w:rFonts w:ascii="Monotype Corsiva" w:hAnsi="Monotype Corsiva"/>
          <w:sz w:val="32"/>
        </w:rPr>
        <w:tab/>
      </w:r>
      <w:r>
        <w:rPr>
          <w:rFonts w:ascii="Monotype Corsiva" w:hAnsi="Monotype Corsiva"/>
          <w:sz w:val="32"/>
        </w:rPr>
        <w:tab/>
      </w:r>
      <w:r>
        <w:rPr>
          <w:rFonts w:ascii="Monotype Corsiva" w:hAnsi="Monotype Corsiva"/>
          <w:sz w:val="32"/>
        </w:rPr>
        <w:tab/>
      </w:r>
    </w:p>
    <w:p w:rsidR="00324ED9" w:rsidRDefault="00324ED9"/>
    <w:p w:rsidR="00881DA8" w:rsidRDefault="00881DA8"/>
    <w:p w:rsidR="00D36A29" w:rsidRDefault="00D36A29" w:rsidP="00ED4E58">
      <w:pPr>
        <w:spacing w:after="0" w:line="240" w:lineRule="auto"/>
        <w:jc w:val="center"/>
        <w:rPr>
          <w:rFonts w:ascii="Arial" w:hAnsi="Arial" w:cs="Arial"/>
          <w:b/>
          <w:sz w:val="28"/>
          <w:szCs w:val="28"/>
        </w:rPr>
      </w:pPr>
    </w:p>
    <w:p w:rsidR="00324ED9" w:rsidRPr="000A03EF" w:rsidRDefault="00324ED9" w:rsidP="00ED4E58">
      <w:pPr>
        <w:spacing w:after="0" w:line="240" w:lineRule="auto"/>
        <w:jc w:val="center"/>
        <w:rPr>
          <w:rFonts w:ascii="Arial" w:hAnsi="Arial" w:cs="Arial"/>
          <w:b/>
          <w:sz w:val="28"/>
          <w:szCs w:val="28"/>
        </w:rPr>
      </w:pPr>
      <w:r w:rsidRPr="000A03EF">
        <w:rPr>
          <w:rFonts w:ascii="Arial" w:hAnsi="Arial" w:cs="Arial"/>
          <w:b/>
          <w:sz w:val="28"/>
          <w:szCs w:val="28"/>
        </w:rPr>
        <w:lastRenderedPageBreak/>
        <w:t>AGENDA</w:t>
      </w:r>
      <w:r w:rsidR="00ED4E58" w:rsidRPr="000A03EF">
        <w:rPr>
          <w:rFonts w:ascii="Arial" w:hAnsi="Arial" w:cs="Arial"/>
          <w:b/>
          <w:sz w:val="28"/>
          <w:szCs w:val="28"/>
        </w:rPr>
        <w:t xml:space="preserve"> FOR A VIRTUAL MEETING OF NETHERHAMPTON PARISH COUNCIL TO BE HELD ON WEDNESDAY </w:t>
      </w:r>
      <w:r w:rsidR="00572830">
        <w:rPr>
          <w:rFonts w:ascii="Arial" w:hAnsi="Arial" w:cs="Arial"/>
          <w:b/>
          <w:sz w:val="28"/>
          <w:szCs w:val="28"/>
        </w:rPr>
        <w:t>30</w:t>
      </w:r>
      <w:r w:rsidR="00ED4E58" w:rsidRPr="000A03EF">
        <w:rPr>
          <w:rFonts w:ascii="Arial" w:hAnsi="Arial" w:cs="Arial"/>
          <w:b/>
          <w:sz w:val="28"/>
          <w:szCs w:val="28"/>
          <w:vertAlign w:val="superscript"/>
        </w:rPr>
        <w:t>TH</w:t>
      </w:r>
      <w:r w:rsidR="00E75D22">
        <w:rPr>
          <w:rFonts w:ascii="Arial" w:hAnsi="Arial" w:cs="Arial"/>
          <w:b/>
          <w:sz w:val="28"/>
          <w:szCs w:val="28"/>
        </w:rPr>
        <w:t xml:space="preserve"> </w:t>
      </w:r>
      <w:r w:rsidR="007B5DB6">
        <w:rPr>
          <w:rFonts w:ascii="Arial" w:hAnsi="Arial" w:cs="Arial"/>
          <w:b/>
          <w:sz w:val="28"/>
          <w:szCs w:val="28"/>
        </w:rPr>
        <w:t>SEPTEMBER</w:t>
      </w:r>
      <w:r w:rsidR="00ED4E58" w:rsidRPr="000A03EF">
        <w:rPr>
          <w:rFonts w:ascii="Arial" w:hAnsi="Arial" w:cs="Arial"/>
          <w:b/>
          <w:sz w:val="28"/>
          <w:szCs w:val="28"/>
        </w:rPr>
        <w:t xml:space="preserve"> 2020 AT 7.30PM.</w:t>
      </w:r>
    </w:p>
    <w:p w:rsidR="00ED4E58" w:rsidRDefault="00ED4E58" w:rsidP="00522EF7">
      <w:pPr>
        <w:spacing w:after="0" w:line="240" w:lineRule="auto"/>
        <w:rPr>
          <w:rFonts w:ascii="Arial" w:hAnsi="Arial" w:cs="Arial"/>
        </w:rPr>
      </w:pPr>
    </w:p>
    <w:p w:rsidR="00522EF7" w:rsidRDefault="00522EF7" w:rsidP="00522EF7">
      <w:pPr>
        <w:spacing w:after="0" w:line="240" w:lineRule="auto"/>
        <w:rPr>
          <w:rFonts w:ascii="Arial" w:hAnsi="Arial" w:cs="Arial"/>
        </w:rPr>
      </w:pPr>
    </w:p>
    <w:p w:rsidR="00522EF7" w:rsidRPr="000A03EF" w:rsidRDefault="00ED4E58" w:rsidP="00ED4E58">
      <w:pPr>
        <w:spacing w:after="0" w:line="240" w:lineRule="auto"/>
        <w:jc w:val="center"/>
        <w:rPr>
          <w:rFonts w:ascii="Arial" w:hAnsi="Arial" w:cs="Arial"/>
          <w:b/>
          <w:sz w:val="28"/>
          <w:szCs w:val="28"/>
        </w:rPr>
      </w:pPr>
      <w:r w:rsidRPr="000A03EF">
        <w:rPr>
          <w:rFonts w:ascii="Arial" w:hAnsi="Arial" w:cs="Arial"/>
          <w:b/>
          <w:sz w:val="28"/>
          <w:szCs w:val="28"/>
        </w:rPr>
        <w:t>This meeting will be held using</w:t>
      </w:r>
      <w:r w:rsidR="00522EF7" w:rsidRPr="000A03EF">
        <w:rPr>
          <w:rFonts w:ascii="Arial" w:hAnsi="Arial" w:cs="Arial"/>
          <w:b/>
          <w:sz w:val="28"/>
          <w:szCs w:val="28"/>
        </w:rPr>
        <w:t xml:space="preserve"> ZOOM</w:t>
      </w:r>
    </w:p>
    <w:p w:rsidR="008672E3" w:rsidRPr="008672E3" w:rsidRDefault="008672E3" w:rsidP="008672E3">
      <w:pPr>
        <w:pStyle w:val="yiv9591458906msonormal"/>
        <w:shd w:val="clear" w:color="auto" w:fill="FFFFFF"/>
        <w:rPr>
          <w:rFonts w:ascii="Arial" w:hAnsi="Arial" w:cs="Arial"/>
          <w:b/>
          <w:color w:val="1D2228"/>
          <w:sz w:val="28"/>
          <w:szCs w:val="28"/>
        </w:rPr>
      </w:pPr>
      <w:r w:rsidRPr="008672E3">
        <w:rPr>
          <w:rFonts w:ascii="Arial" w:hAnsi="Arial" w:cs="Arial"/>
          <w:b/>
          <w:color w:val="1D2228"/>
          <w:sz w:val="28"/>
          <w:szCs w:val="28"/>
        </w:rPr>
        <w:t xml:space="preserve">Meeting ID: </w:t>
      </w:r>
      <w:r w:rsidR="00881DA8">
        <w:rPr>
          <w:rFonts w:ascii="Arial" w:hAnsi="Arial" w:cs="Arial"/>
          <w:b/>
          <w:color w:val="1D2228"/>
          <w:sz w:val="28"/>
          <w:szCs w:val="28"/>
        </w:rPr>
        <w:t>974 1590 1167</w:t>
      </w:r>
    </w:p>
    <w:p w:rsidR="008672E3" w:rsidRPr="008672E3" w:rsidRDefault="00572830" w:rsidP="008672E3">
      <w:pPr>
        <w:pStyle w:val="yiv9591458906msonormal"/>
        <w:shd w:val="clear" w:color="auto" w:fill="FFFFFF"/>
        <w:rPr>
          <w:rFonts w:ascii="Arial" w:hAnsi="Arial" w:cs="Arial"/>
          <w:b/>
          <w:color w:val="1D2228"/>
          <w:sz w:val="28"/>
          <w:szCs w:val="28"/>
        </w:rPr>
      </w:pPr>
      <w:r>
        <w:rPr>
          <w:rFonts w:ascii="Arial" w:hAnsi="Arial" w:cs="Arial"/>
          <w:b/>
          <w:color w:val="1D2228"/>
          <w:sz w:val="28"/>
          <w:szCs w:val="28"/>
        </w:rPr>
        <w:t xml:space="preserve">Passcode: </w:t>
      </w:r>
      <w:r w:rsidR="00881DA8">
        <w:rPr>
          <w:rFonts w:ascii="Arial" w:hAnsi="Arial" w:cs="Arial"/>
          <w:b/>
          <w:color w:val="1D2228"/>
          <w:sz w:val="28"/>
          <w:szCs w:val="28"/>
        </w:rPr>
        <w:t xml:space="preserve">  625133</w:t>
      </w:r>
    </w:p>
    <w:p w:rsidR="00ED4E58" w:rsidRDefault="00ED4E58" w:rsidP="00522EF7">
      <w:pPr>
        <w:spacing w:after="0" w:line="240" w:lineRule="auto"/>
        <w:rPr>
          <w:rFonts w:ascii="Arial" w:hAnsi="Arial" w:cs="Arial"/>
        </w:rPr>
      </w:pPr>
    </w:p>
    <w:p w:rsidR="00ED4E58" w:rsidRPr="00EE000D" w:rsidRDefault="00ED4E58" w:rsidP="00ED4E58">
      <w:pPr>
        <w:tabs>
          <w:tab w:val="left" w:pos="5760"/>
        </w:tabs>
        <w:jc w:val="center"/>
        <w:rPr>
          <w:rFonts w:ascii="Arial" w:hAnsi="Arial" w:cs="Arial"/>
          <w:i/>
        </w:rPr>
      </w:pPr>
      <w:r w:rsidRPr="00EE000D">
        <w:rPr>
          <w:rFonts w:ascii="Arial" w:hAnsi="Arial" w:cs="Arial"/>
          <w:i/>
        </w:rPr>
        <w:t xml:space="preserve">Members of the Public are welcome to attend and are invited to speak if they so wish. If a member of the public wishes to speak, please could they advise the clerk </w:t>
      </w:r>
      <w:r>
        <w:rPr>
          <w:rFonts w:ascii="Arial" w:hAnsi="Arial" w:cs="Arial"/>
          <w:i/>
        </w:rPr>
        <w:t>as soon as possible</w:t>
      </w:r>
      <w:r w:rsidRPr="00EE000D">
        <w:rPr>
          <w:rFonts w:ascii="Arial" w:hAnsi="Arial" w:cs="Arial"/>
          <w:i/>
        </w:rPr>
        <w:t>?</w:t>
      </w:r>
    </w:p>
    <w:p w:rsidR="00ED4E58" w:rsidRPr="00EE000D" w:rsidRDefault="00ED4E58" w:rsidP="00ED4E58">
      <w:pPr>
        <w:pStyle w:val="BodyText3"/>
        <w:jc w:val="center"/>
        <w:rPr>
          <w:rFonts w:cs="Arial"/>
          <w:i/>
          <w:color w:val="000000"/>
          <w:sz w:val="24"/>
          <w:szCs w:val="22"/>
        </w:rPr>
      </w:pPr>
      <w:r w:rsidRPr="00EE000D">
        <w:rPr>
          <w:rFonts w:cs="Arial"/>
          <w:i/>
          <w:sz w:val="20"/>
        </w:rPr>
        <w:t>The running order of the Agenda is at the discretion of the Chairman and may not always follow the sequence as listed. In order to ensure being present during the consideration of an Agenda item (wherever it may appear on the list of items to be considered), Councillors and members of the public are advised to be present at the meeting from the time given above.</w:t>
      </w:r>
    </w:p>
    <w:p w:rsidR="00ED4E58" w:rsidRDefault="00ED4E58" w:rsidP="00ED4E58">
      <w:pPr>
        <w:pStyle w:val="NoSpacing"/>
        <w:rPr>
          <w:rFonts w:ascii="Arial" w:hAnsi="Arial" w:cs="Arial"/>
        </w:rPr>
      </w:pPr>
    </w:p>
    <w:p w:rsidR="00ED4E58" w:rsidRDefault="00ED4E58" w:rsidP="00ED4E58">
      <w:pPr>
        <w:pStyle w:val="NoSpacing"/>
        <w:rPr>
          <w:rFonts w:ascii="Arial" w:hAnsi="Arial" w:cs="Arial"/>
        </w:rPr>
      </w:pPr>
      <w:r>
        <w:rPr>
          <w:rFonts w:ascii="Arial" w:hAnsi="Arial" w:cs="Arial"/>
        </w:rPr>
        <w:t>Prior to the start of the meeting there will be a short period of time set aside for questions or statements from members of the public on any matter concerning the village.</w:t>
      </w:r>
    </w:p>
    <w:p w:rsidR="00ED4E58" w:rsidRPr="00ED4E58" w:rsidRDefault="00ED4E58" w:rsidP="00ED4E58">
      <w:pPr>
        <w:spacing w:after="0" w:line="240" w:lineRule="auto"/>
        <w:rPr>
          <w:rFonts w:ascii="Arial" w:hAnsi="Arial" w:cs="Arial"/>
        </w:rPr>
      </w:pPr>
    </w:p>
    <w:p w:rsidR="00ED4E58" w:rsidRPr="00DA1CF2" w:rsidRDefault="00324ED9" w:rsidP="00DA1CF2">
      <w:pPr>
        <w:pStyle w:val="NoSpacing"/>
        <w:numPr>
          <w:ilvl w:val="0"/>
          <w:numId w:val="1"/>
        </w:numPr>
        <w:ind w:left="360"/>
        <w:rPr>
          <w:rFonts w:ascii="Arial" w:hAnsi="Arial" w:cs="Arial"/>
        </w:rPr>
      </w:pPr>
      <w:r w:rsidRPr="00FD45A9">
        <w:rPr>
          <w:rFonts w:ascii="Arial" w:hAnsi="Arial" w:cs="Arial"/>
          <w:b/>
        </w:rPr>
        <w:t>To receive apologies</w:t>
      </w:r>
      <w:r w:rsidR="00ED4E58">
        <w:rPr>
          <w:rFonts w:ascii="Arial" w:hAnsi="Arial" w:cs="Arial"/>
        </w:rPr>
        <w:t>. Please note that without a reason for absence an apology can not be accepted.</w:t>
      </w:r>
      <w:r w:rsidR="00C12050">
        <w:rPr>
          <w:rFonts w:ascii="Arial" w:hAnsi="Arial" w:cs="Arial"/>
        </w:rPr>
        <w:t xml:space="preserve"> </w:t>
      </w:r>
      <w:r w:rsidR="00ED4E58" w:rsidRPr="00DA1CF2">
        <w:rPr>
          <w:rFonts w:ascii="Arial" w:hAnsi="Arial" w:cs="Arial"/>
          <w:i/>
        </w:rPr>
        <w:t>Local Government Act 1972 s85(1)</w:t>
      </w:r>
      <w:r w:rsidR="00ED4E58" w:rsidRPr="00DA1CF2">
        <w:rPr>
          <w:rFonts w:ascii="Arial" w:hAnsi="Arial" w:cs="Arial"/>
          <w:b/>
        </w:rPr>
        <w:t>.</w:t>
      </w:r>
    </w:p>
    <w:p w:rsidR="00522EF7" w:rsidRPr="00522EF7" w:rsidRDefault="00522EF7" w:rsidP="00DA1CF2">
      <w:pPr>
        <w:pStyle w:val="ListParagraph"/>
        <w:spacing w:after="0" w:line="240" w:lineRule="auto"/>
        <w:ind w:left="360"/>
        <w:rPr>
          <w:rFonts w:ascii="Arial" w:hAnsi="Arial" w:cs="Arial"/>
        </w:rPr>
      </w:pPr>
    </w:p>
    <w:p w:rsidR="00324ED9" w:rsidRDefault="00324ED9" w:rsidP="00DA1CF2">
      <w:pPr>
        <w:pStyle w:val="ListParagraph"/>
        <w:numPr>
          <w:ilvl w:val="0"/>
          <w:numId w:val="1"/>
        </w:numPr>
        <w:spacing w:after="0" w:line="240" w:lineRule="auto"/>
        <w:ind w:left="360"/>
        <w:rPr>
          <w:rFonts w:ascii="Arial" w:hAnsi="Arial" w:cs="Arial"/>
        </w:rPr>
      </w:pPr>
      <w:r w:rsidRPr="00FD45A9">
        <w:rPr>
          <w:rFonts w:ascii="Arial" w:hAnsi="Arial" w:cs="Arial"/>
          <w:b/>
        </w:rPr>
        <w:t>To approve the Minutes</w:t>
      </w:r>
      <w:r w:rsidRPr="00522EF7">
        <w:rPr>
          <w:rFonts w:ascii="Arial" w:hAnsi="Arial" w:cs="Arial"/>
        </w:rPr>
        <w:t xml:space="preserve"> of the meeting held on </w:t>
      </w:r>
      <w:r w:rsidR="00572830">
        <w:rPr>
          <w:rFonts w:ascii="Arial" w:hAnsi="Arial" w:cs="Arial"/>
        </w:rPr>
        <w:t>29</w:t>
      </w:r>
      <w:r w:rsidR="00572830" w:rsidRPr="00572830">
        <w:rPr>
          <w:rFonts w:ascii="Arial" w:hAnsi="Arial" w:cs="Arial"/>
          <w:vertAlign w:val="superscript"/>
        </w:rPr>
        <w:t>th</w:t>
      </w:r>
      <w:r w:rsidR="00572830">
        <w:rPr>
          <w:rFonts w:ascii="Arial" w:hAnsi="Arial" w:cs="Arial"/>
        </w:rPr>
        <w:t xml:space="preserve"> July</w:t>
      </w:r>
      <w:r w:rsidRPr="00522EF7">
        <w:rPr>
          <w:rFonts w:ascii="Arial" w:hAnsi="Arial" w:cs="Arial"/>
        </w:rPr>
        <w:t xml:space="preserve"> 2020.</w:t>
      </w:r>
    </w:p>
    <w:p w:rsidR="00ED4E58" w:rsidRDefault="00ED4E58" w:rsidP="00DA1CF2">
      <w:pPr>
        <w:pStyle w:val="NoSpacing"/>
        <w:ind w:left="360"/>
        <w:rPr>
          <w:rFonts w:ascii="Arial" w:hAnsi="Arial" w:cs="Arial"/>
          <w:i/>
        </w:rPr>
      </w:pPr>
      <w:r>
        <w:rPr>
          <w:rFonts w:ascii="Arial" w:hAnsi="Arial" w:cs="Arial"/>
          <w:i/>
        </w:rPr>
        <w:t>Local Government Act 1972 sch 12 para 41(1)</w:t>
      </w:r>
    </w:p>
    <w:p w:rsidR="00ED4E58" w:rsidRPr="00522EF7" w:rsidRDefault="00ED4E58" w:rsidP="00DA1CF2">
      <w:pPr>
        <w:pStyle w:val="ListParagraph"/>
        <w:spacing w:after="0" w:line="240" w:lineRule="auto"/>
        <w:ind w:left="360"/>
        <w:rPr>
          <w:rFonts w:ascii="Arial" w:hAnsi="Arial" w:cs="Arial"/>
        </w:rPr>
      </w:pPr>
    </w:p>
    <w:p w:rsidR="00324ED9" w:rsidRPr="00FD45A9" w:rsidRDefault="00324ED9" w:rsidP="00DA1CF2">
      <w:pPr>
        <w:pStyle w:val="ListParagraph"/>
        <w:numPr>
          <w:ilvl w:val="0"/>
          <w:numId w:val="1"/>
        </w:numPr>
        <w:spacing w:after="0" w:line="240" w:lineRule="auto"/>
        <w:ind w:left="360"/>
        <w:rPr>
          <w:rFonts w:ascii="Arial" w:hAnsi="Arial" w:cs="Arial"/>
          <w:b/>
        </w:rPr>
      </w:pPr>
      <w:r w:rsidRPr="00FD45A9">
        <w:rPr>
          <w:rFonts w:ascii="Arial" w:hAnsi="Arial" w:cs="Arial"/>
          <w:b/>
        </w:rPr>
        <w:t>Declarations of Interest</w:t>
      </w:r>
    </w:p>
    <w:p w:rsidR="00ED4E58" w:rsidRDefault="00ED4E58" w:rsidP="00DA1CF2">
      <w:pPr>
        <w:pStyle w:val="ListParagraph"/>
        <w:numPr>
          <w:ilvl w:val="0"/>
          <w:numId w:val="5"/>
        </w:numPr>
        <w:spacing w:after="0" w:line="240" w:lineRule="auto"/>
        <w:ind w:left="720"/>
        <w:jc w:val="both"/>
        <w:rPr>
          <w:rFonts w:ascii="Arial" w:hAnsi="Arial" w:cs="Arial"/>
        </w:rPr>
      </w:pPr>
      <w:r>
        <w:rPr>
          <w:rFonts w:ascii="Arial" w:hAnsi="Arial" w:cs="Arial"/>
        </w:rPr>
        <w:t xml:space="preserve">Cllr’s Register of Interests. To confirm that all Netherhampton PC Cllrs WILL complete their register of interests on the WC website. The Clerk </w:t>
      </w:r>
      <w:r w:rsidR="00586C50">
        <w:rPr>
          <w:rFonts w:ascii="Arial" w:hAnsi="Arial" w:cs="Arial"/>
        </w:rPr>
        <w:t>has</w:t>
      </w:r>
      <w:r>
        <w:rPr>
          <w:rFonts w:ascii="Arial" w:hAnsi="Arial" w:cs="Arial"/>
        </w:rPr>
        <w:t xml:space="preserve"> circulate</w:t>
      </w:r>
      <w:r w:rsidR="00586C50">
        <w:rPr>
          <w:rFonts w:ascii="Arial" w:hAnsi="Arial" w:cs="Arial"/>
        </w:rPr>
        <w:t>d</w:t>
      </w:r>
      <w:r>
        <w:rPr>
          <w:rFonts w:ascii="Arial" w:hAnsi="Arial" w:cs="Arial"/>
        </w:rPr>
        <w:t xml:space="preserve"> details on how this is done.</w:t>
      </w:r>
    </w:p>
    <w:p w:rsidR="00ED4E58" w:rsidRPr="003F1EBE" w:rsidRDefault="00ED4E58" w:rsidP="00DA1CF2">
      <w:pPr>
        <w:pStyle w:val="ListParagraph"/>
        <w:numPr>
          <w:ilvl w:val="0"/>
          <w:numId w:val="5"/>
        </w:numPr>
        <w:spacing w:after="0" w:line="240" w:lineRule="auto"/>
        <w:ind w:left="720"/>
        <w:jc w:val="both"/>
        <w:rPr>
          <w:rFonts w:ascii="Arial" w:hAnsi="Arial" w:cs="Arial"/>
        </w:rPr>
      </w:pPr>
      <w:r w:rsidRPr="003F1EBE">
        <w:rPr>
          <w:rFonts w:ascii="Arial" w:hAnsi="Arial" w:cs="Arial"/>
        </w:rPr>
        <w:t>Cllrs to declare any Disclosable Pecuniary Interests</w:t>
      </w:r>
      <w:r w:rsidR="00A94B9F">
        <w:rPr>
          <w:rFonts w:ascii="Arial" w:hAnsi="Arial" w:cs="Arial"/>
        </w:rPr>
        <w:t xml:space="preserve"> </w:t>
      </w:r>
      <w:r w:rsidRPr="003F1EBE">
        <w:rPr>
          <w:rFonts w:ascii="Arial" w:hAnsi="Arial" w:cs="Arial"/>
        </w:rPr>
        <w:t xml:space="preserve">related to any matters to be considered in this agenda that do not appear in the Cllr’s register of interests. </w:t>
      </w:r>
    </w:p>
    <w:p w:rsidR="00ED4E58" w:rsidRPr="003F1EBE" w:rsidRDefault="00ED4E58" w:rsidP="00DA1CF2">
      <w:pPr>
        <w:pStyle w:val="ListParagraph"/>
        <w:numPr>
          <w:ilvl w:val="0"/>
          <w:numId w:val="5"/>
        </w:numPr>
        <w:spacing w:after="0" w:line="240" w:lineRule="auto"/>
        <w:ind w:left="720"/>
        <w:jc w:val="both"/>
        <w:rPr>
          <w:rFonts w:ascii="Arial" w:hAnsi="Arial" w:cs="Arial"/>
        </w:rPr>
      </w:pPr>
      <w:r w:rsidRPr="003F1EBE">
        <w:rPr>
          <w:rFonts w:ascii="Arial" w:hAnsi="Arial" w:cs="Arial"/>
        </w:rPr>
        <w:t>In accordance with the Dispensation Procedure, any requests for a grant of dispensation must be submitted prior to this meeting.</w:t>
      </w:r>
    </w:p>
    <w:p w:rsidR="00ED4E58" w:rsidRPr="00522EF7" w:rsidRDefault="00ED4E58" w:rsidP="00DA1CF2">
      <w:pPr>
        <w:pStyle w:val="ListParagraph"/>
        <w:spacing w:after="0" w:line="240" w:lineRule="auto"/>
        <w:ind w:left="360"/>
        <w:rPr>
          <w:rFonts w:ascii="Arial" w:hAnsi="Arial" w:cs="Arial"/>
        </w:rPr>
      </w:pPr>
    </w:p>
    <w:p w:rsidR="00572830" w:rsidRPr="00572830" w:rsidRDefault="00572830" w:rsidP="00DA1CF2">
      <w:pPr>
        <w:pStyle w:val="ListParagraph"/>
        <w:numPr>
          <w:ilvl w:val="0"/>
          <w:numId w:val="1"/>
        </w:numPr>
        <w:spacing w:after="0" w:line="240" w:lineRule="auto"/>
        <w:ind w:left="360"/>
        <w:rPr>
          <w:rFonts w:ascii="Arial" w:hAnsi="Arial" w:cs="Arial"/>
          <w:b/>
        </w:rPr>
      </w:pPr>
      <w:r>
        <w:rPr>
          <w:rFonts w:ascii="Arial" w:hAnsi="Arial" w:cs="Arial"/>
          <w:b/>
        </w:rPr>
        <w:t xml:space="preserve">Elections in May 2021. </w:t>
      </w:r>
      <w:r>
        <w:rPr>
          <w:rFonts w:ascii="Arial" w:hAnsi="Arial" w:cs="Arial"/>
        </w:rPr>
        <w:t>Elections for Netherhampton PC (and all WC parishes) are scheduled for 6</w:t>
      </w:r>
      <w:r w:rsidRPr="00572830">
        <w:rPr>
          <w:rFonts w:ascii="Arial" w:hAnsi="Arial" w:cs="Arial"/>
          <w:vertAlign w:val="superscript"/>
        </w:rPr>
        <w:t>th</w:t>
      </w:r>
      <w:r>
        <w:rPr>
          <w:rFonts w:ascii="Arial" w:hAnsi="Arial" w:cs="Arial"/>
        </w:rPr>
        <w:t xml:space="preserve"> May 2021. The dates for the election process are yet to be released but nomination papers should be available in March 2020 with a deadline in early April.</w:t>
      </w:r>
    </w:p>
    <w:p w:rsidR="00572830" w:rsidRDefault="00572830" w:rsidP="00572830">
      <w:pPr>
        <w:pStyle w:val="ListParagraph"/>
        <w:spacing w:after="0" w:line="240" w:lineRule="auto"/>
        <w:ind w:left="360"/>
        <w:rPr>
          <w:rFonts w:ascii="Arial" w:hAnsi="Arial" w:cs="Arial"/>
        </w:rPr>
      </w:pPr>
      <w:r>
        <w:rPr>
          <w:rFonts w:ascii="Arial" w:hAnsi="Arial" w:cs="Arial"/>
        </w:rPr>
        <w:t>For Netherhampton PC to be quorate at least three must stand for election.</w:t>
      </w:r>
    </w:p>
    <w:p w:rsidR="00572830" w:rsidRDefault="00572830" w:rsidP="00572830">
      <w:pPr>
        <w:pStyle w:val="ListParagraph"/>
        <w:spacing w:after="0" w:line="240" w:lineRule="auto"/>
        <w:ind w:left="360"/>
        <w:rPr>
          <w:rFonts w:ascii="Arial" w:hAnsi="Arial" w:cs="Arial"/>
        </w:rPr>
      </w:pPr>
      <w:r>
        <w:rPr>
          <w:rFonts w:ascii="Arial" w:hAnsi="Arial" w:cs="Arial"/>
        </w:rPr>
        <w:t>If less than three stand the council would be inquorate and the election process would be re-run but not until after the 6</w:t>
      </w:r>
      <w:r w:rsidRPr="00572830">
        <w:rPr>
          <w:rFonts w:ascii="Arial" w:hAnsi="Arial" w:cs="Arial"/>
          <w:vertAlign w:val="superscript"/>
        </w:rPr>
        <w:t>th</w:t>
      </w:r>
      <w:r>
        <w:rPr>
          <w:rFonts w:ascii="Arial" w:hAnsi="Arial" w:cs="Arial"/>
        </w:rPr>
        <w:t xml:space="preserve"> May (and it is a 6 week process). This would result in Netherhampton not having a parish council from early May.</w:t>
      </w:r>
    </w:p>
    <w:p w:rsidR="00A94B9F" w:rsidRDefault="00A94B9F" w:rsidP="00572830">
      <w:pPr>
        <w:pStyle w:val="ListParagraph"/>
        <w:spacing w:after="0" w:line="240" w:lineRule="auto"/>
        <w:ind w:left="360"/>
        <w:rPr>
          <w:rFonts w:ascii="Arial" w:hAnsi="Arial" w:cs="Arial"/>
          <w:b/>
        </w:rPr>
      </w:pPr>
    </w:p>
    <w:p w:rsidR="00FC39B1" w:rsidRPr="00FC39B1" w:rsidRDefault="00FC39B1" w:rsidP="00DA1CF2">
      <w:pPr>
        <w:pStyle w:val="ListParagraph"/>
        <w:numPr>
          <w:ilvl w:val="0"/>
          <w:numId w:val="1"/>
        </w:numPr>
        <w:spacing w:after="0" w:line="240" w:lineRule="auto"/>
        <w:ind w:left="360"/>
        <w:rPr>
          <w:rFonts w:ascii="Arial" w:hAnsi="Arial" w:cs="Arial"/>
          <w:b/>
        </w:rPr>
      </w:pPr>
      <w:r>
        <w:rPr>
          <w:rFonts w:ascii="Arial" w:hAnsi="Arial" w:cs="Arial"/>
          <w:b/>
        </w:rPr>
        <w:t xml:space="preserve">Application for a licence. </w:t>
      </w:r>
      <w:r>
        <w:rPr>
          <w:rFonts w:ascii="Arial" w:hAnsi="Arial" w:cs="Arial"/>
        </w:rPr>
        <w:t>Netherhampton PC has been notified of a licence application made regarding Autotech for use as an operating centre for 4 goods vehicles and 4 trailers.</w:t>
      </w:r>
    </w:p>
    <w:p w:rsidR="00FC39B1" w:rsidRDefault="00FC39B1" w:rsidP="00FC39B1">
      <w:pPr>
        <w:pStyle w:val="ListParagraph"/>
        <w:spacing w:after="0" w:line="240" w:lineRule="auto"/>
        <w:ind w:left="360"/>
        <w:rPr>
          <w:rFonts w:ascii="Arial" w:hAnsi="Arial" w:cs="Arial"/>
        </w:rPr>
      </w:pPr>
      <w:r>
        <w:rPr>
          <w:rFonts w:ascii="Arial" w:hAnsi="Arial" w:cs="Arial"/>
        </w:rPr>
        <w:t>The information has been circulated to all Cllrs plus some residents.</w:t>
      </w:r>
    </w:p>
    <w:p w:rsidR="00FC39B1" w:rsidRDefault="00FC39B1" w:rsidP="00FC39B1">
      <w:pPr>
        <w:pStyle w:val="ListParagraph"/>
        <w:spacing w:after="0" w:line="240" w:lineRule="auto"/>
        <w:ind w:left="360"/>
        <w:rPr>
          <w:rFonts w:ascii="Arial" w:hAnsi="Arial" w:cs="Arial"/>
        </w:rPr>
      </w:pPr>
      <w:r>
        <w:rPr>
          <w:rFonts w:ascii="Arial" w:hAnsi="Arial" w:cs="Arial"/>
        </w:rPr>
        <w:t>WC Planning has confirmed that there is no requirement for a change of use as the unit currently has B2 and B8 status.</w:t>
      </w:r>
    </w:p>
    <w:p w:rsidR="00FC39B1" w:rsidRDefault="00FC39B1" w:rsidP="00FC39B1">
      <w:pPr>
        <w:pStyle w:val="ListParagraph"/>
        <w:spacing w:after="0" w:line="240" w:lineRule="auto"/>
        <w:ind w:left="360"/>
        <w:rPr>
          <w:rFonts w:ascii="Arial" w:hAnsi="Arial" w:cs="Arial"/>
        </w:rPr>
      </w:pPr>
      <w:r>
        <w:rPr>
          <w:rFonts w:ascii="Arial" w:hAnsi="Arial" w:cs="Arial"/>
        </w:rPr>
        <w:t>The advert was placed in the Salisbury Journal on 10</w:t>
      </w:r>
      <w:r w:rsidRPr="00FC39B1">
        <w:rPr>
          <w:rFonts w:ascii="Arial" w:hAnsi="Arial" w:cs="Arial"/>
          <w:vertAlign w:val="superscript"/>
        </w:rPr>
        <w:t>th</w:t>
      </w:r>
      <w:r>
        <w:rPr>
          <w:rFonts w:ascii="Arial" w:hAnsi="Arial" w:cs="Arial"/>
        </w:rPr>
        <w:t xml:space="preserve"> September and representations must be made within 21 days (1</w:t>
      </w:r>
      <w:r w:rsidRPr="00FC39B1">
        <w:rPr>
          <w:rFonts w:ascii="Arial" w:hAnsi="Arial" w:cs="Arial"/>
          <w:vertAlign w:val="superscript"/>
        </w:rPr>
        <w:t>st</w:t>
      </w:r>
      <w:r>
        <w:rPr>
          <w:rFonts w:ascii="Arial" w:hAnsi="Arial" w:cs="Arial"/>
        </w:rPr>
        <w:t xml:space="preserve"> October).</w:t>
      </w:r>
    </w:p>
    <w:p w:rsidR="00FC39B1" w:rsidRDefault="00FC39B1" w:rsidP="00FC39B1">
      <w:pPr>
        <w:pStyle w:val="ListParagraph"/>
        <w:spacing w:after="0" w:line="240" w:lineRule="auto"/>
        <w:ind w:left="360"/>
        <w:rPr>
          <w:rFonts w:ascii="Arial" w:hAnsi="Arial" w:cs="Arial"/>
        </w:rPr>
      </w:pPr>
      <w:r>
        <w:rPr>
          <w:rFonts w:ascii="Arial" w:hAnsi="Arial" w:cs="Arial"/>
        </w:rPr>
        <w:t>To note the information.</w:t>
      </w:r>
    </w:p>
    <w:p w:rsidR="00FC39B1" w:rsidRDefault="00FC39B1" w:rsidP="00FC39B1">
      <w:pPr>
        <w:pStyle w:val="ListParagraph"/>
        <w:spacing w:after="0" w:line="240" w:lineRule="auto"/>
        <w:ind w:left="360"/>
        <w:rPr>
          <w:rFonts w:ascii="Arial" w:hAnsi="Arial" w:cs="Arial"/>
          <w:b/>
        </w:rPr>
      </w:pPr>
    </w:p>
    <w:p w:rsidR="00324ED9" w:rsidRPr="00FD45A9" w:rsidRDefault="001F256D" w:rsidP="00DA1CF2">
      <w:pPr>
        <w:pStyle w:val="ListParagraph"/>
        <w:numPr>
          <w:ilvl w:val="0"/>
          <w:numId w:val="1"/>
        </w:numPr>
        <w:spacing w:after="0" w:line="240" w:lineRule="auto"/>
        <w:ind w:left="360"/>
        <w:rPr>
          <w:rFonts w:ascii="Arial" w:hAnsi="Arial" w:cs="Arial"/>
          <w:b/>
        </w:rPr>
      </w:pPr>
      <w:r w:rsidRPr="00FD45A9">
        <w:rPr>
          <w:rFonts w:ascii="Arial" w:hAnsi="Arial" w:cs="Arial"/>
          <w:b/>
        </w:rPr>
        <w:t>Planning</w:t>
      </w:r>
    </w:p>
    <w:p w:rsidR="001F256D" w:rsidRPr="00522EF7" w:rsidRDefault="00522EF7" w:rsidP="00DA1CF2">
      <w:pPr>
        <w:pStyle w:val="ListParagraph"/>
        <w:numPr>
          <w:ilvl w:val="0"/>
          <w:numId w:val="2"/>
        </w:numPr>
        <w:spacing w:after="0" w:line="240" w:lineRule="auto"/>
        <w:ind w:left="1080"/>
        <w:rPr>
          <w:rFonts w:ascii="Arial" w:hAnsi="Arial" w:cs="Arial"/>
        </w:rPr>
      </w:pPr>
      <w:r w:rsidRPr="00522EF7">
        <w:rPr>
          <w:rFonts w:ascii="Arial" w:hAnsi="Arial" w:cs="Arial"/>
        </w:rPr>
        <w:t xml:space="preserve">To </w:t>
      </w:r>
      <w:r w:rsidR="009A6C33">
        <w:rPr>
          <w:rFonts w:ascii="Arial" w:hAnsi="Arial" w:cs="Arial"/>
        </w:rPr>
        <w:t>consider how to respond to Wiltshire Council on any planning applications received after the agenda has been published.</w:t>
      </w:r>
    </w:p>
    <w:p w:rsidR="00B91847" w:rsidRDefault="00B91847" w:rsidP="00DA1CF2">
      <w:pPr>
        <w:pStyle w:val="NormalWeb"/>
        <w:spacing w:before="0" w:beforeAutospacing="0" w:after="0" w:afterAutospacing="0"/>
      </w:pPr>
    </w:p>
    <w:p w:rsidR="004F734A" w:rsidRDefault="00B91847" w:rsidP="00DA1CF2">
      <w:pPr>
        <w:pStyle w:val="NormalWeb"/>
        <w:numPr>
          <w:ilvl w:val="0"/>
          <w:numId w:val="2"/>
        </w:numPr>
        <w:spacing w:before="0" w:beforeAutospacing="0" w:after="0" w:afterAutospacing="0"/>
        <w:ind w:left="1080"/>
      </w:pPr>
      <w:r>
        <w:lastRenderedPageBreak/>
        <w:t xml:space="preserve">Update on </w:t>
      </w:r>
      <w:r w:rsidR="007B16E5">
        <w:t>previous</w:t>
      </w:r>
      <w:r>
        <w:t xml:space="preserve"> application</w:t>
      </w:r>
      <w:r w:rsidR="007B16E5">
        <w:t xml:space="preserve">s – </w:t>
      </w:r>
    </w:p>
    <w:p w:rsidR="004F734A" w:rsidRPr="00FC39B1" w:rsidRDefault="004F734A" w:rsidP="004F734A">
      <w:pPr>
        <w:pStyle w:val="NormalWeb"/>
        <w:numPr>
          <w:ilvl w:val="0"/>
          <w:numId w:val="19"/>
        </w:numPr>
        <w:spacing w:before="0" w:beforeAutospacing="0" w:after="0" w:afterAutospacing="0"/>
      </w:pPr>
      <w:r w:rsidRPr="00FC39B1">
        <w:t>20/03895. Langlands. APPC.</w:t>
      </w:r>
    </w:p>
    <w:p w:rsidR="007B16E5" w:rsidRDefault="00FC39B1" w:rsidP="00DA1CF2">
      <w:pPr>
        <w:pStyle w:val="NormalWeb"/>
        <w:numPr>
          <w:ilvl w:val="0"/>
          <w:numId w:val="9"/>
        </w:numPr>
        <w:spacing w:before="0" w:beforeAutospacing="0" w:after="0" w:afterAutospacing="0"/>
        <w:ind w:left="1800"/>
      </w:pPr>
      <w:r>
        <w:t>20/00789. Inexcess, Ne</w:t>
      </w:r>
      <w:r w:rsidR="007B16E5">
        <w:t>therhampton Rd.</w:t>
      </w:r>
      <w:r w:rsidR="004F734A">
        <w:t xml:space="preserve"> This has been withdrawn.</w:t>
      </w:r>
    </w:p>
    <w:p w:rsidR="00FC39B1" w:rsidRDefault="00FC39B1" w:rsidP="00FC39B1">
      <w:pPr>
        <w:pStyle w:val="NormalWeb"/>
        <w:spacing w:before="0" w:beforeAutospacing="0" w:after="0" w:afterAutospacing="0"/>
        <w:ind w:firstLine="720"/>
      </w:pPr>
      <w:r>
        <w:t>no decision made by the LPA.</w:t>
      </w:r>
    </w:p>
    <w:p w:rsidR="004F734A" w:rsidRPr="004F734A" w:rsidRDefault="004F734A" w:rsidP="00DA1CF2">
      <w:pPr>
        <w:pStyle w:val="NormalWeb"/>
        <w:numPr>
          <w:ilvl w:val="0"/>
          <w:numId w:val="9"/>
        </w:numPr>
        <w:spacing w:before="0" w:beforeAutospacing="0" w:after="0" w:afterAutospacing="0"/>
        <w:ind w:left="1800"/>
      </w:pPr>
      <w:r w:rsidRPr="004F734A">
        <w:t>20/04743. Agricultural Buildings, Netherhampton Farm. 20 residential dwellings</w:t>
      </w:r>
    </w:p>
    <w:p w:rsidR="003E5AF5" w:rsidRDefault="003E5AF5" w:rsidP="003E5AF5">
      <w:pPr>
        <w:pStyle w:val="NormalWeb"/>
        <w:spacing w:before="0" w:beforeAutospacing="0" w:after="0" w:afterAutospacing="0"/>
      </w:pPr>
    </w:p>
    <w:p w:rsidR="003E5AF5" w:rsidRDefault="00FC39B1" w:rsidP="00FC39B1">
      <w:pPr>
        <w:pStyle w:val="NormalWeb"/>
        <w:spacing w:before="0" w:beforeAutospacing="0" w:after="0" w:afterAutospacing="0"/>
      </w:pPr>
      <w:r>
        <w:t xml:space="preserve">     (iii)</w:t>
      </w:r>
      <w:r>
        <w:tab/>
        <w:t xml:space="preserve">     </w:t>
      </w:r>
      <w:r w:rsidR="003E5AF5">
        <w:t xml:space="preserve">To note </w:t>
      </w:r>
      <w:r w:rsidR="009A6C33">
        <w:t>any applications</w:t>
      </w:r>
      <w:r w:rsidR="003E5AF5">
        <w:t xml:space="preserve"> for tree work</w:t>
      </w:r>
      <w:r w:rsidR="009A6C33">
        <w:t xml:space="preserve"> received after the publication of this agenda.</w:t>
      </w:r>
    </w:p>
    <w:p w:rsidR="000C16DE" w:rsidRDefault="000C16DE" w:rsidP="003E5AF5">
      <w:pPr>
        <w:pStyle w:val="NormalWeb"/>
        <w:spacing w:before="0" w:beforeAutospacing="0" w:after="0" w:afterAutospacing="0"/>
        <w:ind w:left="1080"/>
      </w:pPr>
    </w:p>
    <w:p w:rsidR="00FD45A9" w:rsidRPr="00FC39B1" w:rsidRDefault="003E5AF5" w:rsidP="00DA1CF2">
      <w:pPr>
        <w:pStyle w:val="NormalWeb"/>
        <w:spacing w:before="0" w:beforeAutospacing="0" w:after="0" w:afterAutospacing="0"/>
        <w:rPr>
          <w:rFonts w:ascii="Arial" w:hAnsi="Arial" w:cs="Arial"/>
          <w:b/>
          <w:color w:val="000000"/>
          <w:sz w:val="22"/>
          <w:szCs w:val="22"/>
        </w:rPr>
      </w:pPr>
      <w:r>
        <w:rPr>
          <w:rFonts w:ascii="Arial" w:hAnsi="Arial" w:cs="Arial"/>
          <w:b/>
          <w:color w:val="000000"/>
          <w:sz w:val="22"/>
          <w:szCs w:val="22"/>
        </w:rPr>
        <w:t>6</w:t>
      </w:r>
      <w:r w:rsidR="00DA1CF2">
        <w:rPr>
          <w:rFonts w:ascii="Arial" w:hAnsi="Arial" w:cs="Arial"/>
          <w:b/>
          <w:color w:val="000000"/>
          <w:sz w:val="22"/>
          <w:szCs w:val="22"/>
        </w:rPr>
        <w:t xml:space="preserve">. </w:t>
      </w:r>
      <w:r w:rsidR="00FD45A9" w:rsidRPr="00FD45A9">
        <w:rPr>
          <w:rFonts w:ascii="Arial" w:hAnsi="Arial" w:cs="Arial"/>
          <w:b/>
          <w:color w:val="000000"/>
          <w:sz w:val="22"/>
          <w:szCs w:val="22"/>
        </w:rPr>
        <w:t>Finance for the year ending 31</w:t>
      </w:r>
      <w:r w:rsidR="00FD45A9" w:rsidRPr="00FD45A9">
        <w:rPr>
          <w:rFonts w:ascii="Arial" w:hAnsi="Arial" w:cs="Arial"/>
          <w:b/>
          <w:color w:val="000000"/>
          <w:sz w:val="22"/>
          <w:szCs w:val="22"/>
          <w:vertAlign w:val="superscript"/>
        </w:rPr>
        <w:t>st</w:t>
      </w:r>
      <w:r w:rsidR="00FD45A9" w:rsidRPr="00FD45A9">
        <w:rPr>
          <w:rFonts w:ascii="Arial" w:hAnsi="Arial" w:cs="Arial"/>
          <w:b/>
          <w:color w:val="000000"/>
          <w:sz w:val="22"/>
          <w:szCs w:val="22"/>
        </w:rPr>
        <w:t xml:space="preserve"> March 2021</w:t>
      </w:r>
      <w:r w:rsidR="00FD45A9">
        <w:rPr>
          <w:rFonts w:ascii="Arial" w:hAnsi="Arial" w:cs="Arial"/>
          <w:color w:val="000000"/>
          <w:sz w:val="22"/>
          <w:szCs w:val="22"/>
        </w:rPr>
        <w:t>.</w:t>
      </w:r>
    </w:p>
    <w:p w:rsidR="00FD45A9" w:rsidRDefault="00FD45A9" w:rsidP="00DA1CF2">
      <w:pPr>
        <w:pStyle w:val="NormalWeb"/>
        <w:numPr>
          <w:ilvl w:val="0"/>
          <w:numId w:val="6"/>
        </w:numPr>
        <w:spacing w:before="0" w:beforeAutospacing="0" w:after="0" w:afterAutospacing="0"/>
        <w:ind w:left="1080"/>
        <w:rPr>
          <w:rFonts w:ascii="Arial" w:hAnsi="Arial" w:cs="Arial"/>
          <w:color w:val="000000"/>
          <w:sz w:val="22"/>
          <w:szCs w:val="22"/>
        </w:rPr>
      </w:pPr>
      <w:r>
        <w:rPr>
          <w:rFonts w:ascii="Arial" w:hAnsi="Arial" w:cs="Arial"/>
          <w:color w:val="000000"/>
          <w:sz w:val="22"/>
          <w:szCs w:val="22"/>
        </w:rPr>
        <w:t>To note the current balance.</w:t>
      </w:r>
    </w:p>
    <w:p w:rsidR="007B5DB6" w:rsidRDefault="007B5DB6" w:rsidP="007B5DB6">
      <w:pPr>
        <w:pStyle w:val="NormalWeb"/>
        <w:spacing w:before="0" w:beforeAutospacing="0" w:after="0" w:afterAutospacing="0"/>
        <w:ind w:left="1080"/>
        <w:rPr>
          <w:rFonts w:ascii="Arial" w:hAnsi="Arial" w:cs="Arial"/>
          <w:color w:val="000000"/>
          <w:sz w:val="22"/>
          <w:szCs w:val="22"/>
        </w:rPr>
      </w:pPr>
      <w:r>
        <w:rPr>
          <w:rFonts w:ascii="Arial" w:hAnsi="Arial" w:cs="Arial"/>
          <w:color w:val="000000"/>
          <w:sz w:val="22"/>
          <w:szCs w:val="22"/>
        </w:rPr>
        <w:t>Opening balance</w:t>
      </w:r>
      <w:r>
        <w:rPr>
          <w:rFonts w:ascii="Arial" w:hAnsi="Arial" w:cs="Arial"/>
          <w:color w:val="000000"/>
          <w:sz w:val="22"/>
          <w:szCs w:val="22"/>
        </w:rPr>
        <w:tab/>
        <w:t>£2993.43</w:t>
      </w:r>
    </w:p>
    <w:p w:rsidR="007B5DB6" w:rsidRDefault="007B5DB6" w:rsidP="007B5DB6">
      <w:pPr>
        <w:pStyle w:val="NormalWeb"/>
        <w:spacing w:before="0" w:beforeAutospacing="0" w:after="0" w:afterAutospacing="0"/>
        <w:ind w:left="1080"/>
        <w:rPr>
          <w:rFonts w:ascii="Arial" w:hAnsi="Arial" w:cs="Arial"/>
          <w:color w:val="000000"/>
          <w:sz w:val="22"/>
          <w:szCs w:val="22"/>
        </w:rPr>
      </w:pPr>
      <w:r>
        <w:rPr>
          <w:rFonts w:ascii="Arial" w:hAnsi="Arial" w:cs="Arial"/>
          <w:color w:val="000000"/>
          <w:sz w:val="22"/>
          <w:szCs w:val="22"/>
        </w:rPr>
        <w:t>Total receipts</w:t>
      </w:r>
      <w:r>
        <w:rPr>
          <w:rFonts w:ascii="Arial" w:hAnsi="Arial" w:cs="Arial"/>
          <w:color w:val="000000"/>
          <w:sz w:val="22"/>
          <w:szCs w:val="22"/>
        </w:rPr>
        <w:tab/>
        <w:t>£2743.00</w:t>
      </w:r>
    </w:p>
    <w:p w:rsidR="007B5DB6" w:rsidRDefault="007B5DB6" w:rsidP="007B5DB6">
      <w:pPr>
        <w:pStyle w:val="NormalWeb"/>
        <w:spacing w:before="0" w:beforeAutospacing="0" w:after="0" w:afterAutospacing="0"/>
        <w:ind w:left="1080"/>
        <w:rPr>
          <w:rFonts w:ascii="Arial" w:hAnsi="Arial" w:cs="Arial"/>
          <w:color w:val="000000"/>
          <w:sz w:val="22"/>
          <w:szCs w:val="22"/>
        </w:rPr>
      </w:pPr>
      <w:r>
        <w:rPr>
          <w:rFonts w:ascii="Arial" w:hAnsi="Arial" w:cs="Arial"/>
          <w:color w:val="000000"/>
          <w:sz w:val="22"/>
          <w:szCs w:val="22"/>
        </w:rPr>
        <w:t>Total payments</w:t>
      </w:r>
      <w:r>
        <w:rPr>
          <w:rFonts w:ascii="Arial" w:hAnsi="Arial" w:cs="Arial"/>
          <w:color w:val="000000"/>
          <w:sz w:val="22"/>
          <w:szCs w:val="22"/>
        </w:rPr>
        <w:tab/>
        <w:t>£</w:t>
      </w:r>
      <w:r w:rsidR="00A102B3">
        <w:rPr>
          <w:rFonts w:ascii="Arial" w:hAnsi="Arial" w:cs="Arial"/>
          <w:color w:val="000000"/>
          <w:sz w:val="22"/>
          <w:szCs w:val="22"/>
        </w:rPr>
        <w:t xml:space="preserve"> 125.57</w:t>
      </w:r>
    </w:p>
    <w:p w:rsidR="007B5DB6" w:rsidRDefault="007B5DB6" w:rsidP="007B5DB6">
      <w:pPr>
        <w:pStyle w:val="NormalWeb"/>
        <w:spacing w:before="0" w:beforeAutospacing="0" w:after="0" w:afterAutospacing="0"/>
        <w:ind w:left="1080"/>
        <w:rPr>
          <w:rFonts w:ascii="Arial" w:hAnsi="Arial" w:cs="Arial"/>
          <w:color w:val="000000"/>
          <w:sz w:val="22"/>
          <w:szCs w:val="22"/>
        </w:rPr>
      </w:pPr>
      <w:r>
        <w:rPr>
          <w:rFonts w:ascii="Arial" w:hAnsi="Arial" w:cs="Arial"/>
          <w:color w:val="000000"/>
          <w:sz w:val="22"/>
          <w:szCs w:val="22"/>
        </w:rPr>
        <w:t>Total c/f</w:t>
      </w:r>
      <w:r>
        <w:rPr>
          <w:rFonts w:ascii="Arial" w:hAnsi="Arial" w:cs="Arial"/>
          <w:color w:val="000000"/>
          <w:sz w:val="22"/>
          <w:szCs w:val="22"/>
        </w:rPr>
        <w:tab/>
      </w:r>
      <w:r>
        <w:rPr>
          <w:rFonts w:ascii="Arial" w:hAnsi="Arial" w:cs="Arial"/>
          <w:color w:val="000000"/>
          <w:sz w:val="22"/>
          <w:szCs w:val="22"/>
        </w:rPr>
        <w:tab/>
        <w:t>£5</w:t>
      </w:r>
      <w:r w:rsidR="00A102B3">
        <w:rPr>
          <w:rFonts w:ascii="Arial" w:hAnsi="Arial" w:cs="Arial"/>
          <w:color w:val="000000"/>
          <w:sz w:val="22"/>
          <w:szCs w:val="22"/>
        </w:rPr>
        <w:t>610.86</w:t>
      </w:r>
    </w:p>
    <w:p w:rsidR="007B5DB6" w:rsidRDefault="007B5DB6" w:rsidP="007B5DB6">
      <w:pPr>
        <w:pStyle w:val="NormalWeb"/>
        <w:spacing w:before="0" w:beforeAutospacing="0" w:after="0" w:afterAutospacing="0"/>
        <w:ind w:left="1080"/>
        <w:rPr>
          <w:rFonts w:ascii="Arial" w:hAnsi="Arial" w:cs="Arial"/>
          <w:color w:val="000000"/>
          <w:sz w:val="22"/>
          <w:szCs w:val="22"/>
        </w:rPr>
      </w:pPr>
      <w:r>
        <w:rPr>
          <w:rFonts w:ascii="Arial" w:hAnsi="Arial" w:cs="Arial"/>
          <w:color w:val="000000"/>
          <w:sz w:val="22"/>
          <w:szCs w:val="22"/>
        </w:rPr>
        <w:t>Balance of bank account</w:t>
      </w:r>
      <w:r>
        <w:rPr>
          <w:rFonts w:ascii="Arial" w:hAnsi="Arial" w:cs="Arial"/>
          <w:color w:val="000000"/>
          <w:sz w:val="22"/>
          <w:szCs w:val="22"/>
        </w:rPr>
        <w:tab/>
        <w:t>£5736.43</w:t>
      </w:r>
    </w:p>
    <w:p w:rsidR="007B5DB6" w:rsidRDefault="007B5DB6" w:rsidP="007B5DB6">
      <w:pPr>
        <w:pStyle w:val="NormalWeb"/>
        <w:spacing w:before="0" w:beforeAutospacing="0" w:after="0" w:afterAutospacing="0"/>
        <w:ind w:left="1080"/>
        <w:rPr>
          <w:rFonts w:ascii="Arial" w:hAnsi="Arial" w:cs="Arial"/>
          <w:color w:val="000000"/>
          <w:sz w:val="22"/>
          <w:szCs w:val="22"/>
        </w:rPr>
      </w:pPr>
      <w:r>
        <w:rPr>
          <w:rFonts w:ascii="Arial" w:hAnsi="Arial" w:cs="Arial"/>
          <w:color w:val="000000"/>
          <w:sz w:val="22"/>
          <w:szCs w:val="22"/>
        </w:rPr>
        <w:t>Total uncleared funds</w:t>
      </w:r>
      <w:r>
        <w:rPr>
          <w:rFonts w:ascii="Arial" w:hAnsi="Arial" w:cs="Arial"/>
          <w:color w:val="000000"/>
          <w:sz w:val="22"/>
          <w:szCs w:val="22"/>
        </w:rPr>
        <w:tab/>
        <w:t>£</w:t>
      </w:r>
      <w:r w:rsidR="00A102B3">
        <w:rPr>
          <w:rFonts w:ascii="Arial" w:hAnsi="Arial" w:cs="Arial"/>
          <w:color w:val="000000"/>
          <w:sz w:val="22"/>
          <w:szCs w:val="22"/>
        </w:rPr>
        <w:t>125.57</w:t>
      </w:r>
    </w:p>
    <w:p w:rsidR="007B5DB6" w:rsidRDefault="007B5DB6" w:rsidP="007B5DB6">
      <w:pPr>
        <w:pStyle w:val="NormalWeb"/>
        <w:spacing w:before="0" w:beforeAutospacing="0" w:after="0" w:afterAutospacing="0"/>
        <w:ind w:left="1080"/>
        <w:rPr>
          <w:rFonts w:ascii="Arial" w:hAnsi="Arial" w:cs="Arial"/>
          <w:color w:val="000000"/>
          <w:sz w:val="22"/>
          <w:szCs w:val="22"/>
        </w:rPr>
      </w:pPr>
    </w:p>
    <w:p w:rsidR="00FD45A9" w:rsidRDefault="00FD45A9" w:rsidP="00DA1CF2">
      <w:pPr>
        <w:pStyle w:val="NormalWeb"/>
        <w:numPr>
          <w:ilvl w:val="0"/>
          <w:numId w:val="6"/>
        </w:numPr>
        <w:spacing w:before="0" w:beforeAutospacing="0" w:after="0" w:afterAutospacing="0"/>
        <w:ind w:left="1080"/>
        <w:rPr>
          <w:rFonts w:ascii="Arial" w:hAnsi="Arial" w:cs="Arial"/>
          <w:color w:val="000000"/>
          <w:sz w:val="22"/>
          <w:szCs w:val="22"/>
        </w:rPr>
      </w:pPr>
      <w:r>
        <w:rPr>
          <w:rFonts w:ascii="Arial" w:hAnsi="Arial" w:cs="Arial"/>
          <w:color w:val="000000"/>
          <w:sz w:val="22"/>
          <w:szCs w:val="22"/>
        </w:rPr>
        <w:t xml:space="preserve">To note any R2 or CIL monies </w:t>
      </w:r>
    </w:p>
    <w:p w:rsidR="00FD45A9" w:rsidRDefault="00FD45A9" w:rsidP="00DA1CF2">
      <w:pPr>
        <w:pStyle w:val="NormalWeb"/>
        <w:numPr>
          <w:ilvl w:val="0"/>
          <w:numId w:val="6"/>
        </w:numPr>
        <w:spacing w:before="0" w:beforeAutospacing="0" w:after="0" w:afterAutospacing="0"/>
        <w:ind w:left="1080"/>
        <w:rPr>
          <w:rFonts w:ascii="Arial" w:hAnsi="Arial" w:cs="Arial"/>
          <w:color w:val="000000"/>
          <w:sz w:val="22"/>
          <w:szCs w:val="22"/>
        </w:rPr>
      </w:pPr>
      <w:r>
        <w:rPr>
          <w:rFonts w:ascii="Arial" w:hAnsi="Arial" w:cs="Arial"/>
          <w:color w:val="000000"/>
          <w:sz w:val="22"/>
          <w:szCs w:val="22"/>
        </w:rPr>
        <w:t>To authorise payments.</w:t>
      </w:r>
    </w:p>
    <w:p w:rsidR="00FD45A9" w:rsidRPr="00FD45A9" w:rsidRDefault="00FD45A9" w:rsidP="00DA1CF2">
      <w:pPr>
        <w:pStyle w:val="NormalWeb"/>
        <w:numPr>
          <w:ilvl w:val="0"/>
          <w:numId w:val="6"/>
        </w:numPr>
        <w:spacing w:before="0" w:beforeAutospacing="0" w:after="0" w:afterAutospacing="0"/>
        <w:ind w:left="1080"/>
        <w:rPr>
          <w:rFonts w:ascii="Arial" w:hAnsi="Arial" w:cs="Arial"/>
          <w:color w:val="000000"/>
          <w:sz w:val="22"/>
          <w:szCs w:val="22"/>
        </w:rPr>
      </w:pPr>
      <w:r>
        <w:rPr>
          <w:rFonts w:ascii="Arial" w:hAnsi="Arial" w:cs="Arial"/>
          <w:color w:val="000000"/>
          <w:sz w:val="22"/>
          <w:szCs w:val="22"/>
        </w:rPr>
        <w:t>To confirm the current bank signatories</w:t>
      </w:r>
      <w:r w:rsidR="007B5DB6">
        <w:rPr>
          <w:rFonts w:ascii="Arial" w:hAnsi="Arial" w:cs="Arial"/>
          <w:color w:val="000000"/>
          <w:sz w:val="22"/>
          <w:szCs w:val="22"/>
        </w:rPr>
        <w:t>. The recent mandate change has been processed, Cllr Mcguire is now a signatory</w:t>
      </w:r>
      <w:r w:rsidR="00586C50">
        <w:rPr>
          <w:rFonts w:ascii="Arial" w:hAnsi="Arial" w:cs="Arial"/>
          <w:color w:val="000000"/>
          <w:sz w:val="22"/>
          <w:szCs w:val="22"/>
        </w:rPr>
        <w:t xml:space="preserve"> although no written confirmation has been received</w:t>
      </w:r>
      <w:r w:rsidR="007B5DB6">
        <w:rPr>
          <w:rFonts w:ascii="Arial" w:hAnsi="Arial" w:cs="Arial"/>
          <w:color w:val="000000"/>
          <w:sz w:val="22"/>
          <w:szCs w:val="22"/>
        </w:rPr>
        <w:t xml:space="preserve"> and the Clerk has online access to the bank account.</w:t>
      </w:r>
    </w:p>
    <w:p w:rsidR="007B16E5" w:rsidRDefault="007B16E5" w:rsidP="00DA1CF2">
      <w:pPr>
        <w:pStyle w:val="NormalWeb"/>
        <w:spacing w:before="0" w:beforeAutospacing="0" w:after="0" w:afterAutospacing="0"/>
        <w:rPr>
          <w:rFonts w:ascii="Arial" w:hAnsi="Arial" w:cs="Arial"/>
          <w:color w:val="000000"/>
          <w:sz w:val="22"/>
          <w:szCs w:val="22"/>
        </w:rPr>
      </w:pPr>
    </w:p>
    <w:p w:rsidR="00B91847" w:rsidRPr="007B16E5" w:rsidRDefault="003E5AF5" w:rsidP="003E5AF5">
      <w:pPr>
        <w:pStyle w:val="NormalWeb"/>
        <w:spacing w:before="0" w:beforeAutospacing="0" w:after="0" w:afterAutospacing="0"/>
        <w:rPr>
          <w:rFonts w:ascii="Arial" w:hAnsi="Arial" w:cs="Arial"/>
          <w:b/>
          <w:color w:val="000000"/>
          <w:sz w:val="22"/>
          <w:szCs w:val="22"/>
        </w:rPr>
      </w:pPr>
      <w:r>
        <w:rPr>
          <w:rFonts w:ascii="Arial" w:hAnsi="Arial" w:cs="Arial"/>
          <w:b/>
          <w:color w:val="000000"/>
          <w:sz w:val="22"/>
          <w:szCs w:val="22"/>
        </w:rPr>
        <w:t>7.</w:t>
      </w:r>
      <w:r>
        <w:rPr>
          <w:rFonts w:ascii="Arial" w:hAnsi="Arial" w:cs="Arial"/>
          <w:b/>
          <w:color w:val="000000"/>
          <w:sz w:val="22"/>
          <w:szCs w:val="22"/>
        </w:rPr>
        <w:tab/>
      </w:r>
      <w:r w:rsidR="00B91847" w:rsidRPr="007B16E5">
        <w:rPr>
          <w:rFonts w:ascii="Arial" w:hAnsi="Arial" w:cs="Arial"/>
          <w:b/>
          <w:color w:val="000000"/>
          <w:sz w:val="22"/>
          <w:szCs w:val="22"/>
        </w:rPr>
        <w:t>Playground.</w:t>
      </w:r>
    </w:p>
    <w:p w:rsidR="00B91847" w:rsidRDefault="00B91847" w:rsidP="001551A3">
      <w:pPr>
        <w:pStyle w:val="NormalWeb"/>
        <w:spacing w:before="0" w:beforeAutospacing="0" w:after="0" w:afterAutospacing="0"/>
        <w:rPr>
          <w:rFonts w:ascii="Arial" w:hAnsi="Arial" w:cs="Arial"/>
          <w:color w:val="000000"/>
          <w:sz w:val="22"/>
          <w:szCs w:val="22"/>
        </w:rPr>
      </w:pPr>
      <w:r>
        <w:rPr>
          <w:rFonts w:ascii="Arial" w:hAnsi="Arial" w:cs="Arial"/>
          <w:color w:val="000000"/>
          <w:sz w:val="22"/>
          <w:szCs w:val="22"/>
        </w:rPr>
        <w:t xml:space="preserve">Entrance and gate – to </w:t>
      </w:r>
      <w:r w:rsidR="00572830">
        <w:rPr>
          <w:rFonts w:ascii="Arial" w:hAnsi="Arial" w:cs="Arial"/>
          <w:color w:val="000000"/>
          <w:sz w:val="22"/>
          <w:szCs w:val="22"/>
        </w:rPr>
        <w:t>consider quotes</w:t>
      </w:r>
      <w:r>
        <w:rPr>
          <w:rFonts w:ascii="Arial" w:hAnsi="Arial" w:cs="Arial"/>
          <w:color w:val="000000"/>
          <w:sz w:val="22"/>
          <w:szCs w:val="22"/>
        </w:rPr>
        <w:t>.</w:t>
      </w:r>
    </w:p>
    <w:p w:rsidR="00B91847" w:rsidRDefault="00B91847" w:rsidP="00DA1CF2">
      <w:pPr>
        <w:pStyle w:val="NormalWeb"/>
        <w:spacing w:before="0" w:beforeAutospacing="0" w:after="0" w:afterAutospacing="0"/>
        <w:rPr>
          <w:rFonts w:ascii="Arial" w:hAnsi="Arial" w:cs="Arial"/>
          <w:color w:val="000000"/>
          <w:sz w:val="22"/>
          <w:szCs w:val="22"/>
        </w:rPr>
      </w:pPr>
    </w:p>
    <w:p w:rsidR="009A62E2" w:rsidRDefault="009A62E2" w:rsidP="000C16DE">
      <w:pPr>
        <w:pStyle w:val="NormalWeb"/>
        <w:numPr>
          <w:ilvl w:val="0"/>
          <w:numId w:val="18"/>
        </w:numPr>
        <w:spacing w:before="0" w:beforeAutospacing="0" w:after="0" w:afterAutospacing="0"/>
        <w:rPr>
          <w:rFonts w:ascii="Arial" w:hAnsi="Arial" w:cs="Arial"/>
          <w:b/>
          <w:color w:val="000000"/>
          <w:sz w:val="22"/>
          <w:szCs w:val="22"/>
        </w:rPr>
      </w:pPr>
      <w:r>
        <w:rPr>
          <w:rFonts w:ascii="Arial" w:hAnsi="Arial" w:cs="Arial"/>
          <w:b/>
          <w:color w:val="000000"/>
          <w:sz w:val="22"/>
          <w:szCs w:val="22"/>
        </w:rPr>
        <w:t xml:space="preserve">Flood Plan. </w:t>
      </w:r>
      <w:r>
        <w:rPr>
          <w:rFonts w:ascii="Arial" w:hAnsi="Arial" w:cs="Arial"/>
          <w:color w:val="000000"/>
          <w:sz w:val="22"/>
          <w:szCs w:val="22"/>
        </w:rPr>
        <w:t>To receive an update.</w:t>
      </w:r>
    </w:p>
    <w:p w:rsidR="009A62E2" w:rsidRDefault="009A62E2" w:rsidP="009A62E2">
      <w:pPr>
        <w:pStyle w:val="NormalWeb"/>
        <w:spacing w:before="0" w:beforeAutospacing="0" w:after="0" w:afterAutospacing="0"/>
        <w:ind w:left="360"/>
        <w:rPr>
          <w:rFonts w:ascii="Arial" w:hAnsi="Arial" w:cs="Arial"/>
          <w:b/>
          <w:color w:val="000000"/>
          <w:sz w:val="22"/>
          <w:szCs w:val="22"/>
        </w:rPr>
      </w:pPr>
    </w:p>
    <w:p w:rsidR="009A62E2" w:rsidRDefault="009A62E2" w:rsidP="009A62E2">
      <w:pPr>
        <w:pStyle w:val="NormalWeb"/>
        <w:numPr>
          <w:ilvl w:val="0"/>
          <w:numId w:val="18"/>
        </w:numPr>
        <w:spacing w:before="0" w:beforeAutospacing="0" w:after="0" w:afterAutospacing="0"/>
        <w:rPr>
          <w:rFonts w:ascii="Arial" w:hAnsi="Arial" w:cs="Arial"/>
          <w:b/>
          <w:color w:val="000000"/>
          <w:sz w:val="22"/>
          <w:szCs w:val="22"/>
        </w:rPr>
      </w:pPr>
      <w:r>
        <w:rPr>
          <w:rFonts w:ascii="Arial" w:hAnsi="Arial" w:cs="Arial"/>
          <w:b/>
          <w:color w:val="000000"/>
          <w:sz w:val="22"/>
          <w:szCs w:val="22"/>
        </w:rPr>
        <w:t xml:space="preserve">Community Resillience Plan. </w:t>
      </w:r>
      <w:r>
        <w:rPr>
          <w:rFonts w:ascii="Arial" w:hAnsi="Arial" w:cs="Arial"/>
          <w:color w:val="000000"/>
          <w:sz w:val="22"/>
          <w:szCs w:val="22"/>
        </w:rPr>
        <w:t xml:space="preserve">WC provides a template for parishes to complete and use in the instance of a civil emergency. </w:t>
      </w:r>
      <w:r w:rsidR="00F57389">
        <w:rPr>
          <w:rFonts w:ascii="Arial" w:hAnsi="Arial" w:cs="Arial"/>
          <w:color w:val="000000"/>
          <w:sz w:val="22"/>
          <w:szCs w:val="22"/>
        </w:rPr>
        <w:t>Please follow the link to see the template.</w:t>
      </w:r>
    </w:p>
    <w:p w:rsidR="009A62E2" w:rsidRPr="009A62E2" w:rsidRDefault="009A62E2" w:rsidP="009A62E2">
      <w:pPr>
        <w:pStyle w:val="NormalWeb"/>
        <w:spacing w:before="0" w:beforeAutospacing="0" w:after="0" w:afterAutospacing="0"/>
        <w:ind w:left="360"/>
        <w:rPr>
          <w:rFonts w:ascii="Arial" w:eastAsiaTheme="minorHAnsi" w:hAnsi="Arial" w:cs="Arial"/>
          <w:color w:val="000000"/>
          <w:sz w:val="22"/>
          <w:szCs w:val="22"/>
          <w:lang w:eastAsia="en-US"/>
        </w:rPr>
      </w:pPr>
      <w:r w:rsidRPr="009A62E2">
        <w:rPr>
          <w:rFonts w:ascii="Arial" w:eastAsiaTheme="minorHAnsi" w:hAnsi="Arial" w:cs="Arial"/>
          <w:color w:val="000000"/>
          <w:sz w:val="22"/>
          <w:szCs w:val="22"/>
          <w:lang w:eastAsia="en-US"/>
        </w:rPr>
        <w:t>To consider whether to draft a plan for the Parish of Netherhampton</w:t>
      </w:r>
    </w:p>
    <w:p w:rsidR="009A62E2" w:rsidRPr="00F57389" w:rsidRDefault="006D1E8B" w:rsidP="009A62E2">
      <w:pPr>
        <w:pStyle w:val="NormalWeb"/>
        <w:spacing w:before="0" w:beforeAutospacing="0" w:after="0" w:afterAutospacing="0"/>
        <w:ind w:left="360"/>
        <w:rPr>
          <w:rFonts w:ascii="Arial" w:hAnsi="Arial" w:cs="Arial"/>
          <w:color w:val="000000"/>
          <w:sz w:val="22"/>
          <w:szCs w:val="22"/>
        </w:rPr>
      </w:pPr>
      <w:hyperlink r:id="rId10" w:history="1">
        <w:r w:rsidR="00F57389" w:rsidRPr="00F57389">
          <w:rPr>
            <w:rStyle w:val="Hyperlink"/>
            <w:rFonts w:ascii="Arial" w:hAnsi="Arial" w:cs="Arial"/>
            <w:sz w:val="22"/>
            <w:szCs w:val="22"/>
          </w:rPr>
          <w:t>https://www.wiltshire.gov.uk/civil-emergencies-planning-for-an-emergency</w:t>
        </w:r>
      </w:hyperlink>
      <w:r w:rsidR="00F57389" w:rsidRPr="00F57389">
        <w:rPr>
          <w:rFonts w:ascii="Arial" w:hAnsi="Arial" w:cs="Arial"/>
          <w:color w:val="000000"/>
          <w:sz w:val="22"/>
          <w:szCs w:val="22"/>
        </w:rPr>
        <w:t xml:space="preserve"> </w:t>
      </w:r>
    </w:p>
    <w:p w:rsidR="009A62E2" w:rsidRDefault="009A62E2" w:rsidP="009A62E2">
      <w:pPr>
        <w:pStyle w:val="ListParagraph"/>
        <w:rPr>
          <w:rFonts w:ascii="Arial" w:hAnsi="Arial" w:cs="Arial"/>
          <w:b/>
          <w:color w:val="000000"/>
        </w:rPr>
      </w:pPr>
    </w:p>
    <w:p w:rsidR="009A6C33" w:rsidRPr="009A6C33" w:rsidRDefault="009A6C33" w:rsidP="000C16DE">
      <w:pPr>
        <w:pStyle w:val="NormalWeb"/>
        <w:numPr>
          <w:ilvl w:val="0"/>
          <w:numId w:val="18"/>
        </w:numPr>
        <w:spacing w:before="0" w:beforeAutospacing="0" w:after="0" w:afterAutospacing="0"/>
        <w:rPr>
          <w:rFonts w:ascii="Arial" w:hAnsi="Arial" w:cs="Arial"/>
          <w:b/>
          <w:color w:val="000000"/>
          <w:sz w:val="22"/>
          <w:szCs w:val="22"/>
        </w:rPr>
      </w:pPr>
      <w:r>
        <w:rPr>
          <w:rFonts w:ascii="Arial" w:hAnsi="Arial" w:cs="Arial"/>
          <w:b/>
          <w:color w:val="000000"/>
          <w:sz w:val="22"/>
          <w:szCs w:val="22"/>
        </w:rPr>
        <w:t xml:space="preserve">Policies including </w:t>
      </w:r>
      <w:r w:rsidRPr="009A6C33">
        <w:rPr>
          <w:rFonts w:ascii="Arial" w:hAnsi="Arial" w:cs="Arial"/>
          <w:b/>
          <w:color w:val="000000"/>
          <w:sz w:val="22"/>
          <w:szCs w:val="22"/>
        </w:rPr>
        <w:t>Standing Orders and Financial Regulations.</w:t>
      </w:r>
      <w:r>
        <w:rPr>
          <w:rFonts w:ascii="Arial" w:hAnsi="Arial" w:cs="Arial"/>
          <w:b/>
          <w:color w:val="000000"/>
          <w:sz w:val="22"/>
          <w:szCs w:val="22"/>
        </w:rPr>
        <w:t xml:space="preserve"> </w:t>
      </w:r>
      <w:r>
        <w:rPr>
          <w:rFonts w:ascii="Arial" w:hAnsi="Arial" w:cs="Arial"/>
          <w:color w:val="000000"/>
          <w:sz w:val="22"/>
          <w:szCs w:val="22"/>
        </w:rPr>
        <w:t>Parish Councils are required to have the following documents;</w:t>
      </w:r>
    </w:p>
    <w:p w:rsidR="009A6C33" w:rsidRDefault="009A6C33" w:rsidP="009A6C33">
      <w:pPr>
        <w:pStyle w:val="NormalWeb"/>
        <w:spacing w:before="0" w:beforeAutospacing="0" w:after="0" w:afterAutospacing="0"/>
        <w:ind w:left="360"/>
        <w:rPr>
          <w:rFonts w:ascii="Arial" w:hAnsi="Arial" w:cs="Arial"/>
          <w:color w:val="000000"/>
          <w:sz w:val="22"/>
          <w:szCs w:val="22"/>
        </w:rPr>
      </w:pPr>
      <w:r>
        <w:rPr>
          <w:rFonts w:ascii="Arial" w:hAnsi="Arial" w:cs="Arial"/>
          <w:color w:val="000000"/>
          <w:sz w:val="22"/>
          <w:szCs w:val="22"/>
        </w:rPr>
        <w:t>Standing Orders</w:t>
      </w:r>
      <w:r w:rsidR="007439D4">
        <w:rPr>
          <w:rFonts w:ascii="Arial" w:hAnsi="Arial" w:cs="Arial"/>
          <w:color w:val="000000"/>
          <w:sz w:val="22"/>
          <w:szCs w:val="22"/>
        </w:rPr>
        <w:t xml:space="preserve"> – a model is available from NALC</w:t>
      </w:r>
    </w:p>
    <w:p w:rsidR="009A6C33" w:rsidRDefault="009A6C33" w:rsidP="009A6C33">
      <w:pPr>
        <w:pStyle w:val="NormalWeb"/>
        <w:spacing w:before="0" w:beforeAutospacing="0" w:after="0" w:afterAutospacing="0"/>
        <w:ind w:left="360"/>
        <w:rPr>
          <w:rFonts w:ascii="Arial" w:hAnsi="Arial" w:cs="Arial"/>
          <w:color w:val="000000"/>
          <w:sz w:val="22"/>
          <w:szCs w:val="22"/>
        </w:rPr>
      </w:pPr>
      <w:r>
        <w:rPr>
          <w:rFonts w:ascii="Arial" w:hAnsi="Arial" w:cs="Arial"/>
          <w:color w:val="000000"/>
          <w:sz w:val="22"/>
          <w:szCs w:val="22"/>
        </w:rPr>
        <w:t>Financial regulations</w:t>
      </w:r>
      <w:r w:rsidR="007439D4">
        <w:rPr>
          <w:rFonts w:ascii="Arial" w:hAnsi="Arial" w:cs="Arial"/>
          <w:color w:val="000000"/>
          <w:sz w:val="22"/>
          <w:szCs w:val="22"/>
        </w:rPr>
        <w:t xml:space="preserve"> – a model is available from NALC</w:t>
      </w:r>
    </w:p>
    <w:p w:rsidR="009A6C33" w:rsidRDefault="009A6C33" w:rsidP="009A6C33">
      <w:pPr>
        <w:pStyle w:val="NormalWeb"/>
        <w:spacing w:before="0" w:beforeAutospacing="0" w:after="0" w:afterAutospacing="0"/>
        <w:ind w:left="360"/>
        <w:rPr>
          <w:rFonts w:ascii="Arial" w:hAnsi="Arial" w:cs="Arial"/>
          <w:color w:val="000000"/>
          <w:sz w:val="22"/>
          <w:szCs w:val="22"/>
        </w:rPr>
      </w:pPr>
      <w:r>
        <w:rPr>
          <w:rFonts w:ascii="Arial" w:hAnsi="Arial" w:cs="Arial"/>
          <w:color w:val="000000"/>
          <w:sz w:val="22"/>
          <w:szCs w:val="22"/>
        </w:rPr>
        <w:t>Code of Conduct</w:t>
      </w:r>
      <w:r w:rsidR="007439D4">
        <w:rPr>
          <w:rFonts w:ascii="Arial" w:hAnsi="Arial" w:cs="Arial"/>
          <w:color w:val="000000"/>
          <w:sz w:val="22"/>
          <w:szCs w:val="22"/>
        </w:rPr>
        <w:t xml:space="preserve"> – models are available</w:t>
      </w:r>
    </w:p>
    <w:p w:rsidR="009A6C33" w:rsidRDefault="0071048D" w:rsidP="009A6C33">
      <w:pPr>
        <w:pStyle w:val="NormalWeb"/>
        <w:spacing w:before="0" w:beforeAutospacing="0" w:after="0" w:afterAutospacing="0"/>
        <w:ind w:left="360"/>
        <w:rPr>
          <w:rFonts w:ascii="Arial" w:hAnsi="Arial" w:cs="Arial"/>
          <w:color w:val="000000"/>
          <w:sz w:val="22"/>
          <w:szCs w:val="22"/>
        </w:rPr>
      </w:pPr>
      <w:r>
        <w:rPr>
          <w:rFonts w:ascii="Arial" w:hAnsi="Arial" w:cs="Arial"/>
          <w:color w:val="000000"/>
          <w:sz w:val="22"/>
          <w:szCs w:val="22"/>
        </w:rPr>
        <w:t xml:space="preserve">Financial </w:t>
      </w:r>
      <w:r w:rsidR="009A6C33">
        <w:rPr>
          <w:rFonts w:ascii="Arial" w:hAnsi="Arial" w:cs="Arial"/>
          <w:color w:val="000000"/>
          <w:sz w:val="22"/>
          <w:szCs w:val="22"/>
        </w:rPr>
        <w:t>Risk Assessment</w:t>
      </w:r>
    </w:p>
    <w:p w:rsidR="007439D4" w:rsidRDefault="00586C50" w:rsidP="009A6C33">
      <w:pPr>
        <w:pStyle w:val="NormalWeb"/>
        <w:spacing w:before="0" w:beforeAutospacing="0" w:after="0" w:afterAutospacing="0"/>
        <w:ind w:left="360"/>
        <w:rPr>
          <w:rFonts w:ascii="Arial" w:hAnsi="Arial" w:cs="Arial"/>
          <w:color w:val="000000"/>
          <w:sz w:val="22"/>
          <w:szCs w:val="22"/>
        </w:rPr>
      </w:pPr>
      <w:r>
        <w:rPr>
          <w:rFonts w:ascii="Arial" w:hAnsi="Arial" w:cs="Arial"/>
          <w:color w:val="000000"/>
          <w:sz w:val="22"/>
          <w:szCs w:val="22"/>
        </w:rPr>
        <w:t>Please see the attached list for the Policies required.</w:t>
      </w:r>
    </w:p>
    <w:p w:rsidR="007439D4" w:rsidRPr="009A6C33" w:rsidRDefault="007439D4" w:rsidP="009A6C33">
      <w:pPr>
        <w:pStyle w:val="NormalWeb"/>
        <w:spacing w:before="0" w:beforeAutospacing="0" w:after="0" w:afterAutospacing="0"/>
        <w:ind w:left="360"/>
        <w:rPr>
          <w:rFonts w:ascii="Arial" w:hAnsi="Arial" w:cs="Arial"/>
          <w:b/>
          <w:color w:val="000000"/>
          <w:sz w:val="22"/>
          <w:szCs w:val="22"/>
        </w:rPr>
      </w:pPr>
      <w:r>
        <w:rPr>
          <w:rFonts w:ascii="Arial" w:hAnsi="Arial" w:cs="Arial"/>
          <w:color w:val="000000"/>
          <w:sz w:val="22"/>
          <w:szCs w:val="22"/>
        </w:rPr>
        <w:t>To agree to circulate draft policies ready to adopt at the December meeting.</w:t>
      </w:r>
    </w:p>
    <w:p w:rsidR="009A6C33" w:rsidRPr="009A6C33" w:rsidRDefault="009A6C33" w:rsidP="009A6C33">
      <w:pPr>
        <w:pStyle w:val="NormalWeb"/>
        <w:spacing w:before="0" w:beforeAutospacing="0" w:after="0" w:afterAutospacing="0"/>
        <w:ind w:left="360"/>
        <w:rPr>
          <w:rFonts w:ascii="Arial" w:hAnsi="Arial" w:cs="Arial"/>
          <w:color w:val="000000"/>
          <w:sz w:val="22"/>
          <w:szCs w:val="22"/>
        </w:rPr>
      </w:pPr>
    </w:p>
    <w:p w:rsidR="001551A3" w:rsidRPr="001551A3" w:rsidRDefault="001551A3" w:rsidP="001551A3">
      <w:pPr>
        <w:pStyle w:val="ListParagraph"/>
        <w:numPr>
          <w:ilvl w:val="0"/>
          <w:numId w:val="18"/>
        </w:numPr>
        <w:rPr>
          <w:rFonts w:ascii="Arial" w:hAnsi="Arial" w:cs="Arial"/>
          <w:bCs/>
        </w:rPr>
      </w:pPr>
      <w:r w:rsidRPr="001551A3">
        <w:rPr>
          <w:rFonts w:ascii="Arial" w:hAnsi="Arial" w:cs="Arial"/>
          <w:b/>
          <w:bCs/>
        </w:rPr>
        <w:t xml:space="preserve">Planning for the Future consultation. </w:t>
      </w:r>
      <w:r w:rsidRPr="001551A3">
        <w:rPr>
          <w:rFonts w:ascii="Arial" w:hAnsi="Arial" w:cs="Arial"/>
          <w:bCs/>
        </w:rPr>
        <w:t>There is currently a consultation on proposed changes to the Planning System.</w:t>
      </w:r>
    </w:p>
    <w:p w:rsidR="001551A3" w:rsidRPr="001551A3" w:rsidRDefault="001551A3" w:rsidP="001551A3">
      <w:pPr>
        <w:pStyle w:val="ListParagraph"/>
        <w:ind w:left="360"/>
        <w:rPr>
          <w:rFonts w:ascii="Arial" w:hAnsi="Arial" w:cs="Arial"/>
          <w:bCs/>
        </w:rPr>
      </w:pPr>
      <w:r w:rsidRPr="001551A3">
        <w:rPr>
          <w:rFonts w:ascii="Arial" w:hAnsi="Arial" w:cs="Arial"/>
          <w:bCs/>
        </w:rPr>
        <w:t xml:space="preserve">To confirm if </w:t>
      </w:r>
      <w:r>
        <w:rPr>
          <w:rFonts w:ascii="Arial" w:hAnsi="Arial" w:cs="Arial"/>
          <w:bCs/>
        </w:rPr>
        <w:t>Nether</w:t>
      </w:r>
      <w:r w:rsidRPr="001551A3">
        <w:rPr>
          <w:rFonts w:ascii="Arial" w:hAnsi="Arial" w:cs="Arial"/>
          <w:bCs/>
        </w:rPr>
        <w:t>hampton PC wishes to make a response.</w:t>
      </w:r>
    </w:p>
    <w:p w:rsidR="001551A3" w:rsidRPr="001551A3" w:rsidRDefault="001551A3" w:rsidP="001551A3">
      <w:pPr>
        <w:pStyle w:val="ListParagraph"/>
        <w:ind w:left="360"/>
        <w:rPr>
          <w:rFonts w:ascii="Arial" w:hAnsi="Arial" w:cs="Arial"/>
          <w:bCs/>
        </w:rPr>
      </w:pPr>
      <w:r w:rsidRPr="001551A3">
        <w:rPr>
          <w:rFonts w:ascii="Arial" w:hAnsi="Arial" w:cs="Arial"/>
          <w:bCs/>
        </w:rPr>
        <w:t>Details of the planning consultation are available from</w:t>
      </w:r>
    </w:p>
    <w:p w:rsidR="001551A3" w:rsidRPr="001551A3" w:rsidRDefault="006D1E8B" w:rsidP="001551A3">
      <w:pPr>
        <w:pStyle w:val="ListParagraph"/>
        <w:ind w:left="360"/>
        <w:rPr>
          <w:rFonts w:ascii="Arial" w:hAnsi="Arial" w:cs="Arial"/>
          <w:bCs/>
        </w:rPr>
      </w:pPr>
      <w:hyperlink r:id="rId11" w:history="1">
        <w:r w:rsidR="001551A3" w:rsidRPr="001551A3">
          <w:rPr>
            <w:rStyle w:val="Hyperlink"/>
            <w:rFonts w:ascii="Arial" w:hAnsi="Arial" w:cs="Arial"/>
            <w:bCs/>
          </w:rPr>
          <w:t>https://www.gov.uk/government/consultations/planning-for-the-future</w:t>
        </w:r>
      </w:hyperlink>
    </w:p>
    <w:p w:rsidR="001551A3" w:rsidRPr="001551A3" w:rsidRDefault="006D1E8B" w:rsidP="001551A3">
      <w:pPr>
        <w:pStyle w:val="ListParagraph"/>
        <w:ind w:left="360"/>
        <w:rPr>
          <w:rFonts w:ascii="Arial" w:hAnsi="Arial" w:cs="Arial"/>
          <w:bCs/>
        </w:rPr>
      </w:pPr>
      <w:hyperlink r:id="rId12" w:history="1">
        <w:r w:rsidR="001551A3" w:rsidRPr="001551A3">
          <w:rPr>
            <w:rStyle w:val="Hyperlink"/>
            <w:rFonts w:ascii="Arial" w:hAnsi="Arial" w:cs="Arial"/>
            <w:bCs/>
          </w:rPr>
          <w:t>A single page</w:t>
        </w:r>
      </w:hyperlink>
      <w:r w:rsidR="001551A3" w:rsidRPr="001551A3">
        <w:rPr>
          <w:rFonts w:ascii="Arial" w:hAnsi="Arial" w:cs="Arial"/>
          <w:bCs/>
        </w:rPr>
        <w:t xml:space="preserve"> </w:t>
      </w:r>
    </w:p>
    <w:p w:rsidR="001551A3" w:rsidRPr="001551A3" w:rsidRDefault="006D1E8B" w:rsidP="001551A3">
      <w:pPr>
        <w:pStyle w:val="ListParagraph"/>
        <w:ind w:left="360"/>
        <w:rPr>
          <w:rFonts w:ascii="Arial" w:hAnsi="Arial" w:cs="Arial"/>
          <w:bCs/>
        </w:rPr>
      </w:pPr>
      <w:hyperlink r:id="rId13" w:history="1">
        <w:r w:rsidR="001551A3" w:rsidRPr="001551A3">
          <w:rPr>
            <w:rStyle w:val="Hyperlink"/>
            <w:rFonts w:ascii="Arial" w:hAnsi="Arial" w:cs="Arial"/>
            <w:bCs/>
          </w:rPr>
          <w:t>ACRE rural analysis</w:t>
        </w:r>
      </w:hyperlink>
      <w:r w:rsidR="001551A3" w:rsidRPr="001551A3">
        <w:rPr>
          <w:rFonts w:ascii="Arial" w:hAnsi="Arial" w:cs="Arial"/>
          <w:bCs/>
        </w:rPr>
        <w:t xml:space="preserve"> </w:t>
      </w:r>
    </w:p>
    <w:p w:rsidR="001551A3" w:rsidRPr="001551A3" w:rsidRDefault="001551A3" w:rsidP="001551A3">
      <w:pPr>
        <w:pStyle w:val="ListParagraph"/>
        <w:ind w:left="360"/>
        <w:rPr>
          <w:rFonts w:ascii="Arial" w:hAnsi="Arial" w:cs="Arial"/>
          <w:bCs/>
        </w:rPr>
      </w:pPr>
      <w:r w:rsidRPr="001551A3">
        <w:rPr>
          <w:rFonts w:ascii="Arial" w:hAnsi="Arial" w:cs="Arial"/>
          <w:bCs/>
        </w:rPr>
        <w:t>There are also consultations on;</w:t>
      </w:r>
    </w:p>
    <w:p w:rsidR="001551A3" w:rsidRPr="001551A3" w:rsidRDefault="001551A3" w:rsidP="001551A3">
      <w:pPr>
        <w:pStyle w:val="ListParagraph"/>
        <w:ind w:left="360"/>
        <w:rPr>
          <w:rFonts w:ascii="Arial" w:hAnsi="Arial" w:cs="Arial"/>
          <w:bCs/>
        </w:rPr>
      </w:pPr>
      <w:r w:rsidRPr="001551A3">
        <w:rPr>
          <w:rFonts w:ascii="Arial" w:hAnsi="Arial" w:cs="Arial"/>
          <w:bCs/>
        </w:rPr>
        <w:t xml:space="preserve">Changes to the current planning system - </w:t>
      </w:r>
      <w:hyperlink r:id="rId14" w:history="1">
        <w:r w:rsidRPr="001551A3">
          <w:rPr>
            <w:rStyle w:val="Hyperlink"/>
            <w:rFonts w:ascii="Arial" w:hAnsi="Arial" w:cs="Arial"/>
            <w:bCs/>
          </w:rPr>
          <w:t>changes to the current planning system</w:t>
        </w:r>
      </w:hyperlink>
      <w:r w:rsidRPr="001551A3">
        <w:rPr>
          <w:rFonts w:ascii="Arial" w:hAnsi="Arial" w:cs="Arial"/>
          <w:bCs/>
        </w:rPr>
        <w:t xml:space="preserve"> </w:t>
      </w:r>
    </w:p>
    <w:p w:rsidR="001551A3" w:rsidRPr="001551A3" w:rsidRDefault="001551A3" w:rsidP="001551A3">
      <w:pPr>
        <w:pStyle w:val="ListParagraph"/>
        <w:ind w:left="360"/>
        <w:rPr>
          <w:rFonts w:ascii="Arial" w:hAnsi="Arial" w:cs="Arial"/>
          <w:bCs/>
        </w:rPr>
      </w:pPr>
      <w:r w:rsidRPr="001551A3">
        <w:rPr>
          <w:rFonts w:ascii="Arial" w:hAnsi="Arial" w:cs="Arial"/>
          <w:bCs/>
        </w:rPr>
        <w:t xml:space="preserve">Transparency and competition - </w:t>
      </w:r>
      <w:hyperlink r:id="rId15" w:history="1">
        <w:r w:rsidRPr="001551A3">
          <w:rPr>
            <w:rStyle w:val="Hyperlink"/>
            <w:rFonts w:ascii="Arial" w:hAnsi="Arial" w:cs="Arial"/>
            <w:bCs/>
          </w:rPr>
          <w:t>transparency and competition</w:t>
        </w:r>
      </w:hyperlink>
      <w:r w:rsidRPr="001551A3">
        <w:rPr>
          <w:rFonts w:ascii="Arial" w:hAnsi="Arial" w:cs="Arial"/>
          <w:bCs/>
        </w:rPr>
        <w:t xml:space="preserve"> </w:t>
      </w:r>
    </w:p>
    <w:p w:rsidR="001551A3" w:rsidRPr="001551A3" w:rsidRDefault="001551A3" w:rsidP="001551A3">
      <w:pPr>
        <w:pStyle w:val="ListParagraph"/>
        <w:ind w:left="360"/>
        <w:rPr>
          <w:rFonts w:ascii="Arial" w:hAnsi="Arial" w:cs="Arial"/>
          <w:bCs/>
        </w:rPr>
      </w:pPr>
      <w:r w:rsidRPr="001551A3">
        <w:rPr>
          <w:rFonts w:ascii="Arial" w:hAnsi="Arial" w:cs="Arial"/>
          <w:bCs/>
        </w:rPr>
        <w:t>Cllrs and members of the public are welcome to respond as individuals.</w:t>
      </w:r>
    </w:p>
    <w:p w:rsidR="00586C50" w:rsidRPr="00586C50" w:rsidRDefault="00586C50" w:rsidP="00DF4E41">
      <w:pPr>
        <w:pStyle w:val="NormalWeb"/>
        <w:numPr>
          <w:ilvl w:val="0"/>
          <w:numId w:val="18"/>
        </w:numPr>
        <w:spacing w:before="0" w:beforeAutospacing="0" w:after="0" w:afterAutospacing="0"/>
        <w:rPr>
          <w:rFonts w:ascii="Arial" w:hAnsi="Arial" w:cs="Arial"/>
          <w:sz w:val="22"/>
          <w:szCs w:val="22"/>
        </w:rPr>
      </w:pPr>
      <w:r w:rsidRPr="00586C50">
        <w:rPr>
          <w:rFonts w:ascii="Arial" w:hAnsi="Arial" w:cs="Arial"/>
          <w:b/>
          <w:color w:val="000000"/>
          <w:sz w:val="22"/>
          <w:szCs w:val="22"/>
        </w:rPr>
        <w:lastRenderedPageBreak/>
        <w:t>Climate Change</w:t>
      </w:r>
      <w:r w:rsidRPr="00586C50">
        <w:rPr>
          <w:rFonts w:ascii="Arial" w:hAnsi="Arial" w:cs="Arial"/>
          <w:color w:val="000000"/>
          <w:sz w:val="22"/>
          <w:szCs w:val="22"/>
        </w:rPr>
        <w:t xml:space="preserve">. </w:t>
      </w:r>
      <w:r w:rsidRPr="00586C50">
        <w:rPr>
          <w:rFonts w:ascii="Arial" w:hAnsi="Arial" w:cs="Arial"/>
          <w:sz w:val="22"/>
          <w:szCs w:val="22"/>
        </w:rPr>
        <w:t xml:space="preserve">To consider whether </w:t>
      </w:r>
      <w:r>
        <w:rPr>
          <w:rFonts w:ascii="Arial" w:hAnsi="Arial" w:cs="Arial"/>
          <w:sz w:val="22"/>
          <w:szCs w:val="22"/>
        </w:rPr>
        <w:t>Netherhampton</w:t>
      </w:r>
      <w:r w:rsidRPr="00586C50">
        <w:rPr>
          <w:rFonts w:ascii="Arial" w:hAnsi="Arial" w:cs="Arial"/>
          <w:sz w:val="22"/>
          <w:szCs w:val="22"/>
        </w:rPr>
        <w:t xml:space="preserve"> PC should acknowledge (or declare a) the climate emergency.</w:t>
      </w:r>
    </w:p>
    <w:p w:rsidR="00586C50" w:rsidRDefault="00586C50" w:rsidP="00586C50">
      <w:pPr>
        <w:pStyle w:val="Heading2"/>
        <w:rPr>
          <w:rFonts w:cs="Arial"/>
          <w:b w:val="0"/>
          <w:sz w:val="22"/>
          <w:szCs w:val="22"/>
        </w:rPr>
      </w:pPr>
      <w:r>
        <w:rPr>
          <w:rFonts w:cs="Arial"/>
          <w:b w:val="0"/>
          <w:sz w:val="22"/>
          <w:szCs w:val="22"/>
        </w:rPr>
        <w:t xml:space="preserve">      To consider what steps Netherhampton PC may undertake regarding the climate emergency.</w:t>
      </w:r>
    </w:p>
    <w:p w:rsidR="00586C50" w:rsidRDefault="00586C50" w:rsidP="00586C50">
      <w:pPr>
        <w:pStyle w:val="NormalWeb"/>
        <w:spacing w:before="0" w:beforeAutospacing="0" w:after="0" w:afterAutospacing="0"/>
        <w:ind w:left="360"/>
        <w:rPr>
          <w:rFonts w:ascii="Arial" w:hAnsi="Arial" w:cs="Arial"/>
          <w:b/>
          <w:color w:val="000000"/>
          <w:sz w:val="22"/>
          <w:szCs w:val="22"/>
        </w:rPr>
      </w:pPr>
    </w:p>
    <w:p w:rsidR="00FC39B1" w:rsidRPr="007439D4" w:rsidRDefault="00FC39B1" w:rsidP="000C16DE">
      <w:pPr>
        <w:pStyle w:val="NormalWeb"/>
        <w:numPr>
          <w:ilvl w:val="0"/>
          <w:numId w:val="18"/>
        </w:numPr>
        <w:spacing w:before="0" w:beforeAutospacing="0" w:after="0" w:afterAutospacing="0"/>
        <w:rPr>
          <w:rFonts w:ascii="Arial" w:hAnsi="Arial" w:cs="Arial"/>
          <w:b/>
          <w:color w:val="000000"/>
          <w:sz w:val="22"/>
          <w:szCs w:val="22"/>
        </w:rPr>
      </w:pPr>
      <w:r w:rsidRPr="007439D4">
        <w:rPr>
          <w:rFonts w:ascii="Arial" w:hAnsi="Arial" w:cs="Arial"/>
          <w:b/>
          <w:color w:val="000000"/>
          <w:sz w:val="22"/>
          <w:szCs w:val="22"/>
        </w:rPr>
        <w:t>Clerk’s report.</w:t>
      </w:r>
    </w:p>
    <w:p w:rsidR="00FC39B1" w:rsidRDefault="00FC39B1" w:rsidP="00FC39B1">
      <w:pPr>
        <w:pStyle w:val="NormalWeb"/>
        <w:spacing w:before="0" w:beforeAutospacing="0" w:after="0" w:afterAutospacing="0"/>
        <w:ind w:left="360"/>
        <w:rPr>
          <w:rFonts w:ascii="Arial" w:hAnsi="Arial" w:cs="Arial"/>
          <w:color w:val="000000"/>
          <w:sz w:val="22"/>
          <w:szCs w:val="22"/>
        </w:rPr>
      </w:pPr>
      <w:r>
        <w:rPr>
          <w:rFonts w:ascii="Arial" w:hAnsi="Arial" w:cs="Arial"/>
          <w:color w:val="000000"/>
          <w:sz w:val="22"/>
          <w:szCs w:val="22"/>
        </w:rPr>
        <w:t>SWWAB will hold a virtual meeting on 30</w:t>
      </w:r>
      <w:r w:rsidRPr="00FC39B1">
        <w:rPr>
          <w:rFonts w:ascii="Arial" w:hAnsi="Arial" w:cs="Arial"/>
          <w:color w:val="000000"/>
          <w:sz w:val="22"/>
          <w:szCs w:val="22"/>
          <w:vertAlign w:val="superscript"/>
        </w:rPr>
        <w:t>th</w:t>
      </w:r>
      <w:r>
        <w:rPr>
          <w:rFonts w:ascii="Arial" w:hAnsi="Arial" w:cs="Arial"/>
          <w:color w:val="000000"/>
          <w:sz w:val="22"/>
          <w:szCs w:val="22"/>
        </w:rPr>
        <w:t xml:space="preserve"> September at 6.30pm, details have been circulated.</w:t>
      </w:r>
    </w:p>
    <w:p w:rsidR="00586C50" w:rsidRDefault="00586C50" w:rsidP="00FC39B1">
      <w:pPr>
        <w:pStyle w:val="NormalWeb"/>
        <w:spacing w:before="0" w:beforeAutospacing="0" w:after="0" w:afterAutospacing="0"/>
        <w:ind w:left="360"/>
        <w:rPr>
          <w:rFonts w:ascii="Arial" w:hAnsi="Arial" w:cs="Arial"/>
          <w:color w:val="000000"/>
          <w:sz w:val="22"/>
          <w:szCs w:val="22"/>
        </w:rPr>
      </w:pPr>
      <w:r>
        <w:rPr>
          <w:rFonts w:ascii="Arial" w:hAnsi="Arial" w:cs="Arial"/>
          <w:color w:val="000000"/>
          <w:sz w:val="22"/>
          <w:szCs w:val="22"/>
        </w:rPr>
        <w:t>Wiltshire Police circulated a report on the local policing matters.</w:t>
      </w:r>
    </w:p>
    <w:p w:rsidR="00586C50" w:rsidRDefault="00586C50" w:rsidP="00FC39B1">
      <w:pPr>
        <w:pStyle w:val="NormalWeb"/>
        <w:spacing w:before="0" w:beforeAutospacing="0" w:after="0" w:afterAutospacing="0"/>
        <w:ind w:left="360"/>
        <w:rPr>
          <w:rFonts w:ascii="Arial" w:hAnsi="Arial" w:cs="Arial"/>
          <w:color w:val="000000"/>
          <w:sz w:val="22"/>
          <w:szCs w:val="22"/>
        </w:rPr>
      </w:pPr>
      <w:r>
        <w:rPr>
          <w:rFonts w:ascii="Arial" w:hAnsi="Arial" w:cs="Arial"/>
          <w:color w:val="000000"/>
          <w:sz w:val="22"/>
          <w:szCs w:val="22"/>
        </w:rPr>
        <w:t>Notification of exempt status for the external audit.</w:t>
      </w:r>
    </w:p>
    <w:p w:rsidR="00275E05" w:rsidRDefault="00881DA8" w:rsidP="00FC39B1">
      <w:pPr>
        <w:pStyle w:val="NormalWeb"/>
        <w:spacing w:before="0" w:beforeAutospacing="0" w:after="0" w:afterAutospacing="0"/>
        <w:ind w:left="360"/>
        <w:rPr>
          <w:rFonts w:ascii="Arial" w:hAnsi="Arial" w:cs="Arial"/>
          <w:color w:val="000000"/>
          <w:sz w:val="22"/>
          <w:szCs w:val="22"/>
        </w:rPr>
      </w:pPr>
      <w:r>
        <w:rPr>
          <w:rFonts w:ascii="Arial" w:hAnsi="Arial" w:cs="Arial"/>
          <w:color w:val="000000"/>
          <w:sz w:val="22"/>
          <w:szCs w:val="22"/>
        </w:rPr>
        <w:t xml:space="preserve">Premises licence application for the Livestock Market </w:t>
      </w:r>
      <w:r w:rsidR="00275E05">
        <w:rPr>
          <w:rFonts w:ascii="Arial" w:hAnsi="Arial" w:cs="Arial"/>
          <w:color w:val="000000"/>
          <w:sz w:val="22"/>
          <w:szCs w:val="22"/>
        </w:rPr>
        <w:t>–</w:t>
      </w:r>
      <w:r>
        <w:rPr>
          <w:rFonts w:ascii="Arial" w:hAnsi="Arial" w:cs="Arial"/>
          <w:color w:val="000000"/>
          <w:sz w:val="22"/>
          <w:szCs w:val="22"/>
        </w:rPr>
        <w:t xml:space="preserve"> circulated</w:t>
      </w:r>
    </w:p>
    <w:p w:rsidR="00FC39B1" w:rsidRDefault="00FC39B1" w:rsidP="00FC39B1">
      <w:pPr>
        <w:pStyle w:val="NormalWeb"/>
        <w:spacing w:before="0" w:beforeAutospacing="0" w:after="0" w:afterAutospacing="0"/>
        <w:ind w:left="360"/>
        <w:rPr>
          <w:rFonts w:ascii="Arial" w:hAnsi="Arial" w:cs="Arial"/>
          <w:color w:val="000000"/>
          <w:sz w:val="22"/>
          <w:szCs w:val="22"/>
        </w:rPr>
      </w:pPr>
      <w:bookmarkStart w:id="0" w:name="_GoBack"/>
      <w:bookmarkEnd w:id="0"/>
      <w:r>
        <w:rPr>
          <w:rFonts w:ascii="Arial" w:hAnsi="Arial" w:cs="Arial"/>
          <w:color w:val="000000"/>
          <w:sz w:val="22"/>
          <w:szCs w:val="22"/>
        </w:rPr>
        <w:t xml:space="preserve">The Community Area Transport Group met on </w:t>
      </w:r>
      <w:r w:rsidR="007439D4">
        <w:rPr>
          <w:rFonts w:ascii="Arial" w:hAnsi="Arial" w:cs="Arial"/>
          <w:color w:val="000000"/>
          <w:sz w:val="22"/>
          <w:szCs w:val="22"/>
        </w:rPr>
        <w:t>9</w:t>
      </w:r>
      <w:r w:rsidR="007439D4" w:rsidRPr="007439D4">
        <w:rPr>
          <w:rFonts w:ascii="Arial" w:hAnsi="Arial" w:cs="Arial"/>
          <w:color w:val="000000"/>
          <w:sz w:val="22"/>
          <w:szCs w:val="22"/>
          <w:vertAlign w:val="superscript"/>
        </w:rPr>
        <w:t>th</w:t>
      </w:r>
      <w:r w:rsidR="007439D4">
        <w:rPr>
          <w:rFonts w:ascii="Arial" w:hAnsi="Arial" w:cs="Arial"/>
          <w:color w:val="000000"/>
          <w:sz w:val="22"/>
          <w:szCs w:val="22"/>
        </w:rPr>
        <w:t xml:space="preserve"> September</w:t>
      </w:r>
    </w:p>
    <w:p w:rsidR="007439D4" w:rsidRDefault="007439D4" w:rsidP="00FC39B1">
      <w:pPr>
        <w:pStyle w:val="NormalWeb"/>
        <w:spacing w:before="0" w:beforeAutospacing="0" w:after="0" w:afterAutospacing="0"/>
        <w:ind w:left="360"/>
        <w:rPr>
          <w:rFonts w:ascii="Arial" w:hAnsi="Arial" w:cs="Arial"/>
          <w:color w:val="000000"/>
          <w:sz w:val="22"/>
          <w:szCs w:val="22"/>
        </w:rPr>
      </w:pPr>
      <w:r>
        <w:rPr>
          <w:rFonts w:ascii="Arial" w:hAnsi="Arial" w:cs="Arial"/>
          <w:color w:val="000000"/>
          <w:sz w:val="22"/>
          <w:szCs w:val="22"/>
        </w:rPr>
        <w:t>The S106 agreement for the large development at Harnham has been signed off. The highways money will be used at Har</w:t>
      </w:r>
      <w:r w:rsidR="00881DA8">
        <w:rPr>
          <w:rFonts w:ascii="Arial" w:hAnsi="Arial" w:cs="Arial"/>
          <w:color w:val="000000"/>
          <w:sz w:val="22"/>
          <w:szCs w:val="22"/>
        </w:rPr>
        <w:t>n</w:t>
      </w:r>
      <w:r>
        <w:rPr>
          <w:rFonts w:ascii="Arial" w:hAnsi="Arial" w:cs="Arial"/>
          <w:color w:val="000000"/>
          <w:sz w:val="22"/>
          <w:szCs w:val="22"/>
        </w:rPr>
        <w:t>ham Gyratory, Exeter St roundabout and Park Wall traffic lights. The work at the traffic lights is rephrasing not any changes to the highway layout.</w:t>
      </w:r>
    </w:p>
    <w:p w:rsidR="007439D4" w:rsidRDefault="007439D4" w:rsidP="00FC39B1">
      <w:pPr>
        <w:pStyle w:val="NormalWeb"/>
        <w:spacing w:before="0" w:beforeAutospacing="0" w:after="0" w:afterAutospacing="0"/>
        <w:ind w:left="360"/>
        <w:rPr>
          <w:rFonts w:ascii="Arial" w:hAnsi="Arial" w:cs="Arial"/>
          <w:color w:val="000000"/>
          <w:sz w:val="22"/>
          <w:szCs w:val="22"/>
        </w:rPr>
      </w:pPr>
      <w:r>
        <w:rPr>
          <w:rFonts w:ascii="Arial" w:hAnsi="Arial" w:cs="Arial"/>
          <w:color w:val="000000"/>
          <w:sz w:val="22"/>
          <w:szCs w:val="22"/>
        </w:rPr>
        <w:t>The A3094 will be closed overnight on 8</w:t>
      </w:r>
      <w:r w:rsidRPr="007439D4">
        <w:rPr>
          <w:rFonts w:ascii="Arial" w:hAnsi="Arial" w:cs="Arial"/>
          <w:color w:val="000000"/>
          <w:sz w:val="22"/>
          <w:szCs w:val="22"/>
          <w:vertAlign w:val="superscript"/>
        </w:rPr>
        <w:t>th</w:t>
      </w:r>
      <w:r>
        <w:rPr>
          <w:rFonts w:ascii="Arial" w:hAnsi="Arial" w:cs="Arial"/>
          <w:color w:val="000000"/>
          <w:sz w:val="22"/>
          <w:szCs w:val="22"/>
        </w:rPr>
        <w:t xml:space="preserve"> October, the closure is from Raceplain Corner to the Lower Rd (Quidhampton) junction.</w:t>
      </w:r>
    </w:p>
    <w:p w:rsidR="007439D4" w:rsidRDefault="007439D4" w:rsidP="00FC39B1">
      <w:pPr>
        <w:pStyle w:val="NormalWeb"/>
        <w:spacing w:before="0" w:beforeAutospacing="0" w:after="0" w:afterAutospacing="0"/>
        <w:ind w:left="360"/>
        <w:rPr>
          <w:rFonts w:ascii="Arial" w:hAnsi="Arial" w:cs="Arial"/>
          <w:color w:val="000000"/>
          <w:sz w:val="22"/>
          <w:szCs w:val="22"/>
        </w:rPr>
      </w:pPr>
      <w:r>
        <w:rPr>
          <w:rFonts w:ascii="Arial" w:hAnsi="Arial" w:cs="Arial"/>
          <w:color w:val="000000"/>
          <w:sz w:val="22"/>
          <w:szCs w:val="22"/>
        </w:rPr>
        <w:t>Email regarding defibrillator funds.</w:t>
      </w:r>
    </w:p>
    <w:p w:rsidR="007439D4" w:rsidRDefault="007439D4" w:rsidP="00FC39B1">
      <w:pPr>
        <w:pStyle w:val="NormalWeb"/>
        <w:spacing w:before="0" w:beforeAutospacing="0" w:after="0" w:afterAutospacing="0"/>
        <w:ind w:left="360"/>
        <w:rPr>
          <w:rFonts w:ascii="Arial" w:hAnsi="Arial" w:cs="Arial"/>
          <w:color w:val="000000"/>
          <w:sz w:val="22"/>
          <w:szCs w:val="22"/>
        </w:rPr>
      </w:pPr>
      <w:r>
        <w:rPr>
          <w:rFonts w:ascii="Arial" w:hAnsi="Arial" w:cs="Arial"/>
          <w:color w:val="000000"/>
          <w:sz w:val="22"/>
          <w:szCs w:val="22"/>
        </w:rPr>
        <w:t>Email regarding street naming.</w:t>
      </w:r>
    </w:p>
    <w:p w:rsidR="007439D4" w:rsidRDefault="007439D4" w:rsidP="00FC39B1">
      <w:pPr>
        <w:pStyle w:val="NormalWeb"/>
        <w:spacing w:before="0" w:beforeAutospacing="0" w:after="0" w:afterAutospacing="0"/>
        <w:ind w:left="360"/>
        <w:rPr>
          <w:rFonts w:ascii="Arial" w:hAnsi="Arial" w:cs="Arial"/>
          <w:color w:val="000000"/>
          <w:sz w:val="22"/>
          <w:szCs w:val="22"/>
        </w:rPr>
      </w:pPr>
      <w:r>
        <w:rPr>
          <w:rFonts w:ascii="Arial" w:hAnsi="Arial" w:cs="Arial"/>
          <w:color w:val="000000"/>
          <w:sz w:val="22"/>
          <w:szCs w:val="22"/>
        </w:rPr>
        <w:t>WC met and the boundary changes were agreed.</w:t>
      </w:r>
    </w:p>
    <w:p w:rsidR="007439D4" w:rsidRDefault="007439D4" w:rsidP="00FC39B1">
      <w:pPr>
        <w:pStyle w:val="NormalWeb"/>
        <w:spacing w:before="0" w:beforeAutospacing="0" w:after="0" w:afterAutospacing="0"/>
        <w:ind w:left="360"/>
        <w:rPr>
          <w:rFonts w:ascii="Arial" w:hAnsi="Arial" w:cs="Arial"/>
          <w:color w:val="000000"/>
          <w:sz w:val="22"/>
          <w:szCs w:val="22"/>
        </w:rPr>
      </w:pPr>
      <w:r>
        <w:rPr>
          <w:rFonts w:ascii="Arial" w:hAnsi="Arial" w:cs="Arial"/>
          <w:color w:val="000000"/>
          <w:sz w:val="22"/>
          <w:szCs w:val="22"/>
        </w:rPr>
        <w:t>Email from WCllr Mrs Church who currently represents the Wilton Ward. Netherhampton will be in the Wilton Ward from May 2021.</w:t>
      </w:r>
    </w:p>
    <w:p w:rsidR="007439D4" w:rsidRPr="00FC39B1" w:rsidRDefault="007439D4" w:rsidP="00FC39B1">
      <w:pPr>
        <w:pStyle w:val="NormalWeb"/>
        <w:spacing w:before="0" w:beforeAutospacing="0" w:after="0" w:afterAutospacing="0"/>
        <w:ind w:left="360"/>
        <w:rPr>
          <w:rFonts w:ascii="Arial" w:hAnsi="Arial" w:cs="Arial"/>
          <w:color w:val="000000"/>
          <w:sz w:val="22"/>
          <w:szCs w:val="22"/>
        </w:rPr>
      </w:pPr>
    </w:p>
    <w:p w:rsidR="00340BF8" w:rsidRPr="008112A1" w:rsidRDefault="000A03EF" w:rsidP="000C16DE">
      <w:pPr>
        <w:pStyle w:val="NormalWeb"/>
        <w:numPr>
          <w:ilvl w:val="0"/>
          <w:numId w:val="18"/>
        </w:numPr>
        <w:spacing w:before="0" w:beforeAutospacing="0" w:after="0" w:afterAutospacing="0"/>
        <w:rPr>
          <w:rFonts w:ascii="Arial" w:hAnsi="Arial" w:cs="Arial"/>
          <w:color w:val="000000"/>
          <w:sz w:val="22"/>
          <w:szCs w:val="22"/>
        </w:rPr>
      </w:pPr>
      <w:r w:rsidRPr="000C16DE">
        <w:rPr>
          <w:rFonts w:ascii="Arial" w:hAnsi="Arial" w:cs="Arial"/>
          <w:b/>
          <w:color w:val="000000"/>
          <w:sz w:val="22"/>
          <w:szCs w:val="22"/>
        </w:rPr>
        <w:t>To confirm the d</w:t>
      </w:r>
      <w:r w:rsidR="00DA1CF2" w:rsidRPr="000C16DE">
        <w:rPr>
          <w:rFonts w:ascii="Arial" w:hAnsi="Arial" w:cs="Arial"/>
          <w:b/>
          <w:color w:val="000000"/>
          <w:sz w:val="22"/>
          <w:szCs w:val="22"/>
        </w:rPr>
        <w:t>ate of the</w:t>
      </w:r>
      <w:r w:rsidR="00340BF8" w:rsidRPr="000C16DE">
        <w:rPr>
          <w:rFonts w:ascii="Arial" w:hAnsi="Arial" w:cs="Arial"/>
          <w:b/>
          <w:color w:val="000000"/>
          <w:sz w:val="22"/>
          <w:szCs w:val="22"/>
        </w:rPr>
        <w:t xml:space="preserve"> next meeting as Wednesday</w:t>
      </w:r>
      <w:r w:rsidR="008112A1">
        <w:rPr>
          <w:rFonts w:ascii="Arial" w:hAnsi="Arial" w:cs="Arial"/>
          <w:b/>
          <w:color w:val="000000"/>
          <w:sz w:val="22"/>
          <w:szCs w:val="22"/>
        </w:rPr>
        <w:t xml:space="preserve"> 2</w:t>
      </w:r>
      <w:r w:rsidR="008112A1" w:rsidRPr="008112A1">
        <w:rPr>
          <w:rFonts w:ascii="Arial" w:hAnsi="Arial" w:cs="Arial"/>
          <w:b/>
          <w:color w:val="000000"/>
          <w:sz w:val="22"/>
          <w:szCs w:val="22"/>
          <w:vertAlign w:val="superscript"/>
        </w:rPr>
        <w:t>nd</w:t>
      </w:r>
      <w:r w:rsidR="008112A1">
        <w:rPr>
          <w:rFonts w:ascii="Arial" w:hAnsi="Arial" w:cs="Arial"/>
          <w:b/>
          <w:color w:val="000000"/>
          <w:sz w:val="22"/>
          <w:szCs w:val="22"/>
        </w:rPr>
        <w:t xml:space="preserve"> </w:t>
      </w:r>
      <w:r w:rsidR="007B5DB6">
        <w:rPr>
          <w:rFonts w:ascii="Arial" w:hAnsi="Arial" w:cs="Arial"/>
          <w:b/>
          <w:color w:val="000000"/>
          <w:sz w:val="22"/>
          <w:szCs w:val="22"/>
        </w:rPr>
        <w:t>Dec</w:t>
      </w:r>
      <w:r w:rsidR="00340BF8" w:rsidRPr="000C16DE">
        <w:rPr>
          <w:rFonts w:ascii="Arial" w:hAnsi="Arial" w:cs="Arial"/>
          <w:b/>
          <w:color w:val="000000"/>
          <w:sz w:val="22"/>
          <w:szCs w:val="22"/>
        </w:rPr>
        <w:t>ember.</w:t>
      </w:r>
    </w:p>
    <w:p w:rsidR="008112A1" w:rsidRPr="008112A1" w:rsidRDefault="008112A1" w:rsidP="008112A1">
      <w:pPr>
        <w:pStyle w:val="NormalWeb"/>
        <w:spacing w:before="0" w:beforeAutospacing="0" w:after="0" w:afterAutospacing="0"/>
        <w:ind w:left="360"/>
        <w:rPr>
          <w:rFonts w:ascii="Arial" w:hAnsi="Arial" w:cs="Arial"/>
          <w:color w:val="000000"/>
          <w:sz w:val="22"/>
          <w:szCs w:val="22"/>
        </w:rPr>
      </w:pPr>
      <w:r>
        <w:rPr>
          <w:rFonts w:ascii="Arial" w:hAnsi="Arial" w:cs="Arial"/>
          <w:color w:val="000000"/>
          <w:sz w:val="22"/>
          <w:szCs w:val="22"/>
        </w:rPr>
        <w:t>Agenda items should be sent to the Clerk by 9am on Monday 23</w:t>
      </w:r>
      <w:r w:rsidRPr="008112A1">
        <w:rPr>
          <w:rFonts w:ascii="Arial" w:hAnsi="Arial" w:cs="Arial"/>
          <w:color w:val="000000"/>
          <w:sz w:val="22"/>
          <w:szCs w:val="22"/>
          <w:vertAlign w:val="superscript"/>
        </w:rPr>
        <w:t>rd</w:t>
      </w:r>
      <w:r>
        <w:rPr>
          <w:rFonts w:ascii="Arial" w:hAnsi="Arial" w:cs="Arial"/>
          <w:color w:val="000000"/>
          <w:sz w:val="22"/>
          <w:szCs w:val="22"/>
        </w:rPr>
        <w:t xml:space="preserve"> November.</w:t>
      </w:r>
    </w:p>
    <w:p w:rsidR="00DA1CF2" w:rsidRPr="00340BF8" w:rsidRDefault="00DA1CF2" w:rsidP="00340BF8">
      <w:pPr>
        <w:pStyle w:val="NormalWeb"/>
        <w:spacing w:before="0" w:beforeAutospacing="0" w:after="0" w:afterAutospacing="0"/>
        <w:rPr>
          <w:rFonts w:ascii="Arial" w:hAnsi="Arial" w:cs="Arial"/>
          <w:color w:val="000000"/>
          <w:sz w:val="22"/>
          <w:szCs w:val="22"/>
        </w:rPr>
      </w:pPr>
    </w:p>
    <w:p w:rsidR="00FD45A9" w:rsidRDefault="00FD45A9" w:rsidP="00FD45A9">
      <w:pPr>
        <w:pStyle w:val="NormalWeb"/>
        <w:spacing w:before="0" w:beforeAutospacing="0" w:after="0" w:afterAutospacing="0"/>
        <w:rPr>
          <w:rFonts w:ascii="Arial" w:hAnsi="Arial" w:cs="Arial"/>
          <w:color w:val="000000"/>
          <w:sz w:val="22"/>
          <w:szCs w:val="22"/>
        </w:rPr>
      </w:pPr>
    </w:p>
    <w:p w:rsidR="00A94B9F" w:rsidRDefault="00A94B9F" w:rsidP="00FD45A9">
      <w:pPr>
        <w:pStyle w:val="NormalWeb"/>
        <w:spacing w:before="0" w:beforeAutospacing="0" w:after="0" w:afterAutospacing="0"/>
        <w:rPr>
          <w:rFonts w:ascii="Arial" w:hAnsi="Arial" w:cs="Arial"/>
          <w:color w:val="000000"/>
          <w:sz w:val="22"/>
          <w:szCs w:val="22"/>
        </w:rPr>
      </w:pPr>
    </w:p>
    <w:p w:rsidR="00A94B9F" w:rsidRDefault="00A94B9F" w:rsidP="00A94B9F">
      <w:pPr>
        <w:pStyle w:val="ListParagraph"/>
        <w:spacing w:after="0" w:line="240" w:lineRule="auto"/>
        <w:ind w:left="360"/>
        <w:rPr>
          <w:rFonts w:ascii="Arial" w:hAnsi="Arial" w:cs="Arial"/>
        </w:rPr>
      </w:pPr>
      <w:r>
        <w:rPr>
          <w:rFonts w:ascii="Arial" w:hAnsi="Arial" w:cs="Arial"/>
        </w:rPr>
        <w:t>Clerk’s advice</w:t>
      </w:r>
    </w:p>
    <w:p w:rsidR="00A94B9F" w:rsidRDefault="00A94B9F" w:rsidP="00A94B9F">
      <w:pPr>
        <w:pStyle w:val="ListParagraph"/>
        <w:spacing w:after="0" w:line="240" w:lineRule="auto"/>
        <w:ind w:left="360"/>
        <w:rPr>
          <w:rFonts w:ascii="Arial" w:hAnsi="Arial" w:cs="Arial"/>
        </w:rPr>
      </w:pPr>
      <w:r>
        <w:rPr>
          <w:rFonts w:ascii="Arial" w:hAnsi="Arial" w:cs="Arial"/>
        </w:rPr>
        <w:t>Promote Netherhampton PC and have a supply of nomination papers for interested parties.</w:t>
      </w:r>
    </w:p>
    <w:p w:rsidR="00A94B9F" w:rsidRDefault="00A94B9F" w:rsidP="00A94B9F">
      <w:pPr>
        <w:pStyle w:val="ListParagraph"/>
        <w:spacing w:after="0" w:line="240" w:lineRule="auto"/>
        <w:ind w:left="360"/>
        <w:rPr>
          <w:rFonts w:ascii="Arial" w:hAnsi="Arial" w:cs="Arial"/>
        </w:rPr>
      </w:pPr>
      <w:r>
        <w:rPr>
          <w:rFonts w:ascii="Arial" w:hAnsi="Arial" w:cs="Arial"/>
        </w:rPr>
        <w:t>Schedule a meeting before the election (in May) and approve the AGAR. If enough stand for election then cancel the early May meeting and proceed as normal.</w:t>
      </w:r>
    </w:p>
    <w:p w:rsidR="00A94B9F" w:rsidRDefault="00A94B9F" w:rsidP="00A94B9F">
      <w:pPr>
        <w:pStyle w:val="ListParagraph"/>
        <w:spacing w:after="0" w:line="240" w:lineRule="auto"/>
        <w:ind w:left="360"/>
        <w:rPr>
          <w:rFonts w:ascii="Arial" w:hAnsi="Arial" w:cs="Arial"/>
        </w:rPr>
      </w:pPr>
      <w:r>
        <w:rPr>
          <w:rFonts w:ascii="Arial" w:hAnsi="Arial" w:cs="Arial"/>
        </w:rPr>
        <w:t>Prepare to pay for the election. In past years WC has paid for the parish election if there is also a WC election but this may change and if the process is re-run hen the parish would have to pay the full cost.</w:t>
      </w:r>
    </w:p>
    <w:p w:rsidR="00A94B9F" w:rsidRPr="00FD45A9" w:rsidRDefault="00A94B9F" w:rsidP="00FD45A9">
      <w:pPr>
        <w:pStyle w:val="NormalWeb"/>
        <w:spacing w:before="0" w:beforeAutospacing="0" w:after="0" w:afterAutospacing="0"/>
        <w:rPr>
          <w:rFonts w:ascii="Arial" w:hAnsi="Arial" w:cs="Arial"/>
          <w:color w:val="000000"/>
          <w:sz w:val="22"/>
          <w:szCs w:val="22"/>
        </w:rPr>
      </w:pPr>
    </w:p>
    <w:sectPr w:rsidR="00A94B9F" w:rsidRPr="00FD45A9" w:rsidSect="00DA1CF2">
      <w:pgSz w:w="11906" w:h="16838"/>
      <w:pgMar w:top="1021" w:right="1077" w:bottom="1134"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1E8B" w:rsidRDefault="006D1E8B" w:rsidP="00ED4E58">
      <w:pPr>
        <w:spacing w:after="0" w:line="240" w:lineRule="auto"/>
      </w:pPr>
      <w:r>
        <w:separator/>
      </w:r>
    </w:p>
  </w:endnote>
  <w:endnote w:type="continuationSeparator" w:id="0">
    <w:p w:rsidR="006D1E8B" w:rsidRDefault="006D1E8B" w:rsidP="00ED4E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Segoe UI">
    <w:panose1 w:val="020B0502040204020203"/>
    <w:charset w:val="00"/>
    <w:family w:val="swiss"/>
    <w:notTrueType/>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1E8B" w:rsidRDefault="006D1E8B" w:rsidP="00ED4E58">
      <w:pPr>
        <w:spacing w:after="0" w:line="240" w:lineRule="auto"/>
      </w:pPr>
      <w:r>
        <w:separator/>
      </w:r>
    </w:p>
  </w:footnote>
  <w:footnote w:type="continuationSeparator" w:id="0">
    <w:p w:rsidR="006D1E8B" w:rsidRDefault="006D1E8B" w:rsidP="00ED4E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Outline"/>
    <w:lvl w:ilvl="0">
      <w:start w:val="1"/>
      <w:numFmt w:val="none"/>
      <w:pStyle w:val="Heading1"/>
      <w:suff w:val="nothing"/>
      <w:lvlText w:val=""/>
      <w:lvlJc w:val="left"/>
      <w:pPr>
        <w:tabs>
          <w:tab w:val="num" w:pos="0"/>
        </w:tabs>
      </w:pPr>
    </w:lvl>
    <w:lvl w:ilvl="1">
      <w:start w:val="1"/>
      <w:numFmt w:val="none"/>
      <w:pStyle w:val="Heading2"/>
      <w:suff w:val="nothing"/>
      <w:lvlText w:val=""/>
      <w:lvlJc w:val="left"/>
      <w:pPr>
        <w:tabs>
          <w:tab w:val="num" w:pos="0"/>
        </w:tabs>
      </w:pPr>
    </w:lvl>
    <w:lvl w:ilvl="2">
      <w:start w:val="1"/>
      <w:numFmt w:val="none"/>
      <w:pStyle w:val="Heading3"/>
      <w:suff w:val="nothing"/>
      <w:lvlText w:val=""/>
      <w:lvlJc w:val="left"/>
      <w:pPr>
        <w:tabs>
          <w:tab w:val="num" w:pos="0"/>
        </w:tabs>
      </w:pPr>
    </w:lvl>
    <w:lvl w:ilvl="3">
      <w:start w:val="1"/>
      <w:numFmt w:val="none"/>
      <w:suff w:val="nothing"/>
      <w:lvlText w:val=""/>
      <w:lvlJc w:val="left"/>
      <w:pPr>
        <w:tabs>
          <w:tab w:val="num" w:pos="0"/>
        </w:tabs>
      </w:pPr>
    </w:lvl>
    <w:lvl w:ilvl="4">
      <w:start w:val="1"/>
      <w:numFmt w:val="none"/>
      <w:pStyle w:val="Heading5"/>
      <w:suff w:val="nothing"/>
      <w:lvlText w:val=""/>
      <w:lvlJc w:val="left"/>
      <w:pPr>
        <w:tabs>
          <w:tab w:val="num" w:pos="0"/>
        </w:tabs>
      </w:pPr>
    </w:lvl>
    <w:lvl w:ilvl="5">
      <w:start w:val="1"/>
      <w:numFmt w:val="none"/>
      <w:pStyle w:val="Heading6"/>
      <w:suff w:val="nothing"/>
      <w:lvlText w:val=""/>
      <w:lvlJc w:val="left"/>
      <w:pPr>
        <w:tabs>
          <w:tab w:val="num" w:pos="0"/>
        </w:tabs>
      </w:pPr>
    </w:lvl>
    <w:lvl w:ilvl="6">
      <w:start w:val="1"/>
      <w:numFmt w:val="none"/>
      <w:pStyle w:val="Heading7"/>
      <w:suff w:val="nothing"/>
      <w:lvlText w:val=""/>
      <w:lvlJc w:val="left"/>
      <w:pPr>
        <w:tabs>
          <w:tab w:val="num" w:pos="0"/>
        </w:tabs>
      </w:pPr>
    </w:lvl>
    <w:lvl w:ilvl="7">
      <w:start w:val="1"/>
      <w:numFmt w:val="none"/>
      <w:pStyle w:val="Heading8"/>
      <w:suff w:val="nothing"/>
      <w:lvlText w:val=""/>
      <w:lvlJc w:val="left"/>
      <w:pPr>
        <w:tabs>
          <w:tab w:val="num" w:pos="0"/>
        </w:tabs>
      </w:pPr>
    </w:lvl>
    <w:lvl w:ilvl="8">
      <w:start w:val="1"/>
      <w:numFmt w:val="none"/>
      <w:pStyle w:val="Heading9"/>
      <w:suff w:val="nothing"/>
      <w:lvlText w:val=""/>
      <w:lvlJc w:val="left"/>
      <w:pPr>
        <w:tabs>
          <w:tab w:val="num" w:pos="0"/>
        </w:tabs>
      </w:pPr>
    </w:lvl>
  </w:abstractNum>
  <w:abstractNum w:abstractNumId="1" w15:restartNumberingAfterBreak="0">
    <w:nsid w:val="0216270E"/>
    <w:multiLevelType w:val="hybridMultilevel"/>
    <w:tmpl w:val="320A2048"/>
    <w:lvl w:ilvl="0" w:tplc="5540E20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AB4108"/>
    <w:multiLevelType w:val="hybridMultilevel"/>
    <w:tmpl w:val="4F746E28"/>
    <w:lvl w:ilvl="0" w:tplc="C9601288">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CAA7E0D"/>
    <w:multiLevelType w:val="hybridMultilevel"/>
    <w:tmpl w:val="2D9E90B6"/>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4" w15:restartNumberingAfterBreak="0">
    <w:nsid w:val="0EA501B8"/>
    <w:multiLevelType w:val="hybridMultilevel"/>
    <w:tmpl w:val="7B62DF80"/>
    <w:lvl w:ilvl="0" w:tplc="3288D4B4">
      <w:start w:val="1"/>
      <w:numFmt w:val="lowerRoman"/>
      <w:lvlText w:val="(%1)"/>
      <w:lvlJc w:val="left"/>
      <w:pPr>
        <w:ind w:left="1440" w:hanging="72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EDB7BDB"/>
    <w:multiLevelType w:val="hybridMultilevel"/>
    <w:tmpl w:val="806C41F8"/>
    <w:lvl w:ilvl="0" w:tplc="011C04F4">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21B1BA0"/>
    <w:multiLevelType w:val="hybridMultilevel"/>
    <w:tmpl w:val="BE685606"/>
    <w:lvl w:ilvl="0" w:tplc="EE8046DC">
      <w:start w:val="8"/>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9F66C63"/>
    <w:multiLevelType w:val="hybridMultilevel"/>
    <w:tmpl w:val="69241E20"/>
    <w:lvl w:ilvl="0" w:tplc="7A56CC4E">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B260556"/>
    <w:multiLevelType w:val="hybridMultilevel"/>
    <w:tmpl w:val="A6ACBEB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30F8651F"/>
    <w:multiLevelType w:val="singleLevel"/>
    <w:tmpl w:val="5B8EC3C4"/>
    <w:lvl w:ilvl="0">
      <w:start w:val="1565"/>
      <w:numFmt w:val="decimal"/>
      <w:lvlText w:val="%1"/>
      <w:lvlJc w:val="left"/>
      <w:pPr>
        <w:tabs>
          <w:tab w:val="num" w:pos="390"/>
        </w:tabs>
        <w:ind w:left="390" w:hanging="390"/>
      </w:pPr>
      <w:rPr>
        <w:rFonts w:hint="default"/>
      </w:rPr>
    </w:lvl>
  </w:abstractNum>
  <w:abstractNum w:abstractNumId="10" w15:restartNumberingAfterBreak="0">
    <w:nsid w:val="37253455"/>
    <w:multiLevelType w:val="hybridMultilevel"/>
    <w:tmpl w:val="AC908F6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42A03B13"/>
    <w:multiLevelType w:val="hybridMultilevel"/>
    <w:tmpl w:val="670EFAB6"/>
    <w:lvl w:ilvl="0" w:tplc="B1BE5EC0">
      <w:start w:val="10"/>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A276F6E"/>
    <w:multiLevelType w:val="hybridMultilevel"/>
    <w:tmpl w:val="7E18F07C"/>
    <w:lvl w:ilvl="0" w:tplc="900A476C">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4A491EC7"/>
    <w:multiLevelType w:val="hybridMultilevel"/>
    <w:tmpl w:val="757ED874"/>
    <w:lvl w:ilvl="0" w:tplc="E9BECF84">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2833FD"/>
    <w:multiLevelType w:val="multilevel"/>
    <w:tmpl w:val="72EE8E90"/>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676E3B4C"/>
    <w:multiLevelType w:val="hybridMultilevel"/>
    <w:tmpl w:val="5AF4BF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8596906"/>
    <w:multiLevelType w:val="hybridMultilevel"/>
    <w:tmpl w:val="041601CA"/>
    <w:lvl w:ilvl="0" w:tplc="8062AB3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B707AC5"/>
    <w:multiLevelType w:val="hybridMultilevel"/>
    <w:tmpl w:val="3F609F0A"/>
    <w:lvl w:ilvl="0" w:tplc="D666BD2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2D235AA"/>
    <w:multiLevelType w:val="hybridMultilevel"/>
    <w:tmpl w:val="7744F470"/>
    <w:lvl w:ilvl="0" w:tplc="0809000F">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7F8B4126"/>
    <w:multiLevelType w:val="multilevel"/>
    <w:tmpl w:val="41D87F2A"/>
    <w:lvl w:ilvl="0">
      <w:start w:val="1"/>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num w:numId="1">
    <w:abstractNumId w:val="18"/>
  </w:num>
  <w:num w:numId="2">
    <w:abstractNumId w:val="12"/>
  </w:num>
  <w:num w:numId="3">
    <w:abstractNumId w:val="15"/>
  </w:num>
  <w:num w:numId="4">
    <w:abstractNumId w:val="0"/>
  </w:num>
  <w:num w:numId="5">
    <w:abstractNumId w:val="4"/>
  </w:num>
  <w:num w:numId="6">
    <w:abstractNumId w:val="2"/>
  </w:num>
  <w:num w:numId="7">
    <w:abstractNumId w:val="7"/>
  </w:num>
  <w:num w:numId="8">
    <w:abstractNumId w:val="5"/>
  </w:num>
  <w:num w:numId="9">
    <w:abstractNumId w:val="3"/>
  </w:num>
  <w:num w:numId="10">
    <w:abstractNumId w:val="19"/>
  </w:num>
  <w:num w:numId="11">
    <w:abstractNumId w:val="1"/>
  </w:num>
  <w:num w:numId="12">
    <w:abstractNumId w:val="17"/>
  </w:num>
  <w:num w:numId="13">
    <w:abstractNumId w:val="16"/>
  </w:num>
  <w:num w:numId="14">
    <w:abstractNumId w:val="11"/>
  </w:num>
  <w:num w:numId="15">
    <w:abstractNumId w:val="14"/>
  </w:num>
  <w:num w:numId="16">
    <w:abstractNumId w:val="8"/>
  </w:num>
  <w:num w:numId="17">
    <w:abstractNumId w:val="13"/>
  </w:num>
  <w:num w:numId="18">
    <w:abstractNumId w:val="6"/>
  </w:num>
  <w:num w:numId="19">
    <w:abstractNumId w:val="10"/>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ED9"/>
    <w:rsid w:val="000243EA"/>
    <w:rsid w:val="00085605"/>
    <w:rsid w:val="000A03EF"/>
    <w:rsid w:val="000C16DE"/>
    <w:rsid w:val="001551A3"/>
    <w:rsid w:val="001F256D"/>
    <w:rsid w:val="00275E05"/>
    <w:rsid w:val="002B6E8D"/>
    <w:rsid w:val="00324ED9"/>
    <w:rsid w:val="00340BF8"/>
    <w:rsid w:val="00396ECD"/>
    <w:rsid w:val="003E5AF5"/>
    <w:rsid w:val="00431DE3"/>
    <w:rsid w:val="004F734A"/>
    <w:rsid w:val="00522EF7"/>
    <w:rsid w:val="00572830"/>
    <w:rsid w:val="00586C50"/>
    <w:rsid w:val="006D1E8B"/>
    <w:rsid w:val="0071048D"/>
    <w:rsid w:val="007439D4"/>
    <w:rsid w:val="00794950"/>
    <w:rsid w:val="007B16E5"/>
    <w:rsid w:val="007B5DB6"/>
    <w:rsid w:val="008112A1"/>
    <w:rsid w:val="008672E3"/>
    <w:rsid w:val="00881DA8"/>
    <w:rsid w:val="008E78E2"/>
    <w:rsid w:val="009A62E2"/>
    <w:rsid w:val="009A6C33"/>
    <w:rsid w:val="009C6BDB"/>
    <w:rsid w:val="00A102B3"/>
    <w:rsid w:val="00A719F2"/>
    <w:rsid w:val="00A94B9F"/>
    <w:rsid w:val="00AD2D9D"/>
    <w:rsid w:val="00B91847"/>
    <w:rsid w:val="00C07E2A"/>
    <w:rsid w:val="00C12050"/>
    <w:rsid w:val="00D36A29"/>
    <w:rsid w:val="00DA1CF2"/>
    <w:rsid w:val="00DE7B4F"/>
    <w:rsid w:val="00E75D22"/>
    <w:rsid w:val="00ED4E58"/>
    <w:rsid w:val="00EF1EFB"/>
    <w:rsid w:val="00F57389"/>
    <w:rsid w:val="00FC39B1"/>
    <w:rsid w:val="00FD45A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43A8D0-900A-46A1-81B1-15897A2C1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5605"/>
  </w:style>
  <w:style w:type="paragraph" w:styleId="Heading1">
    <w:name w:val="heading 1"/>
    <w:basedOn w:val="Normal"/>
    <w:next w:val="Normal"/>
    <w:link w:val="Heading1Char"/>
    <w:qFormat/>
    <w:rsid w:val="00ED4E58"/>
    <w:pPr>
      <w:keepNext/>
      <w:numPr>
        <w:numId w:val="4"/>
      </w:numPr>
      <w:suppressAutoHyphens/>
      <w:spacing w:after="0" w:line="240" w:lineRule="auto"/>
      <w:outlineLvl w:val="0"/>
    </w:pPr>
    <w:rPr>
      <w:rFonts w:ascii="Arial" w:eastAsia="Times New Roman" w:hAnsi="Arial" w:cs="Times New Roman"/>
      <w:b/>
      <w:color w:val="008000"/>
      <w:sz w:val="18"/>
      <w:szCs w:val="20"/>
      <w:lang w:eastAsia="ar-SA"/>
    </w:rPr>
  </w:style>
  <w:style w:type="paragraph" w:styleId="Heading2">
    <w:name w:val="heading 2"/>
    <w:basedOn w:val="Normal"/>
    <w:next w:val="Normal"/>
    <w:link w:val="Heading2Char"/>
    <w:qFormat/>
    <w:rsid w:val="00ED4E58"/>
    <w:pPr>
      <w:keepNext/>
      <w:numPr>
        <w:ilvl w:val="1"/>
        <w:numId w:val="4"/>
      </w:numPr>
      <w:suppressAutoHyphens/>
      <w:spacing w:after="0" w:line="240" w:lineRule="auto"/>
      <w:outlineLvl w:val="1"/>
    </w:pPr>
    <w:rPr>
      <w:rFonts w:ascii="Arial" w:eastAsia="Times New Roman" w:hAnsi="Arial" w:cs="Times New Roman"/>
      <w:b/>
      <w:sz w:val="18"/>
      <w:szCs w:val="20"/>
      <w:lang w:eastAsia="ar-SA"/>
    </w:rPr>
  </w:style>
  <w:style w:type="paragraph" w:styleId="Heading3">
    <w:name w:val="heading 3"/>
    <w:basedOn w:val="Normal"/>
    <w:next w:val="Normal"/>
    <w:link w:val="Heading3Char"/>
    <w:qFormat/>
    <w:rsid w:val="00ED4E58"/>
    <w:pPr>
      <w:keepNext/>
      <w:numPr>
        <w:ilvl w:val="2"/>
        <w:numId w:val="4"/>
      </w:numPr>
      <w:suppressAutoHyphens/>
      <w:spacing w:after="0" w:line="240" w:lineRule="auto"/>
      <w:outlineLvl w:val="2"/>
    </w:pPr>
    <w:rPr>
      <w:rFonts w:ascii="Arial" w:eastAsia="Times New Roman" w:hAnsi="Arial" w:cs="Times New Roman"/>
      <w:b/>
      <w:szCs w:val="20"/>
      <w:u w:val="single"/>
      <w:lang w:eastAsia="ar-SA"/>
    </w:rPr>
  </w:style>
  <w:style w:type="paragraph" w:styleId="Heading5">
    <w:name w:val="heading 5"/>
    <w:basedOn w:val="Normal"/>
    <w:next w:val="Normal"/>
    <w:link w:val="Heading5Char"/>
    <w:qFormat/>
    <w:rsid w:val="00ED4E58"/>
    <w:pPr>
      <w:keepNext/>
      <w:numPr>
        <w:ilvl w:val="4"/>
        <w:numId w:val="4"/>
      </w:numPr>
      <w:suppressAutoHyphens/>
      <w:spacing w:after="0" w:line="240" w:lineRule="auto"/>
      <w:outlineLvl w:val="4"/>
    </w:pPr>
    <w:rPr>
      <w:rFonts w:ascii="Arial" w:eastAsia="Times New Roman" w:hAnsi="Arial" w:cs="Times New Roman"/>
      <w:b/>
      <w:szCs w:val="20"/>
      <w:lang w:eastAsia="ar-SA"/>
    </w:rPr>
  </w:style>
  <w:style w:type="paragraph" w:styleId="Heading6">
    <w:name w:val="heading 6"/>
    <w:basedOn w:val="Normal"/>
    <w:next w:val="Normal"/>
    <w:link w:val="Heading6Char"/>
    <w:qFormat/>
    <w:rsid w:val="00ED4E58"/>
    <w:pPr>
      <w:keepNext/>
      <w:numPr>
        <w:ilvl w:val="5"/>
        <w:numId w:val="4"/>
      </w:numPr>
      <w:suppressAutoHyphens/>
      <w:spacing w:after="0" w:line="240" w:lineRule="auto"/>
      <w:jc w:val="both"/>
      <w:outlineLvl w:val="5"/>
    </w:pPr>
    <w:rPr>
      <w:rFonts w:ascii="Arial" w:eastAsia="Times New Roman" w:hAnsi="Arial" w:cs="Times New Roman"/>
      <w:b/>
      <w:szCs w:val="20"/>
      <w:u w:val="single"/>
      <w:lang w:eastAsia="ar-SA"/>
    </w:rPr>
  </w:style>
  <w:style w:type="paragraph" w:styleId="Heading7">
    <w:name w:val="heading 7"/>
    <w:basedOn w:val="Normal"/>
    <w:next w:val="Normal"/>
    <w:link w:val="Heading7Char"/>
    <w:qFormat/>
    <w:rsid w:val="00ED4E58"/>
    <w:pPr>
      <w:keepNext/>
      <w:numPr>
        <w:ilvl w:val="6"/>
        <w:numId w:val="4"/>
      </w:numPr>
      <w:suppressAutoHyphens/>
      <w:spacing w:after="0" w:line="240" w:lineRule="auto"/>
      <w:jc w:val="center"/>
      <w:outlineLvl w:val="6"/>
    </w:pPr>
    <w:rPr>
      <w:rFonts w:ascii="Arial" w:eastAsia="Times New Roman" w:hAnsi="Arial" w:cs="Times New Roman"/>
      <w:b/>
      <w:sz w:val="28"/>
      <w:szCs w:val="20"/>
      <w:u w:val="single"/>
      <w:lang w:eastAsia="ar-SA"/>
    </w:rPr>
  </w:style>
  <w:style w:type="paragraph" w:styleId="Heading8">
    <w:name w:val="heading 8"/>
    <w:basedOn w:val="Normal"/>
    <w:next w:val="Normal"/>
    <w:link w:val="Heading8Char"/>
    <w:qFormat/>
    <w:rsid w:val="00ED4E58"/>
    <w:pPr>
      <w:keepNext/>
      <w:numPr>
        <w:ilvl w:val="7"/>
        <w:numId w:val="4"/>
      </w:numPr>
      <w:suppressAutoHyphens/>
      <w:spacing w:after="0" w:line="240" w:lineRule="auto"/>
      <w:outlineLvl w:val="7"/>
    </w:pPr>
    <w:rPr>
      <w:rFonts w:ascii="Arial" w:eastAsia="Times New Roman" w:hAnsi="Arial" w:cs="Times New Roman"/>
      <w:szCs w:val="20"/>
      <w:u w:val="single"/>
      <w:lang w:eastAsia="ar-SA"/>
    </w:rPr>
  </w:style>
  <w:style w:type="paragraph" w:styleId="Heading9">
    <w:name w:val="heading 9"/>
    <w:basedOn w:val="Normal"/>
    <w:next w:val="Normal"/>
    <w:link w:val="Heading9Char"/>
    <w:qFormat/>
    <w:rsid w:val="00ED4E58"/>
    <w:pPr>
      <w:keepNext/>
      <w:numPr>
        <w:ilvl w:val="8"/>
        <w:numId w:val="4"/>
      </w:numPr>
      <w:suppressAutoHyphens/>
      <w:spacing w:after="0" w:line="240" w:lineRule="auto"/>
      <w:jc w:val="center"/>
      <w:outlineLvl w:val="8"/>
    </w:pPr>
    <w:rPr>
      <w:rFonts w:ascii="Arial" w:eastAsia="Times New Roman" w:hAnsi="Arial" w:cs="Times New Roman"/>
      <w:b/>
      <w:sz w:val="4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324ED9"/>
    <w:rPr>
      <w:color w:val="0000FF"/>
      <w:u w:val="single"/>
    </w:rPr>
  </w:style>
  <w:style w:type="paragraph" w:styleId="ListParagraph">
    <w:name w:val="List Paragraph"/>
    <w:basedOn w:val="Normal"/>
    <w:qFormat/>
    <w:rsid w:val="00324ED9"/>
    <w:pPr>
      <w:ind w:left="720"/>
      <w:contextualSpacing/>
    </w:pPr>
  </w:style>
  <w:style w:type="paragraph" w:styleId="NormalWeb">
    <w:name w:val="Normal (Web)"/>
    <w:basedOn w:val="Normal"/>
    <w:uiPriority w:val="99"/>
    <w:unhideWhenUsed/>
    <w:rsid w:val="00522EF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ED4E58"/>
    <w:pPr>
      <w:spacing w:after="0" w:line="240" w:lineRule="auto"/>
    </w:pPr>
  </w:style>
  <w:style w:type="paragraph" w:styleId="BodyText3">
    <w:name w:val="Body Text 3"/>
    <w:basedOn w:val="Normal"/>
    <w:link w:val="BodyText3Char"/>
    <w:semiHidden/>
    <w:rsid w:val="00ED4E58"/>
    <w:pPr>
      <w:suppressAutoHyphens/>
      <w:spacing w:after="0" w:line="240" w:lineRule="auto"/>
    </w:pPr>
    <w:rPr>
      <w:rFonts w:ascii="Arial" w:eastAsia="Times New Roman" w:hAnsi="Arial" w:cs="Times New Roman"/>
      <w:szCs w:val="20"/>
      <w:lang w:eastAsia="ar-SA"/>
    </w:rPr>
  </w:style>
  <w:style w:type="character" w:customStyle="1" w:styleId="BodyText3Char">
    <w:name w:val="Body Text 3 Char"/>
    <w:basedOn w:val="DefaultParagraphFont"/>
    <w:link w:val="BodyText3"/>
    <w:semiHidden/>
    <w:rsid w:val="00ED4E58"/>
    <w:rPr>
      <w:rFonts w:ascii="Arial" w:eastAsia="Times New Roman" w:hAnsi="Arial" w:cs="Times New Roman"/>
      <w:szCs w:val="20"/>
      <w:lang w:eastAsia="ar-SA"/>
    </w:rPr>
  </w:style>
  <w:style w:type="paragraph" w:customStyle="1" w:styleId="Body">
    <w:name w:val="Body"/>
    <w:rsid w:val="00ED4E58"/>
    <w:pPr>
      <w:spacing w:after="0" w:line="240" w:lineRule="auto"/>
    </w:pPr>
    <w:rPr>
      <w:rFonts w:ascii="Helvetica" w:eastAsia="ヒラギノ角ゴ Pro W3" w:hAnsi="Helvetica" w:cs="Times New Roman"/>
      <w:color w:val="000000"/>
      <w:sz w:val="24"/>
      <w:szCs w:val="20"/>
      <w:lang w:val="en-US" w:eastAsia="en-GB"/>
    </w:rPr>
  </w:style>
  <w:style w:type="character" w:customStyle="1" w:styleId="Heading1Char">
    <w:name w:val="Heading 1 Char"/>
    <w:basedOn w:val="DefaultParagraphFont"/>
    <w:link w:val="Heading1"/>
    <w:rsid w:val="00ED4E58"/>
    <w:rPr>
      <w:rFonts w:ascii="Arial" w:eastAsia="Times New Roman" w:hAnsi="Arial" w:cs="Times New Roman"/>
      <w:b/>
      <w:color w:val="008000"/>
      <w:sz w:val="18"/>
      <w:szCs w:val="20"/>
      <w:lang w:eastAsia="ar-SA"/>
    </w:rPr>
  </w:style>
  <w:style w:type="character" w:customStyle="1" w:styleId="Heading2Char">
    <w:name w:val="Heading 2 Char"/>
    <w:basedOn w:val="DefaultParagraphFont"/>
    <w:link w:val="Heading2"/>
    <w:rsid w:val="00ED4E58"/>
    <w:rPr>
      <w:rFonts w:ascii="Arial" w:eastAsia="Times New Roman" w:hAnsi="Arial" w:cs="Times New Roman"/>
      <w:b/>
      <w:sz w:val="18"/>
      <w:szCs w:val="20"/>
      <w:lang w:eastAsia="ar-SA"/>
    </w:rPr>
  </w:style>
  <w:style w:type="character" w:customStyle="1" w:styleId="Heading3Char">
    <w:name w:val="Heading 3 Char"/>
    <w:basedOn w:val="DefaultParagraphFont"/>
    <w:link w:val="Heading3"/>
    <w:rsid w:val="00ED4E58"/>
    <w:rPr>
      <w:rFonts w:ascii="Arial" w:eastAsia="Times New Roman" w:hAnsi="Arial" w:cs="Times New Roman"/>
      <w:b/>
      <w:szCs w:val="20"/>
      <w:u w:val="single"/>
      <w:lang w:eastAsia="ar-SA"/>
    </w:rPr>
  </w:style>
  <w:style w:type="character" w:customStyle="1" w:styleId="Heading5Char">
    <w:name w:val="Heading 5 Char"/>
    <w:basedOn w:val="DefaultParagraphFont"/>
    <w:link w:val="Heading5"/>
    <w:rsid w:val="00ED4E58"/>
    <w:rPr>
      <w:rFonts w:ascii="Arial" w:eastAsia="Times New Roman" w:hAnsi="Arial" w:cs="Times New Roman"/>
      <w:b/>
      <w:szCs w:val="20"/>
      <w:lang w:eastAsia="ar-SA"/>
    </w:rPr>
  </w:style>
  <w:style w:type="character" w:customStyle="1" w:styleId="Heading6Char">
    <w:name w:val="Heading 6 Char"/>
    <w:basedOn w:val="DefaultParagraphFont"/>
    <w:link w:val="Heading6"/>
    <w:rsid w:val="00ED4E58"/>
    <w:rPr>
      <w:rFonts w:ascii="Arial" w:eastAsia="Times New Roman" w:hAnsi="Arial" w:cs="Times New Roman"/>
      <w:b/>
      <w:szCs w:val="20"/>
      <w:u w:val="single"/>
      <w:lang w:eastAsia="ar-SA"/>
    </w:rPr>
  </w:style>
  <w:style w:type="character" w:customStyle="1" w:styleId="Heading7Char">
    <w:name w:val="Heading 7 Char"/>
    <w:basedOn w:val="DefaultParagraphFont"/>
    <w:link w:val="Heading7"/>
    <w:rsid w:val="00ED4E58"/>
    <w:rPr>
      <w:rFonts w:ascii="Arial" w:eastAsia="Times New Roman" w:hAnsi="Arial" w:cs="Times New Roman"/>
      <w:b/>
      <w:sz w:val="28"/>
      <w:szCs w:val="20"/>
      <w:u w:val="single"/>
      <w:lang w:eastAsia="ar-SA"/>
    </w:rPr>
  </w:style>
  <w:style w:type="character" w:customStyle="1" w:styleId="Heading8Char">
    <w:name w:val="Heading 8 Char"/>
    <w:basedOn w:val="DefaultParagraphFont"/>
    <w:link w:val="Heading8"/>
    <w:rsid w:val="00ED4E58"/>
    <w:rPr>
      <w:rFonts w:ascii="Arial" w:eastAsia="Times New Roman" w:hAnsi="Arial" w:cs="Times New Roman"/>
      <w:szCs w:val="20"/>
      <w:u w:val="single"/>
      <w:lang w:eastAsia="ar-SA"/>
    </w:rPr>
  </w:style>
  <w:style w:type="character" w:customStyle="1" w:styleId="Heading9Char">
    <w:name w:val="Heading 9 Char"/>
    <w:basedOn w:val="DefaultParagraphFont"/>
    <w:link w:val="Heading9"/>
    <w:rsid w:val="00ED4E58"/>
    <w:rPr>
      <w:rFonts w:ascii="Arial" w:eastAsia="Times New Roman" w:hAnsi="Arial" w:cs="Times New Roman"/>
      <w:b/>
      <w:sz w:val="40"/>
      <w:szCs w:val="20"/>
      <w:lang w:eastAsia="ar-SA"/>
    </w:rPr>
  </w:style>
  <w:style w:type="paragraph" w:styleId="FootnoteText">
    <w:name w:val="footnote text"/>
    <w:basedOn w:val="Normal"/>
    <w:link w:val="FootnoteTextChar"/>
    <w:uiPriority w:val="99"/>
    <w:semiHidden/>
    <w:unhideWhenUsed/>
    <w:rsid w:val="00ED4E5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4E58"/>
    <w:rPr>
      <w:sz w:val="20"/>
      <w:szCs w:val="20"/>
    </w:rPr>
  </w:style>
  <w:style w:type="character" w:styleId="FootnoteReference">
    <w:name w:val="footnote reference"/>
    <w:basedOn w:val="DefaultParagraphFont"/>
    <w:uiPriority w:val="99"/>
    <w:semiHidden/>
    <w:unhideWhenUsed/>
    <w:rsid w:val="00ED4E58"/>
    <w:rPr>
      <w:vertAlign w:val="superscript"/>
    </w:rPr>
  </w:style>
  <w:style w:type="paragraph" w:styleId="BalloonText">
    <w:name w:val="Balloon Text"/>
    <w:basedOn w:val="Normal"/>
    <w:link w:val="BalloonTextChar"/>
    <w:uiPriority w:val="99"/>
    <w:semiHidden/>
    <w:unhideWhenUsed/>
    <w:rsid w:val="00C07E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7E2A"/>
    <w:rPr>
      <w:rFonts w:ascii="Segoe UI" w:hAnsi="Segoe UI" w:cs="Segoe UI"/>
      <w:sz w:val="18"/>
      <w:szCs w:val="18"/>
    </w:rPr>
  </w:style>
  <w:style w:type="paragraph" w:styleId="BodyText">
    <w:name w:val="Body Text"/>
    <w:basedOn w:val="Normal"/>
    <w:link w:val="BodyTextChar"/>
    <w:uiPriority w:val="99"/>
    <w:unhideWhenUsed/>
    <w:rsid w:val="00E75D22"/>
    <w:pPr>
      <w:spacing w:after="120"/>
    </w:pPr>
  </w:style>
  <w:style w:type="character" w:customStyle="1" w:styleId="BodyTextChar">
    <w:name w:val="Body Text Char"/>
    <w:basedOn w:val="DefaultParagraphFont"/>
    <w:link w:val="BodyText"/>
    <w:uiPriority w:val="99"/>
    <w:rsid w:val="00E75D22"/>
  </w:style>
  <w:style w:type="paragraph" w:customStyle="1" w:styleId="yiv9591458906msonormal">
    <w:name w:val="yiv9591458906msonormal"/>
    <w:basedOn w:val="Normal"/>
    <w:rsid w:val="008672E3"/>
    <w:pPr>
      <w:suppressAutoHyphens/>
      <w:autoSpaceDN w:val="0"/>
      <w:spacing w:before="100" w:after="100" w:line="240" w:lineRule="auto"/>
      <w:textAlignment w:val="baseline"/>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8512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therhamptonpc@hotmail.co.uk" TargetMode="External"/><Relationship Id="rId13" Type="http://schemas.openxmlformats.org/officeDocument/2006/relationships/hyperlink" Target="file:///C:\Users\clare\Downloads\ACRE%20Rural%20analysis%20of%20Changes%20to%20the%20current%20Planning%20system%2003092020%20(1).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clare\Downloads\planning-white-paper-a-single-page%20(1)%20(1).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consultations/planning-for-the-future" TargetMode="External"/><Relationship Id="rId5" Type="http://schemas.openxmlformats.org/officeDocument/2006/relationships/webSettings" Target="webSettings.xml"/><Relationship Id="rId15" Type="http://schemas.openxmlformats.org/officeDocument/2006/relationships/hyperlink" Target="https://www.gov.uk/government/consultations/transparency-and-competition-a-call-for-evidence-on-data-on-land-control" TargetMode="External"/><Relationship Id="rId10" Type="http://schemas.openxmlformats.org/officeDocument/2006/relationships/hyperlink" Target="https://www.wiltshire.gov.uk/civil-emergencies-planning-for-an-emergency" TargetMode="External"/><Relationship Id="rId4" Type="http://schemas.openxmlformats.org/officeDocument/2006/relationships/settings" Target="settings.xml"/><Relationship Id="rId9" Type="http://schemas.openxmlformats.org/officeDocument/2006/relationships/hyperlink" Target="mailto:netherhamptonpc@hotmail.co.uk" TargetMode="External"/><Relationship Id="rId14" Type="http://schemas.openxmlformats.org/officeDocument/2006/relationships/hyperlink" Target="https://assets.publishing.service.gov.uk/government/uploads/system/uploads/attachment_data/file/907215/200805_Changes_to_the_current_planning_system_FINAL_vers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599088B2-91FE-4A22-82C7-9019D460A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4</Pages>
  <Words>1340</Words>
  <Characters>7643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 churchill</dc:creator>
  <cp:lastModifiedBy>clare churchill</cp:lastModifiedBy>
  <cp:revision>9</cp:revision>
  <cp:lastPrinted>2020-07-25T22:14:00Z</cp:lastPrinted>
  <dcterms:created xsi:type="dcterms:W3CDTF">2020-09-21T19:56:00Z</dcterms:created>
  <dcterms:modified xsi:type="dcterms:W3CDTF">2020-09-24T14:01:00Z</dcterms:modified>
</cp:coreProperties>
</file>