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D9" w:rsidRPr="00E35144" w:rsidRDefault="005C7BFF" w:rsidP="00FC46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35144">
        <w:rPr>
          <w:rFonts w:ascii="Arial" w:hAnsi="Arial" w:cs="Arial"/>
          <w:b/>
          <w:sz w:val="24"/>
          <w:szCs w:val="24"/>
        </w:rPr>
        <w:t>DRAFT MINUTES OF</w:t>
      </w:r>
      <w:r w:rsidR="00ED4E58" w:rsidRPr="00E35144">
        <w:rPr>
          <w:rFonts w:ascii="Arial" w:hAnsi="Arial" w:cs="Arial"/>
          <w:b/>
          <w:sz w:val="24"/>
          <w:szCs w:val="24"/>
        </w:rPr>
        <w:t xml:space="preserve"> A VIRTUAL MEETING O</w:t>
      </w:r>
      <w:r w:rsidR="00FC46B3" w:rsidRPr="00E35144">
        <w:rPr>
          <w:rFonts w:ascii="Arial" w:hAnsi="Arial" w:cs="Arial"/>
          <w:b/>
          <w:sz w:val="24"/>
          <w:szCs w:val="24"/>
        </w:rPr>
        <w:t>F NETHERHAMPTON PARISH COUNCIL</w:t>
      </w:r>
      <w:r w:rsidR="00ED4E58" w:rsidRPr="00E35144">
        <w:rPr>
          <w:rFonts w:ascii="Arial" w:hAnsi="Arial" w:cs="Arial"/>
          <w:b/>
          <w:sz w:val="24"/>
          <w:szCs w:val="24"/>
        </w:rPr>
        <w:t xml:space="preserve"> HELD ON </w:t>
      </w:r>
      <w:r w:rsidR="00FC46B3" w:rsidRPr="00E35144">
        <w:rPr>
          <w:rFonts w:ascii="Arial" w:hAnsi="Arial" w:cs="Arial"/>
          <w:b/>
          <w:sz w:val="24"/>
          <w:szCs w:val="24"/>
        </w:rPr>
        <w:t>2</w:t>
      </w:r>
      <w:r w:rsidR="00634F84" w:rsidRPr="00E35144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634F84" w:rsidRPr="00E35144">
        <w:rPr>
          <w:rFonts w:ascii="Arial" w:hAnsi="Arial" w:cs="Arial"/>
          <w:b/>
          <w:sz w:val="24"/>
          <w:szCs w:val="24"/>
        </w:rPr>
        <w:t xml:space="preserve"> DEC</w:t>
      </w:r>
      <w:r w:rsidR="007B5DB6" w:rsidRPr="00E35144">
        <w:rPr>
          <w:rFonts w:ascii="Arial" w:hAnsi="Arial" w:cs="Arial"/>
          <w:b/>
          <w:sz w:val="24"/>
          <w:szCs w:val="24"/>
        </w:rPr>
        <w:t>EMBER</w:t>
      </w:r>
      <w:r w:rsidR="00ED4E58" w:rsidRPr="00E35144">
        <w:rPr>
          <w:rFonts w:ascii="Arial" w:hAnsi="Arial" w:cs="Arial"/>
          <w:b/>
          <w:sz w:val="24"/>
          <w:szCs w:val="24"/>
        </w:rPr>
        <w:t xml:space="preserve"> 2020.</w:t>
      </w:r>
    </w:p>
    <w:p w:rsidR="00ED4E58" w:rsidRDefault="00ED4E58" w:rsidP="00522EF7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F31725" w:rsidRPr="00C323CF" w:rsidRDefault="00F31725" w:rsidP="00F31725">
      <w:pPr>
        <w:spacing w:after="0" w:line="240" w:lineRule="auto"/>
        <w:jc w:val="center"/>
        <w:rPr>
          <w:rFonts w:ascii="Arial" w:hAnsi="Arial" w:cs="Arial"/>
          <w:b/>
        </w:rPr>
      </w:pPr>
      <w:r w:rsidRPr="00C323CF">
        <w:rPr>
          <w:rFonts w:ascii="Arial" w:hAnsi="Arial" w:cs="Arial"/>
          <w:b/>
        </w:rPr>
        <w:t>This meeting was held using ZOOM</w:t>
      </w:r>
      <w:r>
        <w:rPr>
          <w:rFonts w:ascii="Arial" w:hAnsi="Arial" w:cs="Arial"/>
          <w:b/>
        </w:rPr>
        <w:t xml:space="preserve"> video conferencing platform.</w:t>
      </w:r>
    </w:p>
    <w:p w:rsidR="00F31725" w:rsidRDefault="00F31725" w:rsidP="00A577A5">
      <w:pPr>
        <w:spacing w:after="0" w:line="240" w:lineRule="auto"/>
        <w:rPr>
          <w:rFonts w:ascii="Arial" w:hAnsi="Arial" w:cs="Arial"/>
        </w:rPr>
      </w:pPr>
    </w:p>
    <w:p w:rsidR="00A577A5" w:rsidRPr="002A421A" w:rsidRDefault="00A577A5" w:rsidP="00A577A5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Present Cllrs;</w:t>
      </w:r>
      <w:r w:rsidRPr="002A421A">
        <w:rPr>
          <w:rFonts w:ascii="Arial" w:hAnsi="Arial" w:cs="Arial"/>
        </w:rPr>
        <w:tab/>
        <w:t xml:space="preserve"> Craddock, Cunningham, </w:t>
      </w:r>
      <w:r>
        <w:rPr>
          <w:rFonts w:ascii="Arial" w:hAnsi="Arial" w:cs="Arial"/>
        </w:rPr>
        <w:t>House and Lawson.</w:t>
      </w:r>
    </w:p>
    <w:p w:rsidR="00A577A5" w:rsidRPr="002A421A" w:rsidRDefault="00A577A5" w:rsidP="00A577A5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 xml:space="preserve">In attendance; Mrs C Churchill (Clerk) </w:t>
      </w:r>
      <w:r>
        <w:rPr>
          <w:rFonts w:ascii="Arial" w:hAnsi="Arial" w:cs="Arial"/>
        </w:rPr>
        <w:t>Wiltshire Cllr Mrs Green.</w:t>
      </w:r>
    </w:p>
    <w:p w:rsidR="00A577A5" w:rsidRPr="002A421A" w:rsidRDefault="00A577A5" w:rsidP="00A577A5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Apologies;</w:t>
      </w:r>
      <w:r w:rsidRPr="002A421A">
        <w:rPr>
          <w:rFonts w:ascii="Arial" w:hAnsi="Arial" w:cs="Arial"/>
        </w:rPr>
        <w:tab/>
        <w:t xml:space="preserve">Cllr </w:t>
      </w:r>
      <w:r>
        <w:rPr>
          <w:rFonts w:ascii="Arial" w:hAnsi="Arial" w:cs="Arial"/>
        </w:rPr>
        <w:t>Mcguire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There were no public questions or statements.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Report from Wiltshire Cllr Mrs Green;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Everyone should be aware of the covid-19 restrictions.</w:t>
      </w:r>
    </w:p>
    <w:p w:rsidR="00A577A5" w:rsidRDefault="007E7101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577A5">
        <w:rPr>
          <w:rFonts w:ascii="Arial" w:hAnsi="Arial" w:cs="Arial"/>
        </w:rPr>
        <w:t xml:space="preserve">iltshire Council continues to run as normal as possible </w:t>
      </w:r>
      <w:r>
        <w:rPr>
          <w:rFonts w:ascii="Arial" w:hAnsi="Arial" w:cs="Arial"/>
        </w:rPr>
        <w:t>particularly</w:t>
      </w:r>
      <w:r w:rsidR="00A577A5">
        <w:rPr>
          <w:rFonts w:ascii="Arial" w:hAnsi="Arial" w:cs="Arial"/>
        </w:rPr>
        <w:t xml:space="preserve"> planning.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There will be another live stream on 8</w:t>
      </w:r>
      <w:r w:rsidRPr="00A577A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libraries are starting to open.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Household Recycling Centres (HRCs) remained open during the latest lockdown.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There may be delays to kerbside refuse / recycling collects which will probably be due to staffing as some may have to isolate.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City Hall is possibly the site for covid-19 </w:t>
      </w:r>
      <w:r w:rsidR="007E7101">
        <w:rPr>
          <w:rFonts w:ascii="Arial" w:hAnsi="Arial" w:cs="Arial"/>
        </w:rPr>
        <w:t>vaccinations</w:t>
      </w:r>
      <w:r>
        <w:rPr>
          <w:rFonts w:ascii="Arial" w:hAnsi="Arial" w:cs="Arial"/>
        </w:rPr>
        <w:t>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 May 2021, Netherhampton will move f</w:t>
      </w:r>
      <w:r w:rsidR="007E7101">
        <w:rPr>
          <w:rFonts w:ascii="Arial" w:hAnsi="Arial" w:cs="Arial"/>
        </w:rPr>
        <w:t>r</w:t>
      </w:r>
      <w:r>
        <w:rPr>
          <w:rFonts w:ascii="Arial" w:hAnsi="Arial" w:cs="Arial"/>
        </w:rPr>
        <w:t>om Fovant and Chalke ward to the Wilton ward.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WC responded to the Government planning white paper.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previous Wiltshire figure of 42,000 houses by 2035 has been increased to 56,000 so there is a shortfall of 17,000 across </w:t>
      </w:r>
      <w:r w:rsidR="007E7101">
        <w:rPr>
          <w:rFonts w:ascii="Arial" w:hAnsi="Arial" w:cs="Arial"/>
        </w:rPr>
        <w:t>Wiltshire</w:t>
      </w:r>
      <w:r>
        <w:rPr>
          <w:rFonts w:ascii="Arial" w:hAnsi="Arial" w:cs="Arial"/>
        </w:rPr>
        <w:t>.</w:t>
      </w:r>
    </w:p>
    <w:p w:rsidR="00A577A5" w:rsidRDefault="00A577A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Currently consulting on the Local Plan.</w:t>
      </w:r>
    </w:p>
    <w:p w:rsidR="00541695" w:rsidRDefault="0054169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Next SWWAB will be on 13</w:t>
      </w:r>
      <w:r w:rsidRPr="0054169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2021, already received a grant application for delivering teas to the vulnerable and the area includes Nether</w:t>
      </w:r>
      <w:r w:rsidR="007E7101">
        <w:rPr>
          <w:rFonts w:ascii="Arial" w:hAnsi="Arial" w:cs="Arial"/>
        </w:rPr>
        <w:t>h</w:t>
      </w:r>
      <w:r>
        <w:rPr>
          <w:rFonts w:ascii="Arial" w:hAnsi="Arial" w:cs="Arial"/>
        </w:rPr>
        <w:t>ampton.</w:t>
      </w:r>
    </w:p>
    <w:p w:rsidR="00541695" w:rsidRDefault="0054169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There are 24 support groups with the SWW area.</w:t>
      </w:r>
    </w:p>
    <w:p w:rsidR="00541695" w:rsidRDefault="00541695" w:rsidP="00A577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Please feedback on the Joint Strategic Needs Assessment which helps determine the priorities for the SWWAB.</w:t>
      </w:r>
    </w:p>
    <w:p w:rsidR="00541695" w:rsidRPr="002A421A" w:rsidRDefault="00541695" w:rsidP="00A577A5">
      <w:pPr>
        <w:spacing w:after="0" w:line="240" w:lineRule="auto"/>
        <w:rPr>
          <w:rFonts w:ascii="Arial" w:hAnsi="Arial" w:cs="Arial"/>
        </w:rPr>
      </w:pPr>
    </w:p>
    <w:p w:rsidR="00A577A5" w:rsidRPr="002A421A" w:rsidRDefault="00A577A5" w:rsidP="00A577A5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Cllr Craddock opened the meeting at 7.</w:t>
      </w:r>
      <w:r w:rsidR="00541695">
        <w:rPr>
          <w:rFonts w:ascii="Arial" w:hAnsi="Arial" w:cs="Arial"/>
        </w:rPr>
        <w:t>45</w:t>
      </w:r>
      <w:r w:rsidRPr="002A421A">
        <w:rPr>
          <w:rFonts w:ascii="Arial" w:hAnsi="Arial" w:cs="Arial"/>
        </w:rPr>
        <w:t>pm</w:t>
      </w:r>
    </w:p>
    <w:p w:rsidR="00A577A5" w:rsidRDefault="00A577A5" w:rsidP="00522EF7">
      <w:pPr>
        <w:spacing w:after="0" w:line="240" w:lineRule="auto"/>
        <w:rPr>
          <w:rFonts w:ascii="Arial" w:hAnsi="Arial" w:cs="Arial"/>
        </w:rPr>
      </w:pPr>
    </w:p>
    <w:p w:rsidR="00FC46B3" w:rsidRDefault="0078161F" w:rsidP="0078161F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t>0037.</w:t>
      </w:r>
      <w:r>
        <w:rPr>
          <w:rFonts w:ascii="Arial" w:hAnsi="Arial" w:cs="Arial"/>
          <w:b/>
        </w:rPr>
        <w:tab/>
      </w:r>
      <w:r w:rsidR="00FC46B3">
        <w:rPr>
          <w:rFonts w:ascii="Arial" w:hAnsi="Arial" w:cs="Arial"/>
          <w:b/>
        </w:rPr>
        <w:t>A</w:t>
      </w:r>
      <w:r w:rsidR="00324ED9" w:rsidRPr="00FD45A9">
        <w:rPr>
          <w:rFonts w:ascii="Arial" w:hAnsi="Arial" w:cs="Arial"/>
          <w:b/>
        </w:rPr>
        <w:t>pologies</w:t>
      </w:r>
      <w:r w:rsidR="00FC46B3">
        <w:rPr>
          <w:rFonts w:ascii="Arial" w:hAnsi="Arial" w:cs="Arial"/>
          <w:b/>
        </w:rPr>
        <w:t xml:space="preserve"> were received </w:t>
      </w:r>
      <w:r w:rsidR="00FC46B3">
        <w:rPr>
          <w:rFonts w:ascii="Arial" w:hAnsi="Arial" w:cs="Arial"/>
        </w:rPr>
        <w:t>from Cllr Maguire (conflicting social engagement).</w:t>
      </w:r>
    </w:p>
    <w:p w:rsidR="00FC46B3" w:rsidRDefault="00FC46B3" w:rsidP="00FC46B3">
      <w:pPr>
        <w:pStyle w:val="NoSpacing"/>
        <w:ind w:left="360"/>
        <w:rPr>
          <w:rFonts w:ascii="Arial" w:hAnsi="Arial" w:cs="Arial"/>
        </w:rPr>
      </w:pPr>
      <w:r>
        <w:rPr>
          <w:rFonts w:ascii="Arial" w:hAnsi="Arial" w:cs="Arial"/>
        </w:rPr>
        <w:t>Netherhampton PC resoled to accept the apology for the reason given.</w:t>
      </w:r>
    </w:p>
    <w:p w:rsidR="00ED4E58" w:rsidRPr="00DA1CF2" w:rsidRDefault="00ED4E58" w:rsidP="00FC46B3">
      <w:pPr>
        <w:pStyle w:val="NoSpacing"/>
        <w:ind w:left="360"/>
        <w:rPr>
          <w:rFonts w:ascii="Arial" w:hAnsi="Arial" w:cs="Arial"/>
        </w:rPr>
      </w:pPr>
      <w:r w:rsidRPr="00DA1CF2">
        <w:rPr>
          <w:rFonts w:ascii="Arial" w:hAnsi="Arial" w:cs="Arial"/>
          <w:i/>
        </w:rPr>
        <w:t>Local Government Act 1972 s85(1)</w:t>
      </w:r>
      <w:r w:rsidRPr="00DA1CF2">
        <w:rPr>
          <w:rFonts w:ascii="Arial" w:hAnsi="Arial" w:cs="Arial"/>
          <w:b/>
        </w:rPr>
        <w:t>.</w:t>
      </w:r>
    </w:p>
    <w:p w:rsidR="00522EF7" w:rsidRPr="00522EF7" w:rsidRDefault="00522EF7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324ED9" w:rsidRPr="0078161F" w:rsidRDefault="0078161F" w:rsidP="007816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0038.</w:t>
      </w:r>
      <w:r>
        <w:rPr>
          <w:rFonts w:ascii="Arial" w:hAnsi="Arial" w:cs="Arial"/>
          <w:b/>
        </w:rPr>
        <w:tab/>
      </w:r>
      <w:r w:rsidR="00324ED9" w:rsidRPr="0078161F">
        <w:rPr>
          <w:rFonts w:ascii="Arial" w:hAnsi="Arial" w:cs="Arial"/>
          <w:b/>
        </w:rPr>
        <w:t>To approve the Minutes</w:t>
      </w:r>
      <w:r w:rsidR="00324ED9" w:rsidRPr="0078161F">
        <w:rPr>
          <w:rFonts w:ascii="Arial" w:hAnsi="Arial" w:cs="Arial"/>
        </w:rPr>
        <w:t xml:space="preserve"> of the meeting held on </w:t>
      </w:r>
      <w:r w:rsidR="00634F84" w:rsidRPr="0078161F">
        <w:rPr>
          <w:rFonts w:ascii="Arial" w:hAnsi="Arial" w:cs="Arial"/>
        </w:rPr>
        <w:t>30</w:t>
      </w:r>
      <w:r w:rsidR="00572830" w:rsidRPr="0078161F">
        <w:rPr>
          <w:rFonts w:ascii="Arial" w:hAnsi="Arial" w:cs="Arial"/>
          <w:vertAlign w:val="superscript"/>
        </w:rPr>
        <w:t>th</w:t>
      </w:r>
      <w:r w:rsidR="00634F84" w:rsidRPr="0078161F">
        <w:rPr>
          <w:rFonts w:ascii="Arial" w:hAnsi="Arial" w:cs="Arial"/>
        </w:rPr>
        <w:t xml:space="preserve"> September</w:t>
      </w:r>
      <w:r w:rsidR="00324ED9" w:rsidRPr="0078161F">
        <w:rPr>
          <w:rFonts w:ascii="Arial" w:hAnsi="Arial" w:cs="Arial"/>
        </w:rPr>
        <w:t xml:space="preserve"> 2020.</w:t>
      </w:r>
    </w:p>
    <w:p w:rsidR="00A577A5" w:rsidRPr="007E7101" w:rsidRDefault="00A577A5" w:rsidP="007E7101">
      <w:pPr>
        <w:spacing w:after="0" w:line="240" w:lineRule="auto"/>
        <w:ind w:left="360"/>
        <w:rPr>
          <w:rFonts w:ascii="Arial" w:hAnsi="Arial" w:cs="Arial"/>
        </w:rPr>
      </w:pPr>
      <w:r w:rsidRPr="007E7101">
        <w:rPr>
          <w:rFonts w:ascii="Arial" w:hAnsi="Arial" w:cs="Arial"/>
        </w:rPr>
        <w:t>Netherhampton PC resolved to approve, without amendment, the previously circulated Minutes, which were taken as read, as a true record of the meeting and will be signed by the Chairman when possible.</w:t>
      </w:r>
    </w:p>
    <w:p w:rsidR="00ED4E58" w:rsidRDefault="00ED4E58" w:rsidP="00DA1CF2">
      <w:pPr>
        <w:pStyle w:val="NoSpacing"/>
        <w:ind w:left="360"/>
        <w:rPr>
          <w:rFonts w:ascii="Arial" w:hAnsi="Arial" w:cs="Arial"/>
          <w:i/>
        </w:rPr>
      </w:pPr>
      <w:r>
        <w:rPr>
          <w:rFonts w:ascii="Arial" w:hAnsi="Arial" w:cs="Arial"/>
          <w:i/>
        </w:rPr>
        <w:t>Local Government Act 1972 sch 12 para 41(1)</w:t>
      </w:r>
    </w:p>
    <w:p w:rsidR="00ED4E58" w:rsidRPr="00522EF7" w:rsidRDefault="00ED4E58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324ED9" w:rsidRPr="0078161F" w:rsidRDefault="0078161F" w:rsidP="0078161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0039.</w:t>
      </w:r>
      <w:r>
        <w:rPr>
          <w:rFonts w:ascii="Arial" w:hAnsi="Arial" w:cs="Arial"/>
          <w:b/>
        </w:rPr>
        <w:tab/>
      </w:r>
      <w:r w:rsidR="00324ED9" w:rsidRPr="0078161F">
        <w:rPr>
          <w:rFonts w:ascii="Arial" w:hAnsi="Arial" w:cs="Arial"/>
          <w:b/>
        </w:rPr>
        <w:t>Declarations of Interest</w:t>
      </w:r>
    </w:p>
    <w:p w:rsidR="00ED4E58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Cllr’s Register of Interests. To confirm that all Netherhampton PC Cllrs WILL complete their register of interests on the WC website. The Clerk </w:t>
      </w:r>
      <w:r w:rsidR="00586C50">
        <w:rPr>
          <w:rFonts w:ascii="Arial" w:hAnsi="Arial" w:cs="Arial"/>
        </w:rPr>
        <w:t>has</w:t>
      </w:r>
      <w:r>
        <w:rPr>
          <w:rFonts w:ascii="Arial" w:hAnsi="Arial" w:cs="Arial"/>
        </w:rPr>
        <w:t xml:space="preserve"> circulate</w:t>
      </w:r>
      <w:r w:rsidR="00586C50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details on how this is done.</w:t>
      </w:r>
    </w:p>
    <w:p w:rsidR="00FC46B3" w:rsidRDefault="00FC46B3" w:rsidP="00FC46B3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There are some registers that haven’t been completed, all Cllrs will check their register and complete is not already done so.</w:t>
      </w:r>
    </w:p>
    <w:p w:rsidR="00ED4E58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3F1EBE">
        <w:rPr>
          <w:rFonts w:ascii="Arial" w:hAnsi="Arial" w:cs="Arial"/>
        </w:rPr>
        <w:t>Cllrs to declare any Disclosable Pecuniary Interests</w:t>
      </w:r>
      <w:r w:rsidR="00A94B9F">
        <w:rPr>
          <w:rFonts w:ascii="Arial" w:hAnsi="Arial" w:cs="Arial"/>
        </w:rPr>
        <w:t xml:space="preserve"> </w:t>
      </w:r>
      <w:r w:rsidRPr="003F1EBE">
        <w:rPr>
          <w:rFonts w:ascii="Arial" w:hAnsi="Arial" w:cs="Arial"/>
        </w:rPr>
        <w:t xml:space="preserve">related to any matters to be considered in this agenda that do not appear in the Cllr’s register of interests. </w:t>
      </w:r>
    </w:p>
    <w:p w:rsidR="00FC46B3" w:rsidRPr="003F1EBE" w:rsidRDefault="00FC46B3" w:rsidP="00FC46B3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None declared.</w:t>
      </w:r>
    </w:p>
    <w:p w:rsidR="00ED4E58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3F1EBE">
        <w:rPr>
          <w:rFonts w:ascii="Arial" w:hAnsi="Arial" w:cs="Arial"/>
        </w:rPr>
        <w:t>In accordance with the Dispensation Procedure, any requests for a grant of dispensation must be submitted prior to this meeting.</w:t>
      </w:r>
    </w:p>
    <w:p w:rsidR="00FC46B3" w:rsidRPr="003F1EBE" w:rsidRDefault="00FC46B3" w:rsidP="00FC46B3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None received.</w:t>
      </w:r>
    </w:p>
    <w:p w:rsidR="00ED4E58" w:rsidRPr="00522EF7" w:rsidRDefault="00ED4E58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572830" w:rsidRPr="00DB7664" w:rsidRDefault="0078161F" w:rsidP="003D698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0040.</w:t>
      </w:r>
      <w:r>
        <w:rPr>
          <w:rFonts w:ascii="Arial" w:hAnsi="Arial" w:cs="Arial"/>
          <w:b/>
        </w:rPr>
        <w:tab/>
      </w:r>
      <w:r w:rsidR="003D698F">
        <w:rPr>
          <w:rFonts w:ascii="Arial" w:hAnsi="Arial" w:cs="Arial"/>
          <w:b/>
        </w:rPr>
        <w:t xml:space="preserve"> </w:t>
      </w:r>
      <w:r w:rsidR="003D698F" w:rsidRPr="003D698F">
        <w:rPr>
          <w:rFonts w:ascii="Arial" w:hAnsi="Arial" w:cs="Arial"/>
          <w:b/>
        </w:rPr>
        <w:t>Profile of Netherhampton PC.</w:t>
      </w:r>
      <w:r w:rsidR="00DB7664">
        <w:rPr>
          <w:rFonts w:ascii="Arial" w:hAnsi="Arial" w:cs="Arial"/>
          <w:b/>
        </w:rPr>
        <w:t xml:space="preserve"> </w:t>
      </w:r>
      <w:r w:rsidR="00DB7664">
        <w:rPr>
          <w:rFonts w:ascii="Arial" w:hAnsi="Arial" w:cs="Arial"/>
        </w:rPr>
        <w:t xml:space="preserve">Following the last meeting Cllrs have spoken to parishioners and asked about if they have considered standing for the parish council in May. Cllrs </w:t>
      </w:r>
      <w:r w:rsidR="00DB7664">
        <w:rPr>
          <w:rFonts w:ascii="Arial" w:hAnsi="Arial" w:cs="Arial"/>
        </w:rPr>
        <w:lastRenderedPageBreak/>
        <w:t>will continue to raise this, however it was noted that due to the current restrictions it was not an easy task.</w:t>
      </w:r>
    </w:p>
    <w:p w:rsidR="00A94B9F" w:rsidRDefault="00A94B9F" w:rsidP="00572830">
      <w:pPr>
        <w:pStyle w:val="ListParagraph"/>
        <w:spacing w:after="0" w:line="240" w:lineRule="auto"/>
        <w:ind w:left="360"/>
        <w:rPr>
          <w:rFonts w:ascii="Arial" w:hAnsi="Arial" w:cs="Arial"/>
          <w:b/>
        </w:rPr>
      </w:pPr>
    </w:p>
    <w:p w:rsidR="00324ED9" w:rsidRPr="003D698F" w:rsidRDefault="0078161F" w:rsidP="003D698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0041.</w:t>
      </w:r>
      <w:r>
        <w:rPr>
          <w:rFonts w:ascii="Arial" w:hAnsi="Arial" w:cs="Arial"/>
          <w:b/>
        </w:rPr>
        <w:tab/>
      </w:r>
      <w:r w:rsidR="003D698F">
        <w:rPr>
          <w:rFonts w:ascii="Arial" w:hAnsi="Arial" w:cs="Arial"/>
          <w:b/>
        </w:rPr>
        <w:t xml:space="preserve"> </w:t>
      </w:r>
      <w:r w:rsidR="001F256D" w:rsidRPr="003D698F">
        <w:rPr>
          <w:rFonts w:ascii="Arial" w:hAnsi="Arial" w:cs="Arial"/>
          <w:b/>
        </w:rPr>
        <w:t>Planning</w:t>
      </w:r>
    </w:p>
    <w:p w:rsidR="00391DEE" w:rsidRPr="00391DEE" w:rsidRDefault="00391DEE" w:rsidP="00391DEE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391DEE">
        <w:rPr>
          <w:rFonts w:ascii="Arial" w:hAnsi="Arial" w:cs="Arial"/>
        </w:rPr>
        <w:t>To respond to the LPA on the following planning applications;</w:t>
      </w:r>
    </w:p>
    <w:p w:rsidR="00391DEE" w:rsidRDefault="00391DEE" w:rsidP="00391DEE">
      <w:pPr>
        <w:pStyle w:val="ListParagraph"/>
        <w:spacing w:after="0" w:line="240" w:lineRule="auto"/>
        <w:rPr>
          <w:rFonts w:ascii="Arial" w:hAnsi="Arial" w:cs="Arial"/>
        </w:rPr>
      </w:pPr>
      <w:r w:rsidRPr="00391DEE">
        <w:rPr>
          <w:rFonts w:ascii="Arial" w:hAnsi="Arial" w:cs="Arial"/>
          <w:b/>
        </w:rPr>
        <w:t>20/08881. Netherhampton Farm House</w:t>
      </w:r>
      <w:r>
        <w:rPr>
          <w:rFonts w:ascii="Arial" w:hAnsi="Arial" w:cs="Arial"/>
        </w:rPr>
        <w:t>. Addition of a sun room extension to the side of existing car port.</w:t>
      </w:r>
    </w:p>
    <w:p w:rsidR="00391DEE" w:rsidRPr="00DB7664" w:rsidRDefault="00F70A0A" w:rsidP="00391DEE">
      <w:pPr>
        <w:pStyle w:val="ListParagraph"/>
        <w:spacing w:after="0" w:line="240" w:lineRule="auto"/>
        <w:rPr>
          <w:rFonts w:ascii="Arial" w:hAnsi="Arial" w:cs="Arial"/>
        </w:rPr>
      </w:pPr>
      <w:hyperlink r:id="rId8" w:history="1">
        <w:r w:rsidR="00DB7664" w:rsidRPr="00DB7664">
          <w:rPr>
            <w:rStyle w:val="Hyperlink"/>
            <w:rFonts w:ascii="Arial" w:hAnsi="Arial" w:cs="Arial"/>
            <w:color w:val="auto"/>
            <w:u w:val="none"/>
          </w:rPr>
          <w:t>Netherhampton</w:t>
        </w:r>
      </w:hyperlink>
      <w:r w:rsidR="00DB7664" w:rsidRPr="00DB7664">
        <w:rPr>
          <w:rStyle w:val="Hyperlink"/>
          <w:rFonts w:ascii="Arial" w:hAnsi="Arial" w:cs="Arial"/>
          <w:color w:val="auto"/>
          <w:u w:val="none"/>
        </w:rPr>
        <w:t xml:space="preserve"> PC resolved to support this application.</w:t>
      </w:r>
    </w:p>
    <w:p w:rsidR="00391DEE" w:rsidRDefault="00391DEE" w:rsidP="00391DEE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:rsidR="00391DEE" w:rsidRDefault="00391DEE" w:rsidP="00391DEE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20/09510. Armishaws Removals, Netherhampton Road. </w:t>
      </w:r>
      <w:r>
        <w:rPr>
          <w:rFonts w:ascii="Arial" w:hAnsi="Arial" w:cs="Arial"/>
        </w:rPr>
        <w:t>Extension of existing warehouse.</w:t>
      </w:r>
    </w:p>
    <w:p w:rsidR="00DB7664" w:rsidRPr="00DB7664" w:rsidRDefault="00F70A0A" w:rsidP="00DB7664">
      <w:pPr>
        <w:pStyle w:val="ListParagraph"/>
        <w:spacing w:after="0" w:line="240" w:lineRule="auto"/>
        <w:rPr>
          <w:rFonts w:ascii="Arial" w:hAnsi="Arial" w:cs="Arial"/>
        </w:rPr>
      </w:pPr>
      <w:hyperlink r:id="rId9" w:history="1">
        <w:r w:rsidR="00DB7664" w:rsidRPr="00DB7664">
          <w:rPr>
            <w:rStyle w:val="Hyperlink"/>
            <w:rFonts w:ascii="Arial" w:hAnsi="Arial" w:cs="Arial"/>
            <w:color w:val="auto"/>
            <w:u w:val="none"/>
          </w:rPr>
          <w:t>Netherhampton</w:t>
        </w:r>
      </w:hyperlink>
      <w:r w:rsidR="00DB7664" w:rsidRPr="00DB7664">
        <w:rPr>
          <w:rStyle w:val="Hyperlink"/>
          <w:rFonts w:ascii="Arial" w:hAnsi="Arial" w:cs="Arial"/>
          <w:color w:val="auto"/>
          <w:u w:val="none"/>
        </w:rPr>
        <w:t xml:space="preserve"> PC resolved to </w:t>
      </w:r>
      <w:r w:rsidR="00DB7664">
        <w:rPr>
          <w:rStyle w:val="Hyperlink"/>
          <w:rFonts w:ascii="Arial" w:hAnsi="Arial" w:cs="Arial"/>
          <w:color w:val="auto"/>
          <w:u w:val="none"/>
        </w:rPr>
        <w:t>make no comment on</w:t>
      </w:r>
      <w:r w:rsidR="00DB7664" w:rsidRPr="00DB7664">
        <w:rPr>
          <w:rStyle w:val="Hyperlink"/>
          <w:rFonts w:ascii="Arial" w:hAnsi="Arial" w:cs="Arial"/>
          <w:color w:val="auto"/>
          <w:u w:val="none"/>
        </w:rPr>
        <w:t xml:space="preserve"> this application.</w:t>
      </w:r>
    </w:p>
    <w:p w:rsidR="00391DEE" w:rsidRDefault="00391DEE" w:rsidP="00391DEE">
      <w:pPr>
        <w:pStyle w:val="ListParagraph"/>
        <w:spacing w:after="0" w:line="240" w:lineRule="auto"/>
        <w:ind w:left="1080" w:firstLine="60"/>
        <w:rPr>
          <w:rFonts w:ascii="Arial" w:hAnsi="Arial" w:cs="Arial"/>
        </w:rPr>
      </w:pPr>
    </w:p>
    <w:p w:rsidR="001F256D" w:rsidRPr="00391DEE" w:rsidRDefault="00522EF7" w:rsidP="00391DEE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391DEE">
        <w:rPr>
          <w:rFonts w:ascii="Arial" w:hAnsi="Arial" w:cs="Arial"/>
        </w:rPr>
        <w:t xml:space="preserve">To </w:t>
      </w:r>
      <w:r w:rsidR="009A6C33" w:rsidRPr="00391DEE">
        <w:rPr>
          <w:rFonts w:ascii="Arial" w:hAnsi="Arial" w:cs="Arial"/>
        </w:rPr>
        <w:t>consider how to respond to Wiltshire Council on any planning applications received after the agenda has been published.</w:t>
      </w:r>
      <w:r w:rsidR="00DB7664">
        <w:rPr>
          <w:rFonts w:ascii="Arial" w:hAnsi="Arial" w:cs="Arial"/>
        </w:rPr>
        <w:t xml:space="preserve"> None received.</w:t>
      </w:r>
    </w:p>
    <w:p w:rsidR="00B91847" w:rsidRDefault="00B91847" w:rsidP="00DA1CF2">
      <w:pPr>
        <w:pStyle w:val="NormalWeb"/>
        <w:spacing w:before="0" w:beforeAutospacing="0" w:after="0" w:afterAutospacing="0"/>
      </w:pPr>
    </w:p>
    <w:p w:rsidR="004F734A" w:rsidRPr="00DB7664" w:rsidRDefault="00391DEE" w:rsidP="00391DEE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B7664">
        <w:rPr>
          <w:rFonts w:ascii="Arial" w:hAnsi="Arial" w:cs="Arial"/>
          <w:sz w:val="22"/>
          <w:szCs w:val="22"/>
        </w:rPr>
        <w:t xml:space="preserve"> </w:t>
      </w:r>
      <w:r w:rsidR="00B91847" w:rsidRPr="00DB7664">
        <w:rPr>
          <w:rFonts w:ascii="Arial" w:hAnsi="Arial" w:cs="Arial"/>
          <w:sz w:val="22"/>
          <w:szCs w:val="22"/>
        </w:rPr>
        <w:t xml:space="preserve">Update on </w:t>
      </w:r>
      <w:r w:rsidR="007B16E5" w:rsidRPr="00DB7664">
        <w:rPr>
          <w:rFonts w:ascii="Arial" w:hAnsi="Arial" w:cs="Arial"/>
          <w:sz w:val="22"/>
          <w:szCs w:val="22"/>
        </w:rPr>
        <w:t>previous</w:t>
      </w:r>
      <w:r w:rsidR="00B91847" w:rsidRPr="00DB7664">
        <w:rPr>
          <w:rFonts w:ascii="Arial" w:hAnsi="Arial" w:cs="Arial"/>
          <w:sz w:val="22"/>
          <w:szCs w:val="22"/>
        </w:rPr>
        <w:t xml:space="preserve"> application</w:t>
      </w:r>
      <w:r w:rsidR="007B16E5" w:rsidRPr="00DB7664">
        <w:rPr>
          <w:rFonts w:ascii="Arial" w:hAnsi="Arial" w:cs="Arial"/>
          <w:sz w:val="22"/>
          <w:szCs w:val="22"/>
        </w:rPr>
        <w:t xml:space="preserve">s – </w:t>
      </w:r>
    </w:p>
    <w:p w:rsidR="004F734A" w:rsidRPr="00DB7664" w:rsidRDefault="004F734A" w:rsidP="00391DEE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B7664">
        <w:rPr>
          <w:rFonts w:ascii="Arial" w:hAnsi="Arial" w:cs="Arial"/>
          <w:sz w:val="22"/>
          <w:szCs w:val="22"/>
        </w:rPr>
        <w:t>20/04743. Agricultural Buildings, Netherhampton Farm. 20 residential dwellings</w:t>
      </w:r>
    </w:p>
    <w:p w:rsidR="00DB7664" w:rsidRPr="00DB7664" w:rsidRDefault="00DB7664" w:rsidP="00391DEE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B7664">
        <w:rPr>
          <w:rFonts w:ascii="Arial" w:hAnsi="Arial" w:cs="Arial"/>
          <w:sz w:val="22"/>
          <w:szCs w:val="22"/>
        </w:rPr>
        <w:t>This application remains undetermined.</w:t>
      </w:r>
    </w:p>
    <w:p w:rsidR="00391DEE" w:rsidRPr="00DB7664" w:rsidRDefault="00391DEE" w:rsidP="00391DEE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:rsidR="00391DEE" w:rsidRPr="00DB7664" w:rsidRDefault="00391DEE" w:rsidP="00391DEE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B7664">
        <w:rPr>
          <w:rFonts w:ascii="Arial" w:hAnsi="Arial" w:cs="Arial"/>
          <w:sz w:val="22"/>
          <w:szCs w:val="22"/>
        </w:rPr>
        <w:t>To note the following application for tree work.</w:t>
      </w:r>
    </w:p>
    <w:p w:rsidR="00391DEE" w:rsidRPr="00DB7664" w:rsidRDefault="00391DEE" w:rsidP="00391DEE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sz w:val="22"/>
          <w:szCs w:val="22"/>
        </w:rPr>
      </w:pPr>
      <w:r w:rsidRPr="00DB7664">
        <w:rPr>
          <w:rFonts w:ascii="Arial" w:hAnsi="Arial" w:cs="Arial"/>
          <w:b/>
          <w:sz w:val="22"/>
          <w:szCs w:val="22"/>
        </w:rPr>
        <w:t xml:space="preserve">20/09507. Edale House, 2 Shaftesbury Drove, Harnham. </w:t>
      </w:r>
      <w:r w:rsidRPr="00DB7664">
        <w:rPr>
          <w:rFonts w:ascii="Arial" w:hAnsi="Arial" w:cs="Arial"/>
          <w:color w:val="333333"/>
          <w:sz w:val="22"/>
          <w:szCs w:val="22"/>
          <w:shd w:val="clear" w:color="auto" w:fill="FFFFFF"/>
        </w:rPr>
        <w:t>T1 - Beech - 20% crown reduction T2 Lime - 20% crown reduction T3 /T4 - Lime 20% crown reduction T5 Maple - Crown reduction</w:t>
      </w:r>
    </w:p>
    <w:p w:rsidR="00DB7664" w:rsidRPr="00DB7664" w:rsidRDefault="00F70A0A" w:rsidP="00DB7664">
      <w:pPr>
        <w:pStyle w:val="ListParagraph"/>
        <w:spacing w:after="0" w:line="240" w:lineRule="auto"/>
        <w:rPr>
          <w:rFonts w:ascii="Arial" w:hAnsi="Arial" w:cs="Arial"/>
        </w:rPr>
      </w:pPr>
      <w:hyperlink r:id="rId10" w:history="1">
        <w:r w:rsidR="00DB7664" w:rsidRPr="00DB7664">
          <w:rPr>
            <w:rStyle w:val="Hyperlink"/>
            <w:rFonts w:ascii="Arial" w:hAnsi="Arial" w:cs="Arial"/>
            <w:color w:val="auto"/>
            <w:u w:val="none"/>
          </w:rPr>
          <w:t>Netherhampton</w:t>
        </w:r>
      </w:hyperlink>
      <w:r w:rsidR="00DB7664" w:rsidRPr="00DB7664">
        <w:rPr>
          <w:rStyle w:val="Hyperlink"/>
          <w:rFonts w:ascii="Arial" w:hAnsi="Arial" w:cs="Arial"/>
          <w:color w:val="auto"/>
          <w:u w:val="none"/>
        </w:rPr>
        <w:t xml:space="preserve"> PC resolved to </w:t>
      </w:r>
      <w:r w:rsidR="00DB7664">
        <w:rPr>
          <w:rStyle w:val="Hyperlink"/>
          <w:rFonts w:ascii="Arial" w:hAnsi="Arial" w:cs="Arial"/>
          <w:color w:val="auto"/>
          <w:u w:val="none"/>
        </w:rPr>
        <w:t>make no objection to</w:t>
      </w:r>
      <w:r w:rsidR="00DB7664" w:rsidRPr="00DB7664">
        <w:rPr>
          <w:rStyle w:val="Hyperlink"/>
          <w:rFonts w:ascii="Arial" w:hAnsi="Arial" w:cs="Arial"/>
          <w:color w:val="auto"/>
          <w:u w:val="none"/>
        </w:rPr>
        <w:t xml:space="preserve"> this application.</w:t>
      </w:r>
    </w:p>
    <w:p w:rsidR="00391DEE" w:rsidRDefault="00391DEE" w:rsidP="00FC39B1">
      <w:pPr>
        <w:pStyle w:val="NormalWeb"/>
        <w:spacing w:before="0" w:beforeAutospacing="0" w:after="0" w:afterAutospacing="0"/>
      </w:pPr>
    </w:p>
    <w:p w:rsidR="003E5AF5" w:rsidRPr="00DB7664" w:rsidRDefault="003E5AF5" w:rsidP="00391DEE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B7664">
        <w:rPr>
          <w:rFonts w:ascii="Arial" w:hAnsi="Arial" w:cs="Arial"/>
          <w:sz w:val="22"/>
          <w:szCs w:val="22"/>
        </w:rPr>
        <w:t xml:space="preserve">To note </w:t>
      </w:r>
      <w:r w:rsidR="009A6C33" w:rsidRPr="00DB7664">
        <w:rPr>
          <w:rFonts w:ascii="Arial" w:hAnsi="Arial" w:cs="Arial"/>
          <w:sz w:val="22"/>
          <w:szCs w:val="22"/>
        </w:rPr>
        <w:t>any applications</w:t>
      </w:r>
      <w:r w:rsidRPr="00DB7664">
        <w:rPr>
          <w:rFonts w:ascii="Arial" w:hAnsi="Arial" w:cs="Arial"/>
          <w:sz w:val="22"/>
          <w:szCs w:val="22"/>
        </w:rPr>
        <w:t xml:space="preserve"> for tree work</w:t>
      </w:r>
      <w:r w:rsidR="009A6C33" w:rsidRPr="00DB7664">
        <w:rPr>
          <w:rFonts w:ascii="Arial" w:hAnsi="Arial" w:cs="Arial"/>
          <w:sz w:val="22"/>
          <w:szCs w:val="22"/>
        </w:rPr>
        <w:t xml:space="preserve"> received after the publication of this agenda.</w:t>
      </w:r>
      <w:r w:rsidR="00DB7664" w:rsidRPr="00DB7664">
        <w:rPr>
          <w:rFonts w:ascii="Arial" w:hAnsi="Arial" w:cs="Arial"/>
          <w:sz w:val="22"/>
          <w:szCs w:val="22"/>
        </w:rPr>
        <w:t xml:space="preserve"> None.</w:t>
      </w:r>
    </w:p>
    <w:p w:rsidR="000C16DE" w:rsidRDefault="000C16DE" w:rsidP="003E5AF5">
      <w:pPr>
        <w:pStyle w:val="NormalWeb"/>
        <w:spacing w:before="0" w:beforeAutospacing="0" w:after="0" w:afterAutospacing="0"/>
        <w:ind w:left="1080"/>
      </w:pPr>
    </w:p>
    <w:p w:rsidR="00FD45A9" w:rsidRPr="00FC39B1" w:rsidRDefault="0078161F" w:rsidP="00DA1CF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0042.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FD45A9" w:rsidRPr="00FD45A9">
        <w:rPr>
          <w:rFonts w:ascii="Arial" w:hAnsi="Arial" w:cs="Arial"/>
          <w:b/>
          <w:color w:val="000000"/>
          <w:sz w:val="22"/>
          <w:szCs w:val="22"/>
        </w:rPr>
        <w:t>Finance for the year ending 31</w:t>
      </w:r>
      <w:r w:rsidR="00FD45A9" w:rsidRPr="00FD45A9">
        <w:rPr>
          <w:rFonts w:ascii="Arial" w:hAnsi="Arial" w:cs="Arial"/>
          <w:b/>
          <w:color w:val="000000"/>
          <w:sz w:val="22"/>
          <w:szCs w:val="22"/>
          <w:vertAlign w:val="superscript"/>
        </w:rPr>
        <w:t>st</w:t>
      </w:r>
      <w:r w:rsidR="00FD45A9" w:rsidRPr="00FD45A9">
        <w:rPr>
          <w:rFonts w:ascii="Arial" w:hAnsi="Arial" w:cs="Arial"/>
          <w:b/>
          <w:color w:val="000000"/>
          <w:sz w:val="22"/>
          <w:szCs w:val="22"/>
        </w:rPr>
        <w:t xml:space="preserve"> March 2021</w:t>
      </w:r>
      <w:r w:rsidR="00FD45A9">
        <w:rPr>
          <w:rFonts w:ascii="Arial" w:hAnsi="Arial" w:cs="Arial"/>
          <w:color w:val="000000"/>
          <w:sz w:val="22"/>
          <w:szCs w:val="22"/>
        </w:rPr>
        <w:t>.</w:t>
      </w:r>
    </w:p>
    <w:p w:rsidR="00FD45A9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note the current balance.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Opening balance</w:t>
      </w:r>
      <w:r>
        <w:rPr>
          <w:rFonts w:ascii="Arial" w:hAnsi="Arial" w:cs="Arial"/>
          <w:color w:val="000000"/>
          <w:sz w:val="22"/>
          <w:szCs w:val="22"/>
        </w:rPr>
        <w:tab/>
        <w:t>£2993.43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receipts</w:t>
      </w:r>
      <w:r>
        <w:rPr>
          <w:rFonts w:ascii="Arial" w:hAnsi="Arial" w:cs="Arial"/>
          <w:color w:val="000000"/>
          <w:sz w:val="22"/>
          <w:szCs w:val="22"/>
        </w:rPr>
        <w:tab/>
        <w:t>£2743.00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payments</w:t>
      </w:r>
      <w:r>
        <w:rPr>
          <w:rFonts w:ascii="Arial" w:hAnsi="Arial" w:cs="Arial"/>
          <w:color w:val="000000"/>
          <w:sz w:val="22"/>
          <w:szCs w:val="22"/>
        </w:rPr>
        <w:tab/>
        <w:t>£</w:t>
      </w:r>
      <w:r w:rsidR="001B0F41">
        <w:rPr>
          <w:rFonts w:ascii="Arial" w:hAnsi="Arial" w:cs="Arial"/>
          <w:color w:val="000000"/>
          <w:sz w:val="22"/>
          <w:szCs w:val="22"/>
        </w:rPr>
        <w:t>15</w:t>
      </w:r>
      <w:r w:rsidR="00FC52C7">
        <w:rPr>
          <w:rFonts w:ascii="Arial" w:hAnsi="Arial" w:cs="Arial"/>
          <w:color w:val="000000"/>
          <w:sz w:val="22"/>
          <w:szCs w:val="22"/>
        </w:rPr>
        <w:t>31</w:t>
      </w:r>
      <w:r w:rsidR="001B0F41">
        <w:rPr>
          <w:rFonts w:ascii="Arial" w:hAnsi="Arial" w:cs="Arial"/>
          <w:color w:val="000000"/>
          <w:sz w:val="22"/>
          <w:szCs w:val="22"/>
        </w:rPr>
        <w:t>.43</w:t>
      </w:r>
    </w:p>
    <w:p w:rsidR="007B5DB6" w:rsidRDefault="00634F84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c/f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£</w:t>
      </w:r>
      <w:r w:rsidR="001B0F41">
        <w:rPr>
          <w:rFonts w:ascii="Arial" w:hAnsi="Arial" w:cs="Arial"/>
          <w:color w:val="000000"/>
          <w:sz w:val="22"/>
          <w:szCs w:val="22"/>
        </w:rPr>
        <w:t>4205.00</w:t>
      </w:r>
    </w:p>
    <w:p w:rsidR="007B5DB6" w:rsidRDefault="00634F84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Balance of bank account</w:t>
      </w:r>
      <w:r>
        <w:rPr>
          <w:rFonts w:ascii="Arial" w:hAnsi="Arial" w:cs="Arial"/>
          <w:color w:val="000000"/>
          <w:sz w:val="22"/>
          <w:szCs w:val="22"/>
        </w:rPr>
        <w:tab/>
        <w:t>£</w:t>
      </w:r>
      <w:r w:rsidR="001B0F41">
        <w:rPr>
          <w:rFonts w:ascii="Arial" w:hAnsi="Arial" w:cs="Arial"/>
          <w:color w:val="000000"/>
          <w:sz w:val="22"/>
          <w:szCs w:val="22"/>
        </w:rPr>
        <w:t>5736.43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uncleared funds</w:t>
      </w:r>
      <w:r>
        <w:rPr>
          <w:rFonts w:ascii="Arial" w:hAnsi="Arial" w:cs="Arial"/>
          <w:color w:val="000000"/>
          <w:sz w:val="22"/>
          <w:szCs w:val="22"/>
        </w:rPr>
        <w:tab/>
        <w:t>£</w:t>
      </w:r>
      <w:r w:rsidR="001B0F41">
        <w:rPr>
          <w:rFonts w:ascii="Arial" w:hAnsi="Arial" w:cs="Arial"/>
          <w:color w:val="000000"/>
          <w:sz w:val="22"/>
          <w:szCs w:val="22"/>
        </w:rPr>
        <w:t>15</w:t>
      </w:r>
      <w:r w:rsidR="00FC52C7">
        <w:rPr>
          <w:rFonts w:ascii="Arial" w:hAnsi="Arial" w:cs="Arial"/>
          <w:color w:val="000000"/>
          <w:sz w:val="22"/>
          <w:szCs w:val="22"/>
        </w:rPr>
        <w:t>31</w:t>
      </w:r>
      <w:r w:rsidR="001B0F41">
        <w:rPr>
          <w:rFonts w:ascii="Arial" w:hAnsi="Arial" w:cs="Arial"/>
          <w:color w:val="000000"/>
          <w:sz w:val="22"/>
          <w:szCs w:val="22"/>
        </w:rPr>
        <w:t>.43</w:t>
      </w:r>
    </w:p>
    <w:p w:rsidR="00DB7664" w:rsidRDefault="00F70A0A" w:rsidP="00DB7664">
      <w:pPr>
        <w:pStyle w:val="ListParagraph"/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hyperlink r:id="rId11" w:history="1">
        <w:r w:rsidR="00DB7664" w:rsidRPr="00DB7664">
          <w:rPr>
            <w:rStyle w:val="Hyperlink"/>
            <w:rFonts w:ascii="Arial" w:hAnsi="Arial" w:cs="Arial"/>
            <w:color w:val="auto"/>
            <w:u w:val="none"/>
          </w:rPr>
          <w:t>Netherhampton</w:t>
        </w:r>
      </w:hyperlink>
      <w:r w:rsidR="00DB7664" w:rsidRPr="00DB7664">
        <w:rPr>
          <w:rStyle w:val="Hyperlink"/>
          <w:rFonts w:ascii="Arial" w:hAnsi="Arial" w:cs="Arial"/>
          <w:color w:val="auto"/>
          <w:u w:val="none"/>
        </w:rPr>
        <w:t xml:space="preserve"> PC resolved to </w:t>
      </w:r>
      <w:r w:rsidR="00DB7664">
        <w:rPr>
          <w:rStyle w:val="Hyperlink"/>
          <w:rFonts w:ascii="Arial" w:hAnsi="Arial" w:cs="Arial"/>
          <w:color w:val="auto"/>
          <w:u w:val="none"/>
        </w:rPr>
        <w:t>note this information.</w:t>
      </w:r>
    </w:p>
    <w:p w:rsidR="00DB7664" w:rsidRPr="00DB7664" w:rsidRDefault="00DB7664" w:rsidP="00DB7664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Style w:val="Hyperlink"/>
          <w:rFonts w:ascii="Arial" w:hAnsi="Arial" w:cs="Arial"/>
          <w:color w:val="auto"/>
          <w:u w:val="none"/>
        </w:rPr>
        <w:t>Clerk to sort out the outstanding payments once the cheque book is received.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</w:p>
    <w:p w:rsidR="00FD45A9" w:rsidRDefault="00DB7664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note any R2 or CIL monies, none received. It was not known how much would be received. Clerk to check what this money can be used for.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Clerk</w:t>
      </w:r>
    </w:p>
    <w:p w:rsidR="00FD45A9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authorise payments.</w:t>
      </w:r>
      <w:r w:rsidR="00DB7664">
        <w:rPr>
          <w:rFonts w:ascii="Arial" w:hAnsi="Arial" w:cs="Arial"/>
          <w:color w:val="000000"/>
          <w:sz w:val="22"/>
          <w:szCs w:val="22"/>
        </w:rPr>
        <w:t xml:space="preserve"> Netherhampton PC resolved to authorise payments totalling £</w:t>
      </w:r>
      <w:r w:rsidR="00AA3AC9">
        <w:rPr>
          <w:rFonts w:ascii="Arial" w:hAnsi="Arial" w:cs="Arial"/>
          <w:color w:val="000000"/>
          <w:sz w:val="22"/>
          <w:szCs w:val="22"/>
        </w:rPr>
        <w:t>818.28</w:t>
      </w:r>
      <w:r w:rsidR="00DB7664">
        <w:rPr>
          <w:rFonts w:ascii="Arial" w:hAnsi="Arial" w:cs="Arial"/>
          <w:color w:val="000000"/>
          <w:sz w:val="22"/>
          <w:szCs w:val="22"/>
        </w:rPr>
        <w:t>. This includes the annual grounds maintenance charge.</w:t>
      </w:r>
    </w:p>
    <w:p w:rsidR="00DB7664" w:rsidRDefault="00DB7664" w:rsidP="00DB7664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</w:p>
    <w:p w:rsidR="00FD45A9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confirm the current bank signatories</w:t>
      </w:r>
      <w:r w:rsidR="007B5DB6">
        <w:rPr>
          <w:rFonts w:ascii="Arial" w:hAnsi="Arial" w:cs="Arial"/>
          <w:color w:val="000000"/>
          <w:sz w:val="22"/>
          <w:szCs w:val="22"/>
        </w:rPr>
        <w:t>.</w:t>
      </w:r>
      <w:r w:rsidR="00DB7664">
        <w:rPr>
          <w:rFonts w:ascii="Arial" w:hAnsi="Arial" w:cs="Arial"/>
          <w:color w:val="000000"/>
          <w:sz w:val="22"/>
          <w:szCs w:val="22"/>
        </w:rPr>
        <w:t xml:space="preserve"> The current signatories are Cllrs Cunningham and Maguire and a Mrs Armitage. The Clerk has access to prepare the financial information but is not permitted to sign cheques.</w:t>
      </w:r>
    </w:p>
    <w:p w:rsidR="00DB7664" w:rsidRPr="00FD45A9" w:rsidRDefault="00DB7664" w:rsidP="00DB7664">
      <w:pPr>
        <w:pStyle w:val="NormalWeb"/>
        <w:spacing w:before="0" w:beforeAutospacing="0" w:after="0" w:afterAutospacing="0"/>
        <w:ind w:left="360"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Cllr Craddock needs to complete a mandate form so that he can be added.</w:t>
      </w:r>
    </w:p>
    <w:p w:rsidR="007B16E5" w:rsidRDefault="007B16E5" w:rsidP="00DA1CF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34F84" w:rsidRDefault="0078161F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0043.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634F84">
        <w:rPr>
          <w:rFonts w:ascii="Arial" w:hAnsi="Arial" w:cs="Arial"/>
          <w:b/>
          <w:color w:val="000000"/>
          <w:sz w:val="22"/>
          <w:szCs w:val="22"/>
        </w:rPr>
        <w:t>To set a budget for the financial year 1/4/21 – 31/3/22.</w:t>
      </w:r>
      <w:r w:rsidR="00DB766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B7664">
        <w:rPr>
          <w:rFonts w:ascii="Arial" w:hAnsi="Arial" w:cs="Arial"/>
          <w:color w:val="000000"/>
          <w:sz w:val="22"/>
          <w:szCs w:val="22"/>
        </w:rPr>
        <w:t>Netherhampton PC went through the draft budget proposal.</w:t>
      </w:r>
    </w:p>
    <w:p w:rsidR="00DB7664" w:rsidRPr="00DB7664" w:rsidRDefault="00DB7664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Netherhampton PC resolved to set a budget totalling £2970 for the year ending 31</w:t>
      </w:r>
      <w:r w:rsidRPr="00DB7664">
        <w:rPr>
          <w:rFonts w:ascii="Arial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hAnsi="Arial" w:cs="Arial"/>
          <w:color w:val="000000"/>
          <w:sz w:val="22"/>
          <w:szCs w:val="22"/>
        </w:rPr>
        <w:t xml:space="preserve"> March 2022.</w:t>
      </w:r>
    </w:p>
    <w:p w:rsidR="0078161F" w:rsidRDefault="0078161F" w:rsidP="003E5AF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391DEE" w:rsidRDefault="0078161F" w:rsidP="003E5AF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0044.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634F84">
        <w:rPr>
          <w:rFonts w:ascii="Arial" w:hAnsi="Arial" w:cs="Arial"/>
          <w:b/>
          <w:color w:val="000000"/>
          <w:sz w:val="22"/>
          <w:szCs w:val="22"/>
        </w:rPr>
        <w:t>To request a Precept from Wiltshire Council for the financial year 2021 – 2022.</w:t>
      </w:r>
    </w:p>
    <w:p w:rsidR="00634F84" w:rsidRDefault="00EC6647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Council Tax Base (CTB) has been received and there is a slight change.</w:t>
      </w:r>
    </w:p>
    <w:p w:rsidR="00EC6647" w:rsidRDefault="00EC6647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2020/21</w:t>
      </w:r>
      <w:r>
        <w:rPr>
          <w:rFonts w:ascii="Arial" w:hAnsi="Arial" w:cs="Arial"/>
          <w:color w:val="000000"/>
          <w:sz w:val="22"/>
          <w:szCs w:val="22"/>
        </w:rPr>
        <w:tab/>
        <w:t>Precept £2743.00 = a Band D of £40.03</w:t>
      </w:r>
    </w:p>
    <w:p w:rsidR="00EC6647" w:rsidRDefault="00EC6647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same Precept in 2021/22 would result in a Band D totalling £42.25</w:t>
      </w:r>
    </w:p>
    <w:p w:rsidR="00DB7664" w:rsidRDefault="00DB7664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Netherhampton PC resolved to request a Precept of £2970 from Wiltshire Council.</w:t>
      </w:r>
    </w:p>
    <w:p w:rsidR="00DB7664" w:rsidRDefault="00DB7664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This will result in a Band D of £45.75 which is an increase of £</w:t>
      </w:r>
      <w:r w:rsidR="00A577A5">
        <w:rPr>
          <w:rFonts w:ascii="Arial" w:hAnsi="Arial" w:cs="Arial"/>
          <w:color w:val="000000"/>
          <w:sz w:val="22"/>
          <w:szCs w:val="22"/>
        </w:rPr>
        <w:t>5.72 per annum for a Band D house.</w:t>
      </w:r>
    </w:p>
    <w:p w:rsidR="00EC6647" w:rsidRPr="00EC6647" w:rsidRDefault="00EC6647" w:rsidP="003E5AF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91847" w:rsidRPr="007B16E5" w:rsidRDefault="0078161F" w:rsidP="003E5AF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0045</w:t>
      </w:r>
      <w:r w:rsidR="003D698F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3D698F">
        <w:rPr>
          <w:rFonts w:ascii="Arial" w:hAnsi="Arial" w:cs="Arial"/>
          <w:b/>
          <w:color w:val="000000"/>
          <w:sz w:val="22"/>
          <w:szCs w:val="22"/>
        </w:rPr>
        <w:tab/>
      </w:r>
      <w:r w:rsidR="00B91847" w:rsidRPr="007B16E5">
        <w:rPr>
          <w:rFonts w:ascii="Arial" w:hAnsi="Arial" w:cs="Arial"/>
          <w:b/>
          <w:color w:val="000000"/>
          <w:sz w:val="22"/>
          <w:szCs w:val="22"/>
        </w:rPr>
        <w:t>Playground.</w:t>
      </w:r>
    </w:p>
    <w:p w:rsidR="00B91847" w:rsidRDefault="00B91847" w:rsidP="001551A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Entrance and gate – to </w:t>
      </w:r>
      <w:r w:rsidR="00572830">
        <w:rPr>
          <w:rFonts w:ascii="Arial" w:hAnsi="Arial" w:cs="Arial"/>
          <w:color w:val="000000"/>
          <w:sz w:val="22"/>
          <w:szCs w:val="22"/>
        </w:rPr>
        <w:t>consider quotes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A577A5" w:rsidRDefault="00A577A5" w:rsidP="001551A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One quote has been received (although not as a formal quote).</w:t>
      </w:r>
    </w:p>
    <w:p w:rsidR="00A577A5" w:rsidRDefault="00A577A5" w:rsidP="001551A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Clerk to obtain a second quote for the next meeting.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Clerk</w:t>
      </w:r>
    </w:p>
    <w:p w:rsidR="00B91847" w:rsidRDefault="00B91847" w:rsidP="00DA1CF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80B17" w:rsidRDefault="0078161F" w:rsidP="003D698F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0046</w:t>
      </w:r>
      <w:r w:rsidR="003D698F">
        <w:rPr>
          <w:rFonts w:ascii="Arial" w:hAnsi="Arial" w:cs="Arial"/>
          <w:b/>
          <w:color w:val="000000"/>
          <w:sz w:val="22"/>
          <w:szCs w:val="22"/>
        </w:rPr>
        <w:t>.</w:t>
      </w:r>
      <w:r w:rsidR="003D698F">
        <w:rPr>
          <w:rFonts w:ascii="Arial" w:hAnsi="Arial" w:cs="Arial"/>
          <w:b/>
          <w:color w:val="000000"/>
          <w:sz w:val="22"/>
          <w:szCs w:val="22"/>
        </w:rPr>
        <w:tab/>
      </w:r>
      <w:r w:rsidR="00280B17">
        <w:rPr>
          <w:rFonts w:ascii="Arial" w:hAnsi="Arial" w:cs="Arial"/>
          <w:b/>
          <w:color w:val="000000"/>
          <w:sz w:val="22"/>
          <w:szCs w:val="22"/>
        </w:rPr>
        <w:t>To adopt the following documents;</w:t>
      </w:r>
    </w:p>
    <w:p w:rsid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Standing Orders</w:t>
      </w:r>
      <w:r w:rsidR="00A577A5">
        <w:rPr>
          <w:rFonts w:ascii="Arial" w:hAnsi="Arial" w:cs="Arial"/>
          <w:color w:val="000000"/>
          <w:sz w:val="22"/>
          <w:szCs w:val="22"/>
        </w:rPr>
        <w:t>.</w:t>
      </w:r>
    </w:p>
    <w:p w:rsidR="00A577A5" w:rsidRDefault="00A577A5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Netherhampton PC resolved to adopt these Standing Orders without amendment.</w:t>
      </w:r>
    </w:p>
    <w:p w:rsidR="00A577A5" w:rsidRDefault="00A577A5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Financial regulations</w:t>
      </w:r>
      <w:r w:rsidR="007439D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577A5" w:rsidRDefault="00A577A5" w:rsidP="00A577A5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Netherhampton PC resolved to adopt these Financial Regulations without amendment.</w:t>
      </w:r>
    </w:p>
    <w:p w:rsidR="00A577A5" w:rsidRDefault="00A577A5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Code of Conduct</w:t>
      </w:r>
      <w:r w:rsidR="007439D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577A5" w:rsidRDefault="00A577A5" w:rsidP="00A577A5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Netherhampton PC resolved to adopt the Code of Conduct without amendment.</w:t>
      </w:r>
    </w:p>
    <w:p w:rsidR="009A6C33" w:rsidRP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737BC2" w:rsidRDefault="0078161F" w:rsidP="003D698F">
      <w:pPr>
        <w:pStyle w:val="NormalWeb"/>
        <w:spacing w:before="0" w:beforeAutospacing="0" w:after="0" w:afterAutospacing="0"/>
        <w:rPr>
          <w:rFonts w:ascii="Arial" w:hAnsi="Arial" w:cs="Arial"/>
          <w:b/>
          <w:color w:val="201F1E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000000"/>
          <w:sz w:val="22"/>
          <w:szCs w:val="22"/>
        </w:rPr>
        <w:t>0047</w:t>
      </w:r>
      <w:r w:rsidR="003D698F">
        <w:rPr>
          <w:rFonts w:ascii="Arial" w:hAnsi="Arial" w:cs="Arial"/>
          <w:b/>
          <w:color w:val="000000"/>
          <w:sz w:val="22"/>
          <w:szCs w:val="22"/>
        </w:rPr>
        <w:t>.</w:t>
      </w:r>
      <w:r w:rsidR="003D698F">
        <w:rPr>
          <w:rFonts w:ascii="Arial" w:hAnsi="Arial" w:cs="Arial"/>
          <w:b/>
          <w:color w:val="000000"/>
          <w:sz w:val="22"/>
          <w:szCs w:val="22"/>
        </w:rPr>
        <w:tab/>
      </w:r>
      <w:r w:rsidR="00737BC2" w:rsidRPr="00737BC2">
        <w:rPr>
          <w:rFonts w:ascii="Arial" w:hAnsi="Arial" w:cs="Arial"/>
          <w:b/>
          <w:color w:val="201F1E"/>
          <w:sz w:val="22"/>
          <w:szCs w:val="22"/>
          <w:shd w:val="clear" w:color="auto" w:fill="FFFFFF"/>
        </w:rPr>
        <w:t>Acknowledgement and Consent to new footpath signage for section of Great Chalk Way running through the parish</w:t>
      </w:r>
      <w:r w:rsidR="00737BC2">
        <w:rPr>
          <w:rFonts w:ascii="Arial" w:hAnsi="Arial" w:cs="Arial"/>
          <w:b/>
          <w:color w:val="201F1E"/>
          <w:sz w:val="22"/>
          <w:szCs w:val="22"/>
          <w:shd w:val="clear" w:color="auto" w:fill="FFFFFF"/>
        </w:rPr>
        <w:t>.</w:t>
      </w:r>
    </w:p>
    <w:p w:rsidR="00A577A5" w:rsidRDefault="00A577A5" w:rsidP="003D698F">
      <w:pPr>
        <w:pStyle w:val="NormalWeb"/>
        <w:spacing w:before="0" w:beforeAutospacing="0" w:after="0" w:afterAutospacing="0"/>
        <w:rPr>
          <w:rFonts w:ascii="Arial" w:hAnsi="Arial" w:cs="Arial"/>
          <w:color w:val="201F1E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>Netherhampton PC resolved to acknowledge, support and consent to the proposal.</w:t>
      </w:r>
    </w:p>
    <w:p w:rsidR="00A577A5" w:rsidRPr="00A577A5" w:rsidRDefault="00A577A5" w:rsidP="003D698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>Cllr Cunningham will inform the group who made the request.</w:t>
      </w: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ab/>
        <w:t>Cllr Cunningham</w:t>
      </w:r>
    </w:p>
    <w:p w:rsidR="00737BC2" w:rsidRDefault="00737BC2" w:rsidP="003D698F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FC39B1" w:rsidRPr="007439D4" w:rsidRDefault="0078161F" w:rsidP="003D698F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0048</w:t>
      </w:r>
      <w:r w:rsidR="00737BC2">
        <w:rPr>
          <w:rFonts w:ascii="Arial" w:hAnsi="Arial" w:cs="Arial"/>
          <w:b/>
          <w:color w:val="000000"/>
          <w:sz w:val="22"/>
          <w:szCs w:val="22"/>
        </w:rPr>
        <w:t>.</w:t>
      </w:r>
      <w:r w:rsidR="00737BC2">
        <w:rPr>
          <w:rFonts w:ascii="Arial" w:hAnsi="Arial" w:cs="Arial"/>
          <w:b/>
          <w:color w:val="000000"/>
          <w:sz w:val="22"/>
          <w:szCs w:val="22"/>
        </w:rPr>
        <w:tab/>
      </w:r>
      <w:r w:rsidR="00FC39B1" w:rsidRPr="007439D4">
        <w:rPr>
          <w:rFonts w:ascii="Arial" w:hAnsi="Arial" w:cs="Arial"/>
          <w:b/>
          <w:color w:val="000000"/>
          <w:sz w:val="22"/>
          <w:szCs w:val="22"/>
        </w:rPr>
        <w:t>Clerk’s report.</w:t>
      </w:r>
    </w:p>
    <w:p w:rsidR="00A577A5" w:rsidRDefault="008A504A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Phone received complaining about filming at the Chalke Pit at Harnham – advised they contact the Police as the complaint was regarding not adhering to social distancing and abusive behaviour.</w:t>
      </w:r>
      <w:r w:rsidR="00225C2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34F84" w:rsidRDefault="00FC39B1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SWWAB </w:t>
      </w:r>
      <w:r w:rsidR="00634F84">
        <w:rPr>
          <w:rFonts w:ascii="Arial" w:hAnsi="Arial" w:cs="Arial"/>
          <w:color w:val="000000"/>
          <w:sz w:val="22"/>
          <w:szCs w:val="22"/>
        </w:rPr>
        <w:t>held</w:t>
      </w:r>
      <w:r>
        <w:rPr>
          <w:rFonts w:ascii="Arial" w:hAnsi="Arial" w:cs="Arial"/>
          <w:color w:val="000000"/>
          <w:sz w:val="22"/>
          <w:szCs w:val="22"/>
        </w:rPr>
        <w:t xml:space="preserve"> a virtual meeting on 30</w:t>
      </w:r>
      <w:r w:rsidRPr="00FC39B1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sz w:val="22"/>
          <w:szCs w:val="22"/>
        </w:rPr>
        <w:t xml:space="preserve"> September </w:t>
      </w:r>
      <w:r w:rsidR="00634F84">
        <w:rPr>
          <w:rFonts w:ascii="Arial" w:hAnsi="Arial" w:cs="Arial"/>
          <w:color w:val="000000"/>
          <w:sz w:val="22"/>
          <w:szCs w:val="22"/>
        </w:rPr>
        <w:t>and 11</w:t>
      </w:r>
      <w:r w:rsidR="00634F84" w:rsidRPr="00634F84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="00634F84">
        <w:rPr>
          <w:rFonts w:ascii="Arial" w:hAnsi="Arial" w:cs="Arial"/>
          <w:color w:val="000000"/>
          <w:sz w:val="22"/>
          <w:szCs w:val="22"/>
        </w:rPr>
        <w:t xml:space="preserve"> November. </w:t>
      </w:r>
    </w:p>
    <w:p w:rsidR="00EC6647" w:rsidRDefault="00EC6647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WC Covid updates – </w:t>
      </w:r>
      <w:r w:rsidR="007E7101">
        <w:rPr>
          <w:rFonts w:ascii="Arial" w:hAnsi="Arial" w:cs="Arial"/>
          <w:color w:val="000000"/>
          <w:sz w:val="22"/>
          <w:szCs w:val="22"/>
        </w:rPr>
        <w:t xml:space="preserve">Wiltshire </w:t>
      </w:r>
      <w:r>
        <w:rPr>
          <w:rFonts w:ascii="Arial" w:hAnsi="Arial" w:cs="Arial"/>
          <w:color w:val="000000"/>
          <w:sz w:val="22"/>
          <w:szCs w:val="22"/>
        </w:rPr>
        <w:t>will be in Tier 2.</w:t>
      </w:r>
    </w:p>
    <w:p w:rsidR="001B0F41" w:rsidRDefault="001B0F41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Winter preparedness event – details circulated.</w:t>
      </w:r>
    </w:p>
    <w:p w:rsidR="00737BC2" w:rsidRDefault="00737BC2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New process for traffic requests.</w:t>
      </w:r>
    </w:p>
    <w:p w:rsidR="00737BC2" w:rsidRDefault="00737BC2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SWWAB request for comment on status report</w:t>
      </w:r>
    </w:p>
    <w:p w:rsidR="00737BC2" w:rsidRDefault="00737BC2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Salisbury Area Board meeting on 3</w:t>
      </w:r>
      <w:r w:rsidRPr="00737BC2">
        <w:rPr>
          <w:rFonts w:ascii="Arial" w:hAnsi="Arial" w:cs="Arial"/>
          <w:color w:val="000000"/>
          <w:sz w:val="22"/>
          <w:szCs w:val="22"/>
          <w:vertAlign w:val="superscript"/>
        </w:rPr>
        <w:t>rd</w:t>
      </w:r>
      <w:r>
        <w:rPr>
          <w:rFonts w:ascii="Arial" w:hAnsi="Arial" w:cs="Arial"/>
          <w:color w:val="000000"/>
          <w:sz w:val="22"/>
          <w:szCs w:val="22"/>
        </w:rPr>
        <w:t xml:space="preserve"> December</w:t>
      </w:r>
    </w:p>
    <w:p w:rsidR="00FC39B1" w:rsidRDefault="00737BC2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SWWAB </w:t>
      </w:r>
      <w:r w:rsidR="00634F84">
        <w:rPr>
          <w:rFonts w:ascii="Arial" w:hAnsi="Arial" w:cs="Arial"/>
          <w:color w:val="000000"/>
          <w:sz w:val="22"/>
          <w:szCs w:val="22"/>
        </w:rPr>
        <w:t>CATG – no date for the next meeting. This will be circulated when received.</w:t>
      </w:r>
    </w:p>
    <w:p w:rsidR="00586C50" w:rsidRDefault="00586C50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Wiltshire Police </w:t>
      </w:r>
      <w:r w:rsidR="00634F84">
        <w:rPr>
          <w:rFonts w:ascii="Arial" w:hAnsi="Arial" w:cs="Arial"/>
          <w:color w:val="000000"/>
          <w:sz w:val="22"/>
          <w:szCs w:val="22"/>
        </w:rPr>
        <w:t>attended SWWAB and reported at the meeting.</w:t>
      </w:r>
    </w:p>
    <w:p w:rsidR="007439D4" w:rsidRPr="00FC39B1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340BF8" w:rsidRPr="008112A1" w:rsidRDefault="0078161F" w:rsidP="003D698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0049</w:t>
      </w:r>
      <w:r w:rsidR="003D698F">
        <w:rPr>
          <w:rFonts w:ascii="Arial" w:hAnsi="Arial" w:cs="Arial"/>
          <w:b/>
          <w:color w:val="000000"/>
          <w:sz w:val="22"/>
          <w:szCs w:val="22"/>
        </w:rPr>
        <w:t>.</w:t>
      </w:r>
      <w:r w:rsidR="003D698F">
        <w:rPr>
          <w:rFonts w:ascii="Arial" w:hAnsi="Arial" w:cs="Arial"/>
          <w:b/>
          <w:color w:val="000000"/>
          <w:sz w:val="22"/>
          <w:szCs w:val="22"/>
        </w:rPr>
        <w:tab/>
      </w:r>
      <w:r w:rsidR="000A03EF" w:rsidRPr="000C16DE">
        <w:rPr>
          <w:rFonts w:ascii="Arial" w:hAnsi="Arial" w:cs="Arial"/>
          <w:b/>
          <w:color w:val="000000"/>
          <w:sz w:val="22"/>
          <w:szCs w:val="22"/>
        </w:rPr>
        <w:t>To d</w:t>
      </w:r>
      <w:r w:rsidR="00DA1CF2" w:rsidRPr="000C16DE">
        <w:rPr>
          <w:rFonts w:ascii="Arial" w:hAnsi="Arial" w:cs="Arial"/>
          <w:b/>
          <w:color w:val="000000"/>
          <w:sz w:val="22"/>
          <w:szCs w:val="22"/>
        </w:rPr>
        <w:t>ate of the</w:t>
      </w:r>
      <w:r w:rsidR="00340BF8" w:rsidRPr="000C16DE">
        <w:rPr>
          <w:rFonts w:ascii="Arial" w:hAnsi="Arial" w:cs="Arial"/>
          <w:b/>
          <w:color w:val="000000"/>
          <w:sz w:val="22"/>
          <w:szCs w:val="22"/>
        </w:rPr>
        <w:t xml:space="preserve"> next meeting </w:t>
      </w:r>
      <w:r w:rsidR="00A577A5">
        <w:rPr>
          <w:rFonts w:ascii="Arial" w:hAnsi="Arial" w:cs="Arial"/>
          <w:b/>
          <w:color w:val="000000"/>
          <w:sz w:val="22"/>
          <w:szCs w:val="22"/>
        </w:rPr>
        <w:t>was confirmed as</w:t>
      </w:r>
      <w:r w:rsidR="00A12EE5">
        <w:rPr>
          <w:rFonts w:ascii="Arial" w:hAnsi="Arial" w:cs="Arial"/>
          <w:b/>
          <w:color w:val="000000"/>
          <w:sz w:val="22"/>
          <w:szCs w:val="22"/>
        </w:rPr>
        <w:t xml:space="preserve"> Wednesday 10</w:t>
      </w:r>
      <w:r w:rsidR="00A12EE5" w:rsidRPr="00A12EE5">
        <w:rPr>
          <w:rFonts w:ascii="Arial" w:hAnsi="Arial" w:cs="Arial"/>
          <w:b/>
          <w:color w:val="000000"/>
          <w:sz w:val="22"/>
          <w:szCs w:val="22"/>
          <w:vertAlign w:val="superscript"/>
        </w:rPr>
        <w:t>th</w:t>
      </w:r>
      <w:r w:rsidR="00A12E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D698F">
        <w:rPr>
          <w:rFonts w:ascii="Arial" w:hAnsi="Arial" w:cs="Arial"/>
          <w:b/>
          <w:color w:val="000000"/>
          <w:sz w:val="22"/>
          <w:szCs w:val="22"/>
        </w:rPr>
        <w:t>March</w:t>
      </w:r>
      <w:r w:rsidR="00A12EE5">
        <w:rPr>
          <w:rFonts w:ascii="Arial" w:hAnsi="Arial" w:cs="Arial"/>
          <w:b/>
          <w:color w:val="000000"/>
          <w:sz w:val="22"/>
          <w:szCs w:val="22"/>
        </w:rPr>
        <w:t xml:space="preserve"> 2021</w:t>
      </w:r>
      <w:r w:rsidR="00340BF8" w:rsidRPr="000C16DE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DA1CF2" w:rsidRPr="00340BF8" w:rsidRDefault="00DA1CF2" w:rsidP="00340BF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D45A9" w:rsidRDefault="00A577A5" w:rsidP="00FD45A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Cllr Craddock closed the meeting at 8.54pm</w:t>
      </w:r>
    </w:p>
    <w:p w:rsidR="00A94B9F" w:rsidRDefault="00A94B9F" w:rsidP="00FD45A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94B9F" w:rsidRPr="00FD45A9" w:rsidRDefault="00A94B9F" w:rsidP="00FD45A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sectPr w:rsidR="00A94B9F" w:rsidRPr="00FD45A9" w:rsidSect="00DA1CF2">
      <w:pgSz w:w="11906" w:h="16838"/>
      <w:pgMar w:top="102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A0A" w:rsidRDefault="00F70A0A" w:rsidP="00ED4E58">
      <w:pPr>
        <w:spacing w:after="0" w:line="240" w:lineRule="auto"/>
      </w:pPr>
      <w:r>
        <w:separator/>
      </w:r>
    </w:p>
  </w:endnote>
  <w:endnote w:type="continuationSeparator" w:id="0">
    <w:p w:rsidR="00F70A0A" w:rsidRDefault="00F70A0A" w:rsidP="00ED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A0A" w:rsidRDefault="00F70A0A" w:rsidP="00ED4E58">
      <w:pPr>
        <w:spacing w:after="0" w:line="240" w:lineRule="auto"/>
      </w:pPr>
      <w:r>
        <w:separator/>
      </w:r>
    </w:p>
  </w:footnote>
  <w:footnote w:type="continuationSeparator" w:id="0">
    <w:p w:rsidR="00F70A0A" w:rsidRDefault="00F70A0A" w:rsidP="00ED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16270E"/>
    <w:multiLevelType w:val="hybridMultilevel"/>
    <w:tmpl w:val="320A2048"/>
    <w:lvl w:ilvl="0" w:tplc="5540E2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4108"/>
    <w:multiLevelType w:val="hybridMultilevel"/>
    <w:tmpl w:val="4F746E28"/>
    <w:lvl w:ilvl="0" w:tplc="C960128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AA7E0D"/>
    <w:multiLevelType w:val="hybridMultilevel"/>
    <w:tmpl w:val="2D9E90B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EA501B8"/>
    <w:multiLevelType w:val="hybridMultilevel"/>
    <w:tmpl w:val="7B62DF80"/>
    <w:lvl w:ilvl="0" w:tplc="3288D4B4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B7BDB"/>
    <w:multiLevelType w:val="hybridMultilevel"/>
    <w:tmpl w:val="806C41F8"/>
    <w:lvl w:ilvl="0" w:tplc="011C04F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B1BA0"/>
    <w:multiLevelType w:val="hybridMultilevel"/>
    <w:tmpl w:val="BE685606"/>
    <w:lvl w:ilvl="0" w:tplc="EE8046DC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F66C63"/>
    <w:multiLevelType w:val="hybridMultilevel"/>
    <w:tmpl w:val="69241E20"/>
    <w:lvl w:ilvl="0" w:tplc="7A56CC4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260556"/>
    <w:multiLevelType w:val="hybridMultilevel"/>
    <w:tmpl w:val="A6ACBE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F8651F"/>
    <w:multiLevelType w:val="singleLevel"/>
    <w:tmpl w:val="5B8EC3C4"/>
    <w:lvl w:ilvl="0">
      <w:start w:val="156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37253455"/>
    <w:multiLevelType w:val="hybridMultilevel"/>
    <w:tmpl w:val="AC908F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AE56AE"/>
    <w:multiLevelType w:val="hybridMultilevel"/>
    <w:tmpl w:val="41D271B2"/>
    <w:lvl w:ilvl="0" w:tplc="900A476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03B13"/>
    <w:multiLevelType w:val="hybridMultilevel"/>
    <w:tmpl w:val="670EFAB6"/>
    <w:lvl w:ilvl="0" w:tplc="B1BE5EC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76F6E"/>
    <w:multiLevelType w:val="hybridMultilevel"/>
    <w:tmpl w:val="7E18F07C"/>
    <w:lvl w:ilvl="0" w:tplc="900A47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491EC7"/>
    <w:multiLevelType w:val="hybridMultilevel"/>
    <w:tmpl w:val="757ED874"/>
    <w:lvl w:ilvl="0" w:tplc="E9BECF8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833FD"/>
    <w:multiLevelType w:val="multilevel"/>
    <w:tmpl w:val="72EE8E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6E3B4C"/>
    <w:multiLevelType w:val="hybridMultilevel"/>
    <w:tmpl w:val="5AF4B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96906"/>
    <w:multiLevelType w:val="hybridMultilevel"/>
    <w:tmpl w:val="041601CA"/>
    <w:lvl w:ilvl="0" w:tplc="8062AB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07AC5"/>
    <w:multiLevelType w:val="hybridMultilevel"/>
    <w:tmpl w:val="3F609F0A"/>
    <w:lvl w:ilvl="0" w:tplc="D666B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235AA"/>
    <w:multiLevelType w:val="hybridMultilevel"/>
    <w:tmpl w:val="7744F47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8B4126"/>
    <w:multiLevelType w:val="multilevel"/>
    <w:tmpl w:val="41D87F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20"/>
  </w:num>
  <w:num w:numId="11">
    <w:abstractNumId w:val="1"/>
  </w:num>
  <w:num w:numId="12">
    <w:abstractNumId w:val="18"/>
  </w:num>
  <w:num w:numId="13">
    <w:abstractNumId w:val="17"/>
  </w:num>
  <w:num w:numId="14">
    <w:abstractNumId w:val="12"/>
  </w:num>
  <w:num w:numId="15">
    <w:abstractNumId w:val="15"/>
  </w:num>
  <w:num w:numId="16">
    <w:abstractNumId w:val="8"/>
  </w:num>
  <w:num w:numId="17">
    <w:abstractNumId w:val="14"/>
  </w:num>
  <w:num w:numId="18">
    <w:abstractNumId w:val="6"/>
  </w:num>
  <w:num w:numId="19">
    <w:abstractNumId w:val="10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D9"/>
    <w:rsid w:val="000243EA"/>
    <w:rsid w:val="00085605"/>
    <w:rsid w:val="000A03EF"/>
    <w:rsid w:val="000C16DE"/>
    <w:rsid w:val="001551A3"/>
    <w:rsid w:val="001B0F41"/>
    <w:rsid w:val="001F256D"/>
    <w:rsid w:val="00225C25"/>
    <w:rsid w:val="00275E05"/>
    <w:rsid w:val="00280B17"/>
    <w:rsid w:val="002B6E8D"/>
    <w:rsid w:val="00324ED9"/>
    <w:rsid w:val="00340BF8"/>
    <w:rsid w:val="00391DEE"/>
    <w:rsid w:val="00396ECD"/>
    <w:rsid w:val="003D698F"/>
    <w:rsid w:val="003E5AF5"/>
    <w:rsid w:val="00431DE3"/>
    <w:rsid w:val="004927D8"/>
    <w:rsid w:val="004F734A"/>
    <w:rsid w:val="00522EF7"/>
    <w:rsid w:val="00541695"/>
    <w:rsid w:val="00572830"/>
    <w:rsid w:val="00586C50"/>
    <w:rsid w:val="005C7BFF"/>
    <w:rsid w:val="00634F84"/>
    <w:rsid w:val="0071048D"/>
    <w:rsid w:val="0073183B"/>
    <w:rsid w:val="00737BC2"/>
    <w:rsid w:val="007439D4"/>
    <w:rsid w:val="0078161F"/>
    <w:rsid w:val="00794950"/>
    <w:rsid w:val="007B16E5"/>
    <w:rsid w:val="007B5DB6"/>
    <w:rsid w:val="007E7101"/>
    <w:rsid w:val="008112A1"/>
    <w:rsid w:val="0082023A"/>
    <w:rsid w:val="008672E3"/>
    <w:rsid w:val="00881DA8"/>
    <w:rsid w:val="008A504A"/>
    <w:rsid w:val="008E78E2"/>
    <w:rsid w:val="009A62E2"/>
    <w:rsid w:val="009A6C33"/>
    <w:rsid w:val="009C6BDB"/>
    <w:rsid w:val="009D48B0"/>
    <w:rsid w:val="00A102B3"/>
    <w:rsid w:val="00A12EE5"/>
    <w:rsid w:val="00A1473E"/>
    <w:rsid w:val="00A577A5"/>
    <w:rsid w:val="00A719F2"/>
    <w:rsid w:val="00A94B9F"/>
    <w:rsid w:val="00AA3AC9"/>
    <w:rsid w:val="00AD2D9D"/>
    <w:rsid w:val="00AF2CBE"/>
    <w:rsid w:val="00B2531C"/>
    <w:rsid w:val="00B77A4A"/>
    <w:rsid w:val="00B87ADF"/>
    <w:rsid w:val="00B91847"/>
    <w:rsid w:val="00C07E2A"/>
    <w:rsid w:val="00C12050"/>
    <w:rsid w:val="00CD19DA"/>
    <w:rsid w:val="00CF5C24"/>
    <w:rsid w:val="00D36A29"/>
    <w:rsid w:val="00DA1CF2"/>
    <w:rsid w:val="00DB7664"/>
    <w:rsid w:val="00DE7B4F"/>
    <w:rsid w:val="00E35144"/>
    <w:rsid w:val="00E378F7"/>
    <w:rsid w:val="00E75D22"/>
    <w:rsid w:val="00EC6647"/>
    <w:rsid w:val="00ED4E58"/>
    <w:rsid w:val="00EF1EFB"/>
    <w:rsid w:val="00F31725"/>
    <w:rsid w:val="00F57389"/>
    <w:rsid w:val="00F70A0A"/>
    <w:rsid w:val="00FC39B1"/>
    <w:rsid w:val="00FC46B3"/>
    <w:rsid w:val="00FC52C7"/>
    <w:rsid w:val="00FD32B6"/>
    <w:rsid w:val="00FD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43A8D0-900A-46A1-81B1-15897A2C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605"/>
  </w:style>
  <w:style w:type="paragraph" w:styleId="Heading1">
    <w:name w:val="heading 1"/>
    <w:basedOn w:val="Normal"/>
    <w:next w:val="Normal"/>
    <w:link w:val="Heading1Char"/>
    <w:qFormat/>
    <w:rsid w:val="00ED4E58"/>
    <w:pPr>
      <w:keepNext/>
      <w:numPr>
        <w:numId w:val="4"/>
      </w:numPr>
      <w:suppressAutoHyphens/>
      <w:spacing w:after="0" w:line="240" w:lineRule="auto"/>
      <w:outlineLvl w:val="0"/>
    </w:pPr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ED4E58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Arial" w:eastAsia="Times New Roman" w:hAnsi="Arial" w:cs="Times New Roman"/>
      <w:b/>
      <w:sz w:val="18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ED4E58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ED4E58"/>
    <w:pPr>
      <w:keepNext/>
      <w:numPr>
        <w:ilvl w:val="4"/>
        <w:numId w:val="4"/>
      </w:numPr>
      <w:suppressAutoHyphens/>
      <w:spacing w:after="0" w:line="240" w:lineRule="auto"/>
      <w:outlineLvl w:val="4"/>
    </w:pPr>
    <w:rPr>
      <w:rFonts w:ascii="Arial" w:eastAsia="Times New Roman" w:hAnsi="Arial" w:cs="Times New Roman"/>
      <w:b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D4E58"/>
    <w:pPr>
      <w:keepNext/>
      <w:numPr>
        <w:ilvl w:val="5"/>
        <w:numId w:val="4"/>
      </w:numPr>
      <w:suppressAutoHyphens/>
      <w:spacing w:after="0" w:line="240" w:lineRule="auto"/>
      <w:jc w:val="both"/>
      <w:outlineLvl w:val="5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ED4E58"/>
    <w:pPr>
      <w:keepNext/>
      <w:numPr>
        <w:ilvl w:val="6"/>
        <w:numId w:val="4"/>
      </w:numPr>
      <w:suppressAutoHyphens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ED4E58"/>
    <w:pPr>
      <w:keepNext/>
      <w:numPr>
        <w:ilvl w:val="7"/>
        <w:numId w:val="4"/>
      </w:numPr>
      <w:suppressAutoHyphens/>
      <w:spacing w:after="0" w:line="240" w:lineRule="auto"/>
      <w:outlineLvl w:val="7"/>
    </w:pPr>
    <w:rPr>
      <w:rFonts w:ascii="Arial" w:eastAsia="Times New Roman" w:hAnsi="Arial" w:cs="Times New Roman"/>
      <w:szCs w:val="20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ED4E58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24ED9"/>
    <w:rPr>
      <w:color w:val="0000FF"/>
      <w:u w:val="single"/>
    </w:rPr>
  </w:style>
  <w:style w:type="paragraph" w:styleId="ListParagraph">
    <w:name w:val="List Paragraph"/>
    <w:basedOn w:val="Normal"/>
    <w:qFormat/>
    <w:rsid w:val="00324E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ED4E58"/>
    <w:pPr>
      <w:spacing w:after="0" w:line="240" w:lineRule="auto"/>
    </w:pPr>
  </w:style>
  <w:style w:type="paragraph" w:styleId="BodyText3">
    <w:name w:val="Body Text 3"/>
    <w:basedOn w:val="Normal"/>
    <w:link w:val="BodyText3Char"/>
    <w:semiHidden/>
    <w:rsid w:val="00ED4E58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ED4E58"/>
    <w:rPr>
      <w:rFonts w:ascii="Arial" w:eastAsia="Times New Roman" w:hAnsi="Arial" w:cs="Times New Roman"/>
      <w:szCs w:val="20"/>
      <w:lang w:eastAsia="ar-SA"/>
    </w:rPr>
  </w:style>
  <w:style w:type="paragraph" w:customStyle="1" w:styleId="Body">
    <w:name w:val="Body"/>
    <w:rsid w:val="00ED4E5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ED4E58"/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ED4E58"/>
    <w:rPr>
      <w:rFonts w:ascii="Arial" w:eastAsia="Times New Roman" w:hAnsi="Arial" w:cs="Times New Roman"/>
      <w:b/>
      <w:sz w:val="18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ED4E58"/>
    <w:rPr>
      <w:rFonts w:ascii="Arial" w:eastAsia="Times New Roman" w:hAnsi="Arial" w:cs="Times New Roman"/>
      <w:b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7Char">
    <w:name w:val="Heading 7 Char"/>
    <w:basedOn w:val="DefaultParagraphFont"/>
    <w:link w:val="Heading7"/>
    <w:rsid w:val="00ED4E58"/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character" w:customStyle="1" w:styleId="Heading8Char">
    <w:name w:val="Heading 8 Char"/>
    <w:basedOn w:val="DefaultParagraphFont"/>
    <w:link w:val="Heading8"/>
    <w:rsid w:val="00ED4E58"/>
    <w:rPr>
      <w:rFonts w:ascii="Arial" w:eastAsia="Times New Roman" w:hAnsi="Arial" w:cs="Times New Roman"/>
      <w:szCs w:val="20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ED4E58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E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4E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2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E75D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75D22"/>
  </w:style>
  <w:style w:type="paragraph" w:customStyle="1" w:styleId="yiv9591458906msonormal">
    <w:name w:val="yiv9591458906msonormal"/>
    <w:basedOn w:val="Normal"/>
    <w:rsid w:val="008672E3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doc.wiltshire.gov.uk/UniDoc/Document/Search/DSA,91565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doc.wiltshire.gov.uk/UniDoc/Document/Search/DSA,91565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doc.wiltshire.gov.uk/UniDoc/Document/Search/DSA,9156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doc.wiltshire.gov.uk/UniDoc/Document/Search/DSA,915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B086635-712E-47C5-B756-6B10FC18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churchill</dc:creator>
  <cp:lastModifiedBy>clare churchill</cp:lastModifiedBy>
  <cp:revision>8</cp:revision>
  <cp:lastPrinted>2020-11-26T19:00:00Z</cp:lastPrinted>
  <dcterms:created xsi:type="dcterms:W3CDTF">2020-12-02T21:43:00Z</dcterms:created>
  <dcterms:modified xsi:type="dcterms:W3CDTF">2021-01-13T09:35:00Z</dcterms:modified>
</cp:coreProperties>
</file>