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4812" w14:textId="35E96FBD" w:rsidR="00521809" w:rsidRDefault="00521809" w:rsidP="00521809">
      <w:pPr>
        <w:jc w:val="center"/>
        <w:rPr>
          <w:rFonts w:ascii="Arial" w:hAnsi="Arial" w:cs="Arial"/>
          <w:b/>
          <w:bCs/>
          <w:sz w:val="32"/>
          <w:szCs w:val="32"/>
        </w:rPr>
      </w:pPr>
      <w:r w:rsidRPr="00CC527C">
        <w:rPr>
          <w:noProof/>
        </w:rPr>
        <w:drawing>
          <wp:inline distT="0" distB="0" distL="0" distR="0" wp14:anchorId="57706FC3" wp14:editId="0F7C7E55">
            <wp:extent cx="816155" cy="750570"/>
            <wp:effectExtent l="0" t="0" r="3175" b="0"/>
            <wp:docPr id="1266521860" name="Picture 1" descr="A logo of a family&#10;&#10;Description automatically generated">
              <a:extLst xmlns:a="http://schemas.openxmlformats.org/drawingml/2006/main">
                <a:ext uri="{FF2B5EF4-FFF2-40B4-BE49-F238E27FC236}">
                  <a16:creationId xmlns:a16="http://schemas.microsoft.com/office/drawing/2014/main" id="{2B391F0F-EBD9-4DC3-88FC-E00839D737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96830" name="Picture 1" descr="A logo of a family&#10;&#10;Description automatically generated"/>
                    <pic:cNvPicPr/>
                  </pic:nvPicPr>
                  <pic:blipFill>
                    <a:blip r:embed="rId5"/>
                    <a:stretch>
                      <a:fillRect/>
                    </a:stretch>
                  </pic:blipFill>
                  <pic:spPr>
                    <a:xfrm>
                      <a:off x="0" y="0"/>
                      <a:ext cx="823247" cy="757092"/>
                    </a:xfrm>
                    <a:prstGeom prst="rect">
                      <a:avLst/>
                    </a:prstGeom>
                  </pic:spPr>
                </pic:pic>
              </a:graphicData>
            </a:graphic>
          </wp:inline>
        </w:drawing>
      </w:r>
    </w:p>
    <w:p w14:paraId="480B3277" w14:textId="34E436EC" w:rsidR="00DF6855" w:rsidRDefault="00521809" w:rsidP="00D20AC0">
      <w:pPr>
        <w:jc w:val="center"/>
        <w:rPr>
          <w:rFonts w:ascii="Arial" w:hAnsi="Arial" w:cs="Arial"/>
          <w:b/>
          <w:bCs/>
          <w:sz w:val="28"/>
          <w:szCs w:val="28"/>
        </w:rPr>
      </w:pPr>
      <w:r w:rsidRPr="00D20AC0">
        <w:rPr>
          <w:rFonts w:ascii="Arial" w:hAnsi="Arial" w:cs="Arial"/>
          <w:b/>
          <w:bCs/>
          <w:sz w:val="28"/>
          <w:szCs w:val="28"/>
        </w:rPr>
        <w:t xml:space="preserve">MELROSE </w:t>
      </w:r>
      <w:r w:rsidR="00D20AC0" w:rsidRPr="00D20AC0">
        <w:rPr>
          <w:rFonts w:ascii="Arial" w:hAnsi="Arial" w:cs="Arial"/>
          <w:b/>
          <w:bCs/>
          <w:sz w:val="28"/>
          <w:szCs w:val="28"/>
        </w:rPr>
        <w:t>&amp;</w:t>
      </w:r>
      <w:r w:rsidRPr="00D20AC0">
        <w:rPr>
          <w:rFonts w:ascii="Arial" w:hAnsi="Arial" w:cs="Arial"/>
          <w:b/>
          <w:bCs/>
          <w:sz w:val="28"/>
          <w:szCs w:val="28"/>
        </w:rPr>
        <w:t xml:space="preserve"> DISTRICT COMMUNITY COUNCIL ACTION</w:t>
      </w:r>
      <w:r w:rsidR="00D20AC0" w:rsidRPr="00D20AC0">
        <w:rPr>
          <w:rFonts w:ascii="Arial" w:hAnsi="Arial" w:cs="Arial"/>
          <w:b/>
          <w:bCs/>
          <w:sz w:val="28"/>
          <w:szCs w:val="28"/>
        </w:rPr>
        <w:t xml:space="preserve"> POINTS</w:t>
      </w:r>
    </w:p>
    <w:p w14:paraId="00F815B1" w14:textId="03CA2172" w:rsidR="00111106" w:rsidRPr="00111106" w:rsidRDefault="00111106" w:rsidP="00111106">
      <w:pPr>
        <w:rPr>
          <w:b/>
          <w:bCs/>
          <w:lang w:val="en-US"/>
        </w:rPr>
      </w:pPr>
      <w:r>
        <w:rPr>
          <w:b/>
          <w:bCs/>
          <w:lang w:val="en-US"/>
        </w:rPr>
        <w:t>OPEN</w:t>
      </w:r>
      <w:r w:rsidRPr="00111106">
        <w:rPr>
          <w:b/>
          <w:bCs/>
          <w:lang w:val="en-US"/>
        </w:rPr>
        <w:t xml:space="preserve"> ACTION POINTS</w:t>
      </w:r>
    </w:p>
    <w:tbl>
      <w:tblPr>
        <w:tblStyle w:val="TableGrid"/>
        <w:tblW w:w="0" w:type="auto"/>
        <w:tblLayout w:type="fixed"/>
        <w:tblLook w:val="04A0" w:firstRow="1" w:lastRow="0" w:firstColumn="1" w:lastColumn="0" w:noHBand="0" w:noVBand="1"/>
      </w:tblPr>
      <w:tblGrid>
        <w:gridCol w:w="939"/>
        <w:gridCol w:w="3309"/>
        <w:gridCol w:w="1417"/>
        <w:gridCol w:w="1843"/>
        <w:gridCol w:w="1843"/>
        <w:gridCol w:w="4955"/>
      </w:tblGrid>
      <w:tr w:rsidR="00D20AC0" w:rsidRPr="00D20AC0" w14:paraId="1DA7CE1B" w14:textId="77777777" w:rsidTr="00737A01">
        <w:tc>
          <w:tcPr>
            <w:tcW w:w="939" w:type="dxa"/>
          </w:tcPr>
          <w:p w14:paraId="2F9C4963" w14:textId="6B44AF9A" w:rsidR="00D20AC0" w:rsidRPr="00D20AC0" w:rsidRDefault="00D20AC0" w:rsidP="00521809">
            <w:pPr>
              <w:rPr>
                <w:b/>
                <w:bCs/>
                <w:lang w:val="en-US"/>
              </w:rPr>
            </w:pPr>
            <w:r w:rsidRPr="00D20AC0">
              <w:rPr>
                <w:b/>
                <w:bCs/>
                <w:lang w:val="en-US"/>
              </w:rPr>
              <w:t>N</w:t>
            </w:r>
            <w:r w:rsidR="00737A01">
              <w:rPr>
                <w:b/>
                <w:bCs/>
                <w:lang w:val="en-US"/>
              </w:rPr>
              <w:t>o.</w:t>
            </w:r>
          </w:p>
        </w:tc>
        <w:tc>
          <w:tcPr>
            <w:tcW w:w="3309" w:type="dxa"/>
          </w:tcPr>
          <w:p w14:paraId="19B8394D" w14:textId="031BC2A2" w:rsidR="00D20AC0" w:rsidRPr="00D20AC0" w:rsidRDefault="00D20AC0" w:rsidP="00521809">
            <w:pPr>
              <w:rPr>
                <w:b/>
                <w:bCs/>
                <w:lang w:val="en-US"/>
              </w:rPr>
            </w:pPr>
            <w:r w:rsidRPr="00D20AC0">
              <w:rPr>
                <w:b/>
                <w:bCs/>
                <w:lang w:val="en-US"/>
              </w:rPr>
              <w:t>ACTION</w:t>
            </w:r>
          </w:p>
        </w:tc>
        <w:tc>
          <w:tcPr>
            <w:tcW w:w="1417" w:type="dxa"/>
          </w:tcPr>
          <w:p w14:paraId="4B7B0CBF" w14:textId="22CEBF00" w:rsidR="00D20AC0" w:rsidRPr="00D20AC0" w:rsidRDefault="00D20AC0" w:rsidP="00521809">
            <w:pPr>
              <w:rPr>
                <w:b/>
                <w:bCs/>
                <w:lang w:val="en-US"/>
              </w:rPr>
            </w:pPr>
            <w:r w:rsidRPr="00D20AC0">
              <w:rPr>
                <w:b/>
                <w:bCs/>
                <w:lang w:val="en-US"/>
              </w:rPr>
              <w:t>OWNER</w:t>
            </w:r>
          </w:p>
        </w:tc>
        <w:tc>
          <w:tcPr>
            <w:tcW w:w="1843" w:type="dxa"/>
          </w:tcPr>
          <w:p w14:paraId="4AA4EA0E" w14:textId="4D458E38" w:rsidR="00D20AC0" w:rsidRPr="00D20AC0" w:rsidRDefault="00D20AC0" w:rsidP="00521809">
            <w:pPr>
              <w:rPr>
                <w:b/>
                <w:bCs/>
                <w:lang w:val="en-US"/>
              </w:rPr>
            </w:pPr>
            <w:r w:rsidRPr="00D20AC0">
              <w:rPr>
                <w:b/>
                <w:bCs/>
                <w:lang w:val="en-US"/>
              </w:rPr>
              <w:t>DATE RAISED</w:t>
            </w:r>
          </w:p>
        </w:tc>
        <w:tc>
          <w:tcPr>
            <w:tcW w:w="1843" w:type="dxa"/>
          </w:tcPr>
          <w:p w14:paraId="33B3FFCA" w14:textId="1CF19AB4" w:rsidR="00D20AC0" w:rsidRPr="00D20AC0" w:rsidRDefault="00D20AC0" w:rsidP="00521809">
            <w:pPr>
              <w:rPr>
                <w:b/>
                <w:bCs/>
                <w:lang w:val="en-US"/>
              </w:rPr>
            </w:pPr>
            <w:r w:rsidRPr="00D20AC0">
              <w:rPr>
                <w:b/>
                <w:bCs/>
                <w:lang w:val="en-US"/>
              </w:rPr>
              <w:t>STATUS</w:t>
            </w:r>
          </w:p>
        </w:tc>
        <w:tc>
          <w:tcPr>
            <w:tcW w:w="4955" w:type="dxa"/>
          </w:tcPr>
          <w:p w14:paraId="1B68C705" w14:textId="5A8D8BDE" w:rsidR="00D20AC0" w:rsidRPr="00D20AC0" w:rsidRDefault="00D20AC0" w:rsidP="00521809">
            <w:pPr>
              <w:rPr>
                <w:b/>
                <w:bCs/>
                <w:lang w:val="en-US"/>
              </w:rPr>
            </w:pPr>
            <w:r w:rsidRPr="00D20AC0">
              <w:rPr>
                <w:b/>
                <w:bCs/>
                <w:lang w:val="en-US"/>
              </w:rPr>
              <w:t>NOTES</w:t>
            </w:r>
          </w:p>
        </w:tc>
      </w:tr>
      <w:tr w:rsidR="00D20AC0" w14:paraId="3D76A8BE" w14:textId="77777777" w:rsidTr="00737A01">
        <w:tc>
          <w:tcPr>
            <w:tcW w:w="939" w:type="dxa"/>
          </w:tcPr>
          <w:p w14:paraId="6EBD2102" w14:textId="2BE392E4" w:rsidR="00D20AC0" w:rsidRDefault="00D20AC0" w:rsidP="00D20AC0">
            <w:pPr>
              <w:rPr>
                <w:lang w:val="en-US"/>
              </w:rPr>
            </w:pPr>
            <w:r w:rsidRPr="00521809">
              <w:rPr>
                <w:lang w:val="en-US"/>
              </w:rPr>
              <w:t>77</w:t>
            </w:r>
          </w:p>
        </w:tc>
        <w:tc>
          <w:tcPr>
            <w:tcW w:w="3309" w:type="dxa"/>
          </w:tcPr>
          <w:p w14:paraId="68A82F7A" w14:textId="5486FFFB" w:rsidR="00D20AC0" w:rsidRDefault="00D20AC0" w:rsidP="00D20AC0">
            <w:pPr>
              <w:rPr>
                <w:lang w:val="en-US"/>
              </w:rPr>
            </w:pPr>
            <w:r w:rsidRPr="00521809">
              <w:rPr>
                <w:lang w:val="en-US"/>
              </w:rPr>
              <w:t>Poor state of Darnick village football pitch and lease</w:t>
            </w:r>
          </w:p>
        </w:tc>
        <w:tc>
          <w:tcPr>
            <w:tcW w:w="1417" w:type="dxa"/>
          </w:tcPr>
          <w:p w14:paraId="17324EF0" w14:textId="5A172124" w:rsidR="00D20AC0" w:rsidRDefault="00D20AC0" w:rsidP="00D20AC0">
            <w:pPr>
              <w:rPr>
                <w:lang w:val="en-US"/>
              </w:rPr>
            </w:pPr>
            <w:r w:rsidRPr="00521809">
              <w:rPr>
                <w:lang w:val="en-US"/>
              </w:rPr>
              <w:t>Dougal Stewart (MCC)</w:t>
            </w:r>
          </w:p>
        </w:tc>
        <w:tc>
          <w:tcPr>
            <w:tcW w:w="1843" w:type="dxa"/>
          </w:tcPr>
          <w:p w14:paraId="000B0B15" w14:textId="71C22831" w:rsidR="00D20AC0" w:rsidRDefault="00D20AC0" w:rsidP="00D20AC0">
            <w:pPr>
              <w:rPr>
                <w:lang w:val="en-US"/>
              </w:rPr>
            </w:pPr>
            <w:r w:rsidRPr="00521809">
              <w:rPr>
                <w:lang w:val="en-US"/>
              </w:rPr>
              <w:t>22/05/25</w:t>
            </w:r>
          </w:p>
        </w:tc>
        <w:tc>
          <w:tcPr>
            <w:tcW w:w="1843" w:type="dxa"/>
          </w:tcPr>
          <w:p w14:paraId="42B4D974" w14:textId="14C9B533" w:rsidR="00D20AC0" w:rsidRDefault="00D20AC0" w:rsidP="00D20AC0">
            <w:pPr>
              <w:rPr>
                <w:lang w:val="en-US"/>
              </w:rPr>
            </w:pPr>
            <w:r w:rsidRPr="00521809">
              <w:rPr>
                <w:lang w:val="en-US"/>
              </w:rPr>
              <w:t>OUTSTANDING</w:t>
            </w:r>
          </w:p>
        </w:tc>
        <w:tc>
          <w:tcPr>
            <w:tcW w:w="4955" w:type="dxa"/>
          </w:tcPr>
          <w:p w14:paraId="2F071328" w14:textId="433DBB3B" w:rsidR="00D20AC0" w:rsidRDefault="009138BE" w:rsidP="009138BE">
            <w:pPr>
              <w:rPr>
                <w:lang w:val="en-US"/>
              </w:rPr>
            </w:pPr>
            <w:r w:rsidRPr="009138BE">
              <w:rPr>
                <w:rFonts w:ascii="Aptos" w:hAnsi="Aptos"/>
                <w:color w:val="000000"/>
              </w:rPr>
              <w:t>SBC will return the lease due to minimal use. Dougal arranged communications between the Community Council and Darnick Village Development Trust (Cllr Parker). The landowner requires mowing and public liability insurance; otherwise, they are not interested. SBC declined help. Darnick Village Trust may contact SBC again, and will address these matters at their AGM next week. David Parker sent update emails.</w:t>
            </w:r>
          </w:p>
        </w:tc>
      </w:tr>
      <w:tr w:rsidR="00D20AC0" w14:paraId="63BE326B" w14:textId="77777777" w:rsidTr="00737A01">
        <w:tc>
          <w:tcPr>
            <w:tcW w:w="939" w:type="dxa"/>
          </w:tcPr>
          <w:p w14:paraId="0C34583E" w14:textId="4218E3A7" w:rsidR="00D20AC0" w:rsidRDefault="00D20AC0" w:rsidP="00D20AC0">
            <w:pPr>
              <w:rPr>
                <w:lang w:val="en-US"/>
              </w:rPr>
            </w:pPr>
            <w:r w:rsidRPr="00521809">
              <w:rPr>
                <w:lang w:val="en-US"/>
              </w:rPr>
              <w:t>79</w:t>
            </w:r>
          </w:p>
        </w:tc>
        <w:tc>
          <w:tcPr>
            <w:tcW w:w="3309" w:type="dxa"/>
          </w:tcPr>
          <w:p w14:paraId="4F2A067C" w14:textId="4FE248AC" w:rsidR="00D20AC0" w:rsidRDefault="00D20AC0" w:rsidP="00D20AC0">
            <w:pPr>
              <w:rPr>
                <w:lang w:val="en-US"/>
              </w:rPr>
            </w:pPr>
            <w:r w:rsidRPr="00521809">
              <w:rPr>
                <w:lang w:val="en-US"/>
              </w:rPr>
              <w:t>Live Border community asset transfers and trust status of Ormiston</w:t>
            </w:r>
          </w:p>
        </w:tc>
        <w:tc>
          <w:tcPr>
            <w:tcW w:w="1417" w:type="dxa"/>
          </w:tcPr>
          <w:p w14:paraId="1A479339" w14:textId="370AC181" w:rsidR="00D20AC0" w:rsidRDefault="00D20AC0" w:rsidP="00D20AC0">
            <w:pPr>
              <w:rPr>
                <w:lang w:val="en-US"/>
              </w:rPr>
            </w:pPr>
            <w:r w:rsidRPr="00521809">
              <w:rPr>
                <w:lang w:val="en-US"/>
              </w:rPr>
              <w:t>Cllr Linehan (SBC)</w:t>
            </w:r>
          </w:p>
        </w:tc>
        <w:tc>
          <w:tcPr>
            <w:tcW w:w="1843" w:type="dxa"/>
          </w:tcPr>
          <w:p w14:paraId="46E7B2D2" w14:textId="735E4771" w:rsidR="00D20AC0" w:rsidRDefault="00D20AC0" w:rsidP="00D20AC0">
            <w:pPr>
              <w:rPr>
                <w:lang w:val="en-US"/>
              </w:rPr>
            </w:pPr>
            <w:r w:rsidRPr="00521809">
              <w:rPr>
                <w:lang w:val="en-US"/>
              </w:rPr>
              <w:t>22/05/25</w:t>
            </w:r>
          </w:p>
        </w:tc>
        <w:tc>
          <w:tcPr>
            <w:tcW w:w="1843" w:type="dxa"/>
          </w:tcPr>
          <w:p w14:paraId="41C3F635" w14:textId="651678FD" w:rsidR="00D20AC0" w:rsidRDefault="00D20AC0" w:rsidP="00D20AC0">
            <w:pPr>
              <w:rPr>
                <w:lang w:val="en-US"/>
              </w:rPr>
            </w:pPr>
            <w:r w:rsidRPr="00521809">
              <w:rPr>
                <w:lang w:val="en-US"/>
              </w:rPr>
              <w:t>OUTSTANDING</w:t>
            </w:r>
          </w:p>
        </w:tc>
        <w:tc>
          <w:tcPr>
            <w:tcW w:w="4955" w:type="dxa"/>
          </w:tcPr>
          <w:p w14:paraId="15C939E1" w14:textId="2735D04F" w:rsidR="00D20AC0" w:rsidRDefault="0006038F" w:rsidP="0006038F">
            <w:pPr>
              <w:rPr>
                <w:lang w:val="en-US"/>
              </w:rPr>
            </w:pPr>
            <w:r w:rsidRPr="0006038F">
              <w:rPr>
                <w:rFonts w:ascii="Aptos" w:hAnsi="Aptos"/>
                <w:color w:val="000000"/>
              </w:rPr>
              <w:t>Obtain legal advice and update the council. MCC met with them on 20/11/25 to assess community transfer interest. Discuss options in early 2026. Jenny will send details on community asset transfer to the council.</w:t>
            </w:r>
          </w:p>
        </w:tc>
      </w:tr>
      <w:tr w:rsidR="00D20AC0" w14:paraId="5EDAEF3B" w14:textId="77777777" w:rsidTr="00737A01">
        <w:tc>
          <w:tcPr>
            <w:tcW w:w="939" w:type="dxa"/>
          </w:tcPr>
          <w:p w14:paraId="12A1303B" w14:textId="076EB0E2" w:rsidR="00D20AC0" w:rsidRDefault="00D20AC0" w:rsidP="00D20AC0">
            <w:pPr>
              <w:rPr>
                <w:lang w:val="en-US"/>
              </w:rPr>
            </w:pPr>
            <w:r w:rsidRPr="00521809">
              <w:rPr>
                <w:lang w:val="en-US"/>
              </w:rPr>
              <w:t>80</w:t>
            </w:r>
          </w:p>
        </w:tc>
        <w:tc>
          <w:tcPr>
            <w:tcW w:w="3309" w:type="dxa"/>
          </w:tcPr>
          <w:p w14:paraId="4CC3F67D" w14:textId="3C84955C" w:rsidR="00D20AC0" w:rsidRDefault="00D20AC0" w:rsidP="00D20AC0">
            <w:pPr>
              <w:rPr>
                <w:lang w:val="en-US"/>
              </w:rPr>
            </w:pPr>
            <w:r w:rsidRPr="00521809">
              <w:rPr>
                <w:lang w:val="en-US"/>
              </w:rPr>
              <w:t>Chain Bridge bi-centenary celebrations and 500th Anniversary of Skirmish Hill</w:t>
            </w:r>
          </w:p>
        </w:tc>
        <w:tc>
          <w:tcPr>
            <w:tcW w:w="1417" w:type="dxa"/>
          </w:tcPr>
          <w:p w14:paraId="14D3F5F3" w14:textId="4562BA4C" w:rsidR="00D20AC0" w:rsidRDefault="00D20AC0" w:rsidP="00D20AC0">
            <w:pPr>
              <w:rPr>
                <w:lang w:val="en-US"/>
              </w:rPr>
            </w:pPr>
            <w:r w:rsidRPr="00521809">
              <w:rPr>
                <w:lang w:val="en-US"/>
              </w:rPr>
              <w:t>Cllr Linehan (SBC)</w:t>
            </w:r>
          </w:p>
        </w:tc>
        <w:tc>
          <w:tcPr>
            <w:tcW w:w="1843" w:type="dxa"/>
          </w:tcPr>
          <w:p w14:paraId="228F2B45" w14:textId="0BED234D" w:rsidR="00D20AC0" w:rsidRDefault="00D20AC0" w:rsidP="00D20AC0">
            <w:pPr>
              <w:rPr>
                <w:lang w:val="en-US"/>
              </w:rPr>
            </w:pPr>
            <w:r w:rsidRPr="00521809">
              <w:rPr>
                <w:lang w:val="en-US"/>
              </w:rPr>
              <w:t>22/05/25</w:t>
            </w:r>
          </w:p>
        </w:tc>
        <w:tc>
          <w:tcPr>
            <w:tcW w:w="1843" w:type="dxa"/>
          </w:tcPr>
          <w:p w14:paraId="697BAE2F" w14:textId="2DAE1906" w:rsidR="00D20AC0" w:rsidRDefault="00D20AC0" w:rsidP="00D20AC0">
            <w:pPr>
              <w:rPr>
                <w:lang w:val="en-US"/>
              </w:rPr>
            </w:pPr>
            <w:r w:rsidRPr="00521809">
              <w:rPr>
                <w:lang w:val="en-US"/>
              </w:rPr>
              <w:t>OUTSTANDING</w:t>
            </w:r>
          </w:p>
        </w:tc>
        <w:tc>
          <w:tcPr>
            <w:tcW w:w="4955" w:type="dxa"/>
          </w:tcPr>
          <w:p w14:paraId="48D64326" w14:textId="3E07CC44" w:rsidR="00D20AC0" w:rsidRDefault="004A24C2" w:rsidP="004A24C2">
            <w:pPr>
              <w:rPr>
                <w:lang w:val="en-US"/>
              </w:rPr>
            </w:pPr>
            <w:r w:rsidRPr="004A24C2">
              <w:rPr>
                <w:rFonts w:ascii="Aptos" w:hAnsi="Aptos"/>
                <w:color w:val="000000"/>
              </w:rPr>
              <w:t>Looking for community input on the celebration. Jane said someone spoke to HR yesterday about local history and may write a newspaper article. Suggestions from the Facebook page can be reviewed. Could Fortis Housing fund this as PR? Bridge signs need repainting—MCC should request funding from councillors. It would be good to tidy up the bridge for its 200th year, but there are currently no funds. Lighting could also be considered for the event.</w:t>
            </w:r>
          </w:p>
        </w:tc>
      </w:tr>
      <w:tr w:rsidR="00D20AC0" w14:paraId="4E140242" w14:textId="77777777" w:rsidTr="00737A01">
        <w:tc>
          <w:tcPr>
            <w:tcW w:w="939" w:type="dxa"/>
          </w:tcPr>
          <w:p w14:paraId="3863AC2B" w14:textId="223B645A" w:rsidR="00D20AC0" w:rsidRPr="00521809" w:rsidRDefault="00D20AC0" w:rsidP="00D20AC0">
            <w:pPr>
              <w:rPr>
                <w:lang w:val="en-US"/>
              </w:rPr>
            </w:pPr>
            <w:r w:rsidRPr="00521809">
              <w:rPr>
                <w:lang w:val="en-US"/>
              </w:rPr>
              <w:lastRenderedPageBreak/>
              <w:t>94</w:t>
            </w:r>
          </w:p>
        </w:tc>
        <w:tc>
          <w:tcPr>
            <w:tcW w:w="3309" w:type="dxa"/>
          </w:tcPr>
          <w:p w14:paraId="62D0CDFA" w14:textId="5B8591E2" w:rsidR="00D20AC0" w:rsidRPr="00521809" w:rsidRDefault="00D20AC0" w:rsidP="00D20AC0">
            <w:pPr>
              <w:rPr>
                <w:lang w:val="en-US"/>
              </w:rPr>
            </w:pPr>
            <w:r w:rsidRPr="00521809">
              <w:rPr>
                <w:lang w:val="en-US"/>
              </w:rPr>
              <w:t>Melrose Square maintenance - steps and lighting</w:t>
            </w:r>
          </w:p>
        </w:tc>
        <w:tc>
          <w:tcPr>
            <w:tcW w:w="1417" w:type="dxa"/>
          </w:tcPr>
          <w:p w14:paraId="7F7AE049" w14:textId="2E3A65FE" w:rsidR="00D20AC0" w:rsidRPr="00521809" w:rsidRDefault="00D20AC0" w:rsidP="00D20AC0">
            <w:pPr>
              <w:rPr>
                <w:lang w:val="en-US"/>
              </w:rPr>
            </w:pPr>
            <w:r w:rsidRPr="00521809">
              <w:rPr>
                <w:lang w:val="en-US"/>
              </w:rPr>
              <w:t>Cllr Parker (SBC)</w:t>
            </w:r>
          </w:p>
        </w:tc>
        <w:tc>
          <w:tcPr>
            <w:tcW w:w="1843" w:type="dxa"/>
          </w:tcPr>
          <w:p w14:paraId="27FB4303" w14:textId="684DE227" w:rsidR="00D20AC0" w:rsidRPr="00521809" w:rsidRDefault="00D20AC0" w:rsidP="00D20AC0">
            <w:pPr>
              <w:rPr>
                <w:lang w:val="en-US"/>
              </w:rPr>
            </w:pPr>
            <w:r w:rsidRPr="00521809">
              <w:rPr>
                <w:lang w:val="en-US"/>
              </w:rPr>
              <w:t>17/09/25</w:t>
            </w:r>
          </w:p>
        </w:tc>
        <w:tc>
          <w:tcPr>
            <w:tcW w:w="1843" w:type="dxa"/>
          </w:tcPr>
          <w:p w14:paraId="6D46928B" w14:textId="4ADC8591" w:rsidR="00D20AC0" w:rsidRPr="00521809" w:rsidRDefault="00D20AC0" w:rsidP="00D20AC0">
            <w:pPr>
              <w:rPr>
                <w:lang w:val="en-US"/>
              </w:rPr>
            </w:pPr>
            <w:r w:rsidRPr="00521809">
              <w:rPr>
                <w:lang w:val="en-US"/>
              </w:rPr>
              <w:t>OUTSTANDING</w:t>
            </w:r>
          </w:p>
        </w:tc>
        <w:tc>
          <w:tcPr>
            <w:tcW w:w="4955" w:type="dxa"/>
          </w:tcPr>
          <w:p w14:paraId="4770D123" w14:textId="182CC782" w:rsidR="00D20AC0" w:rsidRPr="00521809" w:rsidRDefault="00D20AC0" w:rsidP="00D20AC0">
            <w:pPr>
              <w:rPr>
                <w:lang w:val="en-US"/>
              </w:rPr>
            </w:pPr>
            <w:r w:rsidRPr="00521809">
              <w:rPr>
                <w:lang w:val="en-US"/>
              </w:rPr>
              <w:t>Passed to street lighting team not yet done</w:t>
            </w:r>
            <w:r w:rsidR="00FB38D7">
              <w:rPr>
                <w:lang w:val="en-US"/>
              </w:rPr>
              <w:t>. Ongoing</w:t>
            </w:r>
            <w:r w:rsidR="008A64ED">
              <w:rPr>
                <w:lang w:val="en-US"/>
              </w:rPr>
              <w:t>.</w:t>
            </w:r>
          </w:p>
        </w:tc>
      </w:tr>
      <w:tr w:rsidR="00D20AC0" w14:paraId="37A4C047" w14:textId="77777777" w:rsidTr="00737A01">
        <w:tc>
          <w:tcPr>
            <w:tcW w:w="939" w:type="dxa"/>
          </w:tcPr>
          <w:p w14:paraId="143A92CF" w14:textId="6809759E" w:rsidR="00D20AC0" w:rsidRPr="00521809" w:rsidRDefault="00D20AC0" w:rsidP="00D20AC0">
            <w:pPr>
              <w:rPr>
                <w:lang w:val="en-US"/>
              </w:rPr>
            </w:pPr>
            <w:r w:rsidRPr="00521809">
              <w:rPr>
                <w:lang w:val="en-US"/>
              </w:rPr>
              <w:t>97</w:t>
            </w:r>
          </w:p>
        </w:tc>
        <w:tc>
          <w:tcPr>
            <w:tcW w:w="3309" w:type="dxa"/>
          </w:tcPr>
          <w:p w14:paraId="261ED69C" w14:textId="4DF20CCF" w:rsidR="00D20AC0" w:rsidRPr="00521809" w:rsidRDefault="00D20AC0" w:rsidP="00D20AC0">
            <w:pPr>
              <w:rPr>
                <w:lang w:val="en-US"/>
              </w:rPr>
            </w:pPr>
            <w:r w:rsidRPr="00521809">
              <w:rPr>
                <w:lang w:val="en-US"/>
              </w:rPr>
              <w:t>Community Council email access</w:t>
            </w:r>
          </w:p>
        </w:tc>
        <w:tc>
          <w:tcPr>
            <w:tcW w:w="1417" w:type="dxa"/>
          </w:tcPr>
          <w:p w14:paraId="081BD61F" w14:textId="59E235F1" w:rsidR="00D20AC0" w:rsidRPr="00521809" w:rsidRDefault="00D20AC0" w:rsidP="00D20AC0">
            <w:pPr>
              <w:rPr>
                <w:lang w:val="en-US"/>
              </w:rPr>
            </w:pPr>
            <w:r w:rsidRPr="00521809">
              <w:rPr>
                <w:lang w:val="en-US"/>
              </w:rPr>
              <w:t>Dougal Stewart (MCC)</w:t>
            </w:r>
          </w:p>
        </w:tc>
        <w:tc>
          <w:tcPr>
            <w:tcW w:w="1843" w:type="dxa"/>
          </w:tcPr>
          <w:p w14:paraId="2EF226A0" w14:textId="3C15E573" w:rsidR="00D20AC0" w:rsidRPr="00521809" w:rsidRDefault="00D20AC0" w:rsidP="00D20AC0">
            <w:pPr>
              <w:rPr>
                <w:lang w:val="en-US"/>
              </w:rPr>
            </w:pPr>
            <w:r w:rsidRPr="00521809">
              <w:rPr>
                <w:lang w:val="en-US"/>
              </w:rPr>
              <w:t>19/11/25</w:t>
            </w:r>
          </w:p>
        </w:tc>
        <w:tc>
          <w:tcPr>
            <w:tcW w:w="1843" w:type="dxa"/>
          </w:tcPr>
          <w:p w14:paraId="1AC086EB" w14:textId="61CD2929" w:rsidR="00D20AC0" w:rsidRPr="00521809" w:rsidRDefault="00D20AC0" w:rsidP="00D20AC0">
            <w:pPr>
              <w:rPr>
                <w:lang w:val="en-US"/>
              </w:rPr>
            </w:pPr>
            <w:r w:rsidRPr="00521809">
              <w:rPr>
                <w:lang w:val="en-US"/>
              </w:rPr>
              <w:t>OUTSTANDING</w:t>
            </w:r>
          </w:p>
        </w:tc>
        <w:tc>
          <w:tcPr>
            <w:tcW w:w="4955" w:type="dxa"/>
          </w:tcPr>
          <w:p w14:paraId="42018611" w14:textId="77777777" w:rsidR="00D20AC0" w:rsidRDefault="00D20AC0" w:rsidP="00D20AC0">
            <w:pPr>
              <w:rPr>
                <w:lang w:val="en-US"/>
              </w:rPr>
            </w:pPr>
            <w:r w:rsidRPr="00521809">
              <w:rPr>
                <w:lang w:val="en-US"/>
              </w:rPr>
              <w:t>MCC members can't access -solutions?</w:t>
            </w:r>
          </w:p>
          <w:p w14:paraId="6704A116" w14:textId="56AA7D6C" w:rsidR="008A64ED" w:rsidRPr="00521809" w:rsidRDefault="004C2DB2" w:rsidP="004C2DB2">
            <w:pPr>
              <w:rPr>
                <w:lang w:val="en-US"/>
              </w:rPr>
            </w:pPr>
            <w:r w:rsidRPr="004C2DB2">
              <w:rPr>
                <w:rFonts w:ascii="Aptos" w:hAnsi="Aptos"/>
                <w:color w:val="000000"/>
              </w:rPr>
              <w:t>Minutes uploaded to website; unable to access Gmail account created by the previous chair.</w:t>
            </w:r>
          </w:p>
        </w:tc>
      </w:tr>
      <w:tr w:rsidR="00D20AC0" w14:paraId="155628FC" w14:textId="77777777" w:rsidTr="00737A01">
        <w:tc>
          <w:tcPr>
            <w:tcW w:w="939" w:type="dxa"/>
          </w:tcPr>
          <w:p w14:paraId="2A27DFCC" w14:textId="1BF7B5AA" w:rsidR="00D20AC0" w:rsidRPr="00521809" w:rsidRDefault="00D20AC0" w:rsidP="00D20AC0">
            <w:pPr>
              <w:rPr>
                <w:lang w:val="en-US"/>
              </w:rPr>
            </w:pPr>
            <w:r w:rsidRPr="00521809">
              <w:rPr>
                <w:lang w:val="en-US"/>
              </w:rPr>
              <w:t>26/04</w:t>
            </w:r>
          </w:p>
        </w:tc>
        <w:tc>
          <w:tcPr>
            <w:tcW w:w="3309" w:type="dxa"/>
          </w:tcPr>
          <w:p w14:paraId="56C166EE" w14:textId="0900F282" w:rsidR="00D20AC0" w:rsidRPr="00521809" w:rsidRDefault="00D20AC0" w:rsidP="00D20AC0">
            <w:pPr>
              <w:rPr>
                <w:lang w:val="en-US"/>
              </w:rPr>
            </w:pPr>
            <w:r w:rsidRPr="00521809">
              <w:rPr>
                <w:lang w:val="en-US"/>
              </w:rPr>
              <w:t>Tree regrowth on the Eildons – Sitka spruce</w:t>
            </w:r>
          </w:p>
        </w:tc>
        <w:tc>
          <w:tcPr>
            <w:tcW w:w="1417" w:type="dxa"/>
          </w:tcPr>
          <w:p w14:paraId="54969FC9" w14:textId="63F2ED0F" w:rsidR="00D20AC0" w:rsidRPr="00521809" w:rsidRDefault="00D20AC0" w:rsidP="00D20AC0">
            <w:pPr>
              <w:rPr>
                <w:lang w:val="en-US"/>
              </w:rPr>
            </w:pPr>
            <w:r w:rsidRPr="00521809">
              <w:rPr>
                <w:lang w:val="en-US"/>
              </w:rPr>
              <w:t>Ben Douglas (</w:t>
            </w:r>
            <w:r w:rsidR="00CB0D4D">
              <w:rPr>
                <w:lang w:val="en-US"/>
              </w:rPr>
              <w:t>M</w:t>
            </w:r>
            <w:r w:rsidRPr="00521809">
              <w:rPr>
                <w:lang w:val="en-US"/>
              </w:rPr>
              <w:t>CC)</w:t>
            </w:r>
          </w:p>
        </w:tc>
        <w:tc>
          <w:tcPr>
            <w:tcW w:w="1843" w:type="dxa"/>
          </w:tcPr>
          <w:p w14:paraId="317CCE5E" w14:textId="301586AC" w:rsidR="00D20AC0" w:rsidRPr="00521809" w:rsidRDefault="00D20AC0" w:rsidP="00D20AC0">
            <w:pPr>
              <w:rPr>
                <w:lang w:val="en-US"/>
              </w:rPr>
            </w:pPr>
            <w:r w:rsidRPr="00521809">
              <w:rPr>
                <w:lang w:val="en-US"/>
              </w:rPr>
              <w:t>21/01/26</w:t>
            </w:r>
          </w:p>
        </w:tc>
        <w:tc>
          <w:tcPr>
            <w:tcW w:w="1843" w:type="dxa"/>
          </w:tcPr>
          <w:p w14:paraId="1C05B8A7" w14:textId="24C29E55" w:rsidR="00D20AC0" w:rsidRPr="00521809" w:rsidRDefault="00D20AC0" w:rsidP="00D20AC0">
            <w:pPr>
              <w:rPr>
                <w:lang w:val="en-US"/>
              </w:rPr>
            </w:pPr>
            <w:r w:rsidRPr="00521809">
              <w:rPr>
                <w:lang w:val="en-US"/>
              </w:rPr>
              <w:t>OUTSTANDING</w:t>
            </w:r>
          </w:p>
        </w:tc>
        <w:tc>
          <w:tcPr>
            <w:tcW w:w="4955" w:type="dxa"/>
          </w:tcPr>
          <w:p w14:paraId="2289A39B" w14:textId="43999479" w:rsidR="00D20AC0" w:rsidRPr="00521809" w:rsidRDefault="004C2DB2" w:rsidP="004C2DB2">
            <w:pPr>
              <w:rPr>
                <w:lang w:val="en-US"/>
              </w:rPr>
            </w:pPr>
            <w:r w:rsidRPr="004C2DB2">
              <w:rPr>
                <w:rFonts w:ascii="Aptos" w:hAnsi="Aptos"/>
                <w:color w:val="000000"/>
              </w:rPr>
              <w:t>Contact Nature Scotland for advice.</w:t>
            </w:r>
          </w:p>
        </w:tc>
      </w:tr>
      <w:tr w:rsidR="00D20AC0" w14:paraId="6A4B45D6" w14:textId="77777777" w:rsidTr="00737A01">
        <w:tc>
          <w:tcPr>
            <w:tcW w:w="939" w:type="dxa"/>
          </w:tcPr>
          <w:p w14:paraId="79DA5B27" w14:textId="6D959B04" w:rsidR="00D20AC0" w:rsidRPr="00521809" w:rsidRDefault="00D20AC0" w:rsidP="00D20AC0">
            <w:pPr>
              <w:rPr>
                <w:lang w:val="en-US"/>
              </w:rPr>
            </w:pPr>
            <w:r w:rsidRPr="00521809">
              <w:rPr>
                <w:lang w:val="en-US"/>
              </w:rPr>
              <w:t>26/06</w:t>
            </w:r>
          </w:p>
        </w:tc>
        <w:tc>
          <w:tcPr>
            <w:tcW w:w="3309" w:type="dxa"/>
          </w:tcPr>
          <w:p w14:paraId="48E7DF81" w14:textId="1F68C9F0" w:rsidR="00D20AC0" w:rsidRPr="00521809" w:rsidRDefault="00D20AC0" w:rsidP="00D20AC0">
            <w:pPr>
              <w:rPr>
                <w:lang w:val="en-US"/>
              </w:rPr>
            </w:pPr>
            <w:r w:rsidRPr="00521809">
              <w:rPr>
                <w:lang w:val="en-US"/>
              </w:rPr>
              <w:t>Website, events calendar and email access</w:t>
            </w:r>
          </w:p>
        </w:tc>
        <w:tc>
          <w:tcPr>
            <w:tcW w:w="1417" w:type="dxa"/>
          </w:tcPr>
          <w:p w14:paraId="027626EB" w14:textId="1217BBCE" w:rsidR="00D20AC0" w:rsidRPr="00521809" w:rsidRDefault="00D20AC0" w:rsidP="00D20AC0">
            <w:pPr>
              <w:rPr>
                <w:lang w:val="en-US"/>
              </w:rPr>
            </w:pPr>
            <w:r w:rsidRPr="00521809">
              <w:rPr>
                <w:lang w:val="en-US"/>
              </w:rPr>
              <w:t>Dougal Stewart (CC)</w:t>
            </w:r>
          </w:p>
        </w:tc>
        <w:tc>
          <w:tcPr>
            <w:tcW w:w="1843" w:type="dxa"/>
          </w:tcPr>
          <w:p w14:paraId="09BFAAB0" w14:textId="24088AEE" w:rsidR="00D20AC0" w:rsidRPr="00521809" w:rsidRDefault="00D20AC0" w:rsidP="00D20AC0">
            <w:pPr>
              <w:rPr>
                <w:lang w:val="en-US"/>
              </w:rPr>
            </w:pPr>
            <w:r w:rsidRPr="00521809">
              <w:rPr>
                <w:lang w:val="en-US"/>
              </w:rPr>
              <w:t>21/01/26</w:t>
            </w:r>
          </w:p>
        </w:tc>
        <w:tc>
          <w:tcPr>
            <w:tcW w:w="1843" w:type="dxa"/>
          </w:tcPr>
          <w:p w14:paraId="1903E6F4" w14:textId="3182FDA4" w:rsidR="00D20AC0" w:rsidRPr="00521809" w:rsidRDefault="00D20AC0" w:rsidP="00D20AC0">
            <w:pPr>
              <w:rPr>
                <w:lang w:val="en-US"/>
              </w:rPr>
            </w:pPr>
            <w:r w:rsidRPr="00521809">
              <w:rPr>
                <w:lang w:val="en-US"/>
              </w:rPr>
              <w:t>OUTSTANDING</w:t>
            </w:r>
          </w:p>
        </w:tc>
        <w:tc>
          <w:tcPr>
            <w:tcW w:w="4955" w:type="dxa"/>
          </w:tcPr>
          <w:p w14:paraId="45BFCDE9" w14:textId="52B6FB92" w:rsidR="00D20AC0" w:rsidRPr="00521809" w:rsidRDefault="00097ED0" w:rsidP="00097ED0">
            <w:pPr>
              <w:rPr>
                <w:lang w:val="en-US"/>
              </w:rPr>
            </w:pPr>
            <w:r w:rsidRPr="00097ED0">
              <w:rPr>
                <w:rFonts w:ascii="Aptos" w:hAnsi="Aptos"/>
                <w:color w:val="000000"/>
              </w:rPr>
              <w:t>Review email access, website upkeep, and ongoing events calendar management.</w:t>
            </w:r>
          </w:p>
        </w:tc>
      </w:tr>
      <w:tr w:rsidR="00737A01" w14:paraId="6CBD5EC3" w14:textId="77777777" w:rsidTr="00737A01">
        <w:tc>
          <w:tcPr>
            <w:tcW w:w="939" w:type="dxa"/>
          </w:tcPr>
          <w:p w14:paraId="32FC1A98" w14:textId="3F3A5E29" w:rsidR="00737A01" w:rsidRPr="00521809" w:rsidRDefault="00767AB5" w:rsidP="00737A01">
            <w:pPr>
              <w:rPr>
                <w:lang w:val="en-US"/>
              </w:rPr>
            </w:pPr>
            <w:r>
              <w:rPr>
                <w:lang w:val="en-US"/>
              </w:rPr>
              <w:t>26/09</w:t>
            </w:r>
          </w:p>
        </w:tc>
        <w:tc>
          <w:tcPr>
            <w:tcW w:w="3309" w:type="dxa"/>
          </w:tcPr>
          <w:p w14:paraId="0E33562D" w14:textId="17CB516C" w:rsidR="00FC2B9A" w:rsidRPr="00FC2B9A" w:rsidRDefault="00FC2B9A" w:rsidP="00FC2B9A">
            <w:pPr>
              <w:rPr>
                <w:lang w:val="en-US"/>
              </w:rPr>
            </w:pPr>
            <w:r>
              <w:rPr>
                <w:lang w:val="en-US"/>
              </w:rPr>
              <w:t>S</w:t>
            </w:r>
            <w:r w:rsidRPr="00FC2B9A">
              <w:rPr>
                <w:lang w:val="en-US"/>
              </w:rPr>
              <w:t xml:space="preserve">pring clean week in Melrose. </w:t>
            </w:r>
          </w:p>
          <w:p w14:paraId="0C94FA56" w14:textId="77777777" w:rsidR="00737A01" w:rsidRPr="00FC2B9A" w:rsidRDefault="00737A01" w:rsidP="00FC2B9A">
            <w:pPr>
              <w:rPr>
                <w:lang w:val="en-US"/>
              </w:rPr>
            </w:pPr>
          </w:p>
        </w:tc>
        <w:tc>
          <w:tcPr>
            <w:tcW w:w="1417" w:type="dxa"/>
          </w:tcPr>
          <w:p w14:paraId="4A5462CC" w14:textId="7AFDE8D3" w:rsidR="00737A01" w:rsidRPr="00521809" w:rsidRDefault="00847680" w:rsidP="00737A01">
            <w:pPr>
              <w:rPr>
                <w:lang w:val="en-US"/>
              </w:rPr>
            </w:pPr>
            <w:r>
              <w:rPr>
                <w:lang w:val="en-US"/>
              </w:rPr>
              <w:t>Jane Bell (MCC)</w:t>
            </w:r>
          </w:p>
        </w:tc>
        <w:tc>
          <w:tcPr>
            <w:tcW w:w="1843" w:type="dxa"/>
          </w:tcPr>
          <w:p w14:paraId="225F16BC" w14:textId="6A4C483B" w:rsidR="00737A01" w:rsidRPr="00521809" w:rsidRDefault="00847680" w:rsidP="00737A01">
            <w:pPr>
              <w:rPr>
                <w:lang w:val="en-US"/>
              </w:rPr>
            </w:pPr>
            <w:r>
              <w:rPr>
                <w:lang w:val="en-US"/>
              </w:rPr>
              <w:t>18/02/2</w:t>
            </w:r>
            <w:r w:rsidR="00521A82">
              <w:rPr>
                <w:lang w:val="en-US"/>
              </w:rPr>
              <w:t>026</w:t>
            </w:r>
          </w:p>
        </w:tc>
        <w:tc>
          <w:tcPr>
            <w:tcW w:w="1843" w:type="dxa"/>
          </w:tcPr>
          <w:p w14:paraId="34F7EFFB" w14:textId="40D36D33" w:rsidR="00737A01" w:rsidRPr="00521809" w:rsidRDefault="00FC2B9A" w:rsidP="00737A01">
            <w:pPr>
              <w:rPr>
                <w:lang w:val="en-US"/>
              </w:rPr>
            </w:pPr>
            <w:r>
              <w:rPr>
                <w:lang w:val="en-US"/>
              </w:rPr>
              <w:t>OUTSTANDING</w:t>
            </w:r>
          </w:p>
        </w:tc>
        <w:tc>
          <w:tcPr>
            <w:tcW w:w="4955" w:type="dxa"/>
          </w:tcPr>
          <w:p w14:paraId="26BE472D" w14:textId="68F5049C" w:rsidR="00737A01" w:rsidRPr="00521809" w:rsidRDefault="00162679" w:rsidP="00097ED0">
            <w:pPr>
              <w:rPr>
                <w:lang w:val="en-US"/>
              </w:rPr>
            </w:pPr>
            <w:r w:rsidRPr="00097ED0">
              <w:rPr>
                <w:rFonts w:ascii="Aptos" w:hAnsi="Aptos"/>
                <w:color w:val="000000"/>
              </w:rPr>
              <w:t>Contact Hayley, who emailed the MCC, to ask if the community justice team can help</w:t>
            </w:r>
            <w:r w:rsidR="00294C7F">
              <w:rPr>
                <w:rFonts w:ascii="Aptos" w:hAnsi="Aptos"/>
                <w:color w:val="000000"/>
              </w:rPr>
              <w:t xml:space="preserve"> with the cleanup.</w:t>
            </w:r>
          </w:p>
        </w:tc>
      </w:tr>
      <w:tr w:rsidR="00737A01" w14:paraId="10EF26FA" w14:textId="77777777" w:rsidTr="00737A01">
        <w:tc>
          <w:tcPr>
            <w:tcW w:w="939" w:type="dxa"/>
          </w:tcPr>
          <w:p w14:paraId="1A6058D8" w14:textId="2EFA14A4" w:rsidR="00737A01" w:rsidRPr="00521809" w:rsidRDefault="00484F1E" w:rsidP="00737A01">
            <w:pPr>
              <w:rPr>
                <w:lang w:val="en-US"/>
              </w:rPr>
            </w:pPr>
            <w:r>
              <w:rPr>
                <w:lang w:val="en-US"/>
              </w:rPr>
              <w:t>26/10</w:t>
            </w:r>
          </w:p>
        </w:tc>
        <w:tc>
          <w:tcPr>
            <w:tcW w:w="3309" w:type="dxa"/>
          </w:tcPr>
          <w:p w14:paraId="7D3D1DDF" w14:textId="30F2D8ED" w:rsidR="00737A01" w:rsidRPr="00521809" w:rsidRDefault="00484F1E" w:rsidP="00737A01">
            <w:pPr>
              <w:rPr>
                <w:lang w:val="en-US"/>
              </w:rPr>
            </w:pPr>
            <w:r>
              <w:rPr>
                <w:lang w:val="en-US"/>
              </w:rPr>
              <w:t>Tree felling near Melrose Golf course</w:t>
            </w:r>
          </w:p>
        </w:tc>
        <w:tc>
          <w:tcPr>
            <w:tcW w:w="1417" w:type="dxa"/>
          </w:tcPr>
          <w:p w14:paraId="2CAFF830" w14:textId="480921A3" w:rsidR="00737A01" w:rsidRPr="00521809" w:rsidRDefault="00B932AF" w:rsidP="00737A01">
            <w:pPr>
              <w:rPr>
                <w:lang w:val="en-US"/>
              </w:rPr>
            </w:pPr>
            <w:r>
              <w:rPr>
                <w:lang w:val="en-US"/>
              </w:rPr>
              <w:t>Cllr Linehan</w:t>
            </w:r>
          </w:p>
        </w:tc>
        <w:tc>
          <w:tcPr>
            <w:tcW w:w="1843" w:type="dxa"/>
          </w:tcPr>
          <w:p w14:paraId="75D10CCC" w14:textId="0131A5E9" w:rsidR="00737A01" w:rsidRPr="00521809" w:rsidRDefault="00B932AF" w:rsidP="00737A01">
            <w:pPr>
              <w:rPr>
                <w:lang w:val="en-US"/>
              </w:rPr>
            </w:pPr>
            <w:r>
              <w:rPr>
                <w:lang w:val="en-US"/>
              </w:rPr>
              <w:t>18/02/2026</w:t>
            </w:r>
          </w:p>
        </w:tc>
        <w:tc>
          <w:tcPr>
            <w:tcW w:w="1843" w:type="dxa"/>
          </w:tcPr>
          <w:p w14:paraId="6FE4D343" w14:textId="0940CB24" w:rsidR="00737A01" w:rsidRPr="00521809" w:rsidRDefault="00B932AF" w:rsidP="00737A01">
            <w:pPr>
              <w:rPr>
                <w:lang w:val="en-US"/>
              </w:rPr>
            </w:pPr>
            <w:r>
              <w:rPr>
                <w:lang w:val="en-US"/>
              </w:rPr>
              <w:t>OUTSTANDING</w:t>
            </w:r>
          </w:p>
        </w:tc>
        <w:tc>
          <w:tcPr>
            <w:tcW w:w="4955" w:type="dxa"/>
          </w:tcPr>
          <w:p w14:paraId="38899392" w14:textId="3C9B4226" w:rsidR="00737A01" w:rsidRPr="00521809" w:rsidRDefault="001E2D61" w:rsidP="001E2D61">
            <w:pPr>
              <w:rPr>
                <w:lang w:val="en-US"/>
              </w:rPr>
            </w:pPr>
            <w:r w:rsidRPr="001E2D61">
              <w:rPr>
                <w:rFonts w:ascii="Aptos" w:hAnsi="Aptos"/>
                <w:color w:val="000000"/>
              </w:rPr>
              <w:t>To review remaining felling</w:t>
            </w:r>
            <w:r>
              <w:rPr>
                <w:rFonts w:ascii="Aptos" w:hAnsi="Aptos"/>
                <w:color w:val="000000"/>
              </w:rPr>
              <w:t xml:space="preserve"> programme</w:t>
            </w:r>
            <w:r w:rsidRPr="001E2D61">
              <w:rPr>
                <w:rFonts w:ascii="Aptos" w:hAnsi="Aptos"/>
                <w:color w:val="000000"/>
              </w:rPr>
              <w:t xml:space="preserve"> and ensure methods </w:t>
            </w:r>
            <w:r>
              <w:rPr>
                <w:rFonts w:ascii="Aptos" w:hAnsi="Aptos"/>
                <w:color w:val="000000"/>
              </w:rPr>
              <w:t xml:space="preserve">used </w:t>
            </w:r>
            <w:r w:rsidRPr="001E2D61">
              <w:rPr>
                <w:rFonts w:ascii="Aptos" w:hAnsi="Aptos"/>
                <w:color w:val="000000"/>
              </w:rPr>
              <w:t>are sustainable and responsible.</w:t>
            </w:r>
          </w:p>
        </w:tc>
      </w:tr>
      <w:tr w:rsidR="00737A01" w14:paraId="369978EC" w14:textId="77777777" w:rsidTr="00737A01">
        <w:tc>
          <w:tcPr>
            <w:tcW w:w="939" w:type="dxa"/>
          </w:tcPr>
          <w:p w14:paraId="72AC52A2" w14:textId="0F03F0BF" w:rsidR="00737A01" w:rsidRPr="00521809" w:rsidRDefault="004D0AA0" w:rsidP="00737A01">
            <w:pPr>
              <w:rPr>
                <w:lang w:val="en-US"/>
              </w:rPr>
            </w:pPr>
            <w:r>
              <w:rPr>
                <w:lang w:val="en-US"/>
              </w:rPr>
              <w:t>26/11</w:t>
            </w:r>
          </w:p>
        </w:tc>
        <w:tc>
          <w:tcPr>
            <w:tcW w:w="3309" w:type="dxa"/>
          </w:tcPr>
          <w:p w14:paraId="57EAF52E" w14:textId="6213EA3A" w:rsidR="00737A01" w:rsidRPr="00521809" w:rsidRDefault="009F5B99" w:rsidP="00737A01">
            <w:pPr>
              <w:rPr>
                <w:lang w:val="en-US"/>
              </w:rPr>
            </w:pPr>
            <w:r w:rsidRPr="009F5B99">
              <w:rPr>
                <w:lang w:val="en-US"/>
              </w:rPr>
              <w:t>Rural Renaissance Ireland's recent planning application at Westgrove</w:t>
            </w:r>
            <w:r w:rsidR="007B6A0E">
              <w:rPr>
                <w:lang w:val="en-US"/>
              </w:rPr>
              <w:t>.</w:t>
            </w:r>
          </w:p>
        </w:tc>
        <w:tc>
          <w:tcPr>
            <w:tcW w:w="1417" w:type="dxa"/>
          </w:tcPr>
          <w:p w14:paraId="6BCCC7F1" w14:textId="25F50A6C" w:rsidR="00737A01" w:rsidRPr="00521809" w:rsidRDefault="004D0AA0" w:rsidP="00737A01">
            <w:pPr>
              <w:rPr>
                <w:lang w:val="en-US"/>
              </w:rPr>
            </w:pPr>
            <w:r>
              <w:rPr>
                <w:lang w:val="en-US"/>
              </w:rPr>
              <w:t>Dougal Stewart</w:t>
            </w:r>
            <w:r w:rsidR="00CB0D4D">
              <w:rPr>
                <w:lang w:val="en-US"/>
              </w:rPr>
              <w:t xml:space="preserve"> (MCC)</w:t>
            </w:r>
          </w:p>
        </w:tc>
        <w:tc>
          <w:tcPr>
            <w:tcW w:w="1843" w:type="dxa"/>
          </w:tcPr>
          <w:p w14:paraId="2A1F4769" w14:textId="64428AB4" w:rsidR="00737A01" w:rsidRPr="00521809" w:rsidRDefault="004D0AA0" w:rsidP="00737A01">
            <w:pPr>
              <w:rPr>
                <w:lang w:val="en-US"/>
              </w:rPr>
            </w:pPr>
            <w:r>
              <w:rPr>
                <w:lang w:val="en-US"/>
              </w:rPr>
              <w:t>18/02/2026</w:t>
            </w:r>
          </w:p>
        </w:tc>
        <w:tc>
          <w:tcPr>
            <w:tcW w:w="1843" w:type="dxa"/>
          </w:tcPr>
          <w:p w14:paraId="0D035F7D" w14:textId="72FF31C9" w:rsidR="00737A01" w:rsidRPr="00521809" w:rsidRDefault="004D0AA0" w:rsidP="00737A01">
            <w:pPr>
              <w:rPr>
                <w:lang w:val="en-US"/>
              </w:rPr>
            </w:pPr>
            <w:r>
              <w:rPr>
                <w:lang w:val="en-US"/>
              </w:rPr>
              <w:t>OUTSTANDING</w:t>
            </w:r>
          </w:p>
        </w:tc>
        <w:tc>
          <w:tcPr>
            <w:tcW w:w="4955" w:type="dxa"/>
          </w:tcPr>
          <w:p w14:paraId="5572F7CE" w14:textId="372E972F" w:rsidR="00737A01" w:rsidRPr="00835AA0" w:rsidRDefault="007B6A0E" w:rsidP="00835AA0">
            <w:pPr>
              <w:rPr>
                <w:lang w:val="en-US"/>
              </w:rPr>
            </w:pPr>
            <w:r>
              <w:rPr>
                <w:lang w:val="en-US"/>
              </w:rPr>
              <w:t>MCC to</w:t>
            </w:r>
            <w:r w:rsidR="00835AA0" w:rsidRPr="00835AA0">
              <w:rPr>
                <w:lang w:val="en-US"/>
              </w:rPr>
              <w:t xml:space="preserve"> </w:t>
            </w:r>
            <w:r w:rsidR="00315C80">
              <w:rPr>
                <w:lang w:val="en-US"/>
              </w:rPr>
              <w:t xml:space="preserve">put in an </w:t>
            </w:r>
            <w:r w:rsidR="00835AA0" w:rsidRPr="00835AA0">
              <w:rPr>
                <w:lang w:val="en-US"/>
              </w:rPr>
              <w:t>object</w:t>
            </w:r>
            <w:r w:rsidR="00315C80">
              <w:rPr>
                <w:lang w:val="en-US"/>
              </w:rPr>
              <w:t xml:space="preserve">ion, </w:t>
            </w:r>
            <w:r w:rsidR="00835AA0" w:rsidRPr="00835AA0">
              <w:rPr>
                <w:lang w:val="en-US"/>
              </w:rPr>
              <w:t xml:space="preserve"> due to traffic and site safety concerns.</w:t>
            </w:r>
          </w:p>
        </w:tc>
      </w:tr>
      <w:tr w:rsidR="00737A01" w14:paraId="1BBD40EB" w14:textId="77777777" w:rsidTr="00737A01">
        <w:tc>
          <w:tcPr>
            <w:tcW w:w="939" w:type="dxa"/>
          </w:tcPr>
          <w:p w14:paraId="3C43676D" w14:textId="545650F7" w:rsidR="00737A01" w:rsidRPr="00521809" w:rsidRDefault="00315C80" w:rsidP="00737A01">
            <w:pPr>
              <w:rPr>
                <w:lang w:val="en-US"/>
              </w:rPr>
            </w:pPr>
            <w:r>
              <w:rPr>
                <w:lang w:val="en-US"/>
              </w:rPr>
              <w:t>26/12</w:t>
            </w:r>
          </w:p>
        </w:tc>
        <w:tc>
          <w:tcPr>
            <w:tcW w:w="3309" w:type="dxa"/>
          </w:tcPr>
          <w:p w14:paraId="00E39412" w14:textId="40A19E78" w:rsidR="00737A01" w:rsidRPr="00521809" w:rsidRDefault="00315C80" w:rsidP="00737A01">
            <w:pPr>
              <w:rPr>
                <w:lang w:val="en-US"/>
              </w:rPr>
            </w:pPr>
            <w:r w:rsidRPr="00315C80">
              <w:rPr>
                <w:lang w:val="en-US"/>
              </w:rPr>
              <w:t>Retrospective planning application at Melrose chip shop for upvc windows.</w:t>
            </w:r>
          </w:p>
        </w:tc>
        <w:tc>
          <w:tcPr>
            <w:tcW w:w="1417" w:type="dxa"/>
          </w:tcPr>
          <w:p w14:paraId="35B4375A" w14:textId="1214E2B1" w:rsidR="00737A01" w:rsidRPr="00521809" w:rsidRDefault="00315C80" w:rsidP="00737A01">
            <w:pPr>
              <w:rPr>
                <w:lang w:val="en-US"/>
              </w:rPr>
            </w:pPr>
            <w:r>
              <w:rPr>
                <w:lang w:val="en-US"/>
              </w:rPr>
              <w:t>Dougal Stewart</w:t>
            </w:r>
            <w:r w:rsidR="00CB0D4D">
              <w:rPr>
                <w:lang w:val="en-US"/>
              </w:rPr>
              <w:t xml:space="preserve"> (MCC)</w:t>
            </w:r>
          </w:p>
        </w:tc>
        <w:tc>
          <w:tcPr>
            <w:tcW w:w="1843" w:type="dxa"/>
          </w:tcPr>
          <w:p w14:paraId="5DBC561B" w14:textId="6FC6B1BC" w:rsidR="00737A01" w:rsidRPr="00521809" w:rsidRDefault="00315C80" w:rsidP="00737A01">
            <w:pPr>
              <w:rPr>
                <w:lang w:val="en-US"/>
              </w:rPr>
            </w:pPr>
            <w:r>
              <w:rPr>
                <w:lang w:val="en-US"/>
              </w:rPr>
              <w:t>18/02/2026</w:t>
            </w:r>
          </w:p>
        </w:tc>
        <w:tc>
          <w:tcPr>
            <w:tcW w:w="1843" w:type="dxa"/>
          </w:tcPr>
          <w:p w14:paraId="1D402A05" w14:textId="2F5367AE" w:rsidR="00737A01" w:rsidRPr="00521809" w:rsidRDefault="00315C80" w:rsidP="00737A01">
            <w:pPr>
              <w:rPr>
                <w:lang w:val="en-US"/>
              </w:rPr>
            </w:pPr>
            <w:r>
              <w:rPr>
                <w:lang w:val="en-US"/>
              </w:rPr>
              <w:t>OUTSTANDING</w:t>
            </w:r>
          </w:p>
        </w:tc>
        <w:tc>
          <w:tcPr>
            <w:tcW w:w="4955" w:type="dxa"/>
          </w:tcPr>
          <w:p w14:paraId="4198BDFC" w14:textId="4A5F18C0" w:rsidR="00737A01" w:rsidRPr="00521809" w:rsidRDefault="00315C80" w:rsidP="00737A01">
            <w:pPr>
              <w:rPr>
                <w:lang w:val="en-US"/>
              </w:rPr>
            </w:pPr>
            <w:r>
              <w:rPr>
                <w:lang w:val="en-US"/>
              </w:rPr>
              <w:t>MCC to</w:t>
            </w:r>
            <w:r w:rsidRPr="00835AA0">
              <w:rPr>
                <w:lang w:val="en-US"/>
              </w:rPr>
              <w:t xml:space="preserve"> </w:t>
            </w:r>
            <w:r>
              <w:rPr>
                <w:lang w:val="en-US"/>
              </w:rPr>
              <w:t xml:space="preserve">put in an </w:t>
            </w:r>
            <w:r w:rsidRPr="00835AA0">
              <w:rPr>
                <w:lang w:val="en-US"/>
              </w:rPr>
              <w:t>object</w:t>
            </w:r>
            <w:r>
              <w:rPr>
                <w:lang w:val="en-US"/>
              </w:rPr>
              <w:t>ion</w:t>
            </w:r>
            <w:r w:rsidRPr="00315C80">
              <w:rPr>
                <w:lang w:val="en-US"/>
              </w:rPr>
              <w:t>.</w:t>
            </w:r>
          </w:p>
        </w:tc>
      </w:tr>
      <w:tr w:rsidR="00A218AA" w14:paraId="296D6BFF" w14:textId="77777777" w:rsidTr="00737A01">
        <w:tc>
          <w:tcPr>
            <w:tcW w:w="939" w:type="dxa"/>
          </w:tcPr>
          <w:p w14:paraId="6241C926" w14:textId="7EC64F76" w:rsidR="00A218AA" w:rsidRDefault="00CB0D4D" w:rsidP="00A218AA">
            <w:pPr>
              <w:rPr>
                <w:lang w:val="en-US"/>
              </w:rPr>
            </w:pPr>
            <w:r>
              <w:rPr>
                <w:lang w:val="en-US"/>
              </w:rPr>
              <w:t>26/13</w:t>
            </w:r>
          </w:p>
        </w:tc>
        <w:tc>
          <w:tcPr>
            <w:tcW w:w="3309" w:type="dxa"/>
          </w:tcPr>
          <w:p w14:paraId="10CEA3AE" w14:textId="6CF2EBFE" w:rsidR="00A218AA" w:rsidRPr="00315C80" w:rsidRDefault="00BF02CC" w:rsidP="00BF02CC">
            <w:pPr>
              <w:rPr>
                <w:lang w:val="en-US"/>
              </w:rPr>
            </w:pPr>
            <w:r w:rsidRPr="00BF02CC">
              <w:rPr>
                <w:rFonts w:ascii="Aptos" w:hAnsi="Aptos"/>
                <w:color w:val="000000"/>
              </w:rPr>
              <w:t>Local community councils are increasingly opposing planned electricity pylons in the Borders. MCC has sent a draft letter to its members.</w:t>
            </w:r>
          </w:p>
        </w:tc>
        <w:tc>
          <w:tcPr>
            <w:tcW w:w="1417" w:type="dxa"/>
          </w:tcPr>
          <w:p w14:paraId="6269FAC3" w14:textId="6A33E55C" w:rsidR="00A218AA" w:rsidRDefault="00A218AA" w:rsidP="00A218AA">
            <w:pPr>
              <w:rPr>
                <w:lang w:val="en-US"/>
              </w:rPr>
            </w:pPr>
            <w:r>
              <w:rPr>
                <w:lang w:val="en-US"/>
              </w:rPr>
              <w:t>Dougal Stewart</w:t>
            </w:r>
            <w:r w:rsidR="00CB0D4D">
              <w:rPr>
                <w:lang w:val="en-US"/>
              </w:rPr>
              <w:t xml:space="preserve"> (MCC)</w:t>
            </w:r>
          </w:p>
        </w:tc>
        <w:tc>
          <w:tcPr>
            <w:tcW w:w="1843" w:type="dxa"/>
          </w:tcPr>
          <w:p w14:paraId="16C5FFA8" w14:textId="6597E39D" w:rsidR="00A218AA" w:rsidRDefault="00A218AA" w:rsidP="00A218AA">
            <w:pPr>
              <w:rPr>
                <w:lang w:val="en-US"/>
              </w:rPr>
            </w:pPr>
            <w:r>
              <w:rPr>
                <w:lang w:val="en-US"/>
              </w:rPr>
              <w:t>18/02/2026</w:t>
            </w:r>
          </w:p>
        </w:tc>
        <w:tc>
          <w:tcPr>
            <w:tcW w:w="1843" w:type="dxa"/>
          </w:tcPr>
          <w:p w14:paraId="44ED8A53" w14:textId="0F03F89F" w:rsidR="00A218AA" w:rsidRDefault="00A218AA" w:rsidP="00A218AA">
            <w:pPr>
              <w:rPr>
                <w:lang w:val="en-US"/>
              </w:rPr>
            </w:pPr>
            <w:r>
              <w:rPr>
                <w:lang w:val="en-US"/>
              </w:rPr>
              <w:t>OUTSTANDING</w:t>
            </w:r>
          </w:p>
        </w:tc>
        <w:tc>
          <w:tcPr>
            <w:tcW w:w="4955" w:type="dxa"/>
          </w:tcPr>
          <w:p w14:paraId="55E86D95" w14:textId="4C6DA127" w:rsidR="00BF02CC" w:rsidRDefault="00BF02CC" w:rsidP="00BF02CC">
            <w:pPr>
              <w:rPr>
                <w:lang w:val="en-US"/>
              </w:rPr>
            </w:pPr>
            <w:r w:rsidRPr="00BF02CC">
              <w:rPr>
                <w:rFonts w:ascii="Aptos" w:hAnsi="Aptos"/>
                <w:color w:val="000000"/>
              </w:rPr>
              <w:t xml:space="preserve">MCC will submit an objection </w:t>
            </w:r>
            <w:r w:rsidR="00A44AE6">
              <w:rPr>
                <w:rFonts w:ascii="Aptos" w:hAnsi="Aptos"/>
                <w:color w:val="000000"/>
              </w:rPr>
              <w:t>using draft</w:t>
            </w:r>
            <w:r w:rsidRPr="00BF02CC">
              <w:rPr>
                <w:rFonts w:ascii="Aptos" w:hAnsi="Aptos"/>
                <w:color w:val="000000"/>
              </w:rPr>
              <w:t xml:space="preserve"> letter.</w:t>
            </w:r>
          </w:p>
          <w:p w14:paraId="67E07821" w14:textId="0A95F3BC" w:rsidR="00A218AA" w:rsidRPr="00A44AE6" w:rsidRDefault="00A218AA" w:rsidP="00A218AA">
            <w:pPr>
              <w:rPr>
                <w:lang w:val="en-US"/>
              </w:rPr>
            </w:pPr>
          </w:p>
        </w:tc>
      </w:tr>
      <w:tr w:rsidR="00D35689" w14:paraId="317ABF8B" w14:textId="77777777" w:rsidTr="00737A01">
        <w:tc>
          <w:tcPr>
            <w:tcW w:w="939" w:type="dxa"/>
          </w:tcPr>
          <w:p w14:paraId="5E6F6AC1" w14:textId="62659D09" w:rsidR="00D35689" w:rsidRDefault="00D35689" w:rsidP="00D35689">
            <w:pPr>
              <w:rPr>
                <w:lang w:val="en-US"/>
              </w:rPr>
            </w:pPr>
            <w:r>
              <w:rPr>
                <w:lang w:val="en-US"/>
              </w:rPr>
              <w:t>26/14</w:t>
            </w:r>
          </w:p>
        </w:tc>
        <w:tc>
          <w:tcPr>
            <w:tcW w:w="3309" w:type="dxa"/>
          </w:tcPr>
          <w:p w14:paraId="735F43C1" w14:textId="3516B09C" w:rsidR="00D35689" w:rsidRPr="00BF02CC" w:rsidRDefault="00371BAB" w:rsidP="00D35689">
            <w:pPr>
              <w:rPr>
                <w:rFonts w:ascii="Aptos" w:hAnsi="Aptos"/>
                <w:color w:val="000000"/>
              </w:rPr>
            </w:pPr>
            <w:r w:rsidRPr="00371BAB">
              <w:rPr>
                <w:rFonts w:ascii="Aptos" w:hAnsi="Aptos"/>
                <w:color w:val="000000"/>
              </w:rPr>
              <w:t>Huge pothole in the road out of Gattonside just beyond where the Southern Upland way joins the road.</w:t>
            </w:r>
          </w:p>
        </w:tc>
        <w:tc>
          <w:tcPr>
            <w:tcW w:w="1417" w:type="dxa"/>
          </w:tcPr>
          <w:p w14:paraId="28B7348E" w14:textId="6FC5436C" w:rsidR="00D35689" w:rsidRDefault="00CB0D4D" w:rsidP="00D35689">
            <w:pPr>
              <w:rPr>
                <w:lang w:val="en-US"/>
              </w:rPr>
            </w:pPr>
            <w:r>
              <w:rPr>
                <w:lang w:val="en-US"/>
              </w:rPr>
              <w:t>Jane Bell (MCC)</w:t>
            </w:r>
          </w:p>
        </w:tc>
        <w:tc>
          <w:tcPr>
            <w:tcW w:w="1843" w:type="dxa"/>
          </w:tcPr>
          <w:p w14:paraId="176805BA" w14:textId="7B1CD628" w:rsidR="00D35689" w:rsidRDefault="00D35689" w:rsidP="00D35689">
            <w:pPr>
              <w:rPr>
                <w:lang w:val="en-US"/>
              </w:rPr>
            </w:pPr>
            <w:r>
              <w:rPr>
                <w:lang w:val="en-US"/>
              </w:rPr>
              <w:t>18/02/2026</w:t>
            </w:r>
          </w:p>
        </w:tc>
        <w:tc>
          <w:tcPr>
            <w:tcW w:w="1843" w:type="dxa"/>
          </w:tcPr>
          <w:p w14:paraId="0CB077C1" w14:textId="1C50B29F" w:rsidR="00D35689" w:rsidRDefault="00D35689" w:rsidP="00D35689">
            <w:pPr>
              <w:rPr>
                <w:lang w:val="en-US"/>
              </w:rPr>
            </w:pPr>
            <w:r>
              <w:rPr>
                <w:lang w:val="en-US"/>
              </w:rPr>
              <w:t>OUTSTANDING</w:t>
            </w:r>
          </w:p>
        </w:tc>
        <w:tc>
          <w:tcPr>
            <w:tcW w:w="4955" w:type="dxa"/>
          </w:tcPr>
          <w:p w14:paraId="68EEF004" w14:textId="42645556" w:rsidR="00D35689" w:rsidRPr="00BF02CC" w:rsidRDefault="00CB0D4D" w:rsidP="00D35689">
            <w:pPr>
              <w:rPr>
                <w:rFonts w:ascii="Aptos" w:hAnsi="Aptos"/>
                <w:color w:val="000000"/>
              </w:rPr>
            </w:pPr>
            <w:r>
              <w:rPr>
                <w:rFonts w:ascii="Aptos" w:hAnsi="Aptos"/>
                <w:color w:val="000000"/>
              </w:rPr>
              <w:t>R</w:t>
            </w:r>
            <w:r w:rsidRPr="00CB0D4D">
              <w:rPr>
                <w:rFonts w:ascii="Aptos" w:hAnsi="Aptos"/>
                <w:color w:val="000000"/>
              </w:rPr>
              <w:t xml:space="preserve">eport once Dougal Stewart has </w:t>
            </w:r>
            <w:r>
              <w:rPr>
                <w:rFonts w:ascii="Aptos" w:hAnsi="Aptos"/>
                <w:color w:val="000000"/>
              </w:rPr>
              <w:t>forwarded</w:t>
            </w:r>
            <w:r w:rsidRPr="00CB0D4D">
              <w:rPr>
                <w:rFonts w:ascii="Aptos" w:hAnsi="Aptos"/>
                <w:color w:val="000000"/>
              </w:rPr>
              <w:t xml:space="preserve"> website details.</w:t>
            </w:r>
          </w:p>
        </w:tc>
      </w:tr>
      <w:tr w:rsidR="00390240" w14:paraId="34DC9CFB" w14:textId="77777777" w:rsidTr="00737A01">
        <w:tc>
          <w:tcPr>
            <w:tcW w:w="939" w:type="dxa"/>
          </w:tcPr>
          <w:p w14:paraId="4E652E06" w14:textId="165C0F50" w:rsidR="00390240" w:rsidRDefault="00390240" w:rsidP="00390240">
            <w:pPr>
              <w:rPr>
                <w:lang w:val="en-US"/>
              </w:rPr>
            </w:pPr>
            <w:r>
              <w:rPr>
                <w:lang w:val="en-US"/>
              </w:rPr>
              <w:lastRenderedPageBreak/>
              <w:t>26/15</w:t>
            </w:r>
          </w:p>
        </w:tc>
        <w:tc>
          <w:tcPr>
            <w:tcW w:w="3309" w:type="dxa"/>
          </w:tcPr>
          <w:p w14:paraId="1AA3865B" w14:textId="7F4B62B6" w:rsidR="00390240" w:rsidRPr="00371BAB" w:rsidRDefault="00390240" w:rsidP="00390240">
            <w:pPr>
              <w:rPr>
                <w:rFonts w:ascii="Aptos" w:hAnsi="Aptos"/>
                <w:color w:val="000000"/>
              </w:rPr>
            </w:pPr>
            <w:r w:rsidRPr="00390240">
              <w:rPr>
                <w:rFonts w:ascii="Aptos" w:hAnsi="Aptos"/>
                <w:color w:val="000000"/>
              </w:rPr>
              <w:t>Election for community council members.</w:t>
            </w:r>
          </w:p>
        </w:tc>
        <w:tc>
          <w:tcPr>
            <w:tcW w:w="1417" w:type="dxa"/>
          </w:tcPr>
          <w:p w14:paraId="0E66134C" w14:textId="2AEC1AA4" w:rsidR="00390240" w:rsidRDefault="00903AD7" w:rsidP="00390240">
            <w:pPr>
              <w:rPr>
                <w:lang w:val="en-US"/>
              </w:rPr>
            </w:pPr>
            <w:r>
              <w:rPr>
                <w:lang w:val="en-US"/>
              </w:rPr>
              <w:t>Ben Douglas (MCC)</w:t>
            </w:r>
          </w:p>
        </w:tc>
        <w:tc>
          <w:tcPr>
            <w:tcW w:w="1843" w:type="dxa"/>
          </w:tcPr>
          <w:p w14:paraId="7CFF13F6" w14:textId="66F23260" w:rsidR="00390240" w:rsidRDefault="00390240" w:rsidP="00390240">
            <w:pPr>
              <w:rPr>
                <w:lang w:val="en-US"/>
              </w:rPr>
            </w:pPr>
            <w:r w:rsidRPr="00011B42">
              <w:t>18/02/2026</w:t>
            </w:r>
          </w:p>
        </w:tc>
        <w:tc>
          <w:tcPr>
            <w:tcW w:w="1843" w:type="dxa"/>
          </w:tcPr>
          <w:p w14:paraId="60ADBDE6" w14:textId="74836909" w:rsidR="00390240" w:rsidRDefault="00390240" w:rsidP="00390240">
            <w:pPr>
              <w:rPr>
                <w:lang w:val="en-US"/>
              </w:rPr>
            </w:pPr>
            <w:r w:rsidRPr="00011B42">
              <w:t>OUTSTANDING</w:t>
            </w:r>
          </w:p>
        </w:tc>
        <w:tc>
          <w:tcPr>
            <w:tcW w:w="4955" w:type="dxa"/>
          </w:tcPr>
          <w:p w14:paraId="045B1260" w14:textId="11FF0791" w:rsidR="00390240" w:rsidRDefault="00903AD7" w:rsidP="00390240">
            <w:pPr>
              <w:rPr>
                <w:rFonts w:ascii="Aptos" w:hAnsi="Aptos"/>
                <w:color w:val="000000"/>
              </w:rPr>
            </w:pPr>
            <w:r>
              <w:rPr>
                <w:rFonts w:ascii="Aptos" w:hAnsi="Aptos"/>
                <w:color w:val="000000"/>
              </w:rPr>
              <w:t>Liaise with</w:t>
            </w:r>
            <w:r w:rsidRPr="00903AD7">
              <w:rPr>
                <w:rFonts w:ascii="Aptos" w:hAnsi="Aptos"/>
                <w:color w:val="000000"/>
              </w:rPr>
              <w:t xml:space="preserve"> SBC about this process</w:t>
            </w:r>
          </w:p>
        </w:tc>
      </w:tr>
      <w:tr w:rsidR="00390240" w14:paraId="0543B8A7" w14:textId="77777777" w:rsidTr="00737A01">
        <w:tc>
          <w:tcPr>
            <w:tcW w:w="939" w:type="dxa"/>
          </w:tcPr>
          <w:p w14:paraId="2AC3B540" w14:textId="77777777" w:rsidR="00390240" w:rsidRDefault="00390240" w:rsidP="00D35689">
            <w:pPr>
              <w:rPr>
                <w:lang w:val="en-US"/>
              </w:rPr>
            </w:pPr>
          </w:p>
        </w:tc>
        <w:tc>
          <w:tcPr>
            <w:tcW w:w="3309" w:type="dxa"/>
          </w:tcPr>
          <w:p w14:paraId="310D2833" w14:textId="77777777" w:rsidR="00390240" w:rsidRPr="00371BAB" w:rsidRDefault="00390240" w:rsidP="00D35689">
            <w:pPr>
              <w:rPr>
                <w:rFonts w:ascii="Aptos" w:hAnsi="Aptos"/>
                <w:color w:val="000000"/>
              </w:rPr>
            </w:pPr>
          </w:p>
        </w:tc>
        <w:tc>
          <w:tcPr>
            <w:tcW w:w="1417" w:type="dxa"/>
          </w:tcPr>
          <w:p w14:paraId="60CBFF19" w14:textId="77777777" w:rsidR="00390240" w:rsidRDefault="00390240" w:rsidP="00D35689">
            <w:pPr>
              <w:rPr>
                <w:lang w:val="en-US"/>
              </w:rPr>
            </w:pPr>
          </w:p>
        </w:tc>
        <w:tc>
          <w:tcPr>
            <w:tcW w:w="1843" w:type="dxa"/>
          </w:tcPr>
          <w:p w14:paraId="0D06425E" w14:textId="77777777" w:rsidR="00390240" w:rsidRDefault="00390240" w:rsidP="00D35689">
            <w:pPr>
              <w:rPr>
                <w:lang w:val="en-US"/>
              </w:rPr>
            </w:pPr>
          </w:p>
        </w:tc>
        <w:tc>
          <w:tcPr>
            <w:tcW w:w="1843" w:type="dxa"/>
          </w:tcPr>
          <w:p w14:paraId="442CD349" w14:textId="77777777" w:rsidR="00390240" w:rsidRDefault="00390240" w:rsidP="00D35689">
            <w:pPr>
              <w:rPr>
                <w:lang w:val="en-US"/>
              </w:rPr>
            </w:pPr>
          </w:p>
        </w:tc>
        <w:tc>
          <w:tcPr>
            <w:tcW w:w="4955" w:type="dxa"/>
          </w:tcPr>
          <w:p w14:paraId="06B267C6" w14:textId="77777777" w:rsidR="00390240" w:rsidRDefault="00390240" w:rsidP="00D35689">
            <w:pPr>
              <w:rPr>
                <w:rFonts w:ascii="Aptos" w:hAnsi="Aptos"/>
                <w:color w:val="000000"/>
              </w:rPr>
            </w:pPr>
          </w:p>
        </w:tc>
      </w:tr>
    </w:tbl>
    <w:p w14:paraId="246175BC" w14:textId="70A8F78A" w:rsidR="00521809" w:rsidRDefault="00521809" w:rsidP="00737A01">
      <w:pPr>
        <w:rPr>
          <w:lang w:val="en-US"/>
        </w:rPr>
      </w:pPr>
    </w:p>
    <w:p w14:paraId="5BA0651A" w14:textId="77777777" w:rsidR="00D13669" w:rsidRDefault="00D13669" w:rsidP="00737A01">
      <w:pPr>
        <w:rPr>
          <w:lang w:val="en-US"/>
        </w:rPr>
      </w:pPr>
    </w:p>
    <w:p w14:paraId="2440C419" w14:textId="77777777" w:rsidR="00D13669" w:rsidRDefault="00D13669" w:rsidP="00737A01">
      <w:pPr>
        <w:rPr>
          <w:lang w:val="en-US"/>
        </w:rPr>
      </w:pPr>
    </w:p>
    <w:p w14:paraId="6B494BC5" w14:textId="5B3C8D58" w:rsidR="00D13669" w:rsidRPr="00A44AE6" w:rsidRDefault="00D13669" w:rsidP="00737A01">
      <w:pPr>
        <w:rPr>
          <w:b/>
          <w:bCs/>
          <w:lang w:val="en-US"/>
        </w:rPr>
      </w:pPr>
      <w:r w:rsidRPr="00A44AE6">
        <w:rPr>
          <w:b/>
          <w:bCs/>
          <w:lang w:val="en-US"/>
        </w:rPr>
        <w:t>CLOSED ACTION POINTS</w:t>
      </w:r>
    </w:p>
    <w:tbl>
      <w:tblPr>
        <w:tblStyle w:val="TableGrid"/>
        <w:tblW w:w="0" w:type="auto"/>
        <w:tblLayout w:type="fixed"/>
        <w:tblLook w:val="04A0" w:firstRow="1" w:lastRow="0" w:firstColumn="1" w:lastColumn="0" w:noHBand="0" w:noVBand="1"/>
      </w:tblPr>
      <w:tblGrid>
        <w:gridCol w:w="939"/>
        <w:gridCol w:w="3309"/>
        <w:gridCol w:w="1417"/>
        <w:gridCol w:w="1843"/>
        <w:gridCol w:w="1843"/>
        <w:gridCol w:w="4955"/>
      </w:tblGrid>
      <w:tr w:rsidR="00D13669" w14:paraId="5E90C125" w14:textId="77777777" w:rsidTr="00647849">
        <w:tc>
          <w:tcPr>
            <w:tcW w:w="939" w:type="dxa"/>
          </w:tcPr>
          <w:p w14:paraId="27E4DEDE" w14:textId="17C2C6D4" w:rsidR="00D13669" w:rsidRPr="00521809" w:rsidRDefault="00D13669" w:rsidP="00D13669">
            <w:pPr>
              <w:rPr>
                <w:lang w:val="en-US"/>
              </w:rPr>
            </w:pPr>
            <w:r>
              <w:rPr>
                <w:lang w:val="en-US"/>
              </w:rPr>
              <w:t>76</w:t>
            </w:r>
          </w:p>
        </w:tc>
        <w:tc>
          <w:tcPr>
            <w:tcW w:w="3309" w:type="dxa"/>
          </w:tcPr>
          <w:p w14:paraId="1246A41F" w14:textId="2652715C" w:rsidR="00D13669" w:rsidRPr="00521809" w:rsidRDefault="00D13669" w:rsidP="00D13669">
            <w:pPr>
              <w:rPr>
                <w:lang w:val="en-US"/>
              </w:rPr>
            </w:pPr>
            <w:r w:rsidRPr="00521809">
              <w:rPr>
                <w:lang w:val="en-US"/>
              </w:rPr>
              <w:t>Constitution – C</w:t>
            </w:r>
            <w:r>
              <w:rPr>
                <w:lang w:val="en-US"/>
              </w:rPr>
              <w:t>llr</w:t>
            </w:r>
            <w:r w:rsidRPr="00521809">
              <w:rPr>
                <w:lang w:val="en-US"/>
              </w:rPr>
              <w:t xml:space="preserve"> Linehan will speak to SBC Legal to review the current framework and assess if there can be any changes or potential reductions in membership</w:t>
            </w:r>
          </w:p>
        </w:tc>
        <w:tc>
          <w:tcPr>
            <w:tcW w:w="1417" w:type="dxa"/>
          </w:tcPr>
          <w:p w14:paraId="3B12F8F4" w14:textId="43D38EB1" w:rsidR="00D13669" w:rsidRPr="00521809" w:rsidRDefault="00D13669" w:rsidP="00D13669">
            <w:pPr>
              <w:rPr>
                <w:lang w:val="en-US"/>
              </w:rPr>
            </w:pPr>
            <w:r w:rsidRPr="00521809">
              <w:rPr>
                <w:lang w:val="en-US"/>
              </w:rPr>
              <w:t>Cllr Linehan (SBC)</w:t>
            </w:r>
          </w:p>
        </w:tc>
        <w:tc>
          <w:tcPr>
            <w:tcW w:w="1843" w:type="dxa"/>
          </w:tcPr>
          <w:p w14:paraId="61E56B40" w14:textId="261605F4" w:rsidR="00D13669" w:rsidRPr="00521809" w:rsidRDefault="00D13669" w:rsidP="00D13669">
            <w:pPr>
              <w:rPr>
                <w:lang w:val="en-US"/>
              </w:rPr>
            </w:pPr>
            <w:r w:rsidRPr="00521809">
              <w:rPr>
                <w:lang w:val="en-US"/>
              </w:rPr>
              <w:t>19/03/</w:t>
            </w:r>
            <w:r>
              <w:rPr>
                <w:lang w:val="en-US"/>
              </w:rPr>
              <w:t>25</w:t>
            </w:r>
          </w:p>
        </w:tc>
        <w:tc>
          <w:tcPr>
            <w:tcW w:w="1843" w:type="dxa"/>
          </w:tcPr>
          <w:p w14:paraId="39506272" w14:textId="35EF1977" w:rsidR="00D13669" w:rsidRPr="00521809" w:rsidRDefault="00D13669" w:rsidP="00D13669">
            <w:pPr>
              <w:rPr>
                <w:lang w:val="en-US"/>
              </w:rPr>
            </w:pPr>
            <w:r>
              <w:rPr>
                <w:lang w:val="en-US"/>
              </w:rPr>
              <w:t>closed</w:t>
            </w:r>
          </w:p>
        </w:tc>
        <w:tc>
          <w:tcPr>
            <w:tcW w:w="4955" w:type="dxa"/>
          </w:tcPr>
          <w:p w14:paraId="5BDD9457" w14:textId="30B0AA12" w:rsidR="00D13669" w:rsidRPr="00521809" w:rsidRDefault="00D13669" w:rsidP="00D13669">
            <w:pPr>
              <w:rPr>
                <w:lang w:val="en-US"/>
              </w:rPr>
            </w:pPr>
            <w:r w:rsidRPr="00521809">
              <w:rPr>
                <w:lang w:val="en-US"/>
              </w:rPr>
              <w:t>Membership is declining, and rules cannot be changed to include people outside the Melrose catchment. To boost numbers, an earlier by-election may help, currently due April 2026</w:t>
            </w:r>
          </w:p>
        </w:tc>
      </w:tr>
      <w:tr w:rsidR="00D13669" w14:paraId="5770AA40" w14:textId="77777777" w:rsidTr="00647849">
        <w:tc>
          <w:tcPr>
            <w:tcW w:w="939" w:type="dxa"/>
          </w:tcPr>
          <w:p w14:paraId="18A490F7" w14:textId="5879954F" w:rsidR="00D13669" w:rsidRPr="00521809" w:rsidRDefault="00D13669" w:rsidP="00D13669">
            <w:pPr>
              <w:rPr>
                <w:lang w:val="en-US"/>
              </w:rPr>
            </w:pPr>
            <w:r w:rsidRPr="00521809">
              <w:rPr>
                <w:lang w:val="en-US"/>
              </w:rPr>
              <w:t>91</w:t>
            </w:r>
          </w:p>
        </w:tc>
        <w:tc>
          <w:tcPr>
            <w:tcW w:w="3309" w:type="dxa"/>
          </w:tcPr>
          <w:p w14:paraId="7C5A04A8" w14:textId="4B61D2A9" w:rsidR="00D13669" w:rsidRPr="00521809" w:rsidRDefault="00D13669" w:rsidP="00D13669">
            <w:pPr>
              <w:rPr>
                <w:lang w:val="en-US"/>
              </w:rPr>
            </w:pPr>
            <w:r w:rsidRPr="00521809">
              <w:rPr>
                <w:lang w:val="en-US"/>
              </w:rPr>
              <w:t>Newstead bus path and Claymires Lane flooding</w:t>
            </w:r>
          </w:p>
        </w:tc>
        <w:tc>
          <w:tcPr>
            <w:tcW w:w="1417" w:type="dxa"/>
          </w:tcPr>
          <w:p w14:paraId="24719253" w14:textId="02DB8ADE" w:rsidR="00D13669" w:rsidRPr="00521809" w:rsidRDefault="00D13669" w:rsidP="00D13669">
            <w:pPr>
              <w:rPr>
                <w:lang w:val="en-US"/>
              </w:rPr>
            </w:pPr>
            <w:r w:rsidRPr="00521809">
              <w:rPr>
                <w:lang w:val="en-US"/>
              </w:rPr>
              <w:t>Cllr Linehan (SBC)</w:t>
            </w:r>
          </w:p>
        </w:tc>
        <w:tc>
          <w:tcPr>
            <w:tcW w:w="1843" w:type="dxa"/>
          </w:tcPr>
          <w:p w14:paraId="34074635" w14:textId="3B6B2896" w:rsidR="00D13669" w:rsidRPr="00521809" w:rsidRDefault="00D13669" w:rsidP="00D13669">
            <w:pPr>
              <w:rPr>
                <w:lang w:val="en-US"/>
              </w:rPr>
            </w:pPr>
            <w:r w:rsidRPr="00521809">
              <w:rPr>
                <w:lang w:val="en-US"/>
              </w:rPr>
              <w:t>17/09/25</w:t>
            </w:r>
          </w:p>
        </w:tc>
        <w:tc>
          <w:tcPr>
            <w:tcW w:w="1843" w:type="dxa"/>
          </w:tcPr>
          <w:p w14:paraId="161D20BE" w14:textId="1900D658" w:rsidR="00D13669" w:rsidRPr="00521809" w:rsidRDefault="00D13669" w:rsidP="00D13669">
            <w:pPr>
              <w:rPr>
                <w:lang w:val="en-US"/>
              </w:rPr>
            </w:pPr>
            <w:r>
              <w:rPr>
                <w:lang w:val="en-US"/>
              </w:rPr>
              <w:t>closed</w:t>
            </w:r>
          </w:p>
        </w:tc>
        <w:tc>
          <w:tcPr>
            <w:tcW w:w="4955" w:type="dxa"/>
          </w:tcPr>
          <w:p w14:paraId="767DE96B" w14:textId="502B9BE6" w:rsidR="00D13669" w:rsidRPr="00521809" w:rsidRDefault="00D13669" w:rsidP="00D13669">
            <w:pPr>
              <w:rPr>
                <w:lang w:val="en-US"/>
              </w:rPr>
            </w:pPr>
            <w:r w:rsidRPr="00521809">
              <w:rPr>
                <w:lang w:val="en-US"/>
              </w:rPr>
              <w:t>Send feedback to council, including updates on pending Bear works and timeline for completion</w:t>
            </w:r>
            <w:r>
              <w:rPr>
                <w:lang w:val="en-US"/>
              </w:rPr>
              <w:t>. In hand. Rian has delayed work but underway.</w:t>
            </w:r>
          </w:p>
        </w:tc>
      </w:tr>
      <w:tr w:rsidR="00D13669" w14:paraId="4F241347" w14:textId="77777777" w:rsidTr="00647849">
        <w:tc>
          <w:tcPr>
            <w:tcW w:w="939" w:type="dxa"/>
          </w:tcPr>
          <w:p w14:paraId="6F932F16" w14:textId="3408ADA8" w:rsidR="00D13669" w:rsidRPr="00521809" w:rsidRDefault="00D13669" w:rsidP="00D13669">
            <w:pPr>
              <w:rPr>
                <w:lang w:val="en-US"/>
              </w:rPr>
            </w:pPr>
            <w:r w:rsidRPr="00521809">
              <w:rPr>
                <w:lang w:val="en-US"/>
              </w:rPr>
              <w:t>92</w:t>
            </w:r>
          </w:p>
        </w:tc>
        <w:tc>
          <w:tcPr>
            <w:tcW w:w="3309" w:type="dxa"/>
          </w:tcPr>
          <w:p w14:paraId="7C82560D" w14:textId="4BFADD79" w:rsidR="00D13669" w:rsidRPr="00521809" w:rsidRDefault="00D13669" w:rsidP="00D13669">
            <w:pPr>
              <w:rPr>
                <w:lang w:val="en-US"/>
              </w:rPr>
            </w:pPr>
            <w:r w:rsidRPr="00521809">
              <w:rPr>
                <w:lang w:val="en-US"/>
              </w:rPr>
              <w:t>MFC goal removal/ re-siting</w:t>
            </w:r>
          </w:p>
        </w:tc>
        <w:tc>
          <w:tcPr>
            <w:tcW w:w="1417" w:type="dxa"/>
          </w:tcPr>
          <w:p w14:paraId="2F2C22B1" w14:textId="720F43D2" w:rsidR="00D13669" w:rsidRPr="00521809" w:rsidRDefault="00D13669" w:rsidP="00D13669">
            <w:pPr>
              <w:rPr>
                <w:lang w:val="en-US"/>
              </w:rPr>
            </w:pPr>
            <w:r w:rsidRPr="00521809">
              <w:rPr>
                <w:lang w:val="en-US"/>
              </w:rPr>
              <w:t>Cllr Linehan (SBC)</w:t>
            </w:r>
          </w:p>
        </w:tc>
        <w:tc>
          <w:tcPr>
            <w:tcW w:w="1843" w:type="dxa"/>
          </w:tcPr>
          <w:p w14:paraId="4B3B9E6A" w14:textId="4EA9B976" w:rsidR="00D13669" w:rsidRPr="00521809" w:rsidRDefault="00D13669" w:rsidP="00D13669">
            <w:pPr>
              <w:rPr>
                <w:lang w:val="en-US"/>
              </w:rPr>
            </w:pPr>
            <w:r w:rsidRPr="00521809">
              <w:rPr>
                <w:lang w:val="en-US"/>
              </w:rPr>
              <w:t>17/09/25</w:t>
            </w:r>
          </w:p>
        </w:tc>
        <w:tc>
          <w:tcPr>
            <w:tcW w:w="1843" w:type="dxa"/>
          </w:tcPr>
          <w:p w14:paraId="4939389A" w14:textId="603CCC8A" w:rsidR="00D13669" w:rsidRPr="00521809" w:rsidRDefault="00D13669" w:rsidP="00D13669">
            <w:pPr>
              <w:rPr>
                <w:lang w:val="en-US"/>
              </w:rPr>
            </w:pPr>
            <w:r>
              <w:rPr>
                <w:lang w:val="en-US"/>
              </w:rPr>
              <w:t>closed</w:t>
            </w:r>
          </w:p>
        </w:tc>
        <w:tc>
          <w:tcPr>
            <w:tcW w:w="4955" w:type="dxa"/>
          </w:tcPr>
          <w:p w14:paraId="333D3B98" w14:textId="177FC0D2" w:rsidR="00D13669" w:rsidRPr="00521809" w:rsidRDefault="00D13669" w:rsidP="00D13669">
            <w:pPr>
              <w:rPr>
                <w:lang w:val="en-US"/>
              </w:rPr>
            </w:pPr>
            <w:r w:rsidRPr="00521809">
              <w:rPr>
                <w:lang w:val="en-US"/>
              </w:rPr>
              <w:t>Followed up with Greg (MFC); no updates yet</w:t>
            </w:r>
          </w:p>
        </w:tc>
      </w:tr>
      <w:tr w:rsidR="00C81C3A" w14:paraId="19B722E7" w14:textId="77777777" w:rsidTr="00647849">
        <w:tc>
          <w:tcPr>
            <w:tcW w:w="939" w:type="dxa"/>
          </w:tcPr>
          <w:p w14:paraId="45ACD2CA" w14:textId="109E3B25" w:rsidR="00C81C3A" w:rsidRPr="00521809" w:rsidRDefault="00C81C3A" w:rsidP="00C81C3A">
            <w:pPr>
              <w:rPr>
                <w:lang w:val="en-US"/>
              </w:rPr>
            </w:pPr>
            <w:r w:rsidRPr="00521809">
              <w:rPr>
                <w:lang w:val="en-US"/>
              </w:rPr>
              <w:t>26/01</w:t>
            </w:r>
          </w:p>
        </w:tc>
        <w:tc>
          <w:tcPr>
            <w:tcW w:w="3309" w:type="dxa"/>
          </w:tcPr>
          <w:p w14:paraId="121F7C68" w14:textId="214FC5F9" w:rsidR="00C81C3A" w:rsidRPr="00521809" w:rsidRDefault="00C81C3A" w:rsidP="00C81C3A">
            <w:pPr>
              <w:rPr>
                <w:lang w:val="en-US"/>
              </w:rPr>
            </w:pPr>
            <w:r w:rsidRPr="00521809">
              <w:rPr>
                <w:lang w:val="en-US"/>
              </w:rPr>
              <w:t>Melrose 7’s Steering Group</w:t>
            </w:r>
          </w:p>
        </w:tc>
        <w:tc>
          <w:tcPr>
            <w:tcW w:w="1417" w:type="dxa"/>
          </w:tcPr>
          <w:p w14:paraId="5CF46045" w14:textId="0C6A9888" w:rsidR="00C81C3A" w:rsidRPr="00521809" w:rsidRDefault="00C81C3A" w:rsidP="00C81C3A">
            <w:pPr>
              <w:rPr>
                <w:lang w:val="en-US"/>
              </w:rPr>
            </w:pPr>
            <w:r w:rsidRPr="00521809">
              <w:rPr>
                <w:lang w:val="en-US"/>
              </w:rPr>
              <w:t>Jane Bell (CC)</w:t>
            </w:r>
          </w:p>
        </w:tc>
        <w:tc>
          <w:tcPr>
            <w:tcW w:w="1843" w:type="dxa"/>
          </w:tcPr>
          <w:p w14:paraId="261E23A4" w14:textId="706A6049" w:rsidR="00C81C3A" w:rsidRPr="00521809" w:rsidRDefault="00C81C3A" w:rsidP="00C81C3A">
            <w:pPr>
              <w:rPr>
                <w:lang w:val="en-US"/>
              </w:rPr>
            </w:pPr>
            <w:r w:rsidRPr="00521809">
              <w:rPr>
                <w:lang w:val="en-US"/>
              </w:rPr>
              <w:t>21/01/26</w:t>
            </w:r>
          </w:p>
        </w:tc>
        <w:tc>
          <w:tcPr>
            <w:tcW w:w="1843" w:type="dxa"/>
          </w:tcPr>
          <w:p w14:paraId="6D4A059F" w14:textId="3BFCCA47" w:rsidR="00C81C3A" w:rsidRDefault="00C81C3A" w:rsidP="00C81C3A">
            <w:pPr>
              <w:rPr>
                <w:lang w:val="en-US"/>
              </w:rPr>
            </w:pPr>
            <w:r w:rsidRPr="00DC6BAC">
              <w:rPr>
                <w:lang w:val="en-US"/>
              </w:rPr>
              <w:t>closed</w:t>
            </w:r>
          </w:p>
        </w:tc>
        <w:tc>
          <w:tcPr>
            <w:tcW w:w="4955" w:type="dxa"/>
          </w:tcPr>
          <w:p w14:paraId="4BC683B2" w14:textId="6BE8E613" w:rsidR="00C81C3A" w:rsidRPr="00521809" w:rsidRDefault="00C81C3A" w:rsidP="00C81C3A">
            <w:pPr>
              <w:rPr>
                <w:lang w:val="en-US"/>
              </w:rPr>
            </w:pPr>
            <w:r w:rsidRPr="00521809">
              <w:rPr>
                <w:lang w:val="en-US"/>
              </w:rPr>
              <w:t>Contact Paul Wheatley offering a 7.30pm slot in February MCC meeting</w:t>
            </w:r>
            <w:r>
              <w:rPr>
                <w:lang w:val="en-US"/>
              </w:rPr>
              <w:t xml:space="preserve"> - DONE</w:t>
            </w:r>
          </w:p>
        </w:tc>
      </w:tr>
      <w:tr w:rsidR="00C81C3A" w:rsidRPr="00521809" w14:paraId="18B09706" w14:textId="77777777" w:rsidTr="00647849">
        <w:tc>
          <w:tcPr>
            <w:tcW w:w="939" w:type="dxa"/>
          </w:tcPr>
          <w:p w14:paraId="0B519B16" w14:textId="499E80A5" w:rsidR="00C81C3A" w:rsidRPr="00521809" w:rsidRDefault="00C81C3A" w:rsidP="00C81C3A">
            <w:pPr>
              <w:rPr>
                <w:lang w:val="en-US"/>
              </w:rPr>
            </w:pPr>
            <w:r w:rsidRPr="00521809">
              <w:rPr>
                <w:lang w:val="en-US"/>
              </w:rPr>
              <w:t>26/02</w:t>
            </w:r>
          </w:p>
        </w:tc>
        <w:tc>
          <w:tcPr>
            <w:tcW w:w="3309" w:type="dxa"/>
          </w:tcPr>
          <w:p w14:paraId="54B74BEB" w14:textId="60BA0E02" w:rsidR="00C81C3A" w:rsidRPr="00521809" w:rsidRDefault="00C81C3A" w:rsidP="00C81C3A">
            <w:pPr>
              <w:rPr>
                <w:lang w:val="en-US"/>
              </w:rPr>
            </w:pPr>
            <w:r w:rsidRPr="00521809">
              <w:rPr>
                <w:lang w:val="en-US"/>
              </w:rPr>
              <w:t>Fortis Homes – Gattonside House</w:t>
            </w:r>
          </w:p>
        </w:tc>
        <w:tc>
          <w:tcPr>
            <w:tcW w:w="1417" w:type="dxa"/>
          </w:tcPr>
          <w:p w14:paraId="16E867AA" w14:textId="5CB85B49" w:rsidR="00C81C3A" w:rsidRPr="00521809" w:rsidRDefault="00C81C3A" w:rsidP="00C81C3A">
            <w:pPr>
              <w:rPr>
                <w:lang w:val="en-US"/>
              </w:rPr>
            </w:pPr>
            <w:r w:rsidRPr="00521809">
              <w:rPr>
                <w:lang w:val="en-US"/>
              </w:rPr>
              <w:t>Jane Bell (CC)</w:t>
            </w:r>
          </w:p>
        </w:tc>
        <w:tc>
          <w:tcPr>
            <w:tcW w:w="1843" w:type="dxa"/>
          </w:tcPr>
          <w:p w14:paraId="6CDDB0CF" w14:textId="2792E353" w:rsidR="00C81C3A" w:rsidRPr="00521809" w:rsidRDefault="00C81C3A" w:rsidP="00C81C3A">
            <w:pPr>
              <w:rPr>
                <w:lang w:val="en-US"/>
              </w:rPr>
            </w:pPr>
            <w:r w:rsidRPr="00521809">
              <w:rPr>
                <w:lang w:val="en-US"/>
              </w:rPr>
              <w:t>21/01/26</w:t>
            </w:r>
          </w:p>
        </w:tc>
        <w:tc>
          <w:tcPr>
            <w:tcW w:w="1843" w:type="dxa"/>
          </w:tcPr>
          <w:p w14:paraId="0FD4DD0E" w14:textId="4927BEE5" w:rsidR="00C81C3A" w:rsidRPr="00DC6BAC" w:rsidRDefault="00C81C3A" w:rsidP="00C81C3A">
            <w:pPr>
              <w:rPr>
                <w:lang w:val="en-US"/>
              </w:rPr>
            </w:pPr>
            <w:r w:rsidRPr="00DC6BAC">
              <w:rPr>
                <w:lang w:val="en-US"/>
              </w:rPr>
              <w:t>closed</w:t>
            </w:r>
          </w:p>
        </w:tc>
        <w:tc>
          <w:tcPr>
            <w:tcW w:w="4955" w:type="dxa"/>
          </w:tcPr>
          <w:p w14:paraId="74310C45" w14:textId="14D32592" w:rsidR="00C81C3A" w:rsidRPr="00521809" w:rsidRDefault="00C81C3A" w:rsidP="00C81C3A">
            <w:pPr>
              <w:rPr>
                <w:lang w:val="en-US"/>
              </w:rPr>
            </w:pPr>
            <w:r w:rsidRPr="00521809">
              <w:rPr>
                <w:lang w:val="en-US"/>
              </w:rPr>
              <w:t>Contact Fortis offering a 7.00pm slot in February MCC meeting</w:t>
            </w:r>
            <w:r>
              <w:rPr>
                <w:lang w:val="en-US"/>
              </w:rPr>
              <w:t xml:space="preserve"> - DONE</w:t>
            </w:r>
          </w:p>
        </w:tc>
      </w:tr>
      <w:tr w:rsidR="00C81C3A" w:rsidRPr="00521809" w14:paraId="540E7046" w14:textId="77777777" w:rsidTr="00647849">
        <w:tc>
          <w:tcPr>
            <w:tcW w:w="939" w:type="dxa"/>
          </w:tcPr>
          <w:p w14:paraId="1F8A8014" w14:textId="48F60C10" w:rsidR="00C81C3A" w:rsidRPr="00521809" w:rsidRDefault="00C81C3A" w:rsidP="00C81C3A">
            <w:pPr>
              <w:rPr>
                <w:lang w:val="en-US"/>
              </w:rPr>
            </w:pPr>
            <w:r w:rsidRPr="00521809">
              <w:rPr>
                <w:lang w:val="en-US"/>
              </w:rPr>
              <w:t>26/03</w:t>
            </w:r>
          </w:p>
        </w:tc>
        <w:tc>
          <w:tcPr>
            <w:tcW w:w="3309" w:type="dxa"/>
          </w:tcPr>
          <w:p w14:paraId="1F6049AC" w14:textId="2239AB77" w:rsidR="00C81C3A" w:rsidRPr="00521809" w:rsidRDefault="00C81C3A" w:rsidP="00C81C3A">
            <w:pPr>
              <w:rPr>
                <w:lang w:val="en-US"/>
              </w:rPr>
            </w:pPr>
            <w:r w:rsidRPr="00521809">
              <w:rPr>
                <w:lang w:val="en-US"/>
              </w:rPr>
              <w:t>Tree felling at Melrose Golf Course</w:t>
            </w:r>
          </w:p>
        </w:tc>
        <w:tc>
          <w:tcPr>
            <w:tcW w:w="1417" w:type="dxa"/>
          </w:tcPr>
          <w:p w14:paraId="4BF70D1F" w14:textId="1973AC0E" w:rsidR="00C81C3A" w:rsidRPr="00521809" w:rsidRDefault="00C81C3A" w:rsidP="00C81C3A">
            <w:pPr>
              <w:rPr>
                <w:lang w:val="en-US"/>
              </w:rPr>
            </w:pPr>
            <w:r w:rsidRPr="00521809">
              <w:rPr>
                <w:lang w:val="en-US"/>
              </w:rPr>
              <w:t>Ben Douglas (CC)</w:t>
            </w:r>
          </w:p>
        </w:tc>
        <w:tc>
          <w:tcPr>
            <w:tcW w:w="1843" w:type="dxa"/>
          </w:tcPr>
          <w:p w14:paraId="5FBF3C98" w14:textId="059C54EE" w:rsidR="00C81C3A" w:rsidRPr="00521809" w:rsidRDefault="00C81C3A" w:rsidP="00C81C3A">
            <w:pPr>
              <w:rPr>
                <w:lang w:val="en-US"/>
              </w:rPr>
            </w:pPr>
            <w:r w:rsidRPr="00521809">
              <w:rPr>
                <w:lang w:val="en-US"/>
              </w:rPr>
              <w:t>21/01/26</w:t>
            </w:r>
          </w:p>
        </w:tc>
        <w:tc>
          <w:tcPr>
            <w:tcW w:w="1843" w:type="dxa"/>
          </w:tcPr>
          <w:p w14:paraId="4684875C" w14:textId="5972D8A5" w:rsidR="00C81C3A" w:rsidRPr="00DC6BAC" w:rsidRDefault="00C81C3A" w:rsidP="00C81C3A">
            <w:pPr>
              <w:rPr>
                <w:lang w:val="en-US"/>
              </w:rPr>
            </w:pPr>
            <w:r w:rsidRPr="00DC6BAC">
              <w:rPr>
                <w:lang w:val="en-US"/>
              </w:rPr>
              <w:t>closed</w:t>
            </w:r>
          </w:p>
        </w:tc>
        <w:tc>
          <w:tcPr>
            <w:tcW w:w="4955" w:type="dxa"/>
          </w:tcPr>
          <w:p w14:paraId="65499CBA" w14:textId="25EE15E6" w:rsidR="00C81C3A" w:rsidRPr="00521809" w:rsidRDefault="00C81C3A" w:rsidP="00C81C3A">
            <w:pPr>
              <w:rPr>
                <w:lang w:val="en-US"/>
              </w:rPr>
            </w:pPr>
            <w:r w:rsidRPr="00521809">
              <w:rPr>
                <w:lang w:val="en-US"/>
              </w:rPr>
              <w:t>Reply to Bill Stephen’s email</w:t>
            </w:r>
            <w:r>
              <w:rPr>
                <w:lang w:val="en-US"/>
              </w:rPr>
              <w:t xml:space="preserve"> - DONE</w:t>
            </w:r>
          </w:p>
        </w:tc>
      </w:tr>
      <w:tr w:rsidR="00960B4D" w:rsidRPr="00521809" w14:paraId="2D707FCF" w14:textId="77777777" w:rsidTr="00647849">
        <w:tc>
          <w:tcPr>
            <w:tcW w:w="939" w:type="dxa"/>
          </w:tcPr>
          <w:p w14:paraId="22058DBC" w14:textId="30DCC2C5" w:rsidR="00960B4D" w:rsidRPr="00521809" w:rsidRDefault="00960B4D" w:rsidP="00960B4D">
            <w:pPr>
              <w:rPr>
                <w:lang w:val="en-US"/>
              </w:rPr>
            </w:pPr>
            <w:r w:rsidRPr="00521809">
              <w:rPr>
                <w:lang w:val="en-US"/>
              </w:rPr>
              <w:t>26/05</w:t>
            </w:r>
          </w:p>
        </w:tc>
        <w:tc>
          <w:tcPr>
            <w:tcW w:w="3309" w:type="dxa"/>
          </w:tcPr>
          <w:p w14:paraId="4A1B3133" w14:textId="2028D1EA" w:rsidR="00960B4D" w:rsidRPr="00521809" w:rsidRDefault="00960B4D" w:rsidP="00960B4D">
            <w:pPr>
              <w:rPr>
                <w:lang w:val="en-US"/>
              </w:rPr>
            </w:pPr>
            <w:r w:rsidRPr="00521809">
              <w:rPr>
                <w:lang w:val="en-US"/>
              </w:rPr>
              <w:t>Borders Forest trust grant scheme</w:t>
            </w:r>
          </w:p>
        </w:tc>
        <w:tc>
          <w:tcPr>
            <w:tcW w:w="1417" w:type="dxa"/>
          </w:tcPr>
          <w:p w14:paraId="103B4B72" w14:textId="5909C962" w:rsidR="00960B4D" w:rsidRPr="00521809" w:rsidRDefault="00960B4D" w:rsidP="00960B4D">
            <w:pPr>
              <w:rPr>
                <w:lang w:val="en-US"/>
              </w:rPr>
            </w:pPr>
            <w:r w:rsidRPr="00521809">
              <w:rPr>
                <w:lang w:val="en-US"/>
              </w:rPr>
              <w:t>Ben Douglas (CC)</w:t>
            </w:r>
          </w:p>
        </w:tc>
        <w:tc>
          <w:tcPr>
            <w:tcW w:w="1843" w:type="dxa"/>
          </w:tcPr>
          <w:p w14:paraId="4DCA06B1" w14:textId="677FAA76" w:rsidR="00960B4D" w:rsidRPr="00521809" w:rsidRDefault="00960B4D" w:rsidP="00960B4D">
            <w:pPr>
              <w:rPr>
                <w:lang w:val="en-US"/>
              </w:rPr>
            </w:pPr>
            <w:r w:rsidRPr="00521809">
              <w:rPr>
                <w:lang w:val="en-US"/>
              </w:rPr>
              <w:t>21/01/26</w:t>
            </w:r>
          </w:p>
        </w:tc>
        <w:tc>
          <w:tcPr>
            <w:tcW w:w="1843" w:type="dxa"/>
          </w:tcPr>
          <w:p w14:paraId="5A6F8991" w14:textId="27BB665B" w:rsidR="00960B4D" w:rsidRPr="00DC6BAC" w:rsidRDefault="00960B4D" w:rsidP="00960B4D">
            <w:pPr>
              <w:rPr>
                <w:lang w:val="en-US"/>
              </w:rPr>
            </w:pPr>
            <w:r>
              <w:rPr>
                <w:lang w:val="en-US"/>
              </w:rPr>
              <w:t>closed</w:t>
            </w:r>
          </w:p>
        </w:tc>
        <w:tc>
          <w:tcPr>
            <w:tcW w:w="4955" w:type="dxa"/>
          </w:tcPr>
          <w:p w14:paraId="03FD74A5" w14:textId="5B5283B4" w:rsidR="00960B4D" w:rsidRPr="00521809" w:rsidRDefault="00960B4D" w:rsidP="00960B4D">
            <w:pPr>
              <w:rPr>
                <w:lang w:val="en-US"/>
              </w:rPr>
            </w:pPr>
            <w:r w:rsidRPr="00521809">
              <w:rPr>
                <w:lang w:val="en-US"/>
              </w:rPr>
              <w:t>Contact Nature Scotland for ideas about how Melrose could benefit from tree planting grant</w:t>
            </w:r>
            <w:r>
              <w:rPr>
                <w:lang w:val="en-US"/>
              </w:rPr>
              <w:t>. Focus for next year no action at present time.</w:t>
            </w:r>
          </w:p>
        </w:tc>
      </w:tr>
      <w:tr w:rsidR="00670922" w:rsidRPr="00521809" w14:paraId="23E5050E" w14:textId="77777777" w:rsidTr="00647849">
        <w:tc>
          <w:tcPr>
            <w:tcW w:w="939" w:type="dxa"/>
          </w:tcPr>
          <w:p w14:paraId="05A48631" w14:textId="2BA9E55B" w:rsidR="00670922" w:rsidRPr="00521809" w:rsidRDefault="00670922" w:rsidP="00670922">
            <w:pPr>
              <w:rPr>
                <w:lang w:val="en-US"/>
              </w:rPr>
            </w:pPr>
            <w:r w:rsidRPr="00521809">
              <w:rPr>
                <w:lang w:val="en-US"/>
              </w:rPr>
              <w:lastRenderedPageBreak/>
              <w:t>26/07</w:t>
            </w:r>
          </w:p>
        </w:tc>
        <w:tc>
          <w:tcPr>
            <w:tcW w:w="3309" w:type="dxa"/>
          </w:tcPr>
          <w:p w14:paraId="2FD0A9ED" w14:textId="77777777" w:rsidR="00670922" w:rsidRPr="00521809" w:rsidRDefault="00670922" w:rsidP="00670922">
            <w:pPr>
              <w:spacing w:after="160" w:line="278" w:lineRule="auto"/>
              <w:rPr>
                <w:lang w:val="en-US"/>
              </w:rPr>
            </w:pPr>
            <w:r w:rsidRPr="00521809">
              <w:rPr>
                <w:lang w:val="en-US"/>
              </w:rPr>
              <w:t>Street trading in Melrose – Kevin Banks</w:t>
            </w:r>
          </w:p>
          <w:p w14:paraId="13BCC771" w14:textId="77777777" w:rsidR="00670922" w:rsidRPr="00521809" w:rsidRDefault="00670922" w:rsidP="00670922">
            <w:pPr>
              <w:rPr>
                <w:lang w:val="en-US"/>
              </w:rPr>
            </w:pPr>
          </w:p>
        </w:tc>
        <w:tc>
          <w:tcPr>
            <w:tcW w:w="1417" w:type="dxa"/>
          </w:tcPr>
          <w:p w14:paraId="4C3BF206" w14:textId="7313C914" w:rsidR="00670922" w:rsidRPr="00521809" w:rsidRDefault="00670922" w:rsidP="00670922">
            <w:pPr>
              <w:rPr>
                <w:lang w:val="en-US"/>
              </w:rPr>
            </w:pPr>
            <w:r w:rsidRPr="00521809">
              <w:rPr>
                <w:lang w:val="en-US"/>
              </w:rPr>
              <w:t>Ben Douglas (SBC)</w:t>
            </w:r>
          </w:p>
        </w:tc>
        <w:tc>
          <w:tcPr>
            <w:tcW w:w="1843" w:type="dxa"/>
          </w:tcPr>
          <w:p w14:paraId="32C09DF5" w14:textId="5915F841" w:rsidR="00670922" w:rsidRPr="00521809" w:rsidRDefault="00670922" w:rsidP="00670922">
            <w:pPr>
              <w:rPr>
                <w:lang w:val="en-US"/>
              </w:rPr>
            </w:pPr>
            <w:r w:rsidRPr="00521809">
              <w:rPr>
                <w:lang w:val="en-US"/>
              </w:rPr>
              <w:t>21/01/2026</w:t>
            </w:r>
          </w:p>
        </w:tc>
        <w:tc>
          <w:tcPr>
            <w:tcW w:w="1843" w:type="dxa"/>
          </w:tcPr>
          <w:p w14:paraId="22788850" w14:textId="3AE1B659" w:rsidR="00670922" w:rsidRDefault="00670922" w:rsidP="00670922">
            <w:pPr>
              <w:rPr>
                <w:lang w:val="en-US"/>
              </w:rPr>
            </w:pPr>
            <w:r>
              <w:rPr>
                <w:lang w:val="en-US"/>
              </w:rPr>
              <w:t>closed</w:t>
            </w:r>
          </w:p>
        </w:tc>
        <w:tc>
          <w:tcPr>
            <w:tcW w:w="4955" w:type="dxa"/>
          </w:tcPr>
          <w:p w14:paraId="001D3AEB" w14:textId="77777777" w:rsidR="00670922" w:rsidRPr="00521809" w:rsidRDefault="00670922" w:rsidP="00670922">
            <w:pPr>
              <w:spacing w:after="160" w:line="278" w:lineRule="auto"/>
              <w:rPr>
                <w:lang w:val="en-US"/>
              </w:rPr>
            </w:pPr>
            <w:r w:rsidRPr="00521809">
              <w:rPr>
                <w:lang w:val="en-US"/>
              </w:rPr>
              <w:t xml:space="preserve">Pass on Cllr Parkers details to Mr Kevin Banks for further discussion. </w:t>
            </w:r>
          </w:p>
          <w:p w14:paraId="05122368" w14:textId="77777777" w:rsidR="00670922" w:rsidRPr="00521809" w:rsidRDefault="00670922" w:rsidP="00670922">
            <w:pPr>
              <w:rPr>
                <w:lang w:val="en-US"/>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3309"/>
        <w:gridCol w:w="1417"/>
        <w:gridCol w:w="1843"/>
        <w:gridCol w:w="1843"/>
        <w:gridCol w:w="4955"/>
      </w:tblGrid>
      <w:tr w:rsidR="00670922" w:rsidRPr="00521809" w14:paraId="64816402" w14:textId="77777777" w:rsidTr="00647849">
        <w:tc>
          <w:tcPr>
            <w:tcW w:w="939" w:type="dxa"/>
          </w:tcPr>
          <w:p w14:paraId="275C18A0" w14:textId="52E69F94" w:rsidR="00670922" w:rsidRPr="00521809" w:rsidRDefault="00670922" w:rsidP="00670922">
            <w:pPr>
              <w:rPr>
                <w:lang w:val="en-US"/>
              </w:rPr>
            </w:pPr>
            <w:r w:rsidRPr="00521809">
              <w:rPr>
                <w:lang w:val="en-US"/>
              </w:rPr>
              <w:t>26/08</w:t>
            </w:r>
          </w:p>
        </w:tc>
        <w:tc>
          <w:tcPr>
            <w:tcW w:w="3309" w:type="dxa"/>
          </w:tcPr>
          <w:p w14:paraId="13298A18" w14:textId="7484DE75" w:rsidR="00670922" w:rsidRPr="00521809" w:rsidRDefault="00670922" w:rsidP="00670922">
            <w:pPr>
              <w:rPr>
                <w:lang w:val="en-US"/>
              </w:rPr>
            </w:pPr>
            <w:r w:rsidRPr="00521809">
              <w:rPr>
                <w:lang w:val="en-US"/>
              </w:rPr>
              <w:t>Rubbish and foliage along the Melrose bypass</w:t>
            </w:r>
          </w:p>
        </w:tc>
        <w:tc>
          <w:tcPr>
            <w:tcW w:w="1417" w:type="dxa"/>
          </w:tcPr>
          <w:p w14:paraId="3BA377A3" w14:textId="28572BB6" w:rsidR="00670922" w:rsidRPr="00521809" w:rsidRDefault="00670922" w:rsidP="00670922">
            <w:pPr>
              <w:rPr>
                <w:lang w:val="en-US"/>
              </w:rPr>
            </w:pPr>
            <w:r w:rsidRPr="00521809">
              <w:rPr>
                <w:lang w:val="en-US"/>
              </w:rPr>
              <w:t>Cllr Parker (SBC)</w:t>
            </w:r>
          </w:p>
        </w:tc>
        <w:tc>
          <w:tcPr>
            <w:tcW w:w="1843" w:type="dxa"/>
          </w:tcPr>
          <w:p w14:paraId="0931758B" w14:textId="3334ACAD" w:rsidR="00670922" w:rsidRPr="00521809" w:rsidRDefault="00670922" w:rsidP="00670922">
            <w:pPr>
              <w:rPr>
                <w:lang w:val="en-US"/>
              </w:rPr>
            </w:pPr>
            <w:r w:rsidRPr="00521809">
              <w:rPr>
                <w:lang w:val="en-US"/>
              </w:rPr>
              <w:t>21/01</w:t>
            </w:r>
            <w:r>
              <w:rPr>
                <w:lang w:val="en-US"/>
              </w:rPr>
              <w:t>/</w:t>
            </w:r>
            <w:r w:rsidRPr="00521809">
              <w:rPr>
                <w:lang w:val="en-US"/>
              </w:rPr>
              <w:t>2026</w:t>
            </w:r>
          </w:p>
        </w:tc>
        <w:tc>
          <w:tcPr>
            <w:tcW w:w="1843" w:type="dxa"/>
          </w:tcPr>
          <w:p w14:paraId="49771A5B" w14:textId="06D12E3C" w:rsidR="00670922" w:rsidRDefault="00670922" w:rsidP="00670922">
            <w:pPr>
              <w:rPr>
                <w:lang w:val="en-US"/>
              </w:rPr>
            </w:pPr>
            <w:r>
              <w:rPr>
                <w:lang w:val="en-US"/>
              </w:rPr>
              <w:t>closed</w:t>
            </w:r>
          </w:p>
        </w:tc>
        <w:tc>
          <w:tcPr>
            <w:tcW w:w="4955" w:type="dxa"/>
          </w:tcPr>
          <w:p w14:paraId="793AEC1F" w14:textId="21E76EEB" w:rsidR="00670922" w:rsidRPr="00521809" w:rsidRDefault="00670922" w:rsidP="00670922">
            <w:pPr>
              <w:rPr>
                <w:lang w:val="en-US"/>
              </w:rPr>
            </w:pPr>
            <w:r w:rsidRPr="00521809">
              <w:rPr>
                <w:lang w:val="en-US"/>
              </w:rPr>
              <w:t>Investigate if there is anything that can be done to mitigate this</w:t>
            </w:r>
            <w:r>
              <w:rPr>
                <w:lang w:val="en-US"/>
              </w:rPr>
              <w:t>. Not a lot can be done.</w:t>
            </w:r>
          </w:p>
        </w:tc>
      </w:tr>
    </w:tbl>
    <w:p w14:paraId="153A62DA" w14:textId="77777777" w:rsidR="00D13669" w:rsidRPr="00521809" w:rsidRDefault="00D13669" w:rsidP="00737A01">
      <w:pPr>
        <w:rPr>
          <w:lang w:val="en-US"/>
        </w:rPr>
      </w:pPr>
    </w:p>
    <w:sectPr w:rsidR="00D13669" w:rsidRPr="00521809" w:rsidSect="00D20AC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825A4"/>
    <w:multiLevelType w:val="hybridMultilevel"/>
    <w:tmpl w:val="83DE8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7368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09"/>
    <w:rsid w:val="0006038F"/>
    <w:rsid w:val="00063615"/>
    <w:rsid w:val="00097ED0"/>
    <w:rsid w:val="000A4717"/>
    <w:rsid w:val="00111106"/>
    <w:rsid w:val="00124160"/>
    <w:rsid w:val="00155392"/>
    <w:rsid w:val="00156CAD"/>
    <w:rsid w:val="00162679"/>
    <w:rsid w:val="0016658C"/>
    <w:rsid w:val="001C2D44"/>
    <w:rsid w:val="001E235B"/>
    <w:rsid w:val="001E2D61"/>
    <w:rsid w:val="002334C4"/>
    <w:rsid w:val="002461BC"/>
    <w:rsid w:val="00294C7F"/>
    <w:rsid w:val="00315C80"/>
    <w:rsid w:val="00371BAB"/>
    <w:rsid w:val="00390240"/>
    <w:rsid w:val="003D7D99"/>
    <w:rsid w:val="00417555"/>
    <w:rsid w:val="00452833"/>
    <w:rsid w:val="004733B7"/>
    <w:rsid w:val="00484F1E"/>
    <w:rsid w:val="004A24C2"/>
    <w:rsid w:val="004B4939"/>
    <w:rsid w:val="004C2DB2"/>
    <w:rsid w:val="004D0AA0"/>
    <w:rsid w:val="004E730C"/>
    <w:rsid w:val="005061D8"/>
    <w:rsid w:val="00521809"/>
    <w:rsid w:val="00521A82"/>
    <w:rsid w:val="00544B20"/>
    <w:rsid w:val="00581A72"/>
    <w:rsid w:val="00606C57"/>
    <w:rsid w:val="00670922"/>
    <w:rsid w:val="006D38B2"/>
    <w:rsid w:val="00737A01"/>
    <w:rsid w:val="00767AB5"/>
    <w:rsid w:val="007B6A0E"/>
    <w:rsid w:val="00835AA0"/>
    <w:rsid w:val="00847680"/>
    <w:rsid w:val="00882400"/>
    <w:rsid w:val="00894AC9"/>
    <w:rsid w:val="008A64ED"/>
    <w:rsid w:val="00903AD7"/>
    <w:rsid w:val="0090456B"/>
    <w:rsid w:val="009138BE"/>
    <w:rsid w:val="00960B4D"/>
    <w:rsid w:val="009D03FB"/>
    <w:rsid w:val="009F5B99"/>
    <w:rsid w:val="00A218AA"/>
    <w:rsid w:val="00A40019"/>
    <w:rsid w:val="00A44AE6"/>
    <w:rsid w:val="00A6515A"/>
    <w:rsid w:val="00AA694C"/>
    <w:rsid w:val="00B932AF"/>
    <w:rsid w:val="00BF02CC"/>
    <w:rsid w:val="00C81C3A"/>
    <w:rsid w:val="00CB0D4D"/>
    <w:rsid w:val="00CB3173"/>
    <w:rsid w:val="00D13669"/>
    <w:rsid w:val="00D20AC0"/>
    <w:rsid w:val="00D35689"/>
    <w:rsid w:val="00D8475D"/>
    <w:rsid w:val="00DF6855"/>
    <w:rsid w:val="00E540FC"/>
    <w:rsid w:val="00F32C1A"/>
    <w:rsid w:val="00F938F0"/>
    <w:rsid w:val="00FB38D7"/>
    <w:rsid w:val="00FC2B9A"/>
    <w:rsid w:val="00FE2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52A5"/>
  <w15:chartTrackingRefBased/>
  <w15:docId w15:val="{59ADB820-A6C6-436D-A49F-1426B29A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669"/>
  </w:style>
  <w:style w:type="paragraph" w:styleId="Heading1">
    <w:name w:val="heading 1"/>
    <w:basedOn w:val="Normal"/>
    <w:next w:val="Normal"/>
    <w:link w:val="Heading1Char"/>
    <w:uiPriority w:val="9"/>
    <w:qFormat/>
    <w:rsid w:val="005218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8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8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8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8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8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8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8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8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8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809"/>
    <w:rPr>
      <w:rFonts w:eastAsiaTheme="majorEastAsia" w:cstheme="majorBidi"/>
      <w:color w:val="272727" w:themeColor="text1" w:themeTint="D8"/>
    </w:rPr>
  </w:style>
  <w:style w:type="paragraph" w:styleId="Title">
    <w:name w:val="Title"/>
    <w:basedOn w:val="Normal"/>
    <w:next w:val="Normal"/>
    <w:link w:val="TitleChar"/>
    <w:uiPriority w:val="10"/>
    <w:qFormat/>
    <w:rsid w:val="005218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8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809"/>
    <w:pPr>
      <w:spacing w:before="160"/>
      <w:jc w:val="center"/>
    </w:pPr>
    <w:rPr>
      <w:i/>
      <w:iCs/>
      <w:color w:val="404040" w:themeColor="text1" w:themeTint="BF"/>
    </w:rPr>
  </w:style>
  <w:style w:type="character" w:customStyle="1" w:styleId="QuoteChar">
    <w:name w:val="Quote Char"/>
    <w:basedOn w:val="DefaultParagraphFont"/>
    <w:link w:val="Quote"/>
    <w:uiPriority w:val="29"/>
    <w:rsid w:val="00521809"/>
    <w:rPr>
      <w:i/>
      <w:iCs/>
      <w:color w:val="404040" w:themeColor="text1" w:themeTint="BF"/>
    </w:rPr>
  </w:style>
  <w:style w:type="paragraph" w:styleId="ListParagraph">
    <w:name w:val="List Paragraph"/>
    <w:basedOn w:val="Normal"/>
    <w:uiPriority w:val="34"/>
    <w:qFormat/>
    <w:rsid w:val="00521809"/>
    <w:pPr>
      <w:ind w:left="720"/>
      <w:contextualSpacing/>
    </w:pPr>
  </w:style>
  <w:style w:type="character" w:styleId="IntenseEmphasis">
    <w:name w:val="Intense Emphasis"/>
    <w:basedOn w:val="DefaultParagraphFont"/>
    <w:uiPriority w:val="21"/>
    <w:qFormat/>
    <w:rsid w:val="00521809"/>
    <w:rPr>
      <w:i/>
      <w:iCs/>
      <w:color w:val="0F4761" w:themeColor="accent1" w:themeShade="BF"/>
    </w:rPr>
  </w:style>
  <w:style w:type="paragraph" w:styleId="IntenseQuote">
    <w:name w:val="Intense Quote"/>
    <w:basedOn w:val="Normal"/>
    <w:next w:val="Normal"/>
    <w:link w:val="IntenseQuoteChar"/>
    <w:uiPriority w:val="30"/>
    <w:qFormat/>
    <w:rsid w:val="005218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809"/>
    <w:rPr>
      <w:i/>
      <w:iCs/>
      <w:color w:val="0F4761" w:themeColor="accent1" w:themeShade="BF"/>
    </w:rPr>
  </w:style>
  <w:style w:type="character" w:styleId="IntenseReference">
    <w:name w:val="Intense Reference"/>
    <w:basedOn w:val="DefaultParagraphFont"/>
    <w:uiPriority w:val="32"/>
    <w:qFormat/>
    <w:rsid w:val="00521809"/>
    <w:rPr>
      <w:b/>
      <w:bCs/>
      <w:smallCaps/>
      <w:color w:val="0F4761" w:themeColor="accent1" w:themeShade="BF"/>
      <w:spacing w:val="5"/>
    </w:rPr>
  </w:style>
  <w:style w:type="table" w:styleId="TableGrid">
    <w:name w:val="Table Grid"/>
    <w:basedOn w:val="TableNormal"/>
    <w:uiPriority w:val="39"/>
    <w:rsid w:val="00521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763</Words>
  <Characters>4354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peapod mamma</dc:creator>
  <cp:keywords/>
  <dc:description/>
  <cp:lastModifiedBy>dougal stewart</cp:lastModifiedBy>
  <cp:revision>2</cp:revision>
  <dcterms:created xsi:type="dcterms:W3CDTF">2026-03-04T10:46:00Z</dcterms:created>
  <dcterms:modified xsi:type="dcterms:W3CDTF">2026-03-04T10:46:00Z</dcterms:modified>
</cp:coreProperties>
</file>