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5"/>
        <w:ind w:right="2547" w:left="0" w:firstLine="3426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5"/>
        <w:ind w:right="2547" w:left="0" w:firstLine="3426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5"/>
        <w:ind w:right="2547" w:left="0" w:firstLine="3426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5"/>
        <w:ind w:right="0" w:left="1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object w:dxaOrig="1728" w:dyaOrig="1728">
          <v:rect xmlns:o="urn:schemas-microsoft-com:office:office" xmlns:v="urn:schemas-microsoft-com:vml" id="rectole0000000000" style="width:86.400000pt;height:86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5"/>
        <w:ind w:right="2547" w:left="0" w:firstLine="3426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5"/>
        <w:ind w:right="2547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Parent Volunteer Code of Conduct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44" w:line="26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Grantown Swim Club operates a code of good practice for all volunteers in the club and is designed to be used together with the Club’s child protection policy </w:t>
      </w:r>
    </w:p>
    <w:p>
      <w:pPr>
        <w:numPr>
          <w:ilvl w:val="0"/>
          <w:numId w:val="7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Look after the children </w:t>
      </w:r>
    </w:p>
    <w:p>
      <w:pPr>
        <w:numPr>
          <w:ilvl w:val="0"/>
          <w:numId w:val="7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Look after yourself </w:t>
      </w:r>
    </w:p>
    <w:p>
      <w:pPr>
        <w:numPr>
          <w:ilvl w:val="0"/>
          <w:numId w:val="7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Make swimming safe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" w:line="268"/>
        <w:ind w:right="0" w:left="1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Club Child Protection Officer:</w:t>
      </w:r>
    </w:p>
    <w:p>
      <w:pPr>
        <w:tabs>
          <w:tab w:val="center" w:pos="1013" w:leader="none"/>
          <w:tab w:val="center" w:pos="3254" w:leader="none"/>
        </w:tabs>
        <w:spacing w:before="0" w:after="12" w:line="26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Name: Aileen Smith </w:t>
      </w:r>
    </w:p>
    <w:p>
      <w:pPr>
        <w:spacing w:before="0" w:after="12" w:line="268"/>
        <w:ind w:right="0" w:left="73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Telephone: Check website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49" w:line="268"/>
        <w:ind w:right="0" w:left="1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Good Working Practice: </w:t>
      </w:r>
    </w:p>
    <w:p>
      <w:pPr>
        <w:numPr>
          <w:ilvl w:val="0"/>
          <w:numId w:val="14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Do work in an open environment  </w:t>
      </w:r>
    </w:p>
    <w:p>
      <w:pPr>
        <w:numPr>
          <w:ilvl w:val="0"/>
          <w:numId w:val="14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Do be an excellent role model </w:t>
      </w:r>
    </w:p>
    <w:p>
      <w:pPr>
        <w:numPr>
          <w:ilvl w:val="0"/>
          <w:numId w:val="14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Do respect personal privacy </w:t>
      </w:r>
    </w:p>
    <w:p>
      <w:pPr>
        <w:numPr>
          <w:ilvl w:val="0"/>
          <w:numId w:val="14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Do listen  </w:t>
      </w:r>
    </w:p>
    <w:p>
      <w:pPr>
        <w:numPr>
          <w:ilvl w:val="0"/>
          <w:numId w:val="14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Do encourage young people and adults to talk about behaviour that makes them unhappy or uncomfortable  </w:t>
      </w:r>
    </w:p>
    <w:p>
      <w:pPr>
        <w:numPr>
          <w:ilvl w:val="0"/>
          <w:numId w:val="14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Do involve parents/ carers whenever possible </w:t>
      </w:r>
    </w:p>
    <w:p>
      <w:pPr>
        <w:numPr>
          <w:ilvl w:val="0"/>
          <w:numId w:val="14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Do be sensitive to people's likes and dislikes  </w:t>
      </w:r>
    </w:p>
    <w:p>
      <w:pPr>
        <w:numPr>
          <w:ilvl w:val="0"/>
          <w:numId w:val="14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Do challenge unacceptable behaviour and language  </w:t>
      </w:r>
    </w:p>
    <w:p>
      <w:pPr>
        <w:numPr>
          <w:ilvl w:val="0"/>
          <w:numId w:val="14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Do treat all people equally: with respect and dignity and putting their welfare first before winning 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2"/>
          <w:shd w:fill="auto" w:val="clear"/>
        </w:rPr>
        <w:t xml:space="preserve">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Do report all allegations and suspicions of abuse  </w:t>
      </w:r>
    </w:p>
    <w:p>
      <w:pPr>
        <w:numPr>
          <w:ilvl w:val="0"/>
          <w:numId w:val="14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Do follow guidelines for use of photographic filming equipment at events  </w:t>
      </w:r>
    </w:p>
    <w:p>
      <w:pPr>
        <w:numPr>
          <w:ilvl w:val="0"/>
          <w:numId w:val="14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Do not to be under the influence of alcohol, drugs or abusive substances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46" w:line="268"/>
        <w:ind w:right="0" w:left="1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Practice to be avoided:  </w:t>
      </w:r>
    </w:p>
    <w:p>
      <w:pPr>
        <w:numPr>
          <w:ilvl w:val="0"/>
          <w:numId w:val="17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Avoid spending excessive time alone with a child away from others  </w:t>
      </w:r>
    </w:p>
    <w:p>
      <w:pPr>
        <w:numPr>
          <w:ilvl w:val="0"/>
          <w:numId w:val="17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Avoid taking children to your home or in your car where they will be alone with you  </w:t>
      </w:r>
    </w:p>
    <w:p>
      <w:pPr>
        <w:numPr>
          <w:ilvl w:val="0"/>
          <w:numId w:val="17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Avoid sharing a room with a child 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46" w:line="268"/>
        <w:ind w:right="0" w:left="1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Practice never to be sanctioned:  </w:t>
      </w:r>
    </w:p>
    <w:p>
      <w:pPr>
        <w:numPr>
          <w:ilvl w:val="0"/>
          <w:numId w:val="20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Do not have unnecessary or inappropriate physical contact  </w:t>
      </w:r>
    </w:p>
    <w:p>
      <w:pPr>
        <w:numPr>
          <w:ilvl w:val="0"/>
          <w:numId w:val="20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Do not have favourites  </w:t>
      </w:r>
    </w:p>
    <w:p>
      <w:pPr>
        <w:numPr>
          <w:ilvl w:val="0"/>
          <w:numId w:val="20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Do not permit abusive peer activities (e.g. initiation ceremonies, ridiculing)  </w:t>
      </w:r>
    </w:p>
    <w:p>
      <w:pPr>
        <w:numPr>
          <w:ilvl w:val="0"/>
          <w:numId w:val="20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Do not engage in rough, physical or sexually provocative games  </w:t>
      </w:r>
    </w:p>
    <w:p>
      <w:pPr>
        <w:numPr>
          <w:ilvl w:val="0"/>
          <w:numId w:val="20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Do not make sexually suggestive gestures even in fun  </w:t>
      </w:r>
    </w:p>
    <w:p>
      <w:pPr>
        <w:numPr>
          <w:ilvl w:val="0"/>
          <w:numId w:val="20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Do not allow allegations made by a child to go unchallenged, unrecorded  </w:t>
      </w:r>
    </w:p>
    <w:p>
      <w:p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46" w:line="268"/>
        <w:ind w:right="0" w:left="1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Safe Practice in unforeseen circumstances:  </w:t>
      </w:r>
    </w:p>
    <w:p>
      <w:pPr>
        <w:numPr>
          <w:ilvl w:val="0"/>
          <w:numId w:val="24"/>
        </w:numPr>
        <w:spacing w:before="0" w:after="49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If any of the following happen, you should report them immediately to another colleague and record, sign and date the details. Parents should also be informed.  </w:t>
      </w:r>
    </w:p>
    <w:p>
      <w:pPr>
        <w:numPr>
          <w:ilvl w:val="0"/>
          <w:numId w:val="24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If you accidentally hurt a child  </w:t>
      </w:r>
    </w:p>
    <w:p>
      <w:pPr>
        <w:numPr>
          <w:ilvl w:val="0"/>
          <w:numId w:val="24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If a child misinterprets your actions  </w:t>
      </w:r>
    </w:p>
    <w:p>
      <w:pPr>
        <w:numPr>
          <w:ilvl w:val="0"/>
          <w:numId w:val="24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If you have to restrain a child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center" w:pos="5483" w:leader="none"/>
          <w:tab w:val="center" w:pos="9103" w:leader="none"/>
        </w:tabs>
        <w:spacing w:before="0" w:after="236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keepNext w:val="true"/>
        <w:keepLines w:val="true"/>
        <w:spacing w:before="0" w:after="0" w:line="259"/>
        <w:ind w:right="0" w:left="7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Parent Volunteer Code of Conduct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It is not your responsibility to investigate allegations; it is your responsibility to refer!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" w:line="268"/>
        <w:ind w:right="0" w:left="1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If you suspect a child is being abused:  </w:t>
      </w:r>
    </w:p>
    <w:p>
      <w:pPr>
        <w:numPr>
          <w:ilvl w:val="0"/>
          <w:numId w:val="31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Immediately tell your child protection co-ordinator   </w:t>
      </w:r>
    </w:p>
    <w:p>
      <w:pPr>
        <w:numPr>
          <w:ilvl w:val="0"/>
          <w:numId w:val="31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Record, sign and date the facts and give a copy to your child protection co-ordinator  </w:t>
      </w:r>
    </w:p>
    <w:p>
      <w:pPr>
        <w:numPr>
          <w:ilvl w:val="0"/>
          <w:numId w:val="31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Where possible ensure the child has access to an independent adult  </w:t>
      </w:r>
    </w:p>
    <w:p>
      <w:pPr>
        <w:numPr>
          <w:ilvl w:val="0"/>
          <w:numId w:val="31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Ensure that no situation arises that could cause further concern 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" w:line="268"/>
        <w:ind w:right="0" w:left="1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If a child tells you about abuse by someone else: </w:t>
      </w:r>
    </w:p>
    <w:p>
      <w:pPr>
        <w:numPr>
          <w:ilvl w:val="0"/>
          <w:numId w:val="34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Allow the child to speak without interruption, accepting what is said  </w:t>
      </w:r>
    </w:p>
    <w:p>
      <w:pPr>
        <w:numPr>
          <w:ilvl w:val="0"/>
          <w:numId w:val="34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Take any allegation seriously  </w:t>
      </w:r>
    </w:p>
    <w:p>
      <w:pPr>
        <w:numPr>
          <w:ilvl w:val="0"/>
          <w:numId w:val="34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Alleviate feelings of guilt and isolation, while passing no judgement  </w:t>
      </w:r>
    </w:p>
    <w:p>
      <w:pPr>
        <w:numPr>
          <w:ilvl w:val="0"/>
          <w:numId w:val="34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Advise that you will try to offer support, but that you must pass the information on  </w:t>
      </w:r>
    </w:p>
    <w:p>
      <w:pPr>
        <w:numPr>
          <w:ilvl w:val="0"/>
          <w:numId w:val="34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See steps 1-4 as in suspecting a child is being abused 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" w:line="268"/>
        <w:ind w:right="0" w:left="1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If you receive an allegation about any adult or about yourself:  </w:t>
      </w:r>
    </w:p>
    <w:p>
      <w:pPr>
        <w:numPr>
          <w:ilvl w:val="0"/>
          <w:numId w:val="37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Immediately tell your child protection officers or contact the SASA  helpline  </w:t>
      </w:r>
    </w:p>
    <w:p>
      <w:pPr>
        <w:numPr>
          <w:ilvl w:val="0"/>
          <w:numId w:val="37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Record, sign and date the facts and give the copy to your child protection officers  </w:t>
      </w:r>
    </w:p>
    <w:p>
      <w:pPr>
        <w:numPr>
          <w:ilvl w:val="0"/>
          <w:numId w:val="37"/>
        </w:numPr>
        <w:spacing w:before="0" w:after="12" w:line="268"/>
        <w:ind w:right="0" w:left="706" w:hanging="36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Try to ensure no-one is placed in a position which could cause further compromise. 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" w:line="268"/>
        <w:ind w:right="0" w:left="1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I have read and agree to abide by Parent Volunteer Code of Conduct </w:t>
      </w:r>
    </w:p>
    <w:p>
      <w:pPr>
        <w:spacing w:before="0" w:after="18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" w:line="268"/>
        <w:ind w:right="0" w:left="1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(Signature of parent volunteer)………………………………………………………….  </w:t>
      </w:r>
    </w:p>
    <w:p>
      <w:pPr>
        <w:spacing w:before="0" w:after="19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" w:line="268"/>
        <w:ind w:right="0" w:left="1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(print name)…………………………………………………………………………….…. </w:t>
      </w:r>
    </w:p>
    <w:p>
      <w:pPr>
        <w:spacing w:before="0" w:after="19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" w:line="268"/>
        <w:ind w:right="0" w:left="1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(date)……………………………..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Policy Statement issued by Management Group on behalf of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5246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center" w:pos="5483" w:leader="none"/>
          <w:tab w:val="center" w:pos="9103" w:leader="none"/>
        </w:tabs>
        <w:spacing w:before="0" w:after="118" w:line="259"/>
        <w:ind w:right="0" w:left="-15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16"/>
          <w:shd w:fill="auto" w:val="clear"/>
        </w:rPr>
        <w:t xml:space="preserve">Club Policies </w:t>
        <w:tab/>
        <w:t xml:space="preserve">Page 2 of 2 </w:t>
        <w:tab/>
        <w:t xml:space="preserve">December 2012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7">
    <w:abstractNumId w:val="42"/>
  </w:num>
  <w:num w:numId="14">
    <w:abstractNumId w:val="36"/>
  </w:num>
  <w:num w:numId="17">
    <w:abstractNumId w:val="30"/>
  </w:num>
  <w:num w:numId="20">
    <w:abstractNumId w:val="24"/>
  </w:num>
  <w:num w:numId="24">
    <w:abstractNumId w:val="18"/>
  </w:num>
  <w:num w:numId="31">
    <w:abstractNumId w:val="12"/>
  </w:num>
  <w:num w:numId="34">
    <w:abstractNumId w:val="6"/>
  </w:num>
  <w:num w:numId="3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