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6E4" w:rsidRDefault="00B556E4" w:rsidP="00B556E4">
      <w:pPr>
        <w:jc w:val="center"/>
        <w:rPr>
          <w:b/>
          <w:sz w:val="40"/>
          <w:szCs w:val="40"/>
        </w:rPr>
      </w:pPr>
      <w:r w:rsidRPr="00B556E4">
        <w:rPr>
          <w:b/>
          <w:sz w:val="40"/>
          <w:szCs w:val="40"/>
        </w:rPr>
        <w:t>GRANDFATHER RIGHTS</w:t>
      </w:r>
    </w:p>
    <w:p w:rsidR="00B556E4" w:rsidRDefault="00B556E4" w:rsidP="00B556E4">
      <w:pPr>
        <w:jc w:val="center"/>
        <w:rPr>
          <w:b/>
          <w:sz w:val="40"/>
          <w:szCs w:val="40"/>
        </w:rPr>
      </w:pPr>
    </w:p>
    <w:p w:rsidR="00B556E4" w:rsidRDefault="00D0214D" w:rsidP="00B556E4">
      <w:pPr>
        <w:jc w:val="both"/>
      </w:pPr>
      <w:r>
        <w:t>Are you prepared for the changes to the “Grandfather Rights” exemption? The current exemption will cease on the 26</w:t>
      </w:r>
      <w:r w:rsidRPr="00D0214D">
        <w:rPr>
          <w:vertAlign w:val="superscript"/>
        </w:rPr>
        <w:t>th</w:t>
      </w:r>
      <w:r>
        <w:t xml:space="preserve"> November 2015, by this time </w:t>
      </w:r>
      <w:r w:rsidR="00506C6E">
        <w:t xml:space="preserve">all who operate under it and who intending to apply professional pesticide products must have the appropriate certification. </w:t>
      </w:r>
    </w:p>
    <w:p w:rsidR="00506C6E" w:rsidRDefault="00506C6E" w:rsidP="00B556E4">
      <w:pPr>
        <w:jc w:val="both"/>
      </w:pPr>
    </w:p>
    <w:p w:rsidR="00506C6E" w:rsidRPr="00D07653" w:rsidRDefault="00506C6E" w:rsidP="00B556E4">
      <w:pPr>
        <w:jc w:val="both"/>
        <w:rPr>
          <w:b/>
          <w:sz w:val="28"/>
          <w:szCs w:val="28"/>
        </w:rPr>
      </w:pPr>
      <w:r w:rsidRPr="00D07653">
        <w:rPr>
          <w:b/>
          <w:sz w:val="28"/>
          <w:szCs w:val="28"/>
        </w:rPr>
        <w:t>There are several options available, please see the various options below:-</w:t>
      </w:r>
    </w:p>
    <w:p w:rsidR="00506C6E" w:rsidRPr="00D07653" w:rsidRDefault="00506C6E" w:rsidP="00506C6E">
      <w:pPr>
        <w:pStyle w:val="ListParagraph"/>
        <w:numPr>
          <w:ilvl w:val="0"/>
          <w:numId w:val="1"/>
        </w:numPr>
        <w:jc w:val="both"/>
      </w:pPr>
      <w:r w:rsidRPr="00D07653">
        <w:t xml:space="preserve">You can choose to stop applying pesticides and use </w:t>
      </w:r>
      <w:r w:rsidR="00D07653" w:rsidRPr="00D07653">
        <w:t xml:space="preserve">the services of </w:t>
      </w:r>
      <w:r w:rsidRPr="00D07653">
        <w:t>a contractor</w:t>
      </w:r>
      <w:r w:rsidR="00D07653" w:rsidRPr="00D07653">
        <w:t>.</w:t>
      </w:r>
    </w:p>
    <w:p w:rsidR="00D07653" w:rsidRPr="00D07653" w:rsidRDefault="00D07653" w:rsidP="00D07653">
      <w:pPr>
        <w:pStyle w:val="ListParagraph"/>
        <w:jc w:val="both"/>
      </w:pPr>
    </w:p>
    <w:p w:rsidR="00D07653" w:rsidRPr="00D07653" w:rsidRDefault="00506C6E" w:rsidP="00B7351C">
      <w:pPr>
        <w:pStyle w:val="ListParagraph"/>
        <w:numPr>
          <w:ilvl w:val="0"/>
          <w:numId w:val="1"/>
        </w:numPr>
        <w:jc w:val="both"/>
      </w:pPr>
      <w:r w:rsidRPr="00D07653">
        <w:t xml:space="preserve">You can gain the existing NPTC City &amp; Guilds Pesticides </w:t>
      </w:r>
      <w:r w:rsidR="00D07653" w:rsidRPr="00D07653">
        <w:t>Qualification (PA Modules) this then allows you to continue applying pesticides to both land which is occupied by your busin</w:t>
      </w:r>
      <w:r w:rsidR="00B7351C">
        <w:t>ess and also on any other land.</w:t>
      </w:r>
    </w:p>
    <w:p w:rsidR="00D07653" w:rsidRPr="00D07653" w:rsidRDefault="00D07653" w:rsidP="00D07653">
      <w:pPr>
        <w:pStyle w:val="ListParagraph"/>
        <w:jc w:val="both"/>
      </w:pPr>
    </w:p>
    <w:p w:rsidR="00D07653" w:rsidRDefault="00D07653" w:rsidP="00506C6E">
      <w:pPr>
        <w:pStyle w:val="ListParagraph"/>
        <w:numPr>
          <w:ilvl w:val="0"/>
          <w:numId w:val="1"/>
        </w:numPr>
        <w:jc w:val="both"/>
      </w:pPr>
      <w:r w:rsidRPr="00D07653">
        <w:t xml:space="preserve">You can achieve the NEW NPTC City &amp; Guilds Level 2 “Safe use of pesticides replacing Grandfather Rights” qualification.  </w:t>
      </w:r>
      <w:r>
        <w:t xml:space="preserve">This will then allow you to purchase and apply professional pesticides products </w:t>
      </w:r>
      <w:r w:rsidRPr="00D07653">
        <w:rPr>
          <w:b/>
        </w:rPr>
        <w:t>BUT ONLY ON LAND THAT YOU OWN OR RENT.</w:t>
      </w:r>
      <w:r>
        <w:t xml:space="preserve">  </w:t>
      </w:r>
    </w:p>
    <w:p w:rsidR="00D07653" w:rsidRDefault="00D07653" w:rsidP="00D07653">
      <w:pPr>
        <w:pStyle w:val="ListParagraph"/>
        <w:jc w:val="both"/>
      </w:pPr>
    </w:p>
    <w:p w:rsidR="00D07653" w:rsidRDefault="00D07653" w:rsidP="00D07653">
      <w:pPr>
        <w:jc w:val="both"/>
      </w:pPr>
      <w:r>
        <w:t xml:space="preserve">If you choose </w:t>
      </w:r>
      <w:r w:rsidRPr="00D07653">
        <w:rPr>
          <w:b/>
        </w:rPr>
        <w:t>option 2</w:t>
      </w:r>
      <w:r>
        <w:t>, this will mean you will have to attend at least two days training and a further one or two days for your assessments for the PA Modules. This will all depend on what n</w:t>
      </w:r>
      <w:r w:rsidR="005C30B8">
        <w:t xml:space="preserve">umber of modules are undertaken at the time. </w:t>
      </w:r>
      <w:bookmarkStart w:id="0" w:name="_GoBack"/>
      <w:bookmarkEnd w:id="0"/>
    </w:p>
    <w:p w:rsidR="00D07653" w:rsidRDefault="00D07653" w:rsidP="00D07653">
      <w:pPr>
        <w:jc w:val="both"/>
      </w:pPr>
      <w:r>
        <w:t xml:space="preserve">If you choose </w:t>
      </w:r>
      <w:r w:rsidRPr="00D07653">
        <w:rPr>
          <w:b/>
        </w:rPr>
        <w:t>option 3</w:t>
      </w:r>
      <w:r w:rsidR="00ED622F">
        <w:t>, you</w:t>
      </w:r>
      <w:r>
        <w:t xml:space="preserve"> should contact HBS Ring </w:t>
      </w:r>
      <w:r w:rsidR="00ED622F">
        <w:t>where we will provide you with a workbook, which has been designed to meet the criteria of the assessment</w:t>
      </w:r>
      <w:r w:rsidR="00B84DDC">
        <w:t xml:space="preserve">. The workbook offers a programme of self-learning including a part to ‘self-test’ within the book. If you are then confident </w:t>
      </w:r>
      <w:r w:rsidR="00B7351C">
        <w:t xml:space="preserve">with your ability you can go on to complete an assessment or you can additionally opt for training prior to the assessment. </w:t>
      </w:r>
    </w:p>
    <w:p w:rsidR="005C30B8" w:rsidRPr="005C30B8" w:rsidRDefault="005C30B8" w:rsidP="00D07653">
      <w:pPr>
        <w:jc w:val="both"/>
        <w:rPr>
          <w:b/>
        </w:rPr>
      </w:pPr>
    </w:p>
    <w:p w:rsidR="005C30B8" w:rsidRPr="005C30B8" w:rsidRDefault="005C30B8" w:rsidP="00D07653">
      <w:pPr>
        <w:jc w:val="both"/>
        <w:rPr>
          <w:b/>
        </w:rPr>
      </w:pPr>
      <w:r w:rsidRPr="005C30B8">
        <w:rPr>
          <w:b/>
        </w:rPr>
        <w:t>IT IS VERY IMPORTANT THAT YOU ARE AWARE THAT YOU WILL REQUIRE</w:t>
      </w:r>
      <w:r>
        <w:rPr>
          <w:b/>
        </w:rPr>
        <w:t xml:space="preserve"> THE</w:t>
      </w:r>
      <w:r w:rsidRPr="005C30B8">
        <w:rPr>
          <w:b/>
        </w:rPr>
        <w:t xml:space="preserve"> “CERTIFICATE OF COMPETENCE” TO BE ABLE TO CONTINUE SPRAYING LEGALLY AFTER 26</w:t>
      </w:r>
      <w:r w:rsidRPr="005C30B8">
        <w:rPr>
          <w:b/>
          <w:vertAlign w:val="superscript"/>
        </w:rPr>
        <w:t>TH</w:t>
      </w:r>
      <w:r w:rsidRPr="005C30B8">
        <w:rPr>
          <w:b/>
        </w:rPr>
        <w:t xml:space="preserve"> NOVEMBER 2015.</w:t>
      </w:r>
    </w:p>
    <w:p w:rsidR="00B7351C" w:rsidRDefault="00B7351C" w:rsidP="00D07653">
      <w:pPr>
        <w:jc w:val="both"/>
      </w:pPr>
    </w:p>
    <w:p w:rsidR="00B7351C" w:rsidRDefault="00B7351C" w:rsidP="00D07653">
      <w:pPr>
        <w:jc w:val="both"/>
      </w:pPr>
    </w:p>
    <w:p w:rsidR="00D07653" w:rsidRPr="00D07653" w:rsidRDefault="00D07653" w:rsidP="00D07653">
      <w:pPr>
        <w:pStyle w:val="ListParagraph"/>
        <w:jc w:val="both"/>
      </w:pPr>
    </w:p>
    <w:p w:rsidR="00D0214D" w:rsidRPr="00B556E4" w:rsidRDefault="00D0214D" w:rsidP="00B556E4">
      <w:pPr>
        <w:jc w:val="both"/>
      </w:pPr>
    </w:p>
    <w:p w:rsidR="00B556E4" w:rsidRPr="00B556E4" w:rsidRDefault="00B556E4" w:rsidP="00B556E4">
      <w:pPr>
        <w:jc w:val="center"/>
        <w:rPr>
          <w:sz w:val="40"/>
          <w:szCs w:val="40"/>
        </w:rPr>
      </w:pPr>
    </w:p>
    <w:sectPr w:rsidR="00B556E4" w:rsidRPr="00B556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476411"/>
    <w:multiLevelType w:val="hybridMultilevel"/>
    <w:tmpl w:val="61DEE9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6E4"/>
    <w:rsid w:val="00485026"/>
    <w:rsid w:val="00506C6E"/>
    <w:rsid w:val="005C30B8"/>
    <w:rsid w:val="00A75F7C"/>
    <w:rsid w:val="00B556E4"/>
    <w:rsid w:val="00B7351C"/>
    <w:rsid w:val="00B84DDC"/>
    <w:rsid w:val="00D0214D"/>
    <w:rsid w:val="00D07653"/>
    <w:rsid w:val="00ED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A4376E-642A-4DB6-A578-FB4DF35A9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6C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HBS Workstation</dc:creator>
  <cp:keywords/>
  <dc:description/>
  <cp:lastModifiedBy>HBS Workstation</cp:lastModifiedBy>
  <cp:revision>2</cp:revision>
  <cp:lastPrinted>2014-11-21T12:02:00Z</cp:lastPrinted>
  <dcterms:created xsi:type="dcterms:W3CDTF">2014-11-20T13:46:00Z</dcterms:created>
  <dcterms:modified xsi:type="dcterms:W3CDTF">2014-11-21T12:03:00Z</dcterms:modified>
</cp:coreProperties>
</file>