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0005"/>
        <w:gridCol w:w="3840"/>
        <w:gridCol w:w="345"/>
      </w:tblGrid>
      <w:tr w:rsidR="006D3662">
        <w:trPr>
          <w:trHeight w:hRule="exact" w:val="195"/>
        </w:trPr>
        <w:tc>
          <w:tcPr>
            <w:tcW w:w="270" w:type="dxa"/>
          </w:tcPr>
          <w:p w:rsidR="006D3662" w:rsidRDefault="006D3662"/>
        </w:tc>
        <w:tc>
          <w:tcPr>
            <w:tcW w:w="10005" w:type="dxa"/>
          </w:tcPr>
          <w:p w:rsidR="006D3662" w:rsidRDefault="006D3662"/>
        </w:tc>
        <w:tc>
          <w:tcPr>
            <w:tcW w:w="3840" w:type="dxa"/>
          </w:tcPr>
          <w:p w:rsidR="006D3662" w:rsidRDefault="006D3662"/>
        </w:tc>
        <w:tc>
          <w:tcPr>
            <w:tcW w:w="345" w:type="dxa"/>
          </w:tcPr>
          <w:p w:rsidR="006D3662" w:rsidRDefault="006D3662"/>
        </w:tc>
      </w:tr>
      <w:tr w:rsidR="00EA4880" w:rsidTr="00EA4880">
        <w:trPr>
          <w:trHeight w:hRule="exact" w:val="1110"/>
        </w:trPr>
        <w:tc>
          <w:tcPr>
            <w:tcW w:w="270" w:type="dxa"/>
          </w:tcPr>
          <w:p w:rsidR="006D3662" w:rsidRDefault="006D3662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:rsidR="006D3662" w:rsidRDefault="00EA4880">
            <w:r>
              <w:rPr>
                <w:rFonts w:ascii="Arial" w:eastAsia="Arial" w:hAnsi="Arial" w:cs="Arial"/>
                <w:color w:val="000000"/>
                <w:sz w:val="40"/>
              </w:rPr>
              <w:t>Giles Junior School 2024-2025</w:t>
            </w:r>
            <w:bookmarkStart w:id="0" w:name="_GoBack"/>
            <w:bookmarkEnd w:id="0"/>
          </w:p>
          <w:p w:rsidR="006D3662" w:rsidRDefault="00EA488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:rsidR="006D3662" w:rsidRDefault="006D3662"/>
        </w:tc>
      </w:tr>
      <w:tr w:rsidR="006D3662">
        <w:trPr>
          <w:trHeight w:hRule="exact" w:val="105"/>
        </w:trPr>
        <w:tc>
          <w:tcPr>
            <w:tcW w:w="270" w:type="dxa"/>
          </w:tcPr>
          <w:p w:rsidR="006D3662" w:rsidRDefault="006D3662"/>
        </w:tc>
        <w:tc>
          <w:tcPr>
            <w:tcW w:w="10005" w:type="dxa"/>
          </w:tcPr>
          <w:p w:rsidR="006D3662" w:rsidRDefault="006D3662"/>
        </w:tc>
        <w:tc>
          <w:tcPr>
            <w:tcW w:w="3840" w:type="dxa"/>
          </w:tcPr>
          <w:p w:rsidR="006D3662" w:rsidRDefault="006D3662"/>
        </w:tc>
        <w:tc>
          <w:tcPr>
            <w:tcW w:w="345" w:type="dxa"/>
          </w:tcPr>
          <w:p w:rsidR="006D3662" w:rsidRDefault="006D3662"/>
        </w:tc>
      </w:tr>
      <w:tr w:rsidR="00EA4880" w:rsidTr="00EA4880">
        <w:trPr>
          <w:trHeight w:hRule="exact" w:val="780"/>
        </w:trPr>
        <w:tc>
          <w:tcPr>
            <w:tcW w:w="270" w:type="dxa"/>
          </w:tcPr>
          <w:p w:rsidR="006D3662" w:rsidRDefault="006D3662"/>
        </w:tc>
        <w:tc>
          <w:tcPr>
            <w:tcW w:w="13845" w:type="dxa"/>
            <w:gridSpan w:val="2"/>
          </w:tcPr>
          <w:p w:rsidR="006D3662" w:rsidRDefault="00EA488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:rsidR="006D3662" w:rsidRDefault="00EA488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:rsidR="006D3662" w:rsidRDefault="006D3662"/>
        </w:tc>
      </w:tr>
      <w:tr w:rsidR="006D3662">
        <w:trPr>
          <w:trHeight w:hRule="exact" w:val="105"/>
        </w:trPr>
        <w:tc>
          <w:tcPr>
            <w:tcW w:w="270" w:type="dxa"/>
          </w:tcPr>
          <w:p w:rsidR="006D3662" w:rsidRDefault="006D3662"/>
        </w:tc>
        <w:tc>
          <w:tcPr>
            <w:tcW w:w="10005" w:type="dxa"/>
          </w:tcPr>
          <w:p w:rsidR="006D3662" w:rsidRDefault="006D3662"/>
        </w:tc>
        <w:tc>
          <w:tcPr>
            <w:tcW w:w="3840" w:type="dxa"/>
          </w:tcPr>
          <w:p w:rsidR="006D3662" w:rsidRDefault="006D3662"/>
        </w:tc>
        <w:tc>
          <w:tcPr>
            <w:tcW w:w="345" w:type="dxa"/>
          </w:tcPr>
          <w:p w:rsidR="006D3662" w:rsidRDefault="006D3662"/>
        </w:tc>
      </w:tr>
      <w:tr w:rsidR="006D3662">
        <w:tc>
          <w:tcPr>
            <w:tcW w:w="270" w:type="dxa"/>
          </w:tcPr>
          <w:p w:rsidR="006D3662" w:rsidRDefault="006D3662"/>
        </w:tc>
        <w:tc>
          <w:tcPr>
            <w:tcW w:w="10005" w:type="dxa"/>
          </w:tcPr>
          <w:tbl>
            <w:tblPr>
              <w:tblStyle w:val="TableGrid"/>
              <w:tblW w:w="10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6D3662" w:rsidTr="00EA4880">
              <w:trPr>
                <w:trHeight w:hRule="exact" w:val="1935"/>
              </w:trPr>
              <w:tc>
                <w:tcPr>
                  <w:tcW w:w="3330" w:type="dxa"/>
                </w:tcPr>
                <w:p w:rsidR="006D3662" w:rsidRDefault="006D3662"/>
              </w:tc>
              <w:tc>
                <w:tcPr>
                  <w:tcW w:w="2475" w:type="dxa"/>
                </w:tcPr>
                <w:p w:rsidR="006D3662" w:rsidRDefault="006D3662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Resources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POLICY RATIFACTION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HIP Visits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Face To Face Parent Consultation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Finalise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and Agree Budget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</w:tr>
            <w:tr w:rsidR="006D3662" w:rsidTr="00EA4880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:rsidR="006D3662" w:rsidRDefault="00EA488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:rsidR="006D3662" w:rsidRDefault="00EA488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06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13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21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04 Dec 2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Mar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15 May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6D3662" w:rsidRDefault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Jul 2025</w:t>
                  </w:r>
                </w:p>
              </w:tc>
            </w:tr>
            <w:tr w:rsidR="006D3662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Kulssum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Abdul-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Caffoor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?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?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?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6D3662" w:rsidRDefault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John Conlon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t>Cover 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Dawn De-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Vall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Matthew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Dimond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Ric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Euteneuer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Kim Hedley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Gary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Horlock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Edward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Kaahwa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Manisha Khan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Nichola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Mead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Siobhan Morgan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-</w:t>
                  </w:r>
                </w:p>
              </w:tc>
            </w:tr>
            <w:tr w:rsidR="00EA4880" w:rsidTr="00EA4880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Michelle Smith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EA4880" w:rsidTr="00EA4880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Louise Whitby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  <w:proofErr w:type="spellEnd"/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EA4880" w:rsidRDefault="00EA4880" w:rsidP="00EA488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:rsidR="006D3662" w:rsidRDefault="006D3662"/>
        </w:tc>
        <w:tc>
          <w:tcPr>
            <w:tcW w:w="3840" w:type="dxa"/>
          </w:tcPr>
          <w:p w:rsidR="006D3662" w:rsidRDefault="006D3662"/>
        </w:tc>
        <w:tc>
          <w:tcPr>
            <w:tcW w:w="345" w:type="dxa"/>
          </w:tcPr>
          <w:p w:rsidR="006D3662" w:rsidRDefault="006D3662"/>
        </w:tc>
      </w:tr>
      <w:tr w:rsidR="006D3662">
        <w:trPr>
          <w:trHeight w:hRule="exact" w:val="472"/>
        </w:trPr>
        <w:tc>
          <w:tcPr>
            <w:tcW w:w="270" w:type="dxa"/>
          </w:tcPr>
          <w:p w:rsidR="006D3662" w:rsidRDefault="006D3662"/>
        </w:tc>
        <w:tc>
          <w:tcPr>
            <w:tcW w:w="10005" w:type="dxa"/>
          </w:tcPr>
          <w:p w:rsidR="006D3662" w:rsidRDefault="006D3662"/>
        </w:tc>
        <w:tc>
          <w:tcPr>
            <w:tcW w:w="3840" w:type="dxa"/>
          </w:tcPr>
          <w:p w:rsidR="006D3662" w:rsidRDefault="006D3662"/>
        </w:tc>
        <w:tc>
          <w:tcPr>
            <w:tcW w:w="345" w:type="dxa"/>
          </w:tcPr>
          <w:p w:rsidR="006D3662" w:rsidRDefault="006D3662"/>
        </w:tc>
      </w:tr>
    </w:tbl>
    <w:p w:rsidR="006D3662" w:rsidRDefault="006D3662"/>
    <w:sectPr w:rsidR="006D3662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62"/>
    <w:rsid w:val="006D3662"/>
    <w:rsid w:val="00EA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387D"/>
  <w15:docId w15:val="{76F75C31-ABAA-4E1F-9564-2E68DDA1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Whitby</dc:creator>
  <cp:lastModifiedBy>Louise Whitby</cp:lastModifiedBy>
  <cp:revision>2</cp:revision>
  <dcterms:created xsi:type="dcterms:W3CDTF">2026-04-09T12:20:00Z</dcterms:created>
  <dcterms:modified xsi:type="dcterms:W3CDTF">2026-04-09T12:20:00Z</dcterms:modified>
</cp:coreProperties>
</file>