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CF2E" w14:textId="7F1B18CE" w:rsidR="00B0725A" w:rsidRDefault="00EA50DC" w:rsidP="19804739">
      <w:pPr>
        <w:jc w:val="center"/>
        <w:rPr>
          <w:b/>
          <w:bCs/>
          <w:sz w:val="28"/>
          <w:szCs w:val="28"/>
        </w:rPr>
      </w:pPr>
      <w:r w:rsidRPr="006E48D5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55446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-542925</wp:posOffset>
                </wp:positionV>
                <wp:extent cx="838200" cy="8858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A6659" w14:textId="77777777" w:rsidR="006E48D5" w:rsidRDefault="006E48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99383C" wp14:editId="07777777">
                                  <wp:extent cx="600075" cy="80010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erschel_grammar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0692" cy="8009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554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.8pt;margin-top:-42.75pt;width:66pt;height:69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" fillcolor="white [3201]" stroked="f" strokeweight=".5pt">
                <v:textbox>
                  <w:txbxContent>
                    <w:p w14:paraId="672A6659" w14:textId="77777777" w:rsidR="006E48D5" w:rsidRDefault="006E48D5">
                      <w:r>
                        <w:rPr>
                          <w:noProof/>
                        </w:rPr>
                        <w:drawing>
                          <wp:inline distT="0" distB="0" distL="0" distR="0" wp14:anchorId="3A99383C" wp14:editId="07777777">
                            <wp:extent cx="600075" cy="80010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erschel_grammar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0692" cy="8009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5850B479" w:rsidRPr="19804739">
        <w:rPr>
          <w:b/>
          <w:bCs/>
          <w:sz w:val="28"/>
          <w:szCs w:val="28"/>
        </w:rPr>
        <w:t xml:space="preserve">Bridging </w:t>
      </w:r>
      <w:r w:rsidR="247CFDB2" w:rsidRPr="19804739">
        <w:rPr>
          <w:b/>
          <w:bCs/>
          <w:sz w:val="28"/>
          <w:szCs w:val="28"/>
        </w:rPr>
        <w:t>W</w:t>
      </w:r>
      <w:r w:rsidR="653A5D78" w:rsidRPr="19804739">
        <w:rPr>
          <w:b/>
          <w:bCs/>
          <w:sz w:val="28"/>
          <w:szCs w:val="28"/>
        </w:rPr>
        <w:t xml:space="preserve">ork </w:t>
      </w:r>
      <w:r w:rsidR="247CFDB2" w:rsidRPr="19804739">
        <w:rPr>
          <w:b/>
          <w:bCs/>
          <w:sz w:val="28"/>
          <w:szCs w:val="28"/>
        </w:rPr>
        <w:t>- Summer</w:t>
      </w:r>
      <w:r w:rsidR="653A5D78" w:rsidRPr="19804739">
        <w:rPr>
          <w:b/>
          <w:bCs/>
          <w:sz w:val="28"/>
          <w:szCs w:val="28"/>
        </w:rPr>
        <w:t xml:space="preserve"> 202</w:t>
      </w:r>
      <w:r w:rsidR="008D7233">
        <w:rPr>
          <w:b/>
          <w:bCs/>
          <w:sz w:val="28"/>
          <w:szCs w:val="28"/>
        </w:rPr>
        <w:t>6</w:t>
      </w:r>
      <w:r w:rsidR="247CFDB2" w:rsidRPr="19804739">
        <w:rPr>
          <w:b/>
          <w:bCs/>
          <w:sz w:val="28"/>
          <w:szCs w:val="28"/>
        </w:rPr>
        <w:t>:</w:t>
      </w:r>
    </w:p>
    <w:p w14:paraId="44D854B2" w14:textId="77777777" w:rsidR="006E48D5" w:rsidRPr="006E48D5" w:rsidRDefault="006E48D5" w:rsidP="00EA50DC">
      <w:pPr>
        <w:jc w:val="center"/>
        <w:rPr>
          <w:b/>
          <w:sz w:val="24"/>
        </w:rPr>
      </w:pPr>
      <w:r w:rsidRPr="006E48D5">
        <w:rPr>
          <w:b/>
          <w:sz w:val="28"/>
        </w:rPr>
        <w:t>CHEMISTRY</w:t>
      </w:r>
    </w:p>
    <w:p w14:paraId="5DAB6C7B" w14:textId="77777777" w:rsidR="00EA50DC" w:rsidRDefault="00EA50DC"/>
    <w:p w14:paraId="02EB378F" w14:textId="77777777" w:rsidR="00EA50DC" w:rsidRDefault="00EA50DC"/>
    <w:p w14:paraId="0D5F7B1B" w14:textId="77777777" w:rsidR="00EA50DC" w:rsidRPr="006E48D5" w:rsidRDefault="00EA50DC">
      <w:pPr>
        <w:rPr>
          <w:b/>
          <w:szCs w:val="22"/>
        </w:rPr>
      </w:pPr>
      <w:r>
        <w:rPr>
          <w:b/>
        </w:rPr>
        <w:t>Exam Board</w:t>
      </w:r>
      <w:r w:rsidRPr="006E48D5">
        <w:rPr>
          <w:b/>
          <w:szCs w:val="22"/>
        </w:rPr>
        <w:t xml:space="preserve">:  </w:t>
      </w:r>
      <w:r w:rsidR="006E48D5" w:rsidRPr="006E48D5">
        <w:rPr>
          <w:b/>
          <w:bCs/>
          <w:szCs w:val="22"/>
        </w:rPr>
        <w:t xml:space="preserve">OCR </w:t>
      </w:r>
      <w:r w:rsidR="006E48D5" w:rsidRPr="006E48D5">
        <w:rPr>
          <w:b/>
          <w:bCs/>
          <w:szCs w:val="22"/>
        </w:rPr>
        <w:tab/>
      </w:r>
      <w:r w:rsidR="006E48D5" w:rsidRPr="006E48D5">
        <w:rPr>
          <w:b/>
          <w:bCs/>
          <w:szCs w:val="22"/>
        </w:rPr>
        <w:tab/>
      </w:r>
      <w:r w:rsidR="004C19B2">
        <w:rPr>
          <w:b/>
          <w:bCs/>
          <w:szCs w:val="22"/>
        </w:rPr>
        <w:tab/>
      </w:r>
      <w:r w:rsidR="006E48D5" w:rsidRPr="006E48D5">
        <w:rPr>
          <w:b/>
          <w:bCs/>
          <w:szCs w:val="22"/>
        </w:rPr>
        <w:t xml:space="preserve">Specification: </w:t>
      </w:r>
      <w:r w:rsidR="006E48D5">
        <w:rPr>
          <w:b/>
          <w:bCs/>
          <w:szCs w:val="22"/>
        </w:rPr>
        <w:t xml:space="preserve"> </w:t>
      </w:r>
      <w:r w:rsidR="006E48D5" w:rsidRPr="006E48D5">
        <w:rPr>
          <w:b/>
          <w:bCs/>
          <w:szCs w:val="22"/>
        </w:rPr>
        <w:t>Chemistry A H432</w:t>
      </w:r>
    </w:p>
    <w:p w14:paraId="6A05A809" w14:textId="77777777" w:rsidR="00EA50DC" w:rsidRDefault="00EA50DC"/>
    <w:p w14:paraId="677088C4" w14:textId="77777777" w:rsidR="006E48D5" w:rsidRPr="006E48D5" w:rsidRDefault="006E48D5" w:rsidP="006E48D5">
      <w:pPr>
        <w:rPr>
          <w:szCs w:val="22"/>
        </w:rPr>
      </w:pPr>
      <w:r w:rsidRPr="006E48D5">
        <w:rPr>
          <w:szCs w:val="22"/>
        </w:rPr>
        <w:t>Concepts and topics you should make sure you have a good GCSE knowledge and understanding of:</w:t>
      </w:r>
    </w:p>
    <w:p w14:paraId="2F628B21" w14:textId="77777777" w:rsidR="006E48D5" w:rsidRPr="006E48D5" w:rsidRDefault="006E48D5" w:rsidP="006E48D5">
      <w:pPr>
        <w:ind w:firstLine="720"/>
        <w:rPr>
          <w:szCs w:val="22"/>
        </w:rPr>
      </w:pPr>
      <w:r w:rsidRPr="006E48D5">
        <w:rPr>
          <w:szCs w:val="22"/>
        </w:rPr>
        <w:t>Ionic Bonding</w:t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  <w:t>Covalent Bonding</w:t>
      </w:r>
    </w:p>
    <w:p w14:paraId="68608E61" w14:textId="77777777" w:rsidR="006E48D5" w:rsidRPr="006E48D5" w:rsidRDefault="006E48D5" w:rsidP="006E48D5">
      <w:pPr>
        <w:ind w:firstLine="720"/>
        <w:rPr>
          <w:szCs w:val="22"/>
        </w:rPr>
      </w:pPr>
      <w:r w:rsidRPr="006E48D5">
        <w:rPr>
          <w:szCs w:val="22"/>
        </w:rPr>
        <w:t>Factors that affect boiling and melting points</w:t>
      </w:r>
      <w:r w:rsidRPr="006E48D5">
        <w:rPr>
          <w:szCs w:val="22"/>
        </w:rPr>
        <w:tab/>
      </w:r>
      <w:r w:rsidRPr="006E48D5">
        <w:rPr>
          <w:szCs w:val="22"/>
        </w:rPr>
        <w:tab/>
        <w:t>The mole and calculations</w:t>
      </w:r>
    </w:p>
    <w:p w14:paraId="14C0A383" w14:textId="77777777" w:rsidR="006E48D5" w:rsidRPr="006E48D5" w:rsidRDefault="006E48D5" w:rsidP="006E48D5">
      <w:pPr>
        <w:ind w:firstLine="720"/>
        <w:rPr>
          <w:szCs w:val="22"/>
        </w:rPr>
      </w:pPr>
      <w:r w:rsidRPr="006E48D5">
        <w:rPr>
          <w:szCs w:val="22"/>
        </w:rPr>
        <w:t>Ionic Equations</w:t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  <w:t>Rates of Reaction</w:t>
      </w:r>
    </w:p>
    <w:p w14:paraId="65334DF3" w14:textId="77777777" w:rsidR="006E48D5" w:rsidRPr="006E48D5" w:rsidRDefault="006E48D5" w:rsidP="006E48D5">
      <w:pPr>
        <w:ind w:firstLine="720"/>
        <w:rPr>
          <w:szCs w:val="22"/>
        </w:rPr>
      </w:pPr>
      <w:r w:rsidRPr="006E48D5">
        <w:rPr>
          <w:szCs w:val="22"/>
        </w:rPr>
        <w:t>Equilibrium</w:t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</w:r>
      <w:r w:rsidRPr="006E48D5">
        <w:rPr>
          <w:szCs w:val="22"/>
        </w:rPr>
        <w:tab/>
        <w:t>Energy Changes</w:t>
      </w:r>
    </w:p>
    <w:p w14:paraId="0ECBCEC3" w14:textId="77777777" w:rsidR="006E48D5" w:rsidRPr="006E48D5" w:rsidRDefault="006E48D5" w:rsidP="006E48D5">
      <w:pPr>
        <w:ind w:firstLine="720"/>
        <w:rPr>
          <w:szCs w:val="22"/>
        </w:rPr>
      </w:pPr>
      <w:r w:rsidRPr="006E48D5">
        <w:rPr>
          <w:szCs w:val="22"/>
        </w:rPr>
        <w:t>Explanations for reactivity of Group 1 and 7</w:t>
      </w:r>
    </w:p>
    <w:p w14:paraId="5A39BBE3" w14:textId="77777777" w:rsidR="006E48D5" w:rsidRPr="006E48D5" w:rsidRDefault="006E48D5" w:rsidP="006E48D5">
      <w:pPr>
        <w:ind w:firstLine="720"/>
        <w:rPr>
          <w:szCs w:val="22"/>
        </w:rPr>
      </w:pPr>
    </w:p>
    <w:p w14:paraId="41C8F396" w14:textId="22DDCD02" w:rsidR="006E48D5" w:rsidRPr="006E48D5" w:rsidRDefault="006E48D5" w:rsidP="18885C53">
      <w:pPr>
        <w:ind w:left="2160"/>
      </w:pPr>
    </w:p>
    <w:p w14:paraId="5B71720B" w14:textId="77777777" w:rsidR="006E48D5" w:rsidRPr="006E48D5" w:rsidRDefault="006E48D5" w:rsidP="006E48D5">
      <w:pPr>
        <w:rPr>
          <w:b/>
          <w:bCs/>
          <w:szCs w:val="22"/>
        </w:rPr>
      </w:pPr>
      <w:r w:rsidRPr="006E48D5">
        <w:rPr>
          <w:b/>
          <w:bCs/>
          <w:szCs w:val="22"/>
        </w:rPr>
        <w:t>Moving Forward:</w:t>
      </w:r>
    </w:p>
    <w:p w14:paraId="7383F60C" w14:textId="77777777" w:rsidR="006E48D5" w:rsidRPr="006E48D5" w:rsidRDefault="006E48D5" w:rsidP="00B0725A">
      <w:pPr>
        <w:tabs>
          <w:tab w:val="left" w:pos="2835"/>
        </w:tabs>
        <w:rPr>
          <w:szCs w:val="22"/>
        </w:rPr>
      </w:pPr>
      <w:r w:rsidRPr="006E48D5">
        <w:rPr>
          <w:szCs w:val="22"/>
        </w:rPr>
        <w:t xml:space="preserve">Don’t try to teach yourselves – just give yourself a flavour of what’s expected by looking through websites such as: </w:t>
      </w:r>
      <w:r w:rsidRPr="006E48D5">
        <w:rPr>
          <w:szCs w:val="22"/>
        </w:rPr>
        <w:tab/>
      </w:r>
      <w:hyperlink r:id="rId9" w:history="1">
        <w:proofErr w:type="spellStart"/>
        <w:r w:rsidRPr="006E48D5">
          <w:rPr>
            <w:rStyle w:val="Hyperlink"/>
            <w:szCs w:val="22"/>
          </w:rPr>
          <w:t>chemguide</w:t>
        </w:r>
        <w:proofErr w:type="spellEnd"/>
      </w:hyperlink>
    </w:p>
    <w:p w14:paraId="676F30D7" w14:textId="7C326077" w:rsidR="006E48D5" w:rsidRPr="006E48D5" w:rsidRDefault="00B0725A" w:rsidP="00B0725A">
      <w:pPr>
        <w:tabs>
          <w:tab w:val="left" w:pos="2835"/>
        </w:tabs>
        <w:ind w:left="2160"/>
        <w:rPr>
          <w:szCs w:val="22"/>
        </w:rPr>
      </w:pPr>
      <w:r>
        <w:rPr>
          <w:szCs w:val="22"/>
        </w:rPr>
        <w:tab/>
      </w:r>
      <w:hyperlink r:id="rId10" w:history="1">
        <w:proofErr w:type="spellStart"/>
        <w:r w:rsidR="001F4F47">
          <w:rPr>
            <w:rStyle w:val="Hyperlink"/>
          </w:rPr>
          <w:t>chemrevise</w:t>
        </w:r>
        <w:proofErr w:type="spellEnd"/>
        <w:r w:rsidR="001F4F47">
          <w:rPr>
            <w:rStyle w:val="Hyperlink"/>
          </w:rPr>
          <w:t xml:space="preserve"> | Resources for A-lev</w:t>
        </w:r>
        <w:r w:rsidR="001F4F47">
          <w:rPr>
            <w:rStyle w:val="Hyperlink"/>
          </w:rPr>
          <w:t>e</w:t>
        </w:r>
        <w:r w:rsidR="001F4F47">
          <w:rPr>
            <w:rStyle w:val="Hyperlink"/>
          </w:rPr>
          <w:t>l and GCSE Chemistry</w:t>
        </w:r>
      </w:hyperlink>
    </w:p>
    <w:p w14:paraId="6E6D72B0" w14:textId="77777777" w:rsidR="006E48D5" w:rsidRPr="006E48D5" w:rsidRDefault="00B0725A" w:rsidP="00B0725A">
      <w:pPr>
        <w:tabs>
          <w:tab w:val="left" w:pos="2835"/>
        </w:tabs>
        <w:ind w:left="2160"/>
        <w:rPr>
          <w:szCs w:val="22"/>
        </w:rPr>
      </w:pPr>
      <w:r>
        <w:rPr>
          <w:szCs w:val="22"/>
        </w:rPr>
        <w:tab/>
      </w:r>
      <w:hyperlink r:id="rId11" w:history="1">
        <w:r w:rsidR="006E48D5" w:rsidRPr="006E48D5">
          <w:rPr>
            <w:rStyle w:val="Hyperlink"/>
            <w:szCs w:val="22"/>
          </w:rPr>
          <w:t>Allery Tutors Channel</w:t>
        </w:r>
      </w:hyperlink>
      <w:r w:rsidR="006E48D5" w:rsidRPr="006E48D5">
        <w:rPr>
          <w:szCs w:val="22"/>
        </w:rPr>
        <w:t xml:space="preserve"> </w:t>
      </w:r>
    </w:p>
    <w:p w14:paraId="72A3D3EC" w14:textId="588EFDC6" w:rsidR="006E48D5" w:rsidRPr="006E48D5" w:rsidRDefault="005039CF" w:rsidP="006E48D5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hyperlink r:id="rId12" w:history="1">
        <w:r>
          <w:rPr>
            <w:rStyle w:val="Hyperlink"/>
          </w:rPr>
          <w:t>Mr Murray-Green Chemistry Tutorials - YouTube</w:t>
        </w:r>
      </w:hyperlink>
    </w:p>
    <w:p w14:paraId="4A35552C" w14:textId="65DF1514" w:rsidR="00177D32" w:rsidRPr="006E48D5" w:rsidRDefault="00177D32" w:rsidP="00177D32">
      <w:pPr>
        <w:ind w:firstLine="720"/>
        <w:rPr>
          <w:szCs w:val="22"/>
        </w:rPr>
      </w:pPr>
      <w:r>
        <w:rPr>
          <w:rFonts w:eastAsia="Arial"/>
          <w:szCs w:val="22"/>
        </w:rPr>
        <w:tab/>
      </w:r>
      <w:r>
        <w:rPr>
          <w:rFonts w:eastAsia="Arial"/>
          <w:szCs w:val="22"/>
        </w:rPr>
        <w:tab/>
      </w:r>
      <w:r>
        <w:rPr>
          <w:rFonts w:eastAsia="Arial"/>
          <w:szCs w:val="22"/>
        </w:rPr>
        <w:tab/>
      </w:r>
      <w:hyperlink r:id="rId13" w:history="1">
        <w:proofErr w:type="spellStart"/>
        <w:r w:rsidRPr="006E48D5">
          <w:rPr>
            <w:rStyle w:val="Hyperlink"/>
            <w:szCs w:val="22"/>
          </w:rPr>
          <w:t>MaChemGuy</w:t>
        </w:r>
        <w:proofErr w:type="spellEnd"/>
        <w:r w:rsidRPr="006E48D5">
          <w:rPr>
            <w:rStyle w:val="Hyperlink"/>
            <w:szCs w:val="22"/>
          </w:rPr>
          <w:t xml:space="preserve"> Channel</w:t>
        </w:r>
      </w:hyperlink>
    </w:p>
    <w:p w14:paraId="1550F72A" w14:textId="7B116866" w:rsidR="33D2CD9A" w:rsidRDefault="33D2CD9A" w:rsidP="33D2CD9A">
      <w:pPr>
        <w:rPr>
          <w:rFonts w:eastAsia="Arial"/>
          <w:szCs w:val="22"/>
        </w:rPr>
      </w:pPr>
    </w:p>
    <w:p w14:paraId="22E925CB" w14:textId="77777777" w:rsidR="009220E5" w:rsidRDefault="009220E5">
      <w:pPr>
        <w:rPr>
          <w:rFonts w:eastAsia="Arial"/>
          <w:szCs w:val="22"/>
        </w:rPr>
      </w:pPr>
      <w:r>
        <w:rPr>
          <w:rFonts w:eastAsia="Arial"/>
          <w:szCs w:val="22"/>
        </w:rPr>
        <w:t xml:space="preserve">Find out about the following: </w:t>
      </w:r>
    </w:p>
    <w:p w14:paraId="6D878F38" w14:textId="77777777" w:rsidR="009A0640" w:rsidRDefault="009A0640">
      <w:pPr>
        <w:rPr>
          <w:rFonts w:eastAsia="Arial"/>
          <w:szCs w:val="22"/>
        </w:rPr>
      </w:pPr>
    </w:p>
    <w:p w14:paraId="2B35B7D1" w14:textId="1E4ACD42" w:rsidR="009220E5" w:rsidRPr="009220E5" w:rsidRDefault="009220E5" w:rsidP="009220E5">
      <w:pPr>
        <w:rPr>
          <w:rFonts w:eastAsia="Arial"/>
          <w:szCs w:val="22"/>
        </w:rPr>
      </w:pPr>
      <w:r>
        <w:rPr>
          <w:rFonts w:eastAsia="Arial"/>
          <w:b/>
          <w:bCs/>
          <w:szCs w:val="22"/>
        </w:rPr>
        <w:t xml:space="preserve">Task </w:t>
      </w:r>
      <w:r w:rsidRPr="009220E5">
        <w:rPr>
          <w:rFonts w:eastAsia="Arial"/>
          <w:b/>
          <w:bCs/>
          <w:szCs w:val="22"/>
        </w:rPr>
        <w:t>1</w:t>
      </w:r>
      <w:r>
        <w:rPr>
          <w:rFonts w:eastAsia="Arial"/>
          <w:b/>
          <w:bCs/>
          <w:szCs w:val="22"/>
        </w:rPr>
        <w:t>:</w:t>
      </w:r>
      <w:r w:rsidRPr="009220E5">
        <w:rPr>
          <w:rFonts w:eastAsia="Arial"/>
          <w:b/>
          <w:bCs/>
          <w:szCs w:val="22"/>
        </w:rPr>
        <w:t xml:space="preserve"> Electronic Configuration</w:t>
      </w:r>
    </w:p>
    <w:p w14:paraId="46D988CB" w14:textId="77777777" w:rsidR="009220E5" w:rsidRPr="009220E5" w:rsidRDefault="009220E5" w:rsidP="009220E5">
      <w:pPr>
        <w:rPr>
          <w:rFonts w:eastAsia="Arial"/>
          <w:szCs w:val="22"/>
        </w:rPr>
      </w:pPr>
      <w:r w:rsidRPr="009220E5">
        <w:rPr>
          <w:rFonts w:eastAsia="Arial"/>
          <w:szCs w:val="22"/>
        </w:rPr>
        <w:t>At GCSE, you were taught that electrons were arranged in energy levels called shells in a 2,8,8,2 arrangement (and may know it changes to 2,8,18 after Ca).</w:t>
      </w:r>
    </w:p>
    <w:p w14:paraId="2261B29C" w14:textId="77777777" w:rsidR="009220E5" w:rsidRPr="004017F2" w:rsidRDefault="009220E5" w:rsidP="004017F2">
      <w:pPr>
        <w:pStyle w:val="ListParagraph"/>
        <w:numPr>
          <w:ilvl w:val="0"/>
          <w:numId w:val="4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t>Find out how the electronic arrangement of an atom of an element is written at A Level.</w:t>
      </w:r>
    </w:p>
    <w:p w14:paraId="190DBC80" w14:textId="77777777" w:rsidR="009220E5" w:rsidRPr="004017F2" w:rsidRDefault="009220E5" w:rsidP="004017F2">
      <w:pPr>
        <w:pStyle w:val="ListParagraph"/>
        <w:numPr>
          <w:ilvl w:val="0"/>
          <w:numId w:val="4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t>What do the letters and numbers in the new notation refer to?</w:t>
      </w:r>
    </w:p>
    <w:p w14:paraId="3F054C52" w14:textId="77777777" w:rsidR="009220E5" w:rsidRPr="004017F2" w:rsidRDefault="009220E5" w:rsidP="004017F2">
      <w:pPr>
        <w:pStyle w:val="ListParagraph"/>
        <w:numPr>
          <w:ilvl w:val="0"/>
          <w:numId w:val="4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t>How does the Periodic Table link to the notation and how can you use it to help you work out the electronic configuration of an element?</w:t>
      </w:r>
    </w:p>
    <w:p w14:paraId="6F0FCE30" w14:textId="6ECA1F7A" w:rsidR="007CA9A4" w:rsidRDefault="007CA9A4">
      <w:r w:rsidRPr="33D2CD9A">
        <w:rPr>
          <w:rFonts w:eastAsia="Arial"/>
          <w:szCs w:val="22"/>
        </w:rPr>
        <w:t xml:space="preserve"> </w:t>
      </w:r>
    </w:p>
    <w:p w14:paraId="152B0E0A" w14:textId="1C08EF13" w:rsidR="007CA9A4" w:rsidRDefault="007CA9A4">
      <w:r w:rsidRPr="33D2CD9A">
        <w:rPr>
          <w:rFonts w:eastAsia="Arial"/>
          <w:szCs w:val="22"/>
        </w:rPr>
        <w:t xml:space="preserve">One of the big differences is more than a third of the course is </w:t>
      </w:r>
      <w:r w:rsidRPr="33D2CD9A">
        <w:rPr>
          <w:rFonts w:eastAsia="Arial"/>
          <w:b/>
          <w:bCs/>
          <w:szCs w:val="22"/>
        </w:rPr>
        <w:t>Organic Chemistry</w:t>
      </w:r>
      <w:r w:rsidRPr="33D2CD9A">
        <w:rPr>
          <w:rFonts w:eastAsia="Arial"/>
          <w:szCs w:val="22"/>
        </w:rPr>
        <w:t xml:space="preserve"> – the chemistry of carbon compounds like alkanes and alcohols.</w:t>
      </w:r>
    </w:p>
    <w:p w14:paraId="52855A83" w14:textId="75847E1C" w:rsidR="007CA9A4" w:rsidRDefault="007CA9A4">
      <w:r w:rsidRPr="33D2CD9A">
        <w:rPr>
          <w:rFonts w:eastAsia="Arial"/>
          <w:szCs w:val="22"/>
        </w:rPr>
        <w:t>Make sure you know the different functional groups from GCSE – if you did Combined Science this will be new to you so go and find out!</w:t>
      </w:r>
    </w:p>
    <w:p w14:paraId="30271E93" w14:textId="1521A420" w:rsidR="007CA9A4" w:rsidRDefault="007CA9A4">
      <w:r w:rsidRPr="33D2CD9A">
        <w:rPr>
          <w:rFonts w:eastAsia="Arial"/>
          <w:szCs w:val="22"/>
        </w:rPr>
        <w:t xml:space="preserve"> </w:t>
      </w:r>
    </w:p>
    <w:p w14:paraId="4B4FB0E7" w14:textId="563805D6" w:rsidR="009220E5" w:rsidRPr="009220E5" w:rsidRDefault="009220E5" w:rsidP="009220E5">
      <w:pPr>
        <w:rPr>
          <w:rFonts w:eastAsia="Arial"/>
          <w:szCs w:val="22"/>
        </w:rPr>
      </w:pPr>
      <w:r>
        <w:rPr>
          <w:rFonts w:eastAsia="Arial"/>
          <w:b/>
          <w:bCs/>
          <w:szCs w:val="22"/>
        </w:rPr>
        <w:t>Task 2:</w:t>
      </w:r>
      <w:r w:rsidRPr="009220E5">
        <w:rPr>
          <w:rFonts w:eastAsia="Arial"/>
          <w:b/>
          <w:bCs/>
          <w:szCs w:val="22"/>
        </w:rPr>
        <w:t xml:space="preserve"> Drawing Organic Molecules</w:t>
      </w:r>
    </w:p>
    <w:p w14:paraId="4B4260A3" w14:textId="77777777" w:rsidR="009220E5" w:rsidRPr="009220E5" w:rsidRDefault="009220E5" w:rsidP="009220E5">
      <w:pPr>
        <w:rPr>
          <w:rFonts w:eastAsia="Arial"/>
          <w:szCs w:val="22"/>
        </w:rPr>
      </w:pPr>
      <w:r w:rsidRPr="004017F2">
        <w:rPr>
          <w:rFonts w:eastAsia="Arial"/>
          <w:b/>
          <w:bCs/>
          <w:szCs w:val="22"/>
        </w:rPr>
        <w:t>1.</w:t>
      </w:r>
      <w:r w:rsidRPr="009220E5">
        <w:rPr>
          <w:rFonts w:eastAsia="Arial"/>
          <w:szCs w:val="22"/>
        </w:rPr>
        <w:t xml:space="preserve"> The number of each atom in organic molecules such as alkanes is given by the </w:t>
      </w:r>
      <w:r w:rsidRPr="009220E5">
        <w:rPr>
          <w:rFonts w:eastAsia="Arial"/>
          <w:b/>
          <w:bCs/>
          <w:szCs w:val="22"/>
        </w:rPr>
        <w:t>molecular formula</w:t>
      </w:r>
      <w:r w:rsidRPr="009220E5">
        <w:rPr>
          <w:rFonts w:eastAsia="Arial"/>
          <w:szCs w:val="22"/>
        </w:rPr>
        <w:t>.  </w:t>
      </w:r>
    </w:p>
    <w:p w14:paraId="4C823B6F" w14:textId="77777777" w:rsidR="009220E5" w:rsidRPr="009220E5" w:rsidRDefault="009220E5" w:rsidP="009220E5">
      <w:pPr>
        <w:rPr>
          <w:rFonts w:eastAsia="Arial"/>
          <w:szCs w:val="22"/>
        </w:rPr>
      </w:pPr>
      <w:r w:rsidRPr="009220E5">
        <w:rPr>
          <w:rFonts w:eastAsia="Arial"/>
          <w:szCs w:val="22"/>
        </w:rPr>
        <w:t> </w:t>
      </w:r>
    </w:p>
    <w:p w14:paraId="3B2EF295" w14:textId="77777777" w:rsidR="009220E5" w:rsidRPr="009220E5" w:rsidRDefault="009220E5" w:rsidP="009220E5">
      <w:pPr>
        <w:rPr>
          <w:rFonts w:eastAsia="Arial"/>
          <w:szCs w:val="22"/>
        </w:rPr>
      </w:pPr>
      <w:r w:rsidRPr="009220E5">
        <w:rPr>
          <w:rFonts w:eastAsia="Arial"/>
          <w:szCs w:val="22"/>
        </w:rPr>
        <w:t>The arrangement of atoms in each different molecule can be shown in different ways known as </w:t>
      </w:r>
      <w:r w:rsidRPr="009220E5">
        <w:rPr>
          <w:rFonts w:eastAsia="Arial"/>
          <w:b/>
          <w:bCs/>
          <w:szCs w:val="22"/>
        </w:rPr>
        <w:t>displayed formula</w:t>
      </w:r>
      <w:r w:rsidRPr="009220E5">
        <w:rPr>
          <w:rFonts w:eastAsia="Arial"/>
          <w:szCs w:val="22"/>
        </w:rPr>
        <w:t>,</w:t>
      </w:r>
      <w:r w:rsidRPr="009220E5">
        <w:rPr>
          <w:rFonts w:eastAsia="Arial"/>
          <w:b/>
          <w:bCs/>
          <w:szCs w:val="22"/>
        </w:rPr>
        <w:t> structural formula</w:t>
      </w:r>
      <w:r w:rsidRPr="009220E5">
        <w:rPr>
          <w:rFonts w:eastAsia="Arial"/>
          <w:szCs w:val="22"/>
        </w:rPr>
        <w:t> and </w:t>
      </w:r>
      <w:r w:rsidRPr="009220E5">
        <w:rPr>
          <w:rFonts w:eastAsia="Arial"/>
          <w:b/>
          <w:bCs/>
          <w:szCs w:val="22"/>
        </w:rPr>
        <w:t>skeletal formula</w:t>
      </w:r>
      <w:r w:rsidRPr="009220E5">
        <w:rPr>
          <w:rFonts w:eastAsia="Arial"/>
          <w:szCs w:val="22"/>
        </w:rPr>
        <w:t>. </w:t>
      </w:r>
    </w:p>
    <w:p w14:paraId="131D0F21" w14:textId="77777777" w:rsidR="009220E5" w:rsidRPr="009220E5" w:rsidRDefault="009220E5" w:rsidP="009220E5">
      <w:pPr>
        <w:rPr>
          <w:rFonts w:eastAsia="Arial"/>
          <w:szCs w:val="22"/>
        </w:rPr>
      </w:pPr>
      <w:r w:rsidRPr="009220E5">
        <w:rPr>
          <w:rFonts w:eastAsia="Arial"/>
          <w:szCs w:val="22"/>
        </w:rPr>
        <w:t> </w:t>
      </w:r>
    </w:p>
    <w:p w14:paraId="37F1A77F" w14:textId="5D80323B" w:rsidR="009220E5" w:rsidRPr="004017F2" w:rsidRDefault="009220E5" w:rsidP="004017F2">
      <w:pPr>
        <w:pStyle w:val="ListParagraph"/>
        <w:numPr>
          <w:ilvl w:val="0"/>
          <w:numId w:val="1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t>Find out the differences between each of the different formulae in </w:t>
      </w:r>
      <w:r w:rsidRPr="004017F2">
        <w:rPr>
          <w:rFonts w:eastAsia="Arial"/>
          <w:b/>
          <w:bCs/>
          <w:szCs w:val="22"/>
        </w:rPr>
        <w:t>bold</w:t>
      </w:r>
      <w:r w:rsidRPr="004017F2">
        <w:rPr>
          <w:rFonts w:eastAsia="Arial"/>
          <w:szCs w:val="22"/>
        </w:rPr>
        <w:t>, give an advantage of each one and at least two examples of each – you could use the same two organic molecules for each formula.</w:t>
      </w:r>
    </w:p>
    <w:p w14:paraId="0729CA5D" w14:textId="6944FA3F" w:rsidR="009220E5" w:rsidRDefault="009220E5" w:rsidP="009220E5">
      <w:pPr>
        <w:rPr>
          <w:rFonts w:eastAsia="Arial"/>
          <w:szCs w:val="22"/>
        </w:rPr>
      </w:pPr>
    </w:p>
    <w:p w14:paraId="033E8290" w14:textId="77777777" w:rsidR="009220E5" w:rsidRPr="009220E5" w:rsidRDefault="009220E5" w:rsidP="009220E5">
      <w:pPr>
        <w:rPr>
          <w:rFonts w:eastAsia="Arial"/>
          <w:szCs w:val="22"/>
        </w:rPr>
      </w:pPr>
    </w:p>
    <w:p w14:paraId="4CB37B84" w14:textId="77777777" w:rsidR="009220E5" w:rsidRDefault="009220E5" w:rsidP="009220E5">
      <w:pPr>
        <w:rPr>
          <w:rFonts w:eastAsia="Arial"/>
          <w:szCs w:val="22"/>
        </w:rPr>
      </w:pPr>
      <w:r w:rsidRPr="004017F2">
        <w:rPr>
          <w:rFonts w:eastAsia="Arial"/>
          <w:b/>
          <w:bCs/>
          <w:szCs w:val="22"/>
        </w:rPr>
        <w:t>2.</w:t>
      </w:r>
      <w:r w:rsidRPr="009220E5">
        <w:rPr>
          <w:rFonts w:eastAsia="Arial"/>
          <w:szCs w:val="22"/>
        </w:rPr>
        <w:t xml:space="preserve"> Have a look </w:t>
      </w:r>
      <w:hyperlink r:id="rId14" w:history="1">
        <w:r w:rsidRPr="009220E5">
          <w:rPr>
            <w:rStyle w:val="Hyperlink"/>
            <w:rFonts w:eastAsia="Arial"/>
            <w:szCs w:val="22"/>
          </w:rPr>
          <w:t>here</w:t>
        </w:r>
      </w:hyperlink>
      <w:r w:rsidRPr="009220E5">
        <w:rPr>
          <w:rFonts w:eastAsia="Arial"/>
          <w:szCs w:val="22"/>
        </w:rPr>
        <w:t xml:space="preserve"> for how to name organic molecules.</w:t>
      </w:r>
    </w:p>
    <w:p w14:paraId="279456DD" w14:textId="77777777" w:rsidR="001A0171" w:rsidRPr="009220E5" w:rsidRDefault="001A0171" w:rsidP="009220E5">
      <w:pPr>
        <w:rPr>
          <w:rFonts w:eastAsia="Arial"/>
          <w:szCs w:val="22"/>
        </w:rPr>
      </w:pPr>
    </w:p>
    <w:p w14:paraId="50526EA3" w14:textId="78946BF3" w:rsidR="009220E5" w:rsidRPr="004017F2" w:rsidRDefault="009220E5" w:rsidP="004017F2">
      <w:pPr>
        <w:pStyle w:val="ListParagraph"/>
        <w:numPr>
          <w:ilvl w:val="0"/>
          <w:numId w:val="3"/>
        </w:numPr>
        <w:rPr>
          <w:rFonts w:eastAsia="Arial"/>
          <w:b/>
          <w:bCs/>
          <w:szCs w:val="22"/>
        </w:rPr>
      </w:pPr>
      <w:r w:rsidRPr="004017F2">
        <w:rPr>
          <w:rFonts w:eastAsia="Arial"/>
          <w:szCs w:val="22"/>
        </w:rPr>
        <w:t xml:space="preserve">Give two examples of the names of </w:t>
      </w:r>
      <w:r w:rsidRPr="004017F2">
        <w:rPr>
          <w:rFonts w:eastAsia="Arial"/>
          <w:b/>
          <w:bCs/>
          <w:szCs w:val="22"/>
        </w:rPr>
        <w:t>branched alkanes</w:t>
      </w:r>
      <w:r w:rsidRPr="004017F2">
        <w:rPr>
          <w:rFonts w:eastAsia="Arial"/>
          <w:szCs w:val="22"/>
        </w:rPr>
        <w:t xml:space="preserve">, two for </w:t>
      </w:r>
      <w:r w:rsidRPr="004017F2">
        <w:rPr>
          <w:rFonts w:eastAsia="Arial"/>
          <w:b/>
          <w:bCs/>
          <w:szCs w:val="22"/>
        </w:rPr>
        <w:t>haloalkanes</w:t>
      </w:r>
      <w:r w:rsidRPr="004017F2">
        <w:rPr>
          <w:rFonts w:eastAsia="Arial"/>
          <w:szCs w:val="22"/>
        </w:rPr>
        <w:t xml:space="preserve">, two </w:t>
      </w:r>
      <w:r w:rsidRPr="004017F2">
        <w:rPr>
          <w:rFonts w:eastAsia="Arial"/>
          <w:b/>
          <w:bCs/>
          <w:szCs w:val="22"/>
        </w:rPr>
        <w:t>alkenes</w:t>
      </w:r>
      <w:r w:rsidRPr="004017F2">
        <w:rPr>
          <w:rFonts w:eastAsia="Arial"/>
          <w:szCs w:val="22"/>
        </w:rPr>
        <w:t xml:space="preserve"> longer than propene and one </w:t>
      </w:r>
      <w:r w:rsidRPr="004017F2">
        <w:rPr>
          <w:rFonts w:eastAsia="Arial"/>
          <w:b/>
          <w:bCs/>
          <w:szCs w:val="22"/>
        </w:rPr>
        <w:t>alcohol with a branch/sidechain.</w:t>
      </w:r>
    </w:p>
    <w:p w14:paraId="24CE02CA" w14:textId="77777777" w:rsidR="009220E5" w:rsidRPr="009220E5" w:rsidRDefault="009220E5" w:rsidP="009220E5">
      <w:pPr>
        <w:rPr>
          <w:rFonts w:eastAsia="Arial"/>
          <w:szCs w:val="22"/>
        </w:rPr>
      </w:pPr>
    </w:p>
    <w:p w14:paraId="007EF7D4" w14:textId="72256B12" w:rsidR="009220E5" w:rsidRPr="004017F2" w:rsidRDefault="009220E5" w:rsidP="004017F2">
      <w:pPr>
        <w:pStyle w:val="ListParagraph"/>
        <w:numPr>
          <w:ilvl w:val="0"/>
          <w:numId w:val="3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t>Draw a</w:t>
      </w:r>
      <w:r w:rsidRPr="004017F2">
        <w:rPr>
          <w:rFonts w:eastAsia="Arial"/>
          <w:b/>
          <w:bCs/>
          <w:szCs w:val="22"/>
        </w:rPr>
        <w:t xml:space="preserve"> displayed formula </w:t>
      </w:r>
      <w:r w:rsidRPr="004017F2">
        <w:rPr>
          <w:rFonts w:eastAsia="Arial"/>
          <w:szCs w:val="22"/>
        </w:rPr>
        <w:t>for 4,4-dichloro-3-methylhept-5-en-1-ol</w:t>
      </w:r>
    </w:p>
    <w:p w14:paraId="1933DE97" w14:textId="77777777" w:rsidR="009A0640" w:rsidRDefault="009A0640" w:rsidP="009220E5">
      <w:pPr>
        <w:rPr>
          <w:rFonts w:eastAsia="Arial"/>
          <w:szCs w:val="22"/>
        </w:rPr>
      </w:pPr>
    </w:p>
    <w:p w14:paraId="6517A575" w14:textId="641F20A2" w:rsidR="009220E5" w:rsidRPr="004017F2" w:rsidRDefault="009220E5" w:rsidP="004017F2">
      <w:pPr>
        <w:pStyle w:val="ListParagraph"/>
        <w:numPr>
          <w:ilvl w:val="0"/>
          <w:numId w:val="3"/>
        </w:numPr>
        <w:rPr>
          <w:rFonts w:eastAsia="Arial"/>
          <w:szCs w:val="22"/>
        </w:rPr>
      </w:pPr>
      <w:r w:rsidRPr="004017F2">
        <w:rPr>
          <w:rFonts w:eastAsia="Arial"/>
          <w:szCs w:val="22"/>
        </w:rPr>
        <w:lastRenderedPageBreak/>
        <w:t>What’s this called?</w:t>
      </w:r>
      <w:r w:rsidRPr="004017F2">
        <w:rPr>
          <w:rFonts w:eastAsia="Arial"/>
          <w:szCs w:val="22"/>
        </w:rPr>
        <w:tab/>
      </w:r>
      <w:r w:rsidRPr="004017F2">
        <w:rPr>
          <w:rFonts w:eastAsia="Arial"/>
          <w:szCs w:val="22"/>
        </w:rPr>
        <w:tab/>
        <w:t>(Hint: It’s not called Jeff)</w:t>
      </w:r>
    </w:p>
    <w:p w14:paraId="20897AD1" w14:textId="68617982" w:rsidR="009220E5" w:rsidRDefault="009220E5" w:rsidP="009220E5">
      <w:pPr>
        <w:rPr>
          <w:rFonts w:eastAsia="Arial"/>
          <w:szCs w:val="22"/>
        </w:rPr>
      </w:pPr>
    </w:p>
    <w:p w14:paraId="7E7F5A2C" w14:textId="5B9AEDB8" w:rsidR="009220E5" w:rsidRPr="009220E5" w:rsidRDefault="009220E5" w:rsidP="009220E5">
      <w:pPr>
        <w:rPr>
          <w:rFonts w:eastAsia="Arial"/>
          <w:szCs w:val="22"/>
        </w:rPr>
      </w:pPr>
      <w:r w:rsidRPr="009220E5">
        <w:rPr>
          <w:rFonts w:eastAsia="Arial"/>
          <w:noProof/>
          <w:szCs w:val="22"/>
        </w:rPr>
        <w:drawing>
          <wp:inline distT="0" distB="0" distL="0" distR="0" wp14:anchorId="619E9CC2" wp14:editId="6E105D16">
            <wp:extent cx="1185545" cy="1185545"/>
            <wp:effectExtent l="0" t="0" r="0" b="0"/>
            <wp:docPr id="8196" name="Picture 1" descr="1-Ethylcyclohexene | C8H14 | ChemSpider">
              <a:extLst xmlns:a="http://schemas.openxmlformats.org/drawingml/2006/main">
                <a:ext uri="{FF2B5EF4-FFF2-40B4-BE49-F238E27FC236}">
                  <a16:creationId xmlns:a16="http://schemas.microsoft.com/office/drawing/2014/main" id="{B356DA9F-6850-40D8-929D-1685A5813D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1" descr="1-Ethylcyclohexene | C8H14 | ChemSpider">
                      <a:extLst>
                        <a:ext uri="{FF2B5EF4-FFF2-40B4-BE49-F238E27FC236}">
                          <a16:creationId xmlns:a16="http://schemas.microsoft.com/office/drawing/2014/main" id="{B356DA9F-6850-40D8-929D-1685A5813D2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827" cy="1185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FBC69D" w14:textId="5BC7246E" w:rsidR="007CA9A4" w:rsidRDefault="007CA9A4">
      <w:r w:rsidRPr="33D2CD9A">
        <w:rPr>
          <w:rFonts w:eastAsia="Arial"/>
          <w:szCs w:val="22"/>
        </w:rPr>
        <w:t xml:space="preserve"> </w:t>
      </w:r>
    </w:p>
    <w:p w14:paraId="34878927" w14:textId="689D819B" w:rsidR="007CA9A4" w:rsidRDefault="007CA9A4">
      <w:r w:rsidRPr="33D2CD9A">
        <w:rPr>
          <w:rFonts w:eastAsia="Arial"/>
          <w:szCs w:val="22"/>
        </w:rPr>
        <w:t xml:space="preserve">We’ll review both tasks </w:t>
      </w:r>
      <w:r w:rsidR="008D7233">
        <w:rPr>
          <w:rFonts w:eastAsia="Arial"/>
          <w:szCs w:val="22"/>
        </w:rPr>
        <w:t>when we get to</w:t>
      </w:r>
      <w:r w:rsidRPr="33D2CD9A">
        <w:rPr>
          <w:rFonts w:eastAsia="Arial"/>
          <w:szCs w:val="22"/>
        </w:rPr>
        <w:t xml:space="preserve"> the </w:t>
      </w:r>
      <w:r w:rsidR="00177D32">
        <w:rPr>
          <w:rFonts w:eastAsia="Arial"/>
          <w:szCs w:val="22"/>
        </w:rPr>
        <w:t xml:space="preserve">relevant parts </w:t>
      </w:r>
      <w:r w:rsidRPr="33D2CD9A">
        <w:rPr>
          <w:rFonts w:eastAsia="Arial"/>
          <w:szCs w:val="22"/>
        </w:rPr>
        <w:t>of the course so make sure you do them before school starts after the summer break. They’re compulsory!</w:t>
      </w:r>
    </w:p>
    <w:p w14:paraId="60061E4C" w14:textId="77777777" w:rsidR="00EA50DC" w:rsidRDefault="00EA50DC">
      <w:pPr>
        <w:rPr>
          <w:szCs w:val="22"/>
        </w:rPr>
      </w:pPr>
    </w:p>
    <w:p w14:paraId="46009934" w14:textId="20022A4C" w:rsidR="00A577F7" w:rsidRDefault="00A577F7">
      <w:pPr>
        <w:rPr>
          <w:szCs w:val="22"/>
        </w:rPr>
      </w:pPr>
    </w:p>
    <w:p w14:paraId="0E1D6740" w14:textId="77777777" w:rsidR="00A577F7" w:rsidRPr="006E48D5" w:rsidRDefault="00A577F7">
      <w:pPr>
        <w:rPr>
          <w:szCs w:val="22"/>
        </w:rPr>
      </w:pPr>
    </w:p>
    <w:p w14:paraId="44EAFD9C" w14:textId="77777777" w:rsidR="00EA50DC" w:rsidRPr="006E48D5" w:rsidRDefault="00EA50DC">
      <w:pPr>
        <w:rPr>
          <w:szCs w:val="22"/>
        </w:rPr>
      </w:pPr>
    </w:p>
    <w:p w14:paraId="4B94D5A5" w14:textId="77777777" w:rsidR="00EA50DC" w:rsidRDefault="00EA50DC" w:rsidP="008B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80CAE1" w14:textId="77777777" w:rsidR="00EA50DC" w:rsidRPr="00691135" w:rsidRDefault="00EA50DC" w:rsidP="008B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color w:val="000000"/>
          <w:szCs w:val="22"/>
        </w:rPr>
      </w:pPr>
      <w:r w:rsidRPr="00691135">
        <w:rPr>
          <w:b/>
          <w:color w:val="000000"/>
          <w:szCs w:val="22"/>
        </w:rPr>
        <w:t>If you have any queries, please contact:</w:t>
      </w:r>
    </w:p>
    <w:p w14:paraId="3DEEC669" w14:textId="77777777" w:rsidR="00EA50DC" w:rsidRDefault="00EA50DC" w:rsidP="008B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color w:val="000000"/>
          <w:szCs w:val="22"/>
        </w:rPr>
      </w:pPr>
    </w:p>
    <w:p w14:paraId="0FB13AA3" w14:textId="77777777" w:rsidR="00EA50DC" w:rsidRDefault="00B0725A" w:rsidP="008B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color w:val="000000"/>
          <w:szCs w:val="22"/>
        </w:rPr>
      </w:pPr>
      <w:r>
        <w:rPr>
          <w:color w:val="000000"/>
          <w:szCs w:val="22"/>
        </w:rPr>
        <w:t>Mr G Soldi, Head of Chemistry</w:t>
      </w:r>
      <w:r w:rsidR="00EA50DC">
        <w:rPr>
          <w:color w:val="000000"/>
          <w:szCs w:val="22"/>
        </w:rPr>
        <w:t xml:space="preserve"> </w:t>
      </w:r>
    </w:p>
    <w:p w14:paraId="6B87F4D7" w14:textId="2C21B15B" w:rsidR="00EA50DC" w:rsidRPr="00083AEF" w:rsidRDefault="00F0657E" w:rsidP="58E82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color w:val="000000"/>
        </w:rPr>
      </w:pPr>
      <w:hyperlink r:id="rId16">
        <w:r w:rsidR="009220E5" w:rsidRPr="58E82D1D">
          <w:rPr>
            <w:rStyle w:val="Hyperlink"/>
          </w:rPr>
          <w:t>gso@herschel.slough.sch.uk</w:t>
        </w:r>
      </w:hyperlink>
      <w:r w:rsidR="00B0725A" w:rsidRPr="58E82D1D">
        <w:rPr>
          <w:color w:val="000000" w:themeColor="text1"/>
        </w:rPr>
        <w:t xml:space="preserve"> </w:t>
      </w:r>
    </w:p>
    <w:p w14:paraId="3656B9AB" w14:textId="77777777" w:rsidR="00EA50DC" w:rsidRDefault="00EA50DC" w:rsidP="008B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EA50DC" w:rsidSect="006E15B4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30898"/>
    <w:multiLevelType w:val="hybridMultilevel"/>
    <w:tmpl w:val="DAEC0F14"/>
    <w:lvl w:ilvl="0" w:tplc="42D0B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C7A67"/>
    <w:multiLevelType w:val="hybridMultilevel"/>
    <w:tmpl w:val="3B942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6079A"/>
    <w:multiLevelType w:val="hybridMultilevel"/>
    <w:tmpl w:val="88EEA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EEA"/>
    <w:multiLevelType w:val="hybridMultilevel"/>
    <w:tmpl w:val="9DD22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177D32"/>
    <w:rsid w:val="001A0171"/>
    <w:rsid w:val="001F4F47"/>
    <w:rsid w:val="00253411"/>
    <w:rsid w:val="00340B13"/>
    <w:rsid w:val="004017F2"/>
    <w:rsid w:val="004A401B"/>
    <w:rsid w:val="004C19B2"/>
    <w:rsid w:val="005039CF"/>
    <w:rsid w:val="0059138E"/>
    <w:rsid w:val="00691135"/>
    <w:rsid w:val="006E15B4"/>
    <w:rsid w:val="006E48D5"/>
    <w:rsid w:val="007CA9A4"/>
    <w:rsid w:val="007F04C2"/>
    <w:rsid w:val="008B3937"/>
    <w:rsid w:val="008D7233"/>
    <w:rsid w:val="009220E5"/>
    <w:rsid w:val="009A0640"/>
    <w:rsid w:val="009C30E1"/>
    <w:rsid w:val="00A577F7"/>
    <w:rsid w:val="00B0725A"/>
    <w:rsid w:val="00B85FF8"/>
    <w:rsid w:val="00C14586"/>
    <w:rsid w:val="00C22D3E"/>
    <w:rsid w:val="00EA50DC"/>
    <w:rsid w:val="00EC137C"/>
    <w:rsid w:val="18885C53"/>
    <w:rsid w:val="19804739"/>
    <w:rsid w:val="247CFDB2"/>
    <w:rsid w:val="33D2CD9A"/>
    <w:rsid w:val="38F53982"/>
    <w:rsid w:val="4E27CA0E"/>
    <w:rsid w:val="525E0102"/>
    <w:rsid w:val="5850B479"/>
    <w:rsid w:val="58E82D1D"/>
    <w:rsid w:val="5A6613D6"/>
    <w:rsid w:val="615BAAF3"/>
    <w:rsid w:val="653A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8E697"/>
  <w15:chartTrackingRefBased/>
  <w15:docId w15:val="{1EE3BACE-4B70-4C4F-93C7-3F023F1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DC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48D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2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458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22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1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youtube.com/channel/UCyl4QJXN9zNapzmKAn-fJgQ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channel/UCDAQFNNU_mwknum4jiA-Jqw/video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sol@herschel.slough.sch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hannel/UCPtWS4fCi25YHw5SPGdPz0g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chemrevise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hemguide.co.uk/" TargetMode="External"/><Relationship Id="rId14" Type="http://schemas.openxmlformats.org/officeDocument/2006/relationships/hyperlink" Target="https://www.chemguide.co.uk/basicorg/conventions/nam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/>
        <AccountId xsi:nil="true"/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Props1.xml><?xml version="1.0" encoding="utf-8"?>
<ds:datastoreItem xmlns:ds="http://schemas.openxmlformats.org/officeDocument/2006/customXml" ds:itemID="{5D5EBB89-AFEE-43B8-B944-32D7705E0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07F438-4941-435D-ABEE-C97434AAE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dd3ef8-1695-46ac-a5ac-b29956ee6e6c"/>
    <ds:schemaRef ds:uri="0e13e326-e107-4f2e-953a-3dca85e15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AD1A7-3EC2-449C-A7B2-E07C096C2D67}">
  <ds:schemaRefs>
    <ds:schemaRef ds:uri="http://purl.org/dc/terms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13e326-e107-4f2e-953a-3dca85e15630"/>
    <ds:schemaRef ds:uri="21dd3ef8-1695-46ac-a5ac-b29956ee6e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2583</Characters>
  <Application>Microsoft Office Word</Application>
  <DocSecurity>0</DocSecurity>
  <Lines>21</Lines>
  <Paragraphs>6</Paragraphs>
  <ScaleCrop>false</ScaleCrop>
  <Company>Herschel Grammar School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Giorgio Soldi</cp:lastModifiedBy>
  <cp:revision>17</cp:revision>
  <dcterms:created xsi:type="dcterms:W3CDTF">2023-07-07T12:08:00Z</dcterms:created>
  <dcterms:modified xsi:type="dcterms:W3CDTF">2026-06-30T11:37:00Z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rder">
    <vt:r8>27527700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