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DM Sans" w:cs="DM Sans" w:eastAsia="DM Sans" w:hAnsi="DM Sans"/>
          <w:sz w:val="24"/>
          <w:szCs w:val="24"/>
          <w:u w:val="single"/>
        </w:rPr>
      </w:pPr>
      <w:r w:rsidDel="00000000" w:rsidR="00000000" w:rsidRPr="00000000">
        <w:rPr>
          <w:rFonts w:ascii="DM Sans" w:cs="DM Sans" w:eastAsia="DM Sans" w:hAnsi="DM Sans"/>
          <w:sz w:val="24"/>
          <w:szCs w:val="24"/>
          <w:u w:val="single"/>
          <w:rtl w:val="0"/>
        </w:rPr>
        <w:t xml:space="preserve">Los coches eléctricos también son para el verano </w:t>
      </w:r>
    </w:p>
    <w:p w:rsidR="00000000" w:rsidDel="00000000" w:rsidP="00000000" w:rsidRDefault="00000000" w:rsidRPr="00000000" w14:paraId="00000002">
      <w:pPr>
        <w:ind w:left="0" w:firstLine="0"/>
        <w:jc w:val="center"/>
        <w:rPr>
          <w:rFonts w:ascii="DM Sans" w:cs="DM Sans" w:eastAsia="DM Sans" w:hAnsi="DM Sans"/>
          <w:sz w:val="24"/>
          <w:szCs w:val="24"/>
          <w:u w:val="single"/>
        </w:rPr>
      </w:pPr>
      <w:r w:rsidDel="00000000" w:rsidR="00000000" w:rsidRPr="00000000">
        <w:rPr>
          <w:rtl w:val="0"/>
        </w:rPr>
      </w:r>
    </w:p>
    <w:p w:rsidR="00000000" w:rsidDel="00000000" w:rsidP="00000000" w:rsidRDefault="00000000" w:rsidRPr="00000000" w14:paraId="00000003">
      <w:pPr>
        <w:jc w:val="center"/>
        <w:rPr>
          <w:rFonts w:ascii="DM Sans" w:cs="DM Sans" w:eastAsia="DM Sans" w:hAnsi="DM Sans"/>
          <w:b w:val="1"/>
          <w:bCs w:val="1"/>
          <w:sz w:val="28"/>
          <w:szCs w:val="28"/>
        </w:rPr>
      </w:pPr>
      <w:r w:rsidDel="00000000" w:rsidR="00000000" w:rsidRPr="00000000">
        <w:rPr>
          <w:rFonts w:ascii="DM Sans" w:cs="DM Sans" w:eastAsia="DM Sans" w:hAnsi="DM Sans"/>
          <w:b w:val="1"/>
          <w:bCs w:val="1"/>
          <w:sz w:val="28"/>
          <w:szCs w:val="28"/>
          <w:rtl w:val="0"/>
        </w:rPr>
        <w:t xml:space="preserve">Madrid-Valencia por 5 euros: el ahorro del coche eléctrico frente a la gasolina en plena Operación Salida</w:t>
      </w:r>
    </w:p>
    <w:p w:rsidR="00000000" w:rsidDel="00000000" w:rsidP="00000000" w:rsidRDefault="00000000" w:rsidRPr="00000000" w14:paraId="00000004">
      <w:pPr>
        <w:jc w:val="center"/>
        <w:rPr>
          <w:rFonts w:ascii="DM Sans" w:cs="DM Sans" w:eastAsia="DM Sans" w:hAnsi="DM Sans"/>
          <w:b w:val="1"/>
          <w:bCs w:val="1"/>
          <w:sz w:val="28"/>
          <w:szCs w:val="28"/>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DM Sans" w:cs="DM Sans" w:eastAsia="DM Sans" w:hAnsi="DM Sans"/>
          <w:i w:val="1"/>
          <w:iCs w:val="1"/>
          <w:sz w:val="20"/>
          <w:szCs w:val="20"/>
        </w:rPr>
      </w:pPr>
      <w:r w:rsidDel="00000000" w:rsidR="00000000" w:rsidRPr="00000000">
        <w:rPr>
          <w:rFonts w:ascii="DM Sans" w:cs="DM Sans" w:eastAsia="DM Sans" w:hAnsi="DM Sans"/>
          <w:i w:val="1"/>
          <w:iCs w:val="1"/>
          <w:sz w:val="20"/>
          <w:szCs w:val="20"/>
          <w:rtl w:val="0"/>
        </w:rPr>
        <w:t xml:space="preserve">El coche eléctrico suma argumentos de cara a los viajes de verano:</w:t>
      </w:r>
      <w:r w:rsidDel="00000000" w:rsidR="00000000" w:rsidRPr="00000000">
        <w:rPr>
          <w:rFonts w:ascii="DM Sans" w:cs="DM Sans" w:eastAsia="DM Sans" w:hAnsi="DM Sans"/>
          <w:b w:val="1"/>
          <w:bCs w:val="1"/>
          <w:i w:val="1"/>
          <w:iCs w:val="1"/>
          <w:sz w:val="20"/>
          <w:szCs w:val="20"/>
          <w:rtl w:val="0"/>
        </w:rPr>
        <w:t xml:space="preserve"> menor coste por kilómetro, autonomía suficiente para rutas populares como Madrid-Valencia y más de 56.000 puntos de recarga pública en España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DM Sans" w:cs="DM Sans" w:eastAsia="DM Sans" w:hAnsi="DM Sans"/>
          <w:b w:val="1"/>
          <w:bCs w:val="1"/>
          <w:i w:val="1"/>
          <w:iCs w:val="1"/>
          <w:sz w:val="20"/>
          <w:szCs w:val="20"/>
        </w:rPr>
      </w:pPr>
      <w:r w:rsidDel="00000000" w:rsidR="00000000" w:rsidRPr="00000000">
        <w:rPr>
          <w:rtl w:val="0"/>
        </w:rPr>
      </w:r>
    </w:p>
    <w:p w:rsidR="00000000" w:rsidDel="00000000" w:rsidP="00000000" w:rsidRDefault="00000000" w:rsidRPr="00000000" w14:paraId="00000007">
      <w:pPr>
        <w:numPr>
          <w:ilvl w:val="0"/>
          <w:numId w:val="2"/>
        </w:numPr>
        <w:ind w:left="720" w:hanging="360"/>
        <w:jc w:val="both"/>
        <w:rPr>
          <w:rFonts w:ascii="DM Sans" w:cs="DM Sans" w:eastAsia="DM Sans" w:hAnsi="DM Sans"/>
          <w:i w:val="1"/>
          <w:iCs w:val="1"/>
          <w:sz w:val="20"/>
          <w:szCs w:val="20"/>
        </w:rPr>
      </w:pPr>
      <w:r w:rsidDel="00000000" w:rsidR="00000000" w:rsidRPr="00000000">
        <w:rPr>
          <w:rFonts w:ascii="DM Sans" w:cs="DM Sans" w:eastAsia="DM Sans" w:hAnsi="DM Sans"/>
          <w:i w:val="1"/>
          <w:iCs w:val="1"/>
          <w:sz w:val="20"/>
          <w:szCs w:val="20"/>
          <w:rtl w:val="0"/>
        </w:rPr>
        <w:t xml:space="preserve">Según datos de Clicars,</w:t>
      </w:r>
      <w:r w:rsidDel="00000000" w:rsidR="00000000" w:rsidRPr="00000000">
        <w:rPr>
          <w:rFonts w:ascii="DM Sans" w:cs="DM Sans" w:eastAsia="DM Sans" w:hAnsi="DM Sans"/>
          <w:b w:val="1"/>
          <w:bCs w:val="1"/>
          <w:i w:val="1"/>
          <w:iCs w:val="1"/>
          <w:sz w:val="20"/>
          <w:szCs w:val="20"/>
          <w:rtl w:val="0"/>
        </w:rPr>
        <w:t xml:space="preserve"> el interés por los eléctricos </w:t>
      </w:r>
      <w:r w:rsidDel="00000000" w:rsidR="00000000" w:rsidRPr="00000000">
        <w:rPr>
          <w:rFonts w:ascii="DM Sans" w:cs="DM Sans" w:eastAsia="DM Sans" w:hAnsi="DM Sans"/>
          <w:b w:val="1"/>
          <w:bCs w:val="1"/>
          <w:i w:val="1"/>
          <w:iCs w:val="1"/>
          <w:sz w:val="20"/>
          <w:szCs w:val="20"/>
          <w:rtl w:val="0"/>
        </w:rPr>
        <w:t xml:space="preserve">creció un 50% en mayo</w:t>
      </w:r>
      <w:r w:rsidDel="00000000" w:rsidR="00000000" w:rsidRPr="00000000">
        <w:rPr>
          <w:rFonts w:ascii="DM Sans" w:cs="DM Sans" w:eastAsia="DM Sans" w:hAnsi="DM Sans"/>
          <w:b w:val="1"/>
          <w:bCs w:val="1"/>
          <w:i w:val="1"/>
          <w:iCs w:val="1"/>
          <w:sz w:val="20"/>
          <w:szCs w:val="20"/>
          <w:rtl w:val="0"/>
        </w:rPr>
        <w:t xml:space="preserve"> y junio y las ventas se duplicaron </w:t>
      </w:r>
      <w:r w:rsidDel="00000000" w:rsidR="00000000" w:rsidRPr="00000000">
        <w:rPr>
          <w:rFonts w:ascii="DM Sans" w:cs="DM Sans" w:eastAsia="DM Sans" w:hAnsi="DM Sans"/>
          <w:i w:val="1"/>
          <w:iCs w:val="1"/>
          <w:sz w:val="20"/>
          <w:szCs w:val="20"/>
          <w:rtl w:val="0"/>
        </w:rPr>
        <w:t xml:space="preserve">respecto al mismo periodo del año anterior. </w:t>
        <w:br w:type="textWrapping"/>
      </w:r>
      <w:r w:rsidDel="00000000" w:rsidR="00000000" w:rsidRPr="00000000">
        <w:rPr>
          <w:rtl w:val="0"/>
        </w:rPr>
      </w:r>
    </w:p>
    <w:p w:rsidR="00000000" w:rsidDel="00000000" w:rsidP="00000000" w:rsidRDefault="00000000" w:rsidRPr="00000000" w14:paraId="00000008">
      <w:pPr>
        <w:numPr>
          <w:ilvl w:val="0"/>
          <w:numId w:val="2"/>
        </w:numPr>
        <w:ind w:left="720" w:hanging="360"/>
        <w:jc w:val="both"/>
        <w:rPr>
          <w:rFonts w:ascii="DM Sans" w:cs="DM Sans" w:eastAsia="DM Sans" w:hAnsi="DM Sans"/>
          <w:i w:val="1"/>
          <w:iCs w:val="1"/>
          <w:sz w:val="20"/>
          <w:szCs w:val="20"/>
        </w:rPr>
      </w:pPr>
      <w:r w:rsidDel="00000000" w:rsidR="00000000" w:rsidRPr="00000000">
        <w:rPr>
          <w:rFonts w:ascii="DM Sans" w:cs="DM Sans" w:eastAsia="DM Sans" w:hAnsi="DM Sans"/>
          <w:i w:val="1"/>
          <w:iCs w:val="1"/>
          <w:sz w:val="20"/>
          <w:szCs w:val="20"/>
          <w:rtl w:val="0"/>
        </w:rPr>
        <w:t xml:space="preserve">Clicars desmonta los mitos que todavía frenan a muchos conductores españoles este verano y selecciona</w:t>
      </w:r>
      <w:r w:rsidDel="00000000" w:rsidR="00000000" w:rsidRPr="00000000">
        <w:rPr>
          <w:rFonts w:ascii="DM Sans" w:cs="DM Sans" w:eastAsia="DM Sans" w:hAnsi="DM Sans"/>
          <w:b w:val="1"/>
          <w:bCs w:val="1"/>
          <w:i w:val="1"/>
          <w:iCs w:val="1"/>
          <w:sz w:val="20"/>
          <w:szCs w:val="20"/>
          <w:rtl w:val="0"/>
        </w:rPr>
        <w:t xml:space="preserve"> 5 coches eléctricos de ocasión reacondicionados, </w:t>
      </w:r>
      <w:r w:rsidDel="00000000" w:rsidR="00000000" w:rsidRPr="00000000">
        <w:rPr>
          <w:rFonts w:ascii="DM Sans" w:cs="DM Sans" w:eastAsia="DM Sans" w:hAnsi="DM Sans"/>
          <w:i w:val="1"/>
          <w:iCs w:val="1"/>
          <w:sz w:val="20"/>
          <w:szCs w:val="20"/>
          <w:rtl w:val="0"/>
        </w:rPr>
        <w:t xml:space="preserve">con más de </w:t>
      </w:r>
      <w:r w:rsidDel="00000000" w:rsidR="00000000" w:rsidRPr="00000000">
        <w:rPr>
          <w:rFonts w:ascii="DM Sans" w:cs="DM Sans" w:eastAsia="DM Sans" w:hAnsi="DM Sans"/>
          <w:i w:val="1"/>
          <w:iCs w:val="1"/>
          <w:sz w:val="20"/>
          <w:szCs w:val="20"/>
          <w:rtl w:val="0"/>
        </w:rPr>
        <w:t xml:space="preserve">300 kilómetros de autonomía, para viajar por España sin miedo a la batería, al calor ni a los cargadores </w:t>
      </w:r>
    </w:p>
    <w:p w:rsidR="00000000" w:rsidDel="00000000" w:rsidP="00000000" w:rsidRDefault="00000000" w:rsidRPr="00000000" w14:paraId="00000009">
      <w:pPr>
        <w:jc w:val="both"/>
        <w:rPr>
          <w:rFonts w:ascii="DM Sans" w:cs="DM Sans" w:eastAsia="DM Sans" w:hAnsi="DM Sans"/>
        </w:rPr>
      </w:pPr>
      <w:r w:rsidDel="00000000" w:rsidR="00000000" w:rsidRPr="00000000">
        <w:rPr>
          <w:rtl w:val="0"/>
        </w:rPr>
        <w:br w:type="textWrapping"/>
      </w:r>
      <w:r w:rsidDel="00000000" w:rsidR="00000000" w:rsidRPr="00000000">
        <w:rPr>
          <w:rFonts w:ascii="DM Sans" w:cs="DM Sans" w:eastAsia="DM Sans" w:hAnsi="DM Sans"/>
          <w:b w:val="1"/>
          <w:bCs w:val="1"/>
          <w:rtl w:val="0"/>
        </w:rPr>
        <w:t xml:space="preserve">Madrid, </w:t>
      </w:r>
      <w:r w:rsidDel="00000000" w:rsidR="00000000" w:rsidRPr="00000000">
        <w:rPr>
          <w:rFonts w:ascii="DM Sans" w:cs="DM Sans" w:eastAsia="DM Sans" w:hAnsi="DM Sans"/>
          <w:b w:val="1"/>
          <w:bCs w:val="1"/>
          <w:rtl w:val="0"/>
        </w:rPr>
        <w:t xml:space="preserve">16 </w:t>
      </w:r>
      <w:r w:rsidDel="00000000" w:rsidR="00000000" w:rsidRPr="00000000">
        <w:rPr>
          <w:rFonts w:ascii="DM Sans" w:cs="DM Sans" w:eastAsia="DM Sans" w:hAnsi="DM Sans"/>
          <w:b w:val="1"/>
          <w:bCs w:val="1"/>
          <w:rtl w:val="0"/>
        </w:rPr>
        <w:t xml:space="preserve">de julio de 2026.</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rtl w:val="0"/>
        </w:rPr>
        <w:t xml:space="preserve">Las vacaciones de verano vuelven a poner a prueba el bolsillo de las familias españolas, y el coste de moverse por carretera gana peso en la Operación Salida. Según estimaciones de </w:t>
      </w:r>
      <w:r w:rsidDel="00000000" w:rsidR="00000000" w:rsidRPr="00000000">
        <w:rPr>
          <w:rFonts w:ascii="DM Sans" w:cs="DM Sans" w:eastAsia="DM Sans" w:hAnsi="DM Sans"/>
          <w:b w:val="1"/>
          <w:bCs w:val="1"/>
          <w:rtl w:val="0"/>
        </w:rPr>
        <w:t xml:space="preserve">Clicars</w:t>
      </w:r>
      <w:r w:rsidDel="00000000" w:rsidR="00000000" w:rsidRPr="00000000">
        <w:rPr>
          <w:rFonts w:ascii="DM Sans" w:cs="DM Sans" w:eastAsia="DM Sans" w:hAnsi="DM Sans"/>
          <w:rtl w:val="0"/>
        </w:rPr>
        <w:t xml:space="preserve">, compañía española líder en venta de coches reacondicionados,</w:t>
      </w:r>
      <w:r w:rsidDel="00000000" w:rsidR="00000000" w:rsidRPr="00000000">
        <w:rPr>
          <w:rFonts w:ascii="DM Sans" w:cs="DM Sans" w:eastAsia="DM Sans" w:hAnsi="DM Sans"/>
          <w:b w:val="1"/>
          <w:bCs w:val="1"/>
          <w:rtl w:val="0"/>
        </w:rPr>
        <w:t xml:space="preserve"> llenar el depósito de un coche de gasolina puede rondar los 80 euros frente a los 5 euros que puede costar cargar un eléctrico en </w:t>
      </w:r>
      <w:r w:rsidDel="00000000" w:rsidR="00000000" w:rsidRPr="00000000">
        <w:rPr>
          <w:rFonts w:ascii="DM Sans" w:cs="DM Sans" w:eastAsia="DM Sans" w:hAnsi="DM Sans"/>
          <w:b w:val="1"/>
          <w:bCs w:val="1"/>
          <w:rtl w:val="0"/>
        </w:rPr>
        <w:t xml:space="preserve">casa.</w:t>
      </w:r>
      <w:r w:rsidDel="00000000" w:rsidR="00000000" w:rsidRPr="00000000">
        <w:rPr>
          <w:rFonts w:ascii="DM Sans" w:cs="DM Sans" w:eastAsia="DM Sans" w:hAnsi="DM Sans"/>
          <w:rtl w:val="0"/>
        </w:rPr>
        <w:t xml:space="preserve"> </w:t>
      </w:r>
    </w:p>
    <w:p w:rsidR="00000000" w:rsidDel="00000000" w:rsidP="00000000" w:rsidRDefault="00000000" w:rsidRPr="00000000" w14:paraId="0000000A">
      <w:pPr>
        <w:jc w:val="both"/>
        <w:rPr>
          <w:rFonts w:ascii="DM Sans" w:cs="DM Sans" w:eastAsia="DM Sans" w:hAnsi="DM Sans"/>
        </w:rPr>
      </w:pPr>
      <w:r w:rsidDel="00000000" w:rsidR="00000000" w:rsidRPr="00000000">
        <w:rPr>
          <w:rtl w:val="0"/>
        </w:rPr>
      </w:r>
    </w:p>
    <w:p w:rsidR="00000000" w:rsidDel="00000000" w:rsidP="00000000" w:rsidRDefault="00000000" w:rsidRPr="00000000" w14:paraId="0000000B">
      <w:pPr>
        <w:jc w:val="both"/>
        <w:rPr>
          <w:rFonts w:ascii="DM Sans" w:cs="DM Sans" w:eastAsia="DM Sans" w:hAnsi="DM Sans"/>
        </w:rPr>
      </w:pPr>
      <w:r w:rsidDel="00000000" w:rsidR="00000000" w:rsidRPr="00000000">
        <w:rPr>
          <w:rFonts w:ascii="DM Sans" w:cs="DM Sans" w:eastAsia="DM Sans" w:hAnsi="DM Sans"/>
          <w:rtl w:val="0"/>
        </w:rPr>
        <w:t xml:space="preserve">Este argumento económico empieza a verse reflejado en la demanda de los meses previos antes de salir de vacaciones. Y es que según </w:t>
      </w:r>
      <w:r w:rsidDel="00000000" w:rsidR="00000000" w:rsidRPr="00000000">
        <w:rPr>
          <w:rFonts w:ascii="DM Sans" w:cs="DM Sans" w:eastAsia="DM Sans" w:hAnsi="DM Sans"/>
          <w:rtl w:val="0"/>
        </w:rPr>
        <w:t xml:space="preserve">datos de Clicars, el interés por los coches eléctricos </w:t>
      </w:r>
      <w:r w:rsidDel="00000000" w:rsidR="00000000" w:rsidRPr="00000000">
        <w:rPr>
          <w:rFonts w:ascii="DM Sans" w:cs="DM Sans" w:eastAsia="DM Sans" w:hAnsi="DM Sans"/>
          <w:rtl w:val="0"/>
        </w:rPr>
        <w:t xml:space="preserve">creció un </w:t>
      </w:r>
      <w:r w:rsidDel="00000000" w:rsidR="00000000" w:rsidRPr="00000000">
        <w:rPr>
          <w:rFonts w:ascii="DM Sans" w:cs="DM Sans" w:eastAsia="DM Sans" w:hAnsi="DM Sans"/>
          <w:b w:val="1"/>
          <w:bCs w:val="1"/>
          <w:rtl w:val="0"/>
        </w:rPr>
        <w:t xml:space="preserve">50% en mayo</w:t>
      </w:r>
      <w:r w:rsidDel="00000000" w:rsidR="00000000" w:rsidRPr="00000000">
        <w:rPr>
          <w:rFonts w:ascii="DM Sans" w:cs="DM Sans" w:eastAsia="DM Sans" w:hAnsi="DM Sans"/>
          <w:b w:val="1"/>
          <w:bCs w:val="1"/>
          <w:rtl w:val="0"/>
        </w:rPr>
        <w:t xml:space="preserve"> y junio y las ventas se duplicaron respecto al mismo periodo del año anterior</w:t>
      </w:r>
      <w:r w:rsidDel="00000000" w:rsidR="00000000" w:rsidRPr="00000000">
        <w:rPr>
          <w:rFonts w:ascii="DM Sans" w:cs="DM Sans" w:eastAsia="DM Sans" w:hAnsi="DM Sans"/>
          <w:rtl w:val="0"/>
        </w:rPr>
        <w:t xml:space="preserve">. Una </w:t>
      </w:r>
      <w:r w:rsidDel="00000000" w:rsidR="00000000" w:rsidRPr="00000000">
        <w:rPr>
          <w:rFonts w:ascii="DM Sans" w:cs="DM Sans" w:eastAsia="DM Sans" w:hAnsi="DM Sans"/>
          <w:rtl w:val="0"/>
        </w:rPr>
        <w:t xml:space="preserve">tendencia que va en línea con los últimos datos de GANVAM, que apuntan a una subida del 45,3% en las ventas de turismos eléctricos de ocasión durante el primer semestre del año, hasta las 18.677 unidades.</w:t>
      </w:r>
      <w:r w:rsidDel="00000000" w:rsidR="00000000" w:rsidRPr="00000000">
        <w:rPr>
          <w:rFonts w:ascii="DM Sans" w:cs="DM Sans" w:eastAsia="DM Sans" w:hAnsi="DM Sans"/>
          <w:rtl w:val="0"/>
        </w:rPr>
        <w:t xml:space="preserve"> </w:t>
      </w:r>
      <w:r w:rsidDel="00000000" w:rsidR="00000000" w:rsidRPr="00000000">
        <w:rPr>
          <w:rtl w:val="0"/>
        </w:rPr>
      </w:r>
    </w:p>
    <w:p w:rsidR="00000000" w:rsidDel="00000000" w:rsidP="00000000" w:rsidRDefault="00000000" w:rsidRPr="00000000" w14:paraId="0000000C">
      <w:pPr>
        <w:jc w:val="both"/>
        <w:rPr>
          <w:rFonts w:ascii="DM Sans" w:cs="DM Sans" w:eastAsia="DM Sans" w:hAnsi="DM Sans"/>
        </w:rPr>
      </w:pPr>
      <w:r w:rsidDel="00000000" w:rsidR="00000000" w:rsidRPr="00000000">
        <w:rPr>
          <w:rtl w:val="0"/>
        </w:rPr>
      </w:r>
    </w:p>
    <w:p w:rsidR="00000000" w:rsidDel="00000000" w:rsidP="00000000" w:rsidRDefault="00000000" w:rsidRPr="00000000" w14:paraId="0000000D">
      <w:pPr>
        <w:jc w:val="both"/>
        <w:rPr>
          <w:rFonts w:ascii="DM Sans" w:cs="DM Sans" w:eastAsia="DM Sans" w:hAnsi="DM Sans"/>
          <w:b w:val="1"/>
          <w:bCs w:val="1"/>
        </w:rPr>
      </w:pPr>
      <w:r w:rsidDel="00000000" w:rsidR="00000000" w:rsidRPr="00000000">
        <w:rPr>
          <w:rFonts w:ascii="DM Sans" w:cs="DM Sans" w:eastAsia="DM Sans" w:hAnsi="DM Sans"/>
          <w:b w:val="1"/>
          <w:bCs w:val="1"/>
          <w:rtl w:val="0"/>
        </w:rPr>
        <w:t xml:space="preserve">Autonomía en viajes largos: los coches eléctricos ya no son solo para desplazamientos urbanos</w:t>
      </w:r>
    </w:p>
    <w:p w:rsidR="00000000" w:rsidDel="00000000" w:rsidP="00000000" w:rsidRDefault="00000000" w:rsidRPr="00000000" w14:paraId="0000000E">
      <w:pPr>
        <w:jc w:val="both"/>
        <w:rPr>
          <w:rFonts w:ascii="DM Sans" w:cs="DM Sans" w:eastAsia="DM Sans" w:hAnsi="DM Sans"/>
        </w:rPr>
      </w:pPr>
      <w:r w:rsidDel="00000000" w:rsidR="00000000" w:rsidRPr="00000000">
        <w:rPr>
          <w:rFonts w:ascii="DM Sans" w:cs="DM Sans" w:eastAsia="DM Sans" w:hAnsi="DM Sans"/>
          <w:rtl w:val="0"/>
        </w:rPr>
        <w:t xml:space="preserve">Aun así, el miedo a quedarse sin batería o la disponibilidad de puntos de recarga siguen siendo algunos de los principales frenos para muchos conductores.</w:t>
      </w:r>
    </w:p>
    <w:p w:rsidR="00000000" w:rsidDel="00000000" w:rsidP="00000000" w:rsidRDefault="00000000" w:rsidRPr="00000000" w14:paraId="0000000F">
      <w:pPr>
        <w:jc w:val="both"/>
        <w:rPr>
          <w:rFonts w:ascii="DM Sans" w:cs="DM Sans" w:eastAsia="DM Sans" w:hAnsi="DM Sans"/>
        </w:rPr>
      </w:pPr>
      <w:r w:rsidDel="00000000" w:rsidR="00000000" w:rsidRPr="00000000">
        <w:rPr>
          <w:rtl w:val="0"/>
        </w:rPr>
      </w:r>
    </w:p>
    <w:p w:rsidR="00000000" w:rsidDel="00000000" w:rsidP="00000000" w:rsidRDefault="00000000" w:rsidRPr="00000000" w14:paraId="00000010">
      <w:pPr>
        <w:jc w:val="both"/>
        <w:rPr>
          <w:b w:val="1"/>
          <w:bCs w:val="1"/>
          <w:i w:val="1"/>
          <w:iCs w:val="1"/>
        </w:rPr>
      </w:pPr>
      <w:r w:rsidDel="00000000" w:rsidR="00000000" w:rsidRPr="00000000">
        <w:rPr>
          <w:rFonts w:ascii="DM Sans" w:cs="DM Sans" w:eastAsia="DM Sans" w:hAnsi="DM Sans"/>
          <w:i w:val="1"/>
          <w:iCs w:val="1"/>
          <w:rtl w:val="0"/>
        </w:rPr>
        <w:t xml:space="preserve">“Durante años, muchos conductores han visto el coche eléctrico como algo lejano, caro o pensado solo para ciudad. Eso está cambiando. </w:t>
      </w:r>
      <w:r w:rsidDel="00000000" w:rsidR="00000000" w:rsidRPr="00000000">
        <w:rPr>
          <w:rFonts w:ascii="DM Sans" w:cs="DM Sans" w:eastAsia="DM Sans" w:hAnsi="DM Sans"/>
          <w:i w:val="1"/>
          <w:iCs w:val="1"/>
          <w:rtl w:val="0"/>
        </w:rPr>
        <w:t xml:space="preserve">Mientras que en el mercado de coche nuevo, la media del eléctrico ronda los 42.000 euros, en Clicars es posible encontrar eléctricos de segunda mano reacondicionados desde 12.000 euros </w:t>
      </w:r>
      <w:r w:rsidDel="00000000" w:rsidR="00000000" w:rsidRPr="00000000">
        <w:rPr>
          <w:rFonts w:ascii="DM Sans" w:cs="DM Sans" w:eastAsia="DM Sans" w:hAnsi="DM Sans"/>
          <w:i w:val="1"/>
          <w:iCs w:val="1"/>
          <w:rtl w:val="0"/>
        </w:rPr>
        <w:t xml:space="preserve">o con cuotas que parten desde 190 euros al mes, con autonomías superiores a los 300 kilómetros y garantía de hasta 3 años. Modelos en su versión eléctrica como el Opel Mokka, el Peugeot 2008 o el Nissan Leaf permiten hacer rutas habituales de verano, como Madrid-Valencia, sin que el precio o la autonomía sea una barrera. El mercado de ocasión está haciendo que el acceso al coche eléctrico sea algo asequible y que deje de ser una opción solo para unos pocos”, </w:t>
      </w:r>
      <w:r w:rsidDel="00000000" w:rsidR="00000000" w:rsidRPr="00000000">
        <w:rPr>
          <w:rFonts w:ascii="DM Sans" w:cs="DM Sans" w:eastAsia="DM Sans" w:hAnsi="DM Sans"/>
          <w:b w:val="1"/>
          <w:bCs w:val="1"/>
          <w:i w:val="1"/>
          <w:iCs w:val="1"/>
          <w:rtl w:val="0"/>
        </w:rPr>
        <w:t xml:space="preserve">explica Alejandro González, asesor comercial experto en coches eléctricos de Clicars.</w:t>
      </w:r>
      <w:r w:rsidDel="00000000" w:rsidR="00000000" w:rsidRPr="00000000">
        <w:rPr>
          <w:rtl w:val="0"/>
        </w:rPr>
      </w:r>
    </w:p>
    <w:p w:rsidR="00000000" w:rsidDel="00000000" w:rsidP="00000000" w:rsidRDefault="00000000" w:rsidRPr="00000000" w14:paraId="00000011">
      <w:pPr>
        <w:pStyle w:val="Heading2"/>
        <w:jc w:val="both"/>
        <w:rPr>
          <w:sz w:val="24"/>
          <w:szCs w:val="24"/>
        </w:rPr>
      </w:pPr>
      <w:bookmarkStart w:colFirst="0" w:colLast="0" w:name="_5ywrk03j3mz8" w:id="0"/>
      <w:bookmarkEnd w:id="0"/>
      <w:r w:rsidDel="00000000" w:rsidR="00000000" w:rsidRPr="00000000">
        <w:rPr>
          <w:rFonts w:ascii="DM Sans" w:cs="DM Sans" w:eastAsia="DM Sans" w:hAnsi="DM Sans"/>
          <w:sz w:val="22"/>
          <w:szCs w:val="22"/>
          <w:rtl w:val="0"/>
        </w:rPr>
        <w:t xml:space="preserve">Otra de las grandes dudas de los conductores es la disponibilidad de puntos de recarga durante el viaje. Y las cifras invitan a la tranquilidad: según el último Barómetro de Electromovilidad de ANFAC, España cuenta con más de </w:t>
      </w:r>
      <w:r w:rsidDel="00000000" w:rsidR="00000000" w:rsidRPr="00000000">
        <w:rPr>
          <w:rFonts w:ascii="DM Sans" w:cs="DM Sans" w:eastAsia="DM Sans" w:hAnsi="DM Sans"/>
          <w:b w:val="1"/>
          <w:bCs w:val="1"/>
          <w:sz w:val="22"/>
          <w:szCs w:val="22"/>
          <w:rtl w:val="0"/>
        </w:rPr>
        <w:t xml:space="preserve">56.000 puntos de recarga de acceso público operativos. </w:t>
      </w:r>
      <w:r w:rsidDel="00000000" w:rsidR="00000000" w:rsidRPr="00000000">
        <w:rPr>
          <w:rFonts w:ascii="DM Sans" w:cs="DM Sans" w:eastAsia="DM Sans" w:hAnsi="DM Sans"/>
          <w:sz w:val="22"/>
          <w:szCs w:val="22"/>
          <w:rtl w:val="0"/>
        </w:rPr>
        <w:t xml:space="preserve">A esta red se suma que las principales autovías del país disponen ya de estaciones de recarga rápida y electrolineras que facilitan recargas de coche eléctrico en solo 30 minutos. Planificar el viaje con antelación permite saber dónde están los puntos disponibles, qué potencia tienen y adaptar las paradas a las necesidades del vehículo.</w:t>
      </w:r>
      <w:r w:rsidDel="00000000" w:rsidR="00000000" w:rsidRPr="00000000">
        <w:rPr>
          <w:rtl w:val="0"/>
        </w:rPr>
      </w:r>
    </w:p>
    <w:p w:rsidR="00000000" w:rsidDel="00000000" w:rsidP="00000000" w:rsidRDefault="00000000" w:rsidRPr="00000000" w14:paraId="00000012">
      <w:pPr>
        <w:spacing w:after="240" w:before="240" w:lineRule="auto"/>
        <w:jc w:val="both"/>
        <w:rPr>
          <w:rFonts w:ascii="DM Sans" w:cs="DM Sans" w:eastAsia="DM Sans" w:hAnsi="DM Sans"/>
          <w:b w:val="1"/>
          <w:bCs w:val="1"/>
        </w:rPr>
      </w:pPr>
      <w:r w:rsidDel="00000000" w:rsidR="00000000" w:rsidRPr="00000000">
        <w:rPr>
          <w:rFonts w:ascii="DM Sans" w:cs="DM Sans" w:eastAsia="DM Sans" w:hAnsi="DM Sans"/>
          <w:b w:val="1"/>
          <w:bCs w:val="1"/>
          <w:rtl w:val="0"/>
        </w:rPr>
        <w:t xml:space="preserve">Hablemos de precio:</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b w:val="1"/>
          <w:bCs w:val="1"/>
          <w:rtl w:val="0"/>
        </w:rPr>
        <w:t xml:space="preserve">¿merece la pena invertir en un coche eléctrico?</w:t>
      </w:r>
    </w:p>
    <w:p w:rsidR="00000000" w:rsidDel="00000000" w:rsidP="00000000" w:rsidRDefault="00000000" w:rsidRPr="00000000" w14:paraId="00000013">
      <w:pPr>
        <w:spacing w:after="240" w:before="240" w:lineRule="auto"/>
        <w:jc w:val="both"/>
        <w:rPr>
          <w:rFonts w:ascii="DM Sans" w:cs="DM Sans" w:eastAsia="DM Sans" w:hAnsi="DM Sans"/>
        </w:rPr>
      </w:pPr>
      <w:r w:rsidDel="00000000" w:rsidR="00000000" w:rsidRPr="00000000">
        <w:rPr>
          <w:rFonts w:ascii="DM Sans" w:cs="DM Sans" w:eastAsia="DM Sans" w:hAnsi="DM Sans"/>
          <w:rtl w:val="0"/>
        </w:rPr>
        <w:t xml:space="preserve">Aunque el interés por esta tecnología crece, el precio sigue siendo una de las principales barreras para muchos conductores. Quienes tienen intención de comprar un coche eléctrico nuevo contemplan un gasto medio cercano a los </w:t>
      </w:r>
      <w:r w:rsidDel="00000000" w:rsidR="00000000" w:rsidRPr="00000000">
        <w:rPr>
          <w:rFonts w:ascii="DM Sans" w:cs="DM Sans" w:eastAsia="DM Sans" w:hAnsi="DM Sans"/>
          <w:b w:val="1"/>
          <w:bCs w:val="1"/>
          <w:rtl w:val="0"/>
        </w:rPr>
        <w:t xml:space="preserve">42.000 euros</w:t>
      </w:r>
      <w:r w:rsidDel="00000000" w:rsidR="00000000" w:rsidRPr="00000000">
        <w:rPr>
          <w:rFonts w:ascii="DM Sans" w:cs="DM Sans" w:eastAsia="DM Sans" w:hAnsi="DM Sans"/>
          <w:rtl w:val="0"/>
        </w:rPr>
        <w:t xml:space="preserve">, una cifra que se aleja del presupuesto de muchas familias.</w:t>
      </w:r>
    </w:p>
    <w:p w:rsidR="00000000" w:rsidDel="00000000" w:rsidP="00000000" w:rsidRDefault="00000000" w:rsidRPr="00000000" w14:paraId="00000014">
      <w:pPr>
        <w:spacing w:after="240" w:before="240" w:lineRule="auto"/>
        <w:jc w:val="both"/>
        <w:rPr>
          <w:rFonts w:ascii="DM Sans" w:cs="DM Sans" w:eastAsia="DM Sans" w:hAnsi="DM Sans"/>
        </w:rPr>
      </w:pPr>
      <w:r w:rsidDel="00000000" w:rsidR="00000000" w:rsidRPr="00000000">
        <w:rPr>
          <w:rFonts w:ascii="DM Sans" w:cs="DM Sans" w:eastAsia="DM Sans" w:hAnsi="DM Sans"/>
          <w:rtl w:val="0"/>
        </w:rPr>
        <w:t xml:space="preserve">En este contexto, </w:t>
      </w:r>
      <w:r w:rsidDel="00000000" w:rsidR="00000000" w:rsidRPr="00000000">
        <w:rPr>
          <w:rFonts w:ascii="DM Sans" w:cs="DM Sans" w:eastAsia="DM Sans" w:hAnsi="DM Sans"/>
          <w:b w:val="1"/>
          <w:bCs w:val="1"/>
          <w:rtl w:val="0"/>
        </w:rPr>
        <w:t xml:space="preserve">el mercado de ocasión se ha convertido en la alternativa clave para acceder a este tipo de vehículos de forma asequible y con garantías</w:t>
      </w:r>
      <w:r w:rsidDel="00000000" w:rsidR="00000000" w:rsidRPr="00000000">
        <w:rPr>
          <w:rFonts w:ascii="DM Sans" w:cs="DM Sans" w:eastAsia="DM Sans" w:hAnsi="DM Sans"/>
          <w:rtl w:val="0"/>
        </w:rPr>
        <w:t xml:space="preserve">. De hecho, en Clicars, los conductores pueden encontrar eléctricos reacondicionados con una autonomía a partir de 300km desde 12.000 euros o con cuotas a partir de 190 euros al mes. </w:t>
      </w:r>
    </w:p>
    <w:p w:rsidR="00000000" w:rsidDel="00000000" w:rsidP="00000000" w:rsidRDefault="00000000" w:rsidRPr="00000000" w14:paraId="00000015">
      <w:pPr>
        <w:spacing w:after="240" w:before="240" w:lineRule="auto"/>
        <w:jc w:val="both"/>
        <w:rPr>
          <w:rFonts w:ascii="DM Sans" w:cs="DM Sans" w:eastAsia="DM Sans" w:hAnsi="DM Sans"/>
        </w:rPr>
      </w:pPr>
      <w:r w:rsidDel="00000000" w:rsidR="00000000" w:rsidRPr="00000000">
        <w:rPr>
          <w:rFonts w:ascii="DM Sans" w:cs="DM Sans" w:eastAsia="DM Sans" w:hAnsi="DM Sans"/>
          <w:rtl w:val="0"/>
        </w:rPr>
        <w:t xml:space="preserve">Por otro lado, el coste de uso juega claramente a favor del eléctrico, especialmente cuando se puede cargar en casa. Una carga doméstica, especialmente en horario valle, cuesta </w:t>
      </w:r>
      <w:r w:rsidDel="00000000" w:rsidR="00000000" w:rsidRPr="00000000">
        <w:rPr>
          <w:rFonts w:ascii="DM Sans" w:cs="DM Sans" w:eastAsia="DM Sans" w:hAnsi="DM Sans"/>
          <w:b w:val="1"/>
          <w:bCs w:val="1"/>
          <w:rtl w:val="0"/>
        </w:rPr>
        <w:t xml:space="preserve">alrededor de 5 euros</w:t>
      </w:r>
      <w:r w:rsidDel="00000000" w:rsidR="00000000" w:rsidRPr="00000000">
        <w:rPr>
          <w:rFonts w:ascii="DM Sans" w:cs="DM Sans" w:eastAsia="DM Sans" w:hAnsi="DM Sans"/>
          <w:rtl w:val="0"/>
        </w:rPr>
        <w:t xml:space="preserve">. Trasladado a un viaje concreto, un Madrid–Valencia (unos 360 kilómetros) si el coche tiene una autonomía de más de 360 kilómetros y se sale de casa con la batería completa, el coste del trayecto serían 5 euros sin paradas. Si por ejemplo, el coche tiene una autonomía de 300 kilómetros, </w:t>
      </w:r>
      <w:r w:rsidDel="00000000" w:rsidR="00000000" w:rsidRPr="00000000">
        <w:rPr>
          <w:rFonts w:ascii="DM Sans" w:cs="DM Sans" w:eastAsia="DM Sans" w:hAnsi="DM Sans"/>
          <w:rtl w:val="0"/>
        </w:rPr>
        <w:t xml:space="preserve">se realizaría una única recarga parcial en ruta de aproximadamente 30 minutos, con un coste de unos 8-15 euros,</w:t>
      </w:r>
      <w:r w:rsidDel="00000000" w:rsidR="00000000" w:rsidRPr="00000000">
        <w:rPr>
          <w:rFonts w:ascii="DM Sans" w:cs="DM Sans" w:eastAsia="DM Sans" w:hAnsi="DM Sans"/>
          <w:rtl w:val="0"/>
        </w:rPr>
        <w:t xml:space="preserve"> lo que haría que el viaje completo fuesen alrededor de 13-20 euros. </w: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jc w:val="both"/>
        <w:rPr>
          <w:rFonts w:ascii="DM Sans" w:cs="DM Sans" w:eastAsia="DM Sans" w:hAnsi="DM Sans"/>
          <w:b w:val="1"/>
          <w:bCs w:val="1"/>
          <w:sz w:val="22"/>
          <w:szCs w:val="22"/>
        </w:rPr>
      </w:pPr>
      <w:bookmarkStart w:colFirst="0" w:colLast="0" w:name="_xyy40lm813ey" w:id="1"/>
      <w:bookmarkEnd w:id="1"/>
      <w:r w:rsidDel="00000000" w:rsidR="00000000" w:rsidRPr="00000000">
        <w:rPr>
          <w:rFonts w:ascii="DM Sans" w:cs="DM Sans" w:eastAsia="DM Sans" w:hAnsi="DM Sans"/>
          <w:b w:val="1"/>
          <w:bCs w:val="1"/>
          <w:sz w:val="22"/>
          <w:szCs w:val="22"/>
          <w:rtl w:val="0"/>
        </w:rPr>
        <w:t xml:space="preserve">5 modelos eléctricos con gran autonomía y buen precio para viajes largos</w:t>
      </w:r>
    </w:p>
    <w:p w:rsidR="00000000" w:rsidDel="00000000" w:rsidP="00000000" w:rsidRDefault="00000000" w:rsidRPr="00000000" w14:paraId="00000017">
      <w:pPr>
        <w:spacing w:after="240" w:before="240" w:lineRule="auto"/>
        <w:rPr>
          <w:rFonts w:ascii="DM Sans" w:cs="DM Sans" w:eastAsia="DM Sans" w:hAnsi="DM Sans"/>
        </w:rPr>
      </w:pPr>
      <w:r w:rsidDel="00000000" w:rsidR="00000000" w:rsidRPr="00000000">
        <w:rPr>
          <w:rFonts w:ascii="DM Sans" w:cs="DM Sans" w:eastAsia="DM Sans" w:hAnsi="DM Sans"/>
          <w:rtl w:val="0"/>
        </w:rPr>
        <w:t xml:space="preserve">Con una gran relación calidad-precio, estos son los candidatos perfectos para quienes buscan autonomía en desplazamientos largos con vehículo eléctrico:</w:t>
      </w:r>
      <w:r w:rsidDel="00000000" w:rsidR="00000000" w:rsidRPr="00000000">
        <w:rPr>
          <w:rtl w:val="0"/>
        </w:rPr>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rFonts w:ascii="DM Sans" w:cs="DM Sans" w:eastAsia="DM Sans" w:hAnsi="DM Sans"/>
          <w:b w:val="1"/>
          <w:bCs w:val="1"/>
          <w:rtl w:val="0"/>
        </w:rPr>
        <w:t xml:space="preserve">Opel Corsa:</w:t>
      </w:r>
      <w:r w:rsidDel="00000000" w:rsidR="00000000" w:rsidRPr="00000000">
        <w:rPr>
          <w:rFonts w:ascii="DM Sans" w:cs="DM Sans" w:eastAsia="DM Sans" w:hAnsi="DM Sans"/>
          <w:rtl w:val="0"/>
        </w:rPr>
        <w:t xml:space="preserve"> 330 km de autonomía. Disponible en Clicars desde 12.000€ o cuota de 194€/mes</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Fonts w:ascii="DM Sans" w:cs="DM Sans" w:eastAsia="DM Sans" w:hAnsi="DM Sans"/>
          <w:b w:val="1"/>
          <w:bCs w:val="1"/>
          <w:rtl w:val="0"/>
        </w:rPr>
        <w:t xml:space="preserve">Peugeot 208:</w:t>
      </w:r>
      <w:r w:rsidDel="00000000" w:rsidR="00000000" w:rsidRPr="00000000">
        <w:rPr>
          <w:rFonts w:ascii="DM Sans" w:cs="DM Sans" w:eastAsia="DM Sans" w:hAnsi="DM Sans"/>
          <w:rtl w:val="0"/>
        </w:rPr>
        <w:t xml:space="preserve"> 362 km de autonomía. Disponible en Clicars desde 12.500 € o cuota de 207€/mes</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Fonts w:ascii="DM Sans" w:cs="DM Sans" w:eastAsia="DM Sans" w:hAnsi="DM Sans"/>
          <w:b w:val="1"/>
          <w:bCs w:val="1"/>
          <w:rtl w:val="0"/>
        </w:rPr>
        <w:t xml:space="preserve">Opel Mokka:</w:t>
      </w:r>
      <w:r w:rsidDel="00000000" w:rsidR="00000000" w:rsidRPr="00000000">
        <w:rPr>
          <w:rFonts w:ascii="DM Sans" w:cs="DM Sans" w:eastAsia="DM Sans" w:hAnsi="DM Sans"/>
          <w:rtl w:val="0"/>
        </w:rPr>
        <w:t xml:space="preserve"> 374km de autonomía. Disponible en Clicars desde 15.000€ o cuota de 212€/mes</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Fonts w:ascii="DM Sans" w:cs="DM Sans" w:eastAsia="DM Sans" w:hAnsi="DM Sans"/>
          <w:b w:val="1"/>
          <w:bCs w:val="1"/>
          <w:rtl w:val="0"/>
        </w:rPr>
        <w:t xml:space="preserve">Nissan Leaf:</w:t>
      </w:r>
      <w:r w:rsidDel="00000000" w:rsidR="00000000" w:rsidRPr="00000000">
        <w:rPr>
          <w:rFonts w:ascii="DM Sans" w:cs="DM Sans" w:eastAsia="DM Sans" w:hAnsi="DM Sans"/>
          <w:rtl w:val="0"/>
        </w:rPr>
        <w:t xml:space="preserve"> 385 km de autonomía. Disponible en Clicars desde 15.500 € o cuota de 236€/mes</w:t>
      </w:r>
    </w:p>
    <w:p w:rsidR="00000000" w:rsidDel="00000000" w:rsidP="00000000" w:rsidRDefault="00000000" w:rsidRPr="00000000" w14:paraId="0000001C">
      <w:pPr>
        <w:numPr>
          <w:ilvl w:val="0"/>
          <w:numId w:val="1"/>
        </w:numPr>
        <w:spacing w:after="240" w:before="0" w:beforeAutospacing="0" w:lineRule="auto"/>
        <w:ind w:left="720" w:hanging="360"/>
      </w:pPr>
      <w:r w:rsidDel="00000000" w:rsidR="00000000" w:rsidRPr="00000000">
        <w:rPr>
          <w:rFonts w:ascii="DM Sans" w:cs="DM Sans" w:eastAsia="DM Sans" w:hAnsi="DM Sans"/>
          <w:b w:val="1"/>
          <w:bCs w:val="1"/>
          <w:rtl w:val="0"/>
        </w:rPr>
        <w:t xml:space="preserve">Peugeot 2008:</w:t>
      </w:r>
      <w:r w:rsidDel="00000000" w:rsidR="00000000" w:rsidRPr="00000000">
        <w:rPr>
          <w:rFonts w:ascii="DM Sans" w:cs="DM Sans" w:eastAsia="DM Sans" w:hAnsi="DM Sans"/>
          <w:rtl w:val="0"/>
        </w:rPr>
        <w:t xml:space="preserve"> hasta 406 km de autonomía. Disponible en Clicars desde 14.000€ o cuota de 220€/mes</w:t>
        <w:br w:type="textWrapp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bCs w:val="1"/>
          <w:i w:val="1"/>
          <w:iCs w:val="1"/>
          <w:sz w:val="24"/>
          <w:szCs w:val="24"/>
        </w:rPr>
      </w:pPr>
      <w:r w:rsidDel="00000000" w:rsidR="00000000" w:rsidRPr="00000000">
        <w:rPr>
          <w:rFonts w:ascii="DM Sans" w:cs="DM Sans" w:eastAsia="DM Sans" w:hAnsi="DM Sans"/>
          <w:rtl w:val="0"/>
        </w:rPr>
        <w:t xml:space="preserve">Clicars cuenta con más de 2.000 coches reacondicionados con distintivo ambiental, incluido vehículos eléctricos e híbridos enchufables con etiqueta 0. El stock de Clicars incluye coches urbanos desde 8.500 euros o cuotas de solo 136 euros al mes, hasta coches de alta gama con más de 500 kilómetros de autonomía. Todos los coches pasan un completo flujo de reacondicionamiento en sus fábricas propias de Madrid y Valencia donde un equipo de expertos revisa la salud de la batería, mecánica, carrocería, limpieza, calidad y equipamiento, siempre antes de ponerlos a la venta. </w:t>
      </w:r>
      <w:r w:rsidDel="00000000" w:rsidR="00000000" w:rsidRPr="00000000">
        <w:rPr>
          <w:rtl w:val="0"/>
        </w:rPr>
      </w:r>
    </w:p>
    <w:p w:rsidR="00000000" w:rsidDel="00000000" w:rsidP="00000000" w:rsidRDefault="00000000" w:rsidRPr="00000000" w14:paraId="0000001E">
      <w:pPr>
        <w:rPr>
          <w:b w:val="1"/>
          <w:bCs w:val="1"/>
          <w:color w:val="0000ff"/>
          <w:sz w:val="24"/>
          <w:szCs w:val="24"/>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jc w:val="both"/>
        <w:rPr>
          <w:rFonts w:ascii="DM Sans" w:cs="DM Sans" w:eastAsia="DM Sans" w:hAnsi="DM Sans"/>
          <w:b w:val="1"/>
          <w:bCs w:val="1"/>
          <w:color w:val="333333"/>
          <w:sz w:val="20"/>
          <w:szCs w:val="20"/>
        </w:rPr>
      </w:pPr>
      <w:r w:rsidDel="00000000" w:rsidR="00000000" w:rsidRPr="00000000">
        <w:rPr>
          <w:rFonts w:ascii="DM Sans" w:cs="DM Sans" w:eastAsia="DM Sans" w:hAnsi="DM Sans"/>
          <w:b w:val="1"/>
          <w:bCs w:val="1"/>
          <w:color w:val="333333"/>
          <w:sz w:val="20"/>
          <w:szCs w:val="20"/>
          <w:rtl w:val="0"/>
        </w:rPr>
        <w:t xml:space="preserve">Acerca de Clicars,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20" w:before="220" w:lineRule="auto"/>
        <w:jc w:val="both"/>
        <w:rPr>
          <w:rFonts w:ascii="DM Sans" w:cs="DM Sans" w:eastAsia="DM Sans" w:hAnsi="DM Sans"/>
          <w:color w:val="333333"/>
          <w:sz w:val="20"/>
          <w:szCs w:val="20"/>
        </w:rPr>
      </w:pPr>
      <w:r w:rsidDel="00000000" w:rsidR="00000000" w:rsidRPr="00000000">
        <w:rPr>
          <w:rFonts w:ascii="DM Sans" w:cs="DM Sans" w:eastAsia="DM Sans" w:hAnsi="DM Sans"/>
          <w:color w:val="333333"/>
          <w:sz w:val="20"/>
          <w:szCs w:val="20"/>
          <w:rtl w:val="0"/>
        </w:rPr>
        <w:t xml:space="preserve">Clicars</w:t>
      </w:r>
      <w:r w:rsidDel="00000000" w:rsidR="00000000" w:rsidRPr="00000000">
        <w:rPr>
          <w:rFonts w:ascii="DM Sans" w:cs="DM Sans" w:eastAsia="DM Sans" w:hAnsi="DM Sans"/>
          <w:b w:val="1"/>
          <w:bCs w:val="1"/>
          <w:color w:val="333333"/>
          <w:sz w:val="20"/>
          <w:szCs w:val="20"/>
          <w:rtl w:val="0"/>
        </w:rPr>
        <w:t xml:space="preserve">, </w:t>
      </w:r>
      <w:r w:rsidDel="00000000" w:rsidR="00000000" w:rsidRPr="00000000">
        <w:rPr>
          <w:rFonts w:ascii="DM Sans" w:cs="DM Sans" w:eastAsia="DM Sans" w:hAnsi="DM Sans"/>
          <w:color w:val="333333"/>
          <w:sz w:val="20"/>
          <w:szCs w:val="20"/>
          <w:rtl w:val="0"/>
        </w:rPr>
        <w:t xml:space="preserve">compañía española pionera en venta de coches reacondicionados, nació en 2016 y alcanzó los 5 millones de euros de facturación en su primer año de vida. En la actualidad se ha consolidado como una de las 1.000 empresas de mayor facturación en España y un equipo de 600 empleados. Clicars, que es pionera en el mercado del coche reacondicionado en nuestro país, ofrece vehículos reacondicionados mecánicamente impecables y extremadamente fiables, que permiten un ahorro de hasta el 30% con respecto a los modelos nuevos. En 2017, la compañía cerró un acuerdo de capital con Aramis Group, número 1 en venta de coches reacondicionados en Europa. Es la única empresa del sector con dos fábricas de reacondicionamiento de España (Madrid y Valencia) con capacidad de reacondicionamiento de 30.000 coches al año. Además de Madrid, también cuentan con puntos de venta físicos en Zaragoza, Valencia, Alicante y Córdoba.</w:t>
      </w:r>
    </w:p>
    <w:p w:rsidR="00000000" w:rsidDel="00000000" w:rsidP="00000000" w:rsidRDefault="00000000" w:rsidRPr="00000000" w14:paraId="00000021">
      <w:pPr>
        <w:rPr>
          <w:rFonts w:ascii="DM Sans" w:cs="DM Sans" w:eastAsia="DM Sans" w:hAnsi="DM Sans"/>
          <w:b w:val="1"/>
          <w:bCs w:val="1"/>
          <w:color w:val="0000ff"/>
          <w:sz w:val="20"/>
          <w:szCs w:val="20"/>
        </w:rPr>
      </w:pPr>
      <w:r w:rsidDel="00000000" w:rsidR="00000000" w:rsidRPr="00000000">
        <w:rPr>
          <w:rtl w:val="0"/>
        </w:rPr>
      </w:r>
    </w:p>
    <w:p w:rsidR="00000000" w:rsidDel="00000000" w:rsidP="00000000" w:rsidRDefault="00000000" w:rsidRPr="00000000" w14:paraId="00000022">
      <w:pPr>
        <w:rPr>
          <w:color w:val="333333"/>
          <w:sz w:val="20"/>
          <w:szCs w:val="20"/>
          <w:highlight w:val="white"/>
        </w:rPr>
      </w:pPr>
      <w:r w:rsidDel="00000000" w:rsidR="00000000" w:rsidRPr="00000000">
        <w:rPr>
          <w:color w:val="333333"/>
          <w:sz w:val="20"/>
          <w:szCs w:val="20"/>
          <w:highlight w:val="white"/>
          <w:rtl w:val="0"/>
        </w:rPr>
        <w:t xml:space="preserve">Para más información, solicitud de materiales o concertar entrevistas, puedes contactar con:</w:t>
      </w:r>
    </w:p>
    <w:p w:rsidR="00000000" w:rsidDel="00000000" w:rsidP="00000000" w:rsidRDefault="00000000" w:rsidRPr="00000000" w14:paraId="00000023">
      <w:pPr>
        <w:rPr>
          <w:b w:val="1"/>
          <w:bCs w:val="1"/>
          <w:color w:val="333333"/>
          <w:sz w:val="20"/>
          <w:szCs w:val="20"/>
          <w:highlight w:val="white"/>
        </w:rPr>
      </w:pPr>
      <w:r w:rsidDel="00000000" w:rsidR="00000000" w:rsidRPr="00000000">
        <w:rPr>
          <w:b w:val="1"/>
          <w:bCs w:val="1"/>
          <w:color w:val="333333"/>
          <w:sz w:val="20"/>
          <w:szCs w:val="20"/>
          <w:highlight w:val="white"/>
          <w:rtl w:val="0"/>
        </w:rPr>
        <w:t xml:space="preserve">TEAM</w:t>
      </w:r>
      <w:r w:rsidDel="00000000" w:rsidR="00000000" w:rsidRPr="00000000">
        <w:rPr>
          <w:color w:val="333333"/>
          <w:sz w:val="20"/>
          <w:szCs w:val="20"/>
          <w:highlight w:val="white"/>
          <w:rtl w:val="0"/>
        </w:rPr>
        <w:t xml:space="preserve"> </w:t>
      </w:r>
      <w:r w:rsidDel="00000000" w:rsidR="00000000" w:rsidRPr="00000000">
        <w:rPr>
          <w:b w:val="1"/>
          <w:bCs w:val="1"/>
          <w:color w:val="333333"/>
          <w:sz w:val="20"/>
          <w:szCs w:val="20"/>
          <w:highlight w:val="white"/>
          <w:rtl w:val="0"/>
        </w:rPr>
        <w:t xml:space="preserve">LEWIS</w:t>
      </w:r>
    </w:p>
    <w:p w:rsidR="00000000" w:rsidDel="00000000" w:rsidP="00000000" w:rsidRDefault="00000000" w:rsidRPr="00000000" w14:paraId="00000024">
      <w:pPr>
        <w:rPr>
          <w:rFonts w:ascii="DM Sans" w:cs="DM Sans" w:eastAsia="DM Sans" w:hAnsi="DM Sans"/>
          <w:b w:val="1"/>
          <w:bCs w:val="1"/>
          <w:color w:val="000e23"/>
          <w:sz w:val="20"/>
          <w:szCs w:val="20"/>
          <w:highlight w:val="white"/>
        </w:rPr>
      </w:pPr>
      <w:r w:rsidDel="00000000" w:rsidR="00000000" w:rsidRPr="00000000">
        <w:rPr>
          <w:color w:val="333333"/>
          <w:sz w:val="20"/>
          <w:szCs w:val="20"/>
          <w:highlight w:val="white"/>
          <w:rtl w:val="0"/>
        </w:rPr>
        <w:t xml:space="preserve">Paula Muñoz / Sara Torres | Tel: +34 919 266 280 Ext: 27927  | </w:t>
      </w:r>
      <w:r w:rsidDel="00000000" w:rsidR="00000000" w:rsidRPr="00000000">
        <w:rPr>
          <w:color w:val="03a9f4"/>
          <w:sz w:val="20"/>
          <w:szCs w:val="20"/>
          <w:highlight w:val="white"/>
          <w:rtl w:val="0"/>
        </w:rPr>
        <w:t xml:space="preserve">clicars@teamlewis.com</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spacing w:after="240" w:befor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4381500</wp:posOffset>
          </wp:positionH>
          <wp:positionV relativeFrom="paragraph">
            <wp:posOffset>-58107</wp:posOffset>
          </wp:positionV>
          <wp:extent cx="1824038" cy="26765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4038" cy="26765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