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675E5" w:rsidRDefault="00000000">
      <w:pPr>
        <w:jc w:val="center"/>
        <w:rPr>
          <w:b/>
          <w:sz w:val="42"/>
          <w:szCs w:val="42"/>
        </w:rPr>
      </w:pPr>
      <w:r>
        <w:rPr>
          <w:b/>
          <w:sz w:val="42"/>
          <w:szCs w:val="42"/>
        </w:rPr>
        <w:t>¡Catalunya ya es un reino!</w:t>
      </w:r>
    </w:p>
    <w:p w14:paraId="00000002" w14:textId="77777777" w:rsidR="002675E5" w:rsidRDefault="002675E5">
      <w:pPr>
        <w:jc w:val="center"/>
        <w:rPr>
          <w:b/>
          <w:sz w:val="36"/>
          <w:szCs w:val="36"/>
        </w:rPr>
      </w:pPr>
    </w:p>
    <w:p w14:paraId="00000003" w14:textId="77777777" w:rsidR="002675E5" w:rsidRDefault="00000000">
      <w:pPr>
        <w:numPr>
          <w:ilvl w:val="0"/>
          <w:numId w:val="1"/>
        </w:numPr>
        <w:jc w:val="both"/>
      </w:pPr>
      <w:r>
        <w:t>Esta misma mañana, Barcelona ha amanecido con diversos mensajes misteriosos y provocativos en muros publicitarios y principales medios</w:t>
      </w:r>
    </w:p>
    <w:p w14:paraId="00000004" w14:textId="77777777" w:rsidR="002675E5" w:rsidRDefault="002675E5">
      <w:pPr>
        <w:jc w:val="both"/>
      </w:pPr>
    </w:p>
    <w:p w14:paraId="00000005" w14:textId="77777777" w:rsidR="002675E5" w:rsidRDefault="00000000">
      <w:pPr>
        <w:numPr>
          <w:ilvl w:val="0"/>
          <w:numId w:val="1"/>
        </w:numPr>
        <w:jc w:val="both"/>
      </w:pPr>
      <w:r>
        <w:t xml:space="preserve">Los mensajes van firmados por “El Rei de Catalunya”: figura, </w:t>
      </w:r>
      <w:proofErr w:type="gramStart"/>
      <w:r>
        <w:t>a día de hoy</w:t>
      </w:r>
      <w:proofErr w:type="gramEnd"/>
      <w:r>
        <w:t xml:space="preserve">, totalmente anónima </w:t>
      </w:r>
    </w:p>
    <w:p w14:paraId="00000006" w14:textId="77777777" w:rsidR="002675E5" w:rsidRDefault="002675E5"/>
    <w:p w14:paraId="00000007" w14:textId="77777777" w:rsidR="002675E5" w:rsidRDefault="00000000">
      <w:pPr>
        <w:jc w:val="both"/>
      </w:pPr>
      <w:r>
        <w:rPr>
          <w:b/>
        </w:rPr>
        <w:t>Barcelona, 11 de septiembre del 2024.</w:t>
      </w:r>
      <w:r>
        <w:t xml:space="preserve"> Cataluña ha encontrado su Rey, y así lo ha hecho saber gracias a una misteriosa campaña de publicidad que ha inundado las calles y medios de Barcelona. Con frases como “</w:t>
      </w:r>
      <w:r>
        <w:rPr>
          <w:i/>
        </w:rPr>
        <w:t>Bienvenido a Cataluña, donde incluso los españoles son turistas</w:t>
      </w:r>
      <w:r>
        <w:t>” y “</w:t>
      </w:r>
      <w:r>
        <w:rPr>
          <w:i/>
        </w:rPr>
        <w:t>Tal vez puedan quitarnos nuestro idioma, pero nunca nos quitarán nuestro gusto</w:t>
      </w:r>
      <w:r>
        <w:t xml:space="preserve">”, esta nueva figura asegura ser el monarca de la comunidad autónoma, pero ¿Quién se esconde detrás? </w:t>
      </w:r>
    </w:p>
    <w:p w14:paraId="00000008" w14:textId="77777777" w:rsidR="002675E5" w:rsidRDefault="002675E5">
      <w:pPr>
        <w:jc w:val="both"/>
      </w:pPr>
    </w:p>
    <w:p w14:paraId="00000009" w14:textId="77777777" w:rsidR="002675E5" w:rsidRDefault="00000000">
      <w:pPr>
        <w:jc w:val="both"/>
        <w:rPr>
          <w:i/>
        </w:rPr>
      </w:pPr>
      <w:r>
        <w:rPr>
          <w:i/>
        </w:rPr>
        <w:t>“No vengo con las manos vacías”</w:t>
      </w:r>
      <w:r>
        <w:t xml:space="preserve">, </w:t>
      </w:r>
      <w:r>
        <w:rPr>
          <w:b/>
        </w:rPr>
        <w:t>asegura el “Rei de Catalunya”</w:t>
      </w:r>
      <w:r>
        <w:t xml:space="preserve">. </w:t>
      </w:r>
      <w:r>
        <w:rPr>
          <w:i/>
        </w:rPr>
        <w:t>“Todavía es pronto para explicar el motivo de mi aparición.”</w:t>
      </w:r>
    </w:p>
    <w:p w14:paraId="0000000A" w14:textId="77777777" w:rsidR="002675E5" w:rsidRDefault="00000000">
      <w:pPr>
        <w:spacing w:before="240" w:after="240"/>
        <w:jc w:val="both"/>
      </w:pPr>
      <w:r>
        <w:t xml:space="preserve">Desde las primeras horas de la mañana, carteles y publicaciones en redes sociales han inundado la ciudad y las plataformas digitales, con declaraciones firmadas por este misterioso "Rei de Catalunya". La identidad detrás de estos mensajes sigue siendo un enigma, pero la atención que ha captado en tan poco tiempo es innegable. </w:t>
      </w:r>
    </w:p>
    <w:p w14:paraId="0000000B" w14:textId="77777777" w:rsidR="002675E5" w:rsidRDefault="00000000">
      <w:pPr>
        <w:spacing w:before="240" w:after="240"/>
        <w:jc w:val="both"/>
      </w:pPr>
      <w:r>
        <w:t>Los mensajes, distribuidos estratégicamente en diferentes puntos icónicos de la capital catalana, invitan a todos a unirse a esta intrigante narrativa. En ellos, "El Rei de Catalunya" parece dirigirse directamente a la población, sembrando dudas, provocando y, sobre todo, generando expectativa.</w:t>
      </w:r>
    </w:p>
    <w:p w14:paraId="0000000C" w14:textId="77777777" w:rsidR="002675E5" w:rsidRDefault="00000000">
      <w:pPr>
        <w:spacing w:before="240" w:after="240"/>
        <w:jc w:val="both"/>
        <w:rPr>
          <w:b/>
        </w:rPr>
      </w:pPr>
      <w:r>
        <w:t xml:space="preserve">La ciudad está envuelta en una atmósfera de intriga, y todos se preguntan: </w:t>
      </w:r>
      <w:r>
        <w:rPr>
          <w:b/>
        </w:rPr>
        <w:t>¿Quién es realmente "El Rei de Catalunya" y qué busca?</w:t>
      </w:r>
    </w:p>
    <w:p w14:paraId="0000000D" w14:textId="77777777" w:rsidR="002675E5" w:rsidRDefault="00000000">
      <w:pPr>
        <w:spacing w:before="240" w:after="240"/>
        <w:jc w:val="both"/>
      </w:pPr>
      <w:r>
        <w:t>Hasta el momento, no se han revelado más detalles sobre la campaña ni sobre la figura que encarna al "Rei de Catalunya". Sin embargo, una cosa es clara: Barcelona está en el punto de mira de esta figura misteriosa, y el enigma sólo parece crecer con cada nuevo mensaje.</w:t>
      </w:r>
    </w:p>
    <w:p w14:paraId="0000000E" w14:textId="77777777" w:rsidR="002675E5" w:rsidRDefault="00000000">
      <w:pPr>
        <w:spacing w:before="240" w:after="240"/>
        <w:jc w:val="both"/>
      </w:pPr>
      <w:r>
        <w:t xml:space="preserve">El equipo detrás de esta campaña asegura que </w:t>
      </w:r>
      <w:r>
        <w:rPr>
          <w:i/>
        </w:rPr>
        <w:t>"el “Rei” promete ofrecer lo mejor de Cataluña",</w:t>
      </w:r>
      <w:r>
        <w:t xml:space="preserve"> dejando a los ciudadanos con más preguntas que respuestas. Por ahora, el monarca ha logrado lo que pocos: capturar la imaginación de Barcelona.</w:t>
      </w:r>
    </w:p>
    <w:p w14:paraId="0000000F" w14:textId="77777777" w:rsidR="002675E5" w:rsidRDefault="002675E5">
      <w:pPr>
        <w:jc w:val="both"/>
        <w:rPr>
          <w:i/>
          <w:sz w:val="20"/>
          <w:szCs w:val="20"/>
          <w:highlight w:val="white"/>
        </w:rPr>
      </w:pPr>
    </w:p>
    <w:p w14:paraId="00000010" w14:textId="77777777" w:rsidR="002675E5" w:rsidRDefault="00000000">
      <w:pPr>
        <w:jc w:val="center"/>
        <w:rPr>
          <w:sz w:val="18"/>
          <w:szCs w:val="18"/>
          <w:u w:val="single"/>
        </w:rPr>
      </w:pPr>
      <w:r>
        <w:rPr>
          <w:b/>
          <w:sz w:val="18"/>
          <w:szCs w:val="18"/>
          <w:u w:val="single"/>
        </w:rPr>
        <w:t>Contacto de prensa</w:t>
      </w:r>
    </w:p>
    <w:p w14:paraId="00000011" w14:textId="77777777" w:rsidR="002675E5" w:rsidRDefault="00000000">
      <w:pPr>
        <w:jc w:val="center"/>
        <w:rPr>
          <w:sz w:val="18"/>
          <w:szCs w:val="18"/>
          <w:u w:val="single"/>
        </w:rPr>
      </w:pPr>
      <w:r>
        <w:rPr>
          <w:sz w:val="18"/>
          <w:szCs w:val="18"/>
          <w:u w:val="single"/>
        </w:rPr>
        <w:t xml:space="preserve"> </w:t>
      </w:r>
    </w:p>
    <w:p w14:paraId="00000012" w14:textId="77777777" w:rsidR="002675E5" w:rsidRDefault="00000000">
      <w:pPr>
        <w:jc w:val="center"/>
        <w:rPr>
          <w:sz w:val="18"/>
          <w:szCs w:val="18"/>
          <w:u w:val="single"/>
        </w:rPr>
      </w:pPr>
      <w:r>
        <w:rPr>
          <w:sz w:val="18"/>
          <w:szCs w:val="18"/>
          <w:u w:val="single"/>
        </w:rPr>
        <w:t>Elice Muñoz</w:t>
      </w:r>
    </w:p>
    <w:p w14:paraId="00000013" w14:textId="77777777" w:rsidR="002675E5" w:rsidRDefault="00000000">
      <w:pPr>
        <w:jc w:val="center"/>
        <w:rPr>
          <w:color w:val="0000FF"/>
          <w:sz w:val="18"/>
          <w:szCs w:val="18"/>
          <w:u w:val="single"/>
        </w:rPr>
      </w:pPr>
      <w:r>
        <w:rPr>
          <w:color w:val="0000FF"/>
          <w:sz w:val="18"/>
          <w:szCs w:val="18"/>
          <w:u w:val="single"/>
        </w:rPr>
        <w:t>elice@aboutpstudio.com</w:t>
      </w:r>
    </w:p>
    <w:p w14:paraId="00000014" w14:textId="77777777" w:rsidR="002675E5" w:rsidRDefault="00000000">
      <w:pPr>
        <w:jc w:val="center"/>
        <w:rPr>
          <w:sz w:val="18"/>
          <w:szCs w:val="18"/>
          <w:u w:val="single"/>
        </w:rPr>
      </w:pPr>
      <w:r>
        <w:rPr>
          <w:sz w:val="18"/>
          <w:szCs w:val="18"/>
          <w:u w:val="single"/>
        </w:rPr>
        <w:t>+34 655 90 21 88</w:t>
      </w:r>
      <w:r>
        <w:rPr>
          <w:sz w:val="18"/>
          <w:szCs w:val="18"/>
          <w:u w:val="single"/>
        </w:rPr>
        <w:br/>
      </w:r>
    </w:p>
    <w:p w14:paraId="00000015" w14:textId="77777777" w:rsidR="002675E5" w:rsidRDefault="002675E5">
      <w:pPr>
        <w:jc w:val="center"/>
      </w:pPr>
    </w:p>
    <w:sectPr w:rsidR="002675E5">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90B6A" w14:textId="77777777" w:rsidR="002478B0" w:rsidRDefault="002478B0">
      <w:pPr>
        <w:spacing w:line="240" w:lineRule="auto"/>
      </w:pPr>
      <w:r>
        <w:separator/>
      </w:r>
    </w:p>
  </w:endnote>
  <w:endnote w:type="continuationSeparator" w:id="0">
    <w:p w14:paraId="50C525AD" w14:textId="77777777" w:rsidR="002478B0" w:rsidRDefault="00247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23270" w14:textId="77777777" w:rsidR="002478B0" w:rsidRDefault="002478B0">
      <w:pPr>
        <w:spacing w:line="240" w:lineRule="auto"/>
      </w:pPr>
      <w:r>
        <w:separator/>
      </w:r>
    </w:p>
  </w:footnote>
  <w:footnote w:type="continuationSeparator" w:id="0">
    <w:p w14:paraId="221EC43F" w14:textId="77777777" w:rsidR="002478B0" w:rsidRDefault="002478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6" w14:textId="19E8AA87" w:rsidR="002675E5" w:rsidRDefault="007A1E51">
    <w:r>
      <w:rPr>
        <w:noProof/>
      </w:rPr>
      <w:drawing>
        <wp:inline distT="0" distB="0" distL="0" distR="0" wp14:anchorId="0DE2B0BF" wp14:editId="39640CFF">
          <wp:extent cx="1295400" cy="676753"/>
          <wp:effectExtent l="0" t="0" r="0" b="0"/>
          <wp:docPr id="1920433752"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33752" name="Imagen 1"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300470" cy="6794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8F5357"/>
    <w:multiLevelType w:val="multilevel"/>
    <w:tmpl w:val="13783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401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E5"/>
    <w:rsid w:val="002478B0"/>
    <w:rsid w:val="002675E5"/>
    <w:rsid w:val="003A2D71"/>
    <w:rsid w:val="007A1E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docId w15:val="{7776A10B-5392-BA4F-903F-0DAF3907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7A1E5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A1E51"/>
  </w:style>
  <w:style w:type="paragraph" w:styleId="Piedepgina">
    <w:name w:val="footer"/>
    <w:basedOn w:val="Normal"/>
    <w:link w:val="PiedepginaCar"/>
    <w:uiPriority w:val="99"/>
    <w:unhideWhenUsed/>
    <w:rsid w:val="007A1E5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A1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1845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Elice Muñoz Luque</cp:lastModifiedBy>
  <cp:revision>2</cp:revision>
  <dcterms:created xsi:type="dcterms:W3CDTF">2024-09-10T15:54:00Z</dcterms:created>
  <dcterms:modified xsi:type="dcterms:W3CDTF">2024-09-10T15:58:00Z</dcterms:modified>
</cp:coreProperties>
</file>