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1107" w14:textId="77777777" w:rsidR="00863387" w:rsidRPr="00505FDE" w:rsidRDefault="00E34158" w:rsidP="00691CFE">
      <w:pPr>
        <w:jc w:val="center"/>
      </w:pPr>
      <w:proofErr w:type="spellStart"/>
      <w:r w:rsidRPr="00505FDE">
        <w:t>Attraktioner</w:t>
      </w:r>
      <w:proofErr w:type="spellEnd"/>
      <w:r w:rsidRPr="00505FDE">
        <w:t xml:space="preserve"> med </w:t>
      </w:r>
      <w:proofErr w:type="spellStart"/>
      <w:r w:rsidRPr="00505FDE">
        <w:t>i</w:t>
      </w:r>
      <w:proofErr w:type="spellEnd"/>
      <w:r w:rsidRPr="00505FDE">
        <w:t xml:space="preserve"> Discover</w:t>
      </w:r>
      <w:r w:rsidRPr="00505FDE">
        <w:br/>
      </w:r>
    </w:p>
    <w:p w14:paraId="762E3C27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Amalienborg Museum</w:t>
      </w:r>
    </w:p>
    <w:p w14:paraId="66C6ABB6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Amber Museum Copenhagen (Ravmuseet København)</w:t>
      </w:r>
    </w:p>
    <w:p w14:paraId="6EB65595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 xml:space="preserve">ARKEN Museum for Moderne Kunst (ARKEN Museum of </w:t>
      </w:r>
      <w:proofErr w:type="spellStart"/>
      <w:r w:rsidRPr="00691CFE">
        <w:rPr>
          <w:lang w:val="da-DK"/>
        </w:rPr>
        <w:t>Contemporary</w:t>
      </w:r>
      <w:proofErr w:type="spellEnd"/>
      <w:r w:rsidRPr="00691CFE">
        <w:rPr>
          <w:lang w:val="da-DK"/>
        </w:rPr>
        <w:t xml:space="preserve"> Art)</w:t>
      </w:r>
    </w:p>
    <w:p w14:paraId="63FE279E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Bakkehuset</w:t>
      </w:r>
    </w:p>
    <w:p w14:paraId="2842C738" w14:textId="77777777" w:rsidR="00691CFE" w:rsidRPr="00691CFE" w:rsidRDefault="00691CFE" w:rsidP="00691CFE">
      <w:pPr>
        <w:rPr>
          <w:lang w:val="da-DK"/>
        </w:rPr>
      </w:pPr>
      <w:proofErr w:type="spellStart"/>
      <w:r w:rsidRPr="00691CFE">
        <w:rPr>
          <w:lang w:val="da-DK"/>
        </w:rPr>
        <w:t>Baadfarten</w:t>
      </w:r>
      <w:proofErr w:type="spellEnd"/>
    </w:p>
    <w:p w14:paraId="24E17B9F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 xml:space="preserve">Canal Tours Copenhagen, </w:t>
      </w:r>
      <w:proofErr w:type="spellStart"/>
      <w:r w:rsidRPr="00691CFE">
        <w:rPr>
          <w:lang w:val="da-DK"/>
        </w:rPr>
        <w:t>Stromma</w:t>
      </w:r>
      <w:proofErr w:type="spellEnd"/>
      <w:r w:rsidRPr="00691CFE">
        <w:rPr>
          <w:lang w:val="da-DK"/>
        </w:rPr>
        <w:t xml:space="preserve"> (Kanalrundfart København, </w:t>
      </w:r>
      <w:proofErr w:type="spellStart"/>
      <w:r w:rsidRPr="00691CFE">
        <w:rPr>
          <w:lang w:val="da-DK"/>
        </w:rPr>
        <w:t>Stromma</w:t>
      </w:r>
      <w:proofErr w:type="spellEnd"/>
      <w:r w:rsidRPr="00691CFE">
        <w:rPr>
          <w:lang w:val="da-DK"/>
        </w:rPr>
        <w:t>)</w:t>
      </w:r>
    </w:p>
    <w:p w14:paraId="79505927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Casino Copenhagen</w:t>
      </w:r>
    </w:p>
    <w:p w14:paraId="1A791792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Casino Marienlyst</w:t>
      </w:r>
    </w:p>
    <w:p w14:paraId="3289ECD2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Casino Vesterport</w:t>
      </w:r>
    </w:p>
    <w:p w14:paraId="704EF147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Christiansborg - De Kongelige Stalde (The Royal Stables)</w:t>
      </w:r>
    </w:p>
    <w:p w14:paraId="1F8B2B74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Christiansborg - Ruinerne under Christiansborg Slot (The Ruins)</w:t>
      </w:r>
    </w:p>
    <w:p w14:paraId="390EC1F4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Christiansborg - Det Kongelige Køkken (The Royal Kitchen)</w:t>
      </w:r>
    </w:p>
    <w:p w14:paraId="06338C0E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Christiansborg - De Kongelige Repræsentationslokaler (The Royal Reception Rooms)</w:t>
      </w:r>
    </w:p>
    <w:p w14:paraId="0290A378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Vor Frelsers Kirke (</w:t>
      </w:r>
      <w:proofErr w:type="spellStart"/>
      <w:r w:rsidRPr="00691CFE">
        <w:rPr>
          <w:lang w:val="da-DK"/>
        </w:rPr>
        <w:t>Church</w:t>
      </w:r>
      <w:proofErr w:type="spellEnd"/>
      <w:r w:rsidRPr="00691CFE">
        <w:rPr>
          <w:lang w:val="da-DK"/>
        </w:rPr>
        <w:t xml:space="preserve"> of </w:t>
      </w:r>
      <w:proofErr w:type="spellStart"/>
      <w:r w:rsidRPr="00691CFE">
        <w:rPr>
          <w:lang w:val="da-DK"/>
        </w:rPr>
        <w:t>Our</w:t>
      </w:r>
      <w:proofErr w:type="spellEnd"/>
      <w:r w:rsidRPr="00691CFE">
        <w:rPr>
          <w:lang w:val="da-DK"/>
        </w:rPr>
        <w:t xml:space="preserve"> </w:t>
      </w:r>
      <w:proofErr w:type="spellStart"/>
      <w:r w:rsidRPr="00691CFE">
        <w:rPr>
          <w:lang w:val="da-DK"/>
        </w:rPr>
        <w:t>Saviour</w:t>
      </w:r>
      <w:proofErr w:type="spellEnd"/>
      <w:r w:rsidRPr="00691CFE">
        <w:rPr>
          <w:lang w:val="da-DK"/>
        </w:rPr>
        <w:t>)</w:t>
      </w:r>
    </w:p>
    <w:p w14:paraId="01DBF6C8" w14:textId="77777777" w:rsidR="00691CFE" w:rsidRDefault="00691CFE" w:rsidP="00691CFE">
      <w:proofErr w:type="spellStart"/>
      <w:r>
        <w:t>Cirkusmuseet</w:t>
      </w:r>
      <w:proofErr w:type="spellEnd"/>
      <w:r>
        <w:t xml:space="preserve"> (Circus Museum)</w:t>
      </w:r>
    </w:p>
    <w:p w14:paraId="6E97155F" w14:textId="77777777" w:rsidR="00691CFE" w:rsidRDefault="00691CFE" w:rsidP="00691CFE">
      <w:proofErr w:type="spellStart"/>
      <w:r>
        <w:t>Cisternerne</w:t>
      </w:r>
      <w:proofErr w:type="spellEnd"/>
    </w:p>
    <w:p w14:paraId="351BCFA0" w14:textId="77777777" w:rsidR="00691CFE" w:rsidRDefault="00691CFE" w:rsidP="00691CFE">
      <w:r>
        <w:t>Classic Car House</w:t>
      </w:r>
    </w:p>
    <w:p w14:paraId="06F8F18A" w14:textId="77777777" w:rsidR="00691CFE" w:rsidRDefault="00691CFE" w:rsidP="00691CFE">
      <w:r>
        <w:t>Copenhagen Contemporary</w:t>
      </w:r>
    </w:p>
    <w:p w14:paraId="1756E864" w14:textId="77777777" w:rsidR="00691CFE" w:rsidRDefault="00691CFE" w:rsidP="00691CFE">
      <w:r>
        <w:t>København Zoo (Copenhagen Zoo)</w:t>
      </w:r>
    </w:p>
    <w:p w14:paraId="7C1E1313" w14:textId="77777777" w:rsidR="00691CFE" w:rsidRDefault="00691CFE" w:rsidP="00691CFE">
      <w:r>
        <w:t xml:space="preserve">Dansk </w:t>
      </w:r>
      <w:proofErr w:type="spellStart"/>
      <w:r>
        <w:t>Arkitektur</w:t>
      </w:r>
      <w:proofErr w:type="spellEnd"/>
      <w:r>
        <w:t xml:space="preserve"> </w:t>
      </w:r>
      <w:proofErr w:type="spellStart"/>
      <w:r>
        <w:t>Center</w:t>
      </w:r>
      <w:proofErr w:type="spellEnd"/>
      <w:r>
        <w:t xml:space="preserve"> - DAC - (Danish Architecture </w:t>
      </w:r>
      <w:proofErr w:type="spellStart"/>
      <w:r>
        <w:t>Center</w:t>
      </w:r>
      <w:proofErr w:type="spellEnd"/>
      <w:r>
        <w:t>)</w:t>
      </w:r>
    </w:p>
    <w:p w14:paraId="28CEBC6F" w14:textId="77777777" w:rsidR="00691CFE" w:rsidRDefault="00691CFE" w:rsidP="00691CFE">
      <w:proofErr w:type="spellStart"/>
      <w:r>
        <w:t>Danmarks</w:t>
      </w:r>
      <w:proofErr w:type="spellEnd"/>
      <w:r>
        <w:t xml:space="preserve"> </w:t>
      </w:r>
      <w:proofErr w:type="spellStart"/>
      <w:r>
        <w:t>Tekniske</w:t>
      </w:r>
      <w:proofErr w:type="spellEnd"/>
      <w:r>
        <w:t xml:space="preserve"> Museum (The Danish Museum of Science and Technology)</w:t>
      </w:r>
    </w:p>
    <w:p w14:paraId="1E1FC3F8" w14:textId="77777777" w:rsidR="00691CFE" w:rsidRDefault="00691CFE" w:rsidP="00691CFE">
      <w:proofErr w:type="spellStart"/>
      <w:r>
        <w:t>Krigsmuseet</w:t>
      </w:r>
      <w:proofErr w:type="spellEnd"/>
      <w:r>
        <w:t xml:space="preserve"> (Danish War Museum)</w:t>
      </w:r>
    </w:p>
    <w:p w14:paraId="43ADCC2C" w14:textId="77777777" w:rsidR="00691CFE" w:rsidRDefault="00691CFE" w:rsidP="00691CFE">
      <w:r>
        <w:t xml:space="preserve">Den Frie </w:t>
      </w:r>
      <w:proofErr w:type="spellStart"/>
      <w:r>
        <w:t>Udstilling</w:t>
      </w:r>
      <w:proofErr w:type="spellEnd"/>
      <w:r>
        <w:t xml:space="preserve"> (Den Frie Centre of Contemporary Art)</w:t>
      </w:r>
    </w:p>
    <w:p w14:paraId="7D7E8DF8" w14:textId="77777777" w:rsidR="00691CFE" w:rsidRDefault="00691CFE" w:rsidP="00691CFE">
      <w:proofErr w:type="spellStart"/>
      <w:r>
        <w:t>Designmuseum</w:t>
      </w:r>
      <w:proofErr w:type="spellEnd"/>
      <w:r>
        <w:t xml:space="preserve"> Danmark (Design Museum Denmark)</w:t>
      </w:r>
    </w:p>
    <w:p w14:paraId="7B196910" w14:textId="77777777" w:rsidR="00691CFE" w:rsidRDefault="00691CFE" w:rsidP="00691CFE">
      <w:r>
        <w:t xml:space="preserve">ENIGMA - Museum for Post, Tele </w:t>
      </w:r>
      <w:proofErr w:type="spellStart"/>
      <w:r>
        <w:t>og</w:t>
      </w:r>
      <w:proofErr w:type="spellEnd"/>
      <w:r>
        <w:t xml:space="preserve"> Kommunikation (ENIGMA - Museum of Communication)</w:t>
      </w:r>
    </w:p>
    <w:p w14:paraId="18E08253" w14:textId="77777777" w:rsidR="00691CFE" w:rsidRDefault="00691CFE" w:rsidP="00691CFE">
      <w:r>
        <w:t>Heerup Museum</w:t>
      </w:r>
    </w:p>
    <w:p w14:paraId="77F47933" w14:textId="77777777" w:rsidR="00691CFE" w:rsidRDefault="00691CFE" w:rsidP="00691CFE">
      <w:proofErr w:type="spellStart"/>
      <w:r>
        <w:t>Experimentarium</w:t>
      </w:r>
      <w:proofErr w:type="spellEnd"/>
    </w:p>
    <w:p w14:paraId="78DA8B91" w14:textId="77777777" w:rsidR="00691CFE" w:rsidRDefault="00691CFE" w:rsidP="00691CFE">
      <w:r>
        <w:t>Frederiksborg Slot (Frederiksborg Castle)</w:t>
      </w:r>
    </w:p>
    <w:p w14:paraId="73292532" w14:textId="77777777" w:rsidR="00691CFE" w:rsidRDefault="00691CFE" w:rsidP="00691CFE">
      <w:proofErr w:type="spellStart"/>
      <w:r>
        <w:t>Frederikssund</w:t>
      </w:r>
      <w:proofErr w:type="spellEnd"/>
      <w:r>
        <w:t xml:space="preserve"> Museum</w:t>
      </w:r>
    </w:p>
    <w:p w14:paraId="0C84E22F" w14:textId="77777777" w:rsidR="00691CFE" w:rsidRDefault="00691CFE" w:rsidP="00691CFE">
      <w:proofErr w:type="spellStart"/>
      <w:r>
        <w:t>Skibene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Holmen (The Vessels at Holmen: </w:t>
      </w:r>
      <w:proofErr w:type="spellStart"/>
      <w:r>
        <w:t>Fregatten</w:t>
      </w:r>
      <w:proofErr w:type="spellEnd"/>
      <w:r>
        <w:t xml:space="preserve"> Peder Skram, Submarine Sælen, The Fast Attack Sehested and The Mast Crane)</w:t>
      </w:r>
    </w:p>
    <w:p w14:paraId="60E5D1A8" w14:textId="77777777" w:rsidR="00691CFE" w:rsidRDefault="00691CFE" w:rsidP="00691CFE">
      <w:r>
        <w:t>Gammel Strand</w:t>
      </w:r>
    </w:p>
    <w:p w14:paraId="6BA8F6CA" w14:textId="77777777" w:rsidR="00691CFE" w:rsidRDefault="00691CFE" w:rsidP="00691CFE">
      <w:proofErr w:type="spellStart"/>
      <w:r>
        <w:t>Glyptoteket</w:t>
      </w:r>
      <w:proofErr w:type="spellEnd"/>
    </w:p>
    <w:p w14:paraId="4C109EA4" w14:textId="77777777" w:rsidR="00691CFE" w:rsidRDefault="00691CFE" w:rsidP="00691CFE">
      <w:proofErr w:type="spellStart"/>
      <w:r>
        <w:t>Goboat</w:t>
      </w:r>
      <w:proofErr w:type="spellEnd"/>
      <w:r>
        <w:t xml:space="preserve"> Harbor Tours</w:t>
      </w:r>
    </w:p>
    <w:p w14:paraId="34A2CBC7" w14:textId="77777777" w:rsidR="00691CFE" w:rsidRDefault="00691CFE" w:rsidP="00691CFE">
      <w:r>
        <w:t>Guinness World Records &amp; The Mystic Exploratorium</w:t>
      </w:r>
    </w:p>
    <w:p w14:paraId="64704EBB" w14:textId="77777777" w:rsidR="00691CFE" w:rsidRDefault="00691CFE" w:rsidP="00691CFE">
      <w:r>
        <w:t>Home of Carlsberg</w:t>
      </w:r>
    </w:p>
    <w:p w14:paraId="43895A0A" w14:textId="77777777" w:rsidR="00691CFE" w:rsidRDefault="00691CFE" w:rsidP="00691CFE">
      <w:r>
        <w:t>IKONO Copenhagen</w:t>
      </w:r>
    </w:p>
    <w:p w14:paraId="07500003" w14:textId="77777777" w:rsidR="00691CFE" w:rsidRDefault="00691CFE" w:rsidP="00691CFE">
      <w:r>
        <w:t>Karen Blixen Museet (Karen Blixen Museum)</w:t>
      </w:r>
    </w:p>
    <w:p w14:paraId="231D266B" w14:textId="77777777" w:rsidR="00691CFE" w:rsidRDefault="00691CFE" w:rsidP="00691CFE">
      <w:proofErr w:type="spellStart"/>
      <w:r>
        <w:t>Køge</w:t>
      </w:r>
      <w:proofErr w:type="spellEnd"/>
      <w:r>
        <w:t xml:space="preserve"> Museum</w:t>
      </w:r>
    </w:p>
    <w:p w14:paraId="30579A9C" w14:textId="77777777" w:rsidR="00691CFE" w:rsidRDefault="00691CFE" w:rsidP="00691CFE">
      <w:r>
        <w:t>MAPS – Museum for Art in Public Spaces</w:t>
      </w:r>
    </w:p>
    <w:p w14:paraId="2BD30DF1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Kronborg Slot (Kronborg Castle)</w:t>
      </w:r>
    </w:p>
    <w:p w14:paraId="5ACAA406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Kunsthal Charlottenborg</w:t>
      </w:r>
    </w:p>
    <w:p w14:paraId="2B037357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Sagnlandet Lejre (Lejre Land of Legends)</w:t>
      </w:r>
    </w:p>
    <w:p w14:paraId="3E6C9F6E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lastRenderedPageBreak/>
        <w:t>Lejre Museum</w:t>
      </w:r>
    </w:p>
    <w:p w14:paraId="682D1C18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Louisiana Museum for Moderne Kunst</w:t>
      </w:r>
    </w:p>
    <w:p w14:paraId="259BBC75" w14:textId="77777777" w:rsidR="00691CFE" w:rsidRDefault="00691CFE" w:rsidP="00691CFE">
      <w:r>
        <w:t xml:space="preserve">M/S Museet for </w:t>
      </w:r>
      <w:proofErr w:type="spellStart"/>
      <w:r>
        <w:t>Søfart</w:t>
      </w:r>
      <w:proofErr w:type="spellEnd"/>
      <w:r>
        <w:t xml:space="preserve"> (M/S Maritime Museum of Denmark)</w:t>
      </w:r>
    </w:p>
    <w:p w14:paraId="62999205" w14:textId="77777777" w:rsidR="00691CFE" w:rsidRDefault="00691CFE" w:rsidP="00691CFE">
      <w:r>
        <w:t>MACA - MASTERS &amp; CONTEMPORARY ART MUSEUM</w:t>
      </w:r>
    </w:p>
    <w:p w14:paraId="3883A887" w14:textId="77777777" w:rsidR="00691CFE" w:rsidRDefault="00691CFE" w:rsidP="00691CFE">
      <w:r>
        <w:t xml:space="preserve">Medical </w:t>
      </w:r>
      <w:proofErr w:type="spellStart"/>
      <w:r>
        <w:t>Museion</w:t>
      </w:r>
      <w:proofErr w:type="spellEnd"/>
      <w:r>
        <w:t xml:space="preserve"> (</w:t>
      </w:r>
      <w:proofErr w:type="spellStart"/>
      <w:r>
        <w:t>Medicinsk</w:t>
      </w:r>
      <w:proofErr w:type="spellEnd"/>
      <w:r>
        <w:t xml:space="preserve"> </w:t>
      </w:r>
      <w:proofErr w:type="spellStart"/>
      <w:r>
        <w:t>Museion</w:t>
      </w:r>
      <w:proofErr w:type="spellEnd"/>
      <w:r>
        <w:t>)</w:t>
      </w:r>
    </w:p>
    <w:p w14:paraId="2DE50D4C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Mosede Fort Danmark 1914-18</w:t>
      </w:r>
    </w:p>
    <w:p w14:paraId="473BF6AC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Københavns Museum (Museum of Copenhagen)</w:t>
      </w:r>
    </w:p>
    <w:p w14:paraId="62730B0F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Museum of Illusions</w:t>
      </w:r>
    </w:p>
    <w:p w14:paraId="727C31D6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 xml:space="preserve">Statens Naturhistoriske Museum (Natural </w:t>
      </w:r>
      <w:proofErr w:type="spellStart"/>
      <w:r w:rsidRPr="00691CFE">
        <w:rPr>
          <w:lang w:val="da-DK"/>
        </w:rPr>
        <w:t>History</w:t>
      </w:r>
      <w:proofErr w:type="spellEnd"/>
      <w:r w:rsidRPr="00691CFE">
        <w:rPr>
          <w:lang w:val="da-DK"/>
        </w:rPr>
        <w:t xml:space="preserve"> Museum Denmark)</w:t>
      </w:r>
    </w:p>
    <w:p w14:paraId="2190D475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Nikolaj Kunsthal</w:t>
      </w:r>
    </w:p>
    <w:p w14:paraId="4C334DC4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Nordatlantens Brygge (North Atlantic House)</w:t>
      </w:r>
    </w:p>
    <w:p w14:paraId="673B3A0F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 xml:space="preserve">Nivaagaards Malerisamling (The </w:t>
      </w:r>
      <w:proofErr w:type="spellStart"/>
      <w:r w:rsidRPr="00691CFE">
        <w:rPr>
          <w:lang w:val="da-DK"/>
        </w:rPr>
        <w:t>Nivaagaard</w:t>
      </w:r>
      <w:proofErr w:type="spellEnd"/>
      <w:r w:rsidRPr="00691CFE">
        <w:rPr>
          <w:lang w:val="da-DK"/>
        </w:rPr>
        <w:t xml:space="preserve"> Collection)</w:t>
      </w:r>
    </w:p>
    <w:p w14:paraId="662F33D4" w14:textId="77777777" w:rsidR="00691CFE" w:rsidRDefault="00691CFE" w:rsidP="00691CFE">
      <w:proofErr w:type="spellStart"/>
      <w:r>
        <w:t>Frilandsmuseet</w:t>
      </w:r>
      <w:proofErr w:type="spellEnd"/>
      <w:r>
        <w:t xml:space="preserve"> (Open Air Museum)</w:t>
      </w:r>
    </w:p>
    <w:p w14:paraId="3BE438D0" w14:textId="77777777" w:rsidR="00691CFE" w:rsidRDefault="00691CFE" w:rsidP="00691CFE">
      <w:proofErr w:type="spellStart"/>
      <w:r>
        <w:t>Ordrupgaard</w:t>
      </w:r>
      <w:proofErr w:type="spellEnd"/>
    </w:p>
    <w:p w14:paraId="3D645383" w14:textId="77777777" w:rsidR="00691CFE" w:rsidRDefault="00691CFE" w:rsidP="00691CFE">
      <w:proofErr w:type="spellStart"/>
      <w:r>
        <w:t>Planetariet</w:t>
      </w:r>
      <w:proofErr w:type="spellEnd"/>
      <w:r>
        <w:t xml:space="preserve"> (Planetarium)</w:t>
      </w:r>
    </w:p>
    <w:p w14:paraId="4CE49B29" w14:textId="77777777" w:rsidR="00691CFE" w:rsidRDefault="00691CFE" w:rsidP="00691CFE">
      <w:r>
        <w:t>Rock Museum</w:t>
      </w:r>
    </w:p>
    <w:p w14:paraId="7921542D" w14:textId="77777777" w:rsidR="00691CFE" w:rsidRDefault="00691CFE" w:rsidP="00691CFE">
      <w:r>
        <w:t>Ripley’s Believe It or Not! &amp; H.C. Andersen Oplevelses-Huset (Ripley's Believe It or Not! &amp; Hans Christian Andersen Experience)</w:t>
      </w:r>
    </w:p>
    <w:p w14:paraId="0EA72BDA" w14:textId="77777777" w:rsidR="00691CFE" w:rsidRDefault="00691CFE" w:rsidP="00691CFE">
      <w:r>
        <w:t>Rosenborg Slot</w:t>
      </w:r>
    </w:p>
    <w:p w14:paraId="3E49F415" w14:textId="77777777" w:rsidR="00691CFE" w:rsidRDefault="00691CFE" w:rsidP="00691CFE">
      <w:r>
        <w:t xml:space="preserve">Roskilde </w:t>
      </w:r>
      <w:proofErr w:type="spellStart"/>
      <w:r>
        <w:t>Domkirke</w:t>
      </w:r>
      <w:proofErr w:type="spellEnd"/>
      <w:r>
        <w:t xml:space="preserve"> (Roskilde Cathedral)</w:t>
      </w:r>
    </w:p>
    <w:p w14:paraId="362591B6" w14:textId="77777777" w:rsidR="00691CFE" w:rsidRDefault="00691CFE" w:rsidP="00691CFE">
      <w:r>
        <w:t>Roskilde Museum</w:t>
      </w:r>
    </w:p>
    <w:p w14:paraId="5A53C2EA" w14:textId="77777777" w:rsidR="00691CFE" w:rsidRDefault="00691CFE" w:rsidP="00691CFE">
      <w:r>
        <w:t xml:space="preserve">Rudolph </w:t>
      </w:r>
      <w:proofErr w:type="spellStart"/>
      <w:r>
        <w:t>Tegners</w:t>
      </w:r>
      <w:proofErr w:type="spellEnd"/>
      <w:r>
        <w:t xml:space="preserve"> Museum </w:t>
      </w:r>
      <w:proofErr w:type="spellStart"/>
      <w:r>
        <w:t>og</w:t>
      </w:r>
      <w:proofErr w:type="spellEnd"/>
      <w:r>
        <w:t xml:space="preserve"> </w:t>
      </w:r>
      <w:proofErr w:type="spellStart"/>
      <w:r>
        <w:t>Statuepark</w:t>
      </w:r>
      <w:proofErr w:type="spellEnd"/>
      <w:r>
        <w:t xml:space="preserve"> (Rudolph Tegner's Museum and Statue Park)</w:t>
      </w:r>
    </w:p>
    <w:p w14:paraId="5A697601" w14:textId="77777777" w:rsidR="00691CFE" w:rsidRDefault="00691CFE" w:rsidP="00691CFE">
      <w:r>
        <w:t>SMK - Statens Museum for Kunst (SMK - The National Gallery of Denmark)</w:t>
      </w:r>
    </w:p>
    <w:p w14:paraId="1AE0ECE4" w14:textId="77777777" w:rsidR="00691CFE" w:rsidRDefault="00691CFE" w:rsidP="00691CFE">
      <w:r>
        <w:t>Solve a Mystery</w:t>
      </w:r>
    </w:p>
    <w:p w14:paraId="41ECA937" w14:textId="77777777" w:rsidR="00691CFE" w:rsidRDefault="00691CFE" w:rsidP="00691CFE">
      <w:r>
        <w:t xml:space="preserve">STORM – museum for </w:t>
      </w:r>
      <w:proofErr w:type="spellStart"/>
      <w:r>
        <w:t>humor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satire (STORM – museum for humour and satire)</w:t>
      </w:r>
    </w:p>
    <w:p w14:paraId="2F247A46" w14:textId="77777777" w:rsidR="00691CFE" w:rsidRDefault="00691CFE" w:rsidP="00691CFE">
      <w:r>
        <w:t>Sankt Laurentius</w:t>
      </w:r>
    </w:p>
    <w:p w14:paraId="25739A5C" w14:textId="77777777" w:rsidR="00691CFE" w:rsidRDefault="00691CFE" w:rsidP="00691CFE">
      <w:r>
        <w:t>Den Sorte Diamant (The Black Diamond)</w:t>
      </w:r>
    </w:p>
    <w:p w14:paraId="5EF58779" w14:textId="77777777" w:rsidR="00691CFE" w:rsidRDefault="00691CFE" w:rsidP="00691CFE">
      <w:proofErr w:type="spellStart"/>
      <w:r>
        <w:t>Botanisk</w:t>
      </w:r>
      <w:proofErr w:type="spellEnd"/>
      <w:r>
        <w:t xml:space="preserve"> Have (The Botanical Garden)</w:t>
      </w:r>
    </w:p>
    <w:p w14:paraId="0C5B14D0" w14:textId="77777777" w:rsidR="00691CFE" w:rsidRDefault="00691CFE" w:rsidP="00691CFE">
      <w:r>
        <w:t xml:space="preserve">Det </w:t>
      </w:r>
      <w:proofErr w:type="spellStart"/>
      <w:r>
        <w:t>Jødiske</w:t>
      </w:r>
      <w:proofErr w:type="spellEnd"/>
      <w:r>
        <w:t xml:space="preserve"> Museum </w:t>
      </w:r>
      <w:proofErr w:type="spellStart"/>
      <w:r>
        <w:t>i</w:t>
      </w:r>
      <w:proofErr w:type="spellEnd"/>
      <w:r>
        <w:t xml:space="preserve"> Danmark (The Danish Jewish Museum)</w:t>
      </w:r>
    </w:p>
    <w:p w14:paraId="1D3A199A" w14:textId="77777777" w:rsidR="00691CFE" w:rsidRDefault="00691CFE" w:rsidP="00691CFE">
      <w:proofErr w:type="spellStart"/>
      <w:r>
        <w:t>Danmarks</w:t>
      </w:r>
      <w:proofErr w:type="spellEnd"/>
      <w:r>
        <w:t xml:space="preserve"> </w:t>
      </w:r>
      <w:proofErr w:type="spellStart"/>
      <w:r>
        <w:t>Tekniske</w:t>
      </w:r>
      <w:proofErr w:type="spellEnd"/>
      <w:r>
        <w:t xml:space="preserve"> Museum (The Danish Museum of Science and Technology)</w:t>
      </w:r>
    </w:p>
    <w:p w14:paraId="58F4D899" w14:textId="77777777" w:rsidR="00691CFE" w:rsidRDefault="00691CFE" w:rsidP="00691CFE">
      <w:proofErr w:type="spellStart"/>
      <w:r>
        <w:t>Frederiksborgfærgen</w:t>
      </w:r>
      <w:proofErr w:type="spellEnd"/>
      <w:r>
        <w:t xml:space="preserve"> (The Frederiksborg Ferry)</w:t>
      </w:r>
    </w:p>
    <w:p w14:paraId="44265380" w14:textId="77777777" w:rsidR="00691CFE" w:rsidRDefault="00691CFE" w:rsidP="00691CFE">
      <w:proofErr w:type="spellStart"/>
      <w:r>
        <w:t>Hirschsprungske</w:t>
      </w:r>
      <w:proofErr w:type="spellEnd"/>
      <w:r>
        <w:t xml:space="preserve"> Samling (The Hirschsprung Collection)</w:t>
      </w:r>
    </w:p>
    <w:p w14:paraId="0D5E4140" w14:textId="77777777" w:rsidR="00691CFE" w:rsidRDefault="00691CFE" w:rsidP="00691CFE">
      <w:proofErr w:type="spellStart"/>
      <w:r>
        <w:t>Frihedsmuseet</w:t>
      </w:r>
      <w:proofErr w:type="spellEnd"/>
      <w:r>
        <w:t xml:space="preserve"> (The Museum of Danish Resistance)</w:t>
      </w:r>
    </w:p>
    <w:p w14:paraId="73F9EF5E" w14:textId="77777777" w:rsidR="00691CFE" w:rsidRDefault="00691CFE" w:rsidP="00691CFE">
      <w:proofErr w:type="spellStart"/>
      <w:r>
        <w:t>Nationalmuseet</w:t>
      </w:r>
      <w:proofErr w:type="spellEnd"/>
      <w:r>
        <w:t xml:space="preserve"> (The National Museum)</w:t>
      </w:r>
    </w:p>
    <w:p w14:paraId="5660CF0D" w14:textId="77777777" w:rsidR="00691CFE" w:rsidRDefault="00691CFE" w:rsidP="00691CFE">
      <w:proofErr w:type="spellStart"/>
      <w:r>
        <w:t>Øresundsakvariet</w:t>
      </w:r>
      <w:proofErr w:type="spellEnd"/>
      <w:r>
        <w:t xml:space="preserve"> (The </w:t>
      </w:r>
      <w:proofErr w:type="spellStart"/>
      <w:r>
        <w:t>Øresund</w:t>
      </w:r>
      <w:proofErr w:type="spellEnd"/>
      <w:r>
        <w:t xml:space="preserve"> Aquarium)</w:t>
      </w:r>
    </w:p>
    <w:p w14:paraId="5AF400C2" w14:textId="77777777" w:rsidR="00691CFE" w:rsidRDefault="00691CFE" w:rsidP="00691CFE">
      <w:proofErr w:type="spellStart"/>
      <w:r>
        <w:t>Arbejdermuseet</w:t>
      </w:r>
      <w:proofErr w:type="spellEnd"/>
      <w:r>
        <w:t xml:space="preserve"> (The Workers Museum)</w:t>
      </w:r>
    </w:p>
    <w:p w14:paraId="5DCE06EA" w14:textId="77777777" w:rsidR="00691CFE" w:rsidRDefault="00691CFE" w:rsidP="00691CFE">
      <w:proofErr w:type="spellStart"/>
      <w:r>
        <w:t>Thorvaldsens</w:t>
      </w:r>
      <w:proofErr w:type="spellEnd"/>
      <w:r>
        <w:t xml:space="preserve"> Museum</w:t>
      </w:r>
    </w:p>
    <w:p w14:paraId="43EC2330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Tivoli</w:t>
      </w:r>
    </w:p>
    <w:p w14:paraId="550EBCA8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Museum Vedbækfundene (The Vedbæk Finds Museum)</w:t>
      </w:r>
    </w:p>
    <w:p w14:paraId="3168592A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Vikingeskibsmuseet (Viking Ship Museum)</w:t>
      </w:r>
    </w:p>
    <w:p w14:paraId="0B317BD3" w14:textId="77777777" w:rsidR="00691CFE" w:rsidRPr="00691CFE" w:rsidRDefault="00691CFE" w:rsidP="00691CFE">
      <w:pPr>
        <w:rPr>
          <w:lang w:val="da-DK"/>
        </w:rPr>
      </w:pPr>
      <w:r w:rsidRPr="00691CFE">
        <w:rPr>
          <w:lang w:val="da-DK"/>
        </w:rPr>
        <w:t>Universitetsbiblioteket i Fiolstræde (University Library in Fiolstræde)</w:t>
      </w:r>
    </w:p>
    <w:p w14:paraId="0467FFC9" w14:textId="77777777" w:rsidR="00691CFE" w:rsidRDefault="00691CFE" w:rsidP="00691CFE">
      <w:proofErr w:type="spellStart"/>
      <w:r>
        <w:t>Teatermuseet</w:t>
      </w:r>
      <w:proofErr w:type="spellEnd"/>
      <w:r>
        <w:t xml:space="preserve"> i </w:t>
      </w:r>
      <w:proofErr w:type="spellStart"/>
      <w:r>
        <w:t>Hofteatret</w:t>
      </w:r>
      <w:proofErr w:type="spellEnd"/>
      <w:r>
        <w:t xml:space="preserve"> (The Theatre Museum at The Court Theatre)</w:t>
      </w:r>
    </w:p>
    <w:p w14:paraId="15CB8D7F" w14:textId="23EDD5C2" w:rsidR="00863387" w:rsidRDefault="00E34158" w:rsidP="00D62168">
      <w:r w:rsidRPr="00505FDE">
        <w:br/>
      </w:r>
    </w:p>
    <w:sectPr w:rsidR="00863387" w:rsidSect="00691CFE">
      <w:pgSz w:w="11906" w:h="16838"/>
      <w:pgMar w:top="1440" w:right="1080" w:bottom="1440" w:left="108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DDE8" w14:textId="77777777" w:rsidR="00E34158" w:rsidRPr="00505FDE" w:rsidRDefault="00E34158">
      <w:pPr>
        <w:spacing w:line="240" w:lineRule="auto"/>
      </w:pPr>
      <w:r w:rsidRPr="00505FDE">
        <w:separator/>
      </w:r>
    </w:p>
  </w:endnote>
  <w:endnote w:type="continuationSeparator" w:id="0">
    <w:p w14:paraId="61C14E46" w14:textId="77777777" w:rsidR="00E34158" w:rsidRPr="00505FDE" w:rsidRDefault="00E34158">
      <w:pPr>
        <w:spacing w:line="240" w:lineRule="auto"/>
      </w:pPr>
      <w:r w:rsidRPr="00505F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sitDenmark Med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VisitDenmark ExtBd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DD16" w14:textId="77777777" w:rsidR="00E34158" w:rsidRPr="00505FDE" w:rsidRDefault="00E34158">
      <w:pPr>
        <w:spacing w:line="240" w:lineRule="auto"/>
      </w:pPr>
      <w:r w:rsidRPr="00505FDE">
        <w:separator/>
      </w:r>
    </w:p>
  </w:footnote>
  <w:footnote w:type="continuationSeparator" w:id="0">
    <w:p w14:paraId="3EFC5192" w14:textId="77777777" w:rsidR="00E34158" w:rsidRPr="00505FDE" w:rsidRDefault="00E34158">
      <w:pPr>
        <w:spacing w:line="240" w:lineRule="auto"/>
      </w:pPr>
      <w:r w:rsidRPr="00505FD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3BF"/>
    <w:multiLevelType w:val="multilevel"/>
    <w:tmpl w:val="D87A79EA"/>
    <w:styleLink w:val="LFO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</w:lvl>
    <w:lvl w:ilvl="1">
      <w:start w:val="1"/>
      <w:numFmt w:val="decimal"/>
      <w:lvlText w:val="%1.%2."/>
      <w:lvlJc w:val="left"/>
      <w:pPr>
        <w:ind w:left="964" w:hanging="624"/>
      </w:pPr>
    </w:lvl>
    <w:lvl w:ilvl="2">
      <w:start w:val="1"/>
      <w:numFmt w:val="decimal"/>
      <w:lvlText w:val="%1.%2.%3."/>
      <w:lvlJc w:val="left"/>
      <w:pPr>
        <w:ind w:left="1588" w:hanging="624"/>
      </w:pPr>
    </w:lvl>
    <w:lvl w:ilvl="3">
      <w:start w:val="1"/>
      <w:numFmt w:val="decimal"/>
      <w:lvlText w:val="%1.%2.%3.%4."/>
      <w:lvlJc w:val="left"/>
      <w:pPr>
        <w:ind w:left="2381" w:hanging="793"/>
      </w:pPr>
    </w:lvl>
    <w:lvl w:ilvl="4">
      <w:start w:val="1"/>
      <w:numFmt w:val="decimal"/>
      <w:lvlText w:val="%1.%2.%3.%4.%5."/>
      <w:lvlJc w:val="left"/>
      <w:pPr>
        <w:ind w:left="2552" w:hanging="964"/>
      </w:pPr>
    </w:lvl>
    <w:lvl w:ilvl="5">
      <w:start w:val="1"/>
      <w:numFmt w:val="decimal"/>
      <w:lvlText w:val="%1.%2.%3.%4.%5.%6."/>
      <w:lvlJc w:val="left"/>
      <w:pPr>
        <w:ind w:left="2552" w:hanging="964"/>
      </w:pPr>
    </w:lvl>
    <w:lvl w:ilvl="6">
      <w:start w:val="1"/>
      <w:numFmt w:val="decimal"/>
      <w:lvlText w:val="%1.%2.%3.%4.%5.%6.%7."/>
      <w:lvlJc w:val="left"/>
      <w:pPr>
        <w:ind w:left="3119" w:hanging="1531"/>
      </w:pPr>
    </w:lvl>
    <w:lvl w:ilvl="7">
      <w:start w:val="1"/>
      <w:numFmt w:val="decimal"/>
      <w:lvlText w:val="%1.%2.%3.%4.%5.%6.%7.%8."/>
      <w:lvlJc w:val="left"/>
      <w:pPr>
        <w:ind w:left="3175" w:hanging="1587"/>
      </w:pPr>
    </w:lvl>
    <w:lvl w:ilvl="8">
      <w:start w:val="1"/>
      <w:numFmt w:val="decimal"/>
      <w:lvlText w:val="%1.%2.%3.%4.%5.%6.%7.%8.%9."/>
      <w:lvlJc w:val="left"/>
      <w:pPr>
        <w:ind w:left="3289" w:hanging="1701"/>
      </w:pPr>
    </w:lvl>
  </w:abstractNum>
  <w:abstractNum w:abstractNumId="1" w15:restartNumberingAfterBreak="0">
    <w:nsid w:val="116B73F3"/>
    <w:multiLevelType w:val="multilevel"/>
    <w:tmpl w:val="20D62EC2"/>
    <w:styleLink w:val="LFO1"/>
    <w:lvl w:ilvl="0"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/>
        <w:color w:val="auto"/>
      </w:rPr>
    </w:lvl>
    <w:lvl w:ilvl="1">
      <w:numFmt w:val="bullet"/>
      <w:lvlText w:val=""/>
      <w:lvlJc w:val="left"/>
      <w:pPr>
        <w:ind w:left="568" w:hanging="284"/>
      </w:pPr>
      <w:rPr>
        <w:rFonts w:ascii="Symbol" w:hAnsi="Symbol"/>
        <w:color w:val="auto"/>
      </w:rPr>
    </w:lvl>
    <w:lvl w:ilvl="2">
      <w:numFmt w:val="bullet"/>
      <w:lvlText w:val=""/>
      <w:lvlJc w:val="left"/>
      <w:pPr>
        <w:ind w:left="852" w:hanging="284"/>
      </w:pPr>
      <w:rPr>
        <w:rFonts w:ascii="Symbol" w:hAnsi="Symbol"/>
        <w:color w:val="auto"/>
      </w:rPr>
    </w:lvl>
    <w:lvl w:ilvl="3">
      <w:numFmt w:val="bullet"/>
      <w:lvlText w:val=""/>
      <w:lvlJc w:val="left"/>
      <w:pPr>
        <w:ind w:left="1136" w:hanging="284"/>
      </w:pPr>
      <w:rPr>
        <w:rFonts w:ascii="Symbol" w:hAnsi="Symbol"/>
      </w:rPr>
    </w:lvl>
    <w:lvl w:ilvl="4">
      <w:numFmt w:val="bullet"/>
      <w:lvlText w:val=""/>
      <w:lvlJc w:val="left"/>
      <w:pPr>
        <w:ind w:left="1420" w:hanging="284"/>
      </w:pPr>
      <w:rPr>
        <w:rFonts w:ascii="Symbol" w:hAnsi="Symbol"/>
        <w:color w:val="auto"/>
      </w:rPr>
    </w:lvl>
    <w:lvl w:ilvl="5">
      <w:numFmt w:val="bullet"/>
      <w:lvlText w:val=""/>
      <w:lvlJc w:val="left"/>
      <w:pPr>
        <w:ind w:left="1704" w:hanging="284"/>
      </w:pPr>
      <w:rPr>
        <w:rFonts w:ascii="Symbol" w:hAnsi="Symbol"/>
        <w:color w:val="auto"/>
      </w:rPr>
    </w:lvl>
    <w:lvl w:ilvl="6">
      <w:numFmt w:val="bullet"/>
      <w:lvlText w:val=""/>
      <w:lvlJc w:val="left"/>
      <w:pPr>
        <w:ind w:left="1988" w:hanging="284"/>
      </w:pPr>
      <w:rPr>
        <w:rFonts w:ascii="Symbol" w:hAnsi="Symbol"/>
        <w:color w:val="auto"/>
      </w:rPr>
    </w:lvl>
    <w:lvl w:ilvl="7">
      <w:numFmt w:val="bullet"/>
      <w:lvlText w:val=""/>
      <w:lvlJc w:val="left"/>
      <w:pPr>
        <w:ind w:left="2272" w:hanging="284"/>
      </w:pPr>
      <w:rPr>
        <w:rFonts w:ascii="Symbol" w:hAnsi="Symbol"/>
      </w:rPr>
    </w:lvl>
    <w:lvl w:ilvl="8">
      <w:numFmt w:val="bullet"/>
      <w:lvlText w:val=""/>
      <w:lvlJc w:val="left"/>
      <w:pPr>
        <w:ind w:left="2556" w:hanging="284"/>
      </w:pPr>
      <w:rPr>
        <w:rFonts w:ascii="Symbol" w:hAnsi="Symbol"/>
        <w:color w:val="auto"/>
      </w:rPr>
    </w:lvl>
  </w:abstractNum>
  <w:num w:numId="1" w16cid:durableId="434401337">
    <w:abstractNumId w:val="1"/>
  </w:num>
  <w:num w:numId="2" w16cid:durableId="117938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3387"/>
    <w:rsid w:val="00505FDE"/>
    <w:rsid w:val="0066656A"/>
    <w:rsid w:val="00691CFE"/>
    <w:rsid w:val="00863387"/>
    <w:rsid w:val="00D62168"/>
    <w:rsid w:val="00E3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1041"/>
  <w15:docId w15:val="{CC820504-A8B5-4E6B-B717-14D79BDC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VisitDenmark Med" w:hAnsi="Century Gothic" w:cs="Times New Roman"/>
        <w:sz w:val="18"/>
        <w:szCs w:val="18"/>
        <w:lang w:val="da-DK" w:eastAsia="en-US" w:bidi="ar-SA"/>
      </w:rPr>
    </w:rPrDefault>
    <w:pPrDefault>
      <w:pPr>
        <w:autoSpaceDN w:val="0"/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isitDenmark Med" w:hAnsi="VisitDenmark Med"/>
      <w:color w:val="000000"/>
      <w:sz w:val="22"/>
      <w:lang w:val="en-GB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270"/>
      <w:contextualSpacing/>
      <w:outlineLvl w:val="0"/>
    </w:pPr>
    <w:rPr>
      <w:rFonts w:ascii="VisitDenmark ExtBd" w:eastAsia="Times New Roman" w:hAnsi="VisitDenmark ExtBd"/>
      <w:b/>
      <w:bCs/>
      <w:szCs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70"/>
      <w:contextualSpacing/>
      <w:outlineLvl w:val="1"/>
    </w:pPr>
    <w:rPr>
      <w:rFonts w:eastAsia="Times New Roman"/>
      <w:b/>
      <w:bCs/>
      <w:szCs w:val="19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70"/>
      <w:contextualSpacing/>
      <w:outlineLvl w:val="2"/>
    </w:pPr>
    <w:rPr>
      <w:rFonts w:eastAsia="Times New Roman"/>
      <w:b/>
      <w:bCs/>
      <w:i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60"/>
      <w:contextualSpacing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60"/>
      <w:contextualSpacing/>
      <w:outlineLvl w:val="4"/>
    </w:pPr>
    <w:rPr>
      <w:rFonts w:eastAsia="Times New Roman"/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60"/>
      <w:contextualSpacing/>
      <w:outlineLvl w:val="5"/>
    </w:pPr>
    <w:rPr>
      <w:rFonts w:eastAsia="Times New Roman"/>
      <w:b/>
      <w:iCs/>
    </w:rPr>
  </w:style>
  <w:style w:type="paragraph" w:styleId="Overskrift7">
    <w:name w:val="heading 7"/>
    <w:basedOn w:val="Normal"/>
    <w:next w:val="Normal"/>
    <w:pPr>
      <w:keepNext/>
      <w:keepLines/>
      <w:spacing w:before="260"/>
      <w:contextualSpacing/>
      <w:outlineLvl w:val="6"/>
    </w:pPr>
    <w:rPr>
      <w:rFonts w:eastAsia="Times New Roman"/>
      <w:b/>
      <w:iCs/>
    </w:rPr>
  </w:style>
  <w:style w:type="paragraph" w:styleId="Overskrift8">
    <w:name w:val="heading 8"/>
    <w:basedOn w:val="Normal"/>
    <w:next w:val="Normal"/>
    <w:pPr>
      <w:keepNext/>
      <w:keepLines/>
      <w:spacing w:before="260"/>
      <w:contextualSpacing/>
      <w:outlineLvl w:val="7"/>
    </w:pPr>
    <w:rPr>
      <w:rFonts w:eastAsia="Times New Roman"/>
      <w:b/>
      <w:szCs w:val="20"/>
    </w:rPr>
  </w:style>
  <w:style w:type="paragraph" w:styleId="Overskrift9">
    <w:name w:val="heading 9"/>
    <w:basedOn w:val="Normal"/>
    <w:next w:val="Normal"/>
    <w:pPr>
      <w:keepNext/>
      <w:keepLines/>
      <w:spacing w:before="260"/>
      <w:contextualSpacing/>
      <w:outlineLvl w:val="8"/>
    </w:pPr>
    <w:rPr>
      <w:rFonts w:eastAsia="Times New Roman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rPr>
      <w:color w:val="E70013"/>
      <w:sz w:val="16"/>
    </w:rPr>
  </w:style>
  <w:style w:type="paragraph" w:styleId="Sidefod">
    <w:name w:val="footer"/>
    <w:basedOn w:val="Normal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rPr>
      <w:color w:val="E70013"/>
      <w:sz w:val="16"/>
    </w:rPr>
  </w:style>
  <w:style w:type="character" w:customStyle="1" w:styleId="Overskrift1Tegn">
    <w:name w:val="Overskrift 1 Tegn"/>
    <w:basedOn w:val="Standardskrifttypeiafsnit"/>
    <w:rPr>
      <w:rFonts w:ascii="VisitDenmark ExtBd" w:eastAsia="Times New Roman" w:hAnsi="VisitDenmark ExtBd" w:cs="Times New Roman"/>
      <w:b/>
      <w:bCs/>
      <w:color w:val="E70013"/>
      <w:sz w:val="22"/>
      <w:szCs w:val="28"/>
    </w:rPr>
  </w:style>
  <w:style w:type="character" w:customStyle="1" w:styleId="Overskrift2Tegn">
    <w:name w:val="Overskrift 2 Tegn"/>
    <w:basedOn w:val="Standardskrifttypeiafsnit"/>
    <w:rPr>
      <w:rFonts w:eastAsia="Times New Roman" w:cs="Times New Roman"/>
      <w:b/>
      <w:bCs/>
      <w:color w:val="E70013"/>
      <w:szCs w:val="19"/>
    </w:rPr>
  </w:style>
  <w:style w:type="character" w:customStyle="1" w:styleId="Overskrift3Tegn">
    <w:name w:val="Overskrift 3 Tegn"/>
    <w:basedOn w:val="Standardskrifttypeiafsnit"/>
    <w:rPr>
      <w:rFonts w:eastAsia="Times New Roman" w:cs="Times New Roman"/>
      <w:b/>
      <w:bCs/>
      <w:i/>
      <w:color w:val="E70013"/>
    </w:rPr>
  </w:style>
  <w:style w:type="character" w:customStyle="1" w:styleId="Overskrift4Tegn">
    <w:name w:val="Overskrift 4 Tegn"/>
    <w:basedOn w:val="Standardskrifttypeiafsnit"/>
    <w:rPr>
      <w:rFonts w:eastAsia="Times New Roman" w:cs="Times New Roman"/>
      <w:b/>
      <w:bCs/>
      <w:iCs/>
    </w:rPr>
  </w:style>
  <w:style w:type="character" w:customStyle="1" w:styleId="Overskrift5Tegn">
    <w:name w:val="Overskrift 5 Tegn"/>
    <w:basedOn w:val="Standardskrifttypeiafsnit"/>
    <w:rPr>
      <w:rFonts w:eastAsia="Times New Roman" w:cs="Times New Roman"/>
      <w:b/>
    </w:rPr>
  </w:style>
  <w:style w:type="character" w:customStyle="1" w:styleId="Overskrift6Tegn">
    <w:name w:val="Overskrift 6 Tegn"/>
    <w:basedOn w:val="Standardskrifttypeiafsnit"/>
    <w:rPr>
      <w:rFonts w:eastAsia="Times New Roman" w:cs="Times New Roman"/>
      <w:b/>
      <w:iCs/>
    </w:rPr>
  </w:style>
  <w:style w:type="character" w:customStyle="1" w:styleId="Overskrift7Tegn">
    <w:name w:val="Overskrift 7 Tegn"/>
    <w:basedOn w:val="Standardskrifttypeiafsnit"/>
    <w:rPr>
      <w:rFonts w:eastAsia="Times New Roman" w:cs="Times New Roman"/>
      <w:b/>
      <w:iCs/>
    </w:rPr>
  </w:style>
  <w:style w:type="character" w:customStyle="1" w:styleId="Overskrift8Tegn">
    <w:name w:val="Overskrift 8 Tegn"/>
    <w:basedOn w:val="Standardskrifttypeiafsnit"/>
    <w:rPr>
      <w:rFonts w:eastAsia="Times New Roman" w:cs="Times New Roman"/>
      <w:b/>
      <w:szCs w:val="20"/>
    </w:rPr>
  </w:style>
  <w:style w:type="character" w:customStyle="1" w:styleId="Overskrift9Tegn">
    <w:name w:val="Overskrift 9 Tegn"/>
    <w:basedOn w:val="Standardskrifttypeiafsnit"/>
    <w:rPr>
      <w:rFonts w:eastAsia="Times New Roman" w:cs="Times New Roman"/>
      <w:b/>
      <w:iCs/>
      <w:szCs w:val="20"/>
    </w:rPr>
  </w:style>
  <w:style w:type="paragraph" w:styleId="Titel">
    <w:name w:val="Title"/>
    <w:basedOn w:val="Normal"/>
    <w:next w:val="Normal"/>
    <w:uiPriority w:val="10"/>
    <w:qFormat/>
    <w:pPr>
      <w:spacing w:before="500" w:after="500" w:line="500" w:lineRule="atLeast"/>
      <w:contextualSpacing/>
    </w:pPr>
    <w:rPr>
      <w:rFonts w:eastAsia="Times New Roman"/>
      <w:b/>
      <w:kern w:val="3"/>
      <w:sz w:val="40"/>
      <w:szCs w:val="52"/>
    </w:rPr>
  </w:style>
  <w:style w:type="character" w:customStyle="1" w:styleId="TitelTegn">
    <w:name w:val="Titel Tegn"/>
    <w:basedOn w:val="Standardskrifttypeiafsnit"/>
    <w:rPr>
      <w:rFonts w:eastAsia="Times New Roman" w:cs="Times New Roman"/>
      <w:b/>
      <w:color w:val="E70013"/>
      <w:kern w:val="3"/>
      <w:sz w:val="40"/>
      <w:szCs w:val="52"/>
    </w:rPr>
  </w:style>
  <w:style w:type="paragraph" w:styleId="Undertitel">
    <w:name w:val="Subtitle"/>
    <w:basedOn w:val="Normal"/>
    <w:next w:val="Normal"/>
    <w:uiPriority w:val="11"/>
    <w:qFormat/>
    <w:pPr>
      <w:spacing w:before="400" w:after="400" w:line="400" w:lineRule="atLeast"/>
      <w:contextualSpacing/>
    </w:pPr>
    <w:rPr>
      <w:rFonts w:eastAsia="Times New Roman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rPr>
      <w:rFonts w:eastAsia="Times New Roman" w:cs="Times New Roman"/>
      <w:b/>
      <w:iCs/>
      <w:color w:val="E70013"/>
      <w:sz w:val="36"/>
      <w:szCs w:val="24"/>
    </w:rPr>
  </w:style>
  <w:style w:type="character" w:styleId="Svagfremhvning">
    <w:name w:val="Subtle Emphasis"/>
    <w:basedOn w:val="Standardskrifttypeiafsnit"/>
    <w:rPr>
      <w:i/>
      <w:iCs/>
      <w:color w:val="FF747E"/>
    </w:rPr>
  </w:style>
  <w:style w:type="character" w:styleId="Kraftigfremhvning">
    <w:name w:val="Intense Emphasis"/>
    <w:basedOn w:val="Standardskrifttypeiafsnit"/>
    <w:rPr>
      <w:b/>
      <w:bCs/>
      <w:i/>
      <w:iCs/>
      <w:color w:val="auto"/>
    </w:rPr>
  </w:style>
  <w:style w:type="character" w:styleId="Strk">
    <w:name w:val="Strong"/>
    <w:basedOn w:val="Standardskrifttypeiafsnit"/>
    <w:rPr>
      <w:b/>
      <w:bCs/>
    </w:rPr>
  </w:style>
  <w:style w:type="paragraph" w:styleId="Strktcitat">
    <w:name w:val="Intense Quote"/>
    <w:basedOn w:val="Normal"/>
    <w:next w:val="Normal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rPr>
      <w:b/>
      <w:bCs/>
      <w:i/>
      <w:iCs/>
      <w:color w:val="E70013"/>
    </w:rPr>
  </w:style>
  <w:style w:type="character" w:styleId="Svaghenvisning">
    <w:name w:val="Subtle Reference"/>
    <w:basedOn w:val="Standardskrifttypeiafsnit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rPr>
      <w:b/>
      <w:bCs/>
      <w:sz w:val="16"/>
    </w:rPr>
  </w:style>
  <w:style w:type="paragraph" w:styleId="Indholdsfortegnelse1">
    <w:name w:val="toc 1"/>
    <w:basedOn w:val="Normal"/>
    <w:next w:val="Normal"/>
    <w:pPr>
      <w:ind w:right="567"/>
    </w:pPr>
    <w:rPr>
      <w:b/>
    </w:rPr>
  </w:style>
  <w:style w:type="paragraph" w:styleId="Indholdsfortegnelse2">
    <w:name w:val="toc 2"/>
    <w:basedOn w:val="Normal"/>
    <w:next w:val="Normal"/>
    <w:pPr>
      <w:ind w:right="567"/>
    </w:pPr>
  </w:style>
  <w:style w:type="paragraph" w:styleId="Indholdsfortegnelse3">
    <w:name w:val="toc 3"/>
    <w:basedOn w:val="Normal"/>
    <w:next w:val="Normal"/>
    <w:pPr>
      <w:ind w:right="567"/>
    </w:pPr>
  </w:style>
  <w:style w:type="paragraph" w:styleId="Indholdsfortegnelse4">
    <w:name w:val="toc 4"/>
    <w:basedOn w:val="Normal"/>
    <w:next w:val="Normal"/>
    <w:pPr>
      <w:ind w:right="567"/>
    </w:pPr>
  </w:style>
  <w:style w:type="paragraph" w:styleId="Indholdsfortegnelse5">
    <w:name w:val="toc 5"/>
    <w:basedOn w:val="Normal"/>
    <w:next w:val="Normal"/>
    <w:pPr>
      <w:ind w:right="567"/>
    </w:pPr>
  </w:style>
  <w:style w:type="paragraph" w:styleId="Indholdsfortegnelse6">
    <w:name w:val="toc 6"/>
    <w:basedOn w:val="Normal"/>
    <w:next w:val="Normal"/>
    <w:pPr>
      <w:ind w:right="567"/>
    </w:pPr>
  </w:style>
  <w:style w:type="paragraph" w:styleId="Indholdsfortegnelse7">
    <w:name w:val="toc 7"/>
    <w:basedOn w:val="Normal"/>
    <w:next w:val="Normal"/>
    <w:pPr>
      <w:ind w:right="567"/>
    </w:pPr>
  </w:style>
  <w:style w:type="paragraph" w:styleId="Indholdsfortegnelse8">
    <w:name w:val="toc 8"/>
    <w:basedOn w:val="Normal"/>
    <w:next w:val="Normal"/>
    <w:pPr>
      <w:ind w:right="567"/>
    </w:pPr>
  </w:style>
  <w:style w:type="paragraph" w:styleId="Indholdsfortegnelse9">
    <w:name w:val="toc 9"/>
    <w:basedOn w:val="Normal"/>
    <w:next w:val="Normal"/>
    <w:pPr>
      <w:ind w:right="567"/>
    </w:pPr>
  </w:style>
  <w:style w:type="paragraph" w:styleId="Overskrift">
    <w:name w:val="TOC Heading"/>
    <w:basedOn w:val="Normal"/>
    <w:next w:val="Normal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pPr>
      <w:pBdr>
        <w:top w:val="single" w:sz="2" w:space="10" w:color="FF727D"/>
        <w:left w:val="single" w:sz="2" w:space="10" w:color="FF727D"/>
        <w:bottom w:val="single" w:sz="2" w:space="10" w:color="FF727D"/>
        <w:right w:val="single" w:sz="2" w:space="10" w:color="FF727D"/>
      </w:pBdr>
      <w:ind w:left="1151" w:right="1151"/>
    </w:pPr>
    <w:rPr>
      <w:rFonts w:eastAsia="Times New Roman"/>
      <w:i/>
      <w:iCs/>
    </w:rPr>
  </w:style>
  <w:style w:type="paragraph" w:styleId="Slutnotetekst">
    <w:name w:val="endnote text"/>
    <w:basedOn w:val="Normal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rPr>
      <w:color w:val="E70013"/>
      <w:sz w:val="16"/>
      <w:szCs w:val="20"/>
    </w:rPr>
  </w:style>
  <w:style w:type="character" w:styleId="Slutnotehenvisning">
    <w:name w:val="endnote reference"/>
    <w:basedOn w:val="Standardskrifttypeiafsnit"/>
    <w:rPr>
      <w:position w:val="0"/>
      <w:vertAlign w:val="superscript"/>
    </w:rPr>
  </w:style>
  <w:style w:type="paragraph" w:styleId="Fodnotetekst">
    <w:name w:val="footnote text"/>
    <w:basedOn w:val="Normal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rPr>
      <w:color w:val="E70013"/>
      <w:sz w:val="16"/>
      <w:szCs w:val="20"/>
    </w:rPr>
  </w:style>
  <w:style w:type="paragraph" w:styleId="Opstilling-punkttegn">
    <w:name w:val="List Bullet"/>
    <w:basedOn w:val="Normal"/>
    <w:pPr>
      <w:numPr>
        <w:numId w:val="1"/>
      </w:numPr>
      <w:contextualSpacing/>
    </w:pPr>
  </w:style>
  <w:style w:type="paragraph" w:styleId="Opstilling-talellerbogst">
    <w:name w:val="List Number"/>
    <w:basedOn w:val="Normal"/>
    <w:pPr>
      <w:numPr>
        <w:numId w:val="2"/>
      </w:numPr>
      <w:contextualSpacing/>
    </w:pPr>
  </w:style>
  <w:style w:type="character" w:styleId="Sidetal">
    <w:name w:val="page number"/>
    <w:basedOn w:val="Standardskrifttypeiafsnit"/>
  </w:style>
  <w:style w:type="paragraph" w:customStyle="1" w:styleId="Template">
    <w:name w:val="Template"/>
    <w:pPr>
      <w:spacing w:line="200" w:lineRule="atLeast"/>
    </w:pPr>
    <w:rPr>
      <w:color w:val="E70013"/>
      <w:sz w:val="13"/>
    </w:rPr>
  </w:style>
  <w:style w:type="paragraph" w:customStyle="1" w:styleId="Template-Adresse">
    <w:name w:val="Template - Adresse"/>
    <w:basedOn w:val="Template"/>
    <w:pPr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rPr>
      <w:b/>
    </w:rPr>
  </w:style>
  <w:style w:type="paragraph" w:styleId="Citatoverskrift">
    <w:name w:val="toa heading"/>
    <w:basedOn w:val="Normal"/>
    <w:next w:val="Normal"/>
    <w:pPr>
      <w:spacing w:after="520" w:line="360" w:lineRule="atLeast"/>
    </w:pPr>
    <w:rPr>
      <w:rFonts w:eastAsia="Times New Roman"/>
      <w:b/>
      <w:bCs/>
      <w:sz w:val="28"/>
      <w:szCs w:val="24"/>
    </w:rPr>
  </w:style>
  <w:style w:type="paragraph" w:styleId="Listeoverfigurer">
    <w:name w:val="table of figures"/>
    <w:basedOn w:val="Normal"/>
    <w:next w:val="Normal"/>
    <w:pPr>
      <w:ind w:right="567"/>
    </w:pPr>
  </w:style>
  <w:style w:type="paragraph" w:styleId="Underskrift">
    <w:name w:val="Signature"/>
    <w:basedOn w:val="Normal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rPr>
      <w:color w:val="E70013"/>
    </w:rPr>
  </w:style>
  <w:style w:type="character" w:styleId="Pladsholdertekst">
    <w:name w:val="Placeholder Text"/>
    <w:basedOn w:val="Standardskrifttypeiafsnit"/>
    <w:rPr>
      <w:color w:val="auto"/>
    </w:rPr>
  </w:style>
  <w:style w:type="paragraph" w:customStyle="1" w:styleId="Tabel">
    <w:name w:val="Tabel"/>
    <w:pPr>
      <w:spacing w:before="40" w:after="40" w:line="240" w:lineRule="atLeast"/>
      <w:ind w:left="113" w:right="113"/>
    </w:pPr>
    <w:rPr>
      <w:rFonts w:ascii="VisitDenmark Med" w:hAnsi="VisitDenmark Med"/>
      <w:sz w:val="16"/>
    </w:rPr>
  </w:style>
  <w:style w:type="paragraph" w:customStyle="1" w:styleId="Tabel-Tekst">
    <w:name w:val="Tabel - Tekst"/>
    <w:basedOn w:val="Tabel"/>
  </w:style>
  <w:style w:type="paragraph" w:customStyle="1" w:styleId="Tabel-TekstTotal">
    <w:name w:val="Tabel - Tekst Total"/>
    <w:basedOn w:val="Tabel-Tekst"/>
    <w:rPr>
      <w:b/>
    </w:rPr>
  </w:style>
  <w:style w:type="paragraph" w:customStyle="1" w:styleId="Tabel-Tal">
    <w:name w:val="Tabel - Tal"/>
    <w:basedOn w:val="Tabel"/>
    <w:pPr>
      <w:jc w:val="right"/>
    </w:pPr>
  </w:style>
  <w:style w:type="paragraph" w:customStyle="1" w:styleId="Tabel-TalTotal">
    <w:name w:val="Tabel - Tal Total"/>
    <w:basedOn w:val="Tabel-Tal"/>
    <w:rPr>
      <w:b/>
    </w:rPr>
  </w:style>
  <w:style w:type="paragraph" w:styleId="Citat">
    <w:name w:val="Quote"/>
    <w:basedOn w:val="Normal"/>
    <w:next w:val="Normal"/>
    <w:pPr>
      <w:spacing w:before="260" w:after="260"/>
      <w:ind w:left="567" w:right="567"/>
    </w:pPr>
    <w:rPr>
      <w:b/>
      <w:iCs/>
      <w:sz w:val="20"/>
    </w:rPr>
  </w:style>
  <w:style w:type="character" w:customStyle="1" w:styleId="CitatTegn">
    <w:name w:val="Citat Tegn"/>
    <w:basedOn w:val="Standardskrifttypeiafsnit"/>
    <w:rPr>
      <w:b/>
      <w:iCs/>
      <w:color w:val="E70013"/>
      <w:sz w:val="20"/>
    </w:rPr>
  </w:style>
  <w:style w:type="character" w:styleId="Bogenstitel">
    <w:name w:val="Book Title"/>
    <w:basedOn w:val="Standardskrifttypeiafsnit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pPr>
      <w:ind w:right="567"/>
    </w:pPr>
  </w:style>
  <w:style w:type="paragraph" w:styleId="Normalindrykning">
    <w:name w:val="Normal Indent"/>
    <w:basedOn w:val="Normal"/>
    <w:pPr>
      <w:ind w:left="1134"/>
    </w:pPr>
  </w:style>
  <w:style w:type="paragraph" w:customStyle="1" w:styleId="DocumentHeading">
    <w:name w:val="Document Heading"/>
    <w:basedOn w:val="Normal"/>
    <w:pPr>
      <w:spacing w:after="270"/>
      <w:contextualSpacing/>
    </w:pPr>
    <w:rPr>
      <w:b/>
    </w:rPr>
  </w:style>
  <w:style w:type="paragraph" w:customStyle="1" w:styleId="DocumentName">
    <w:name w:val="Document Name"/>
    <w:basedOn w:val="Normal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</w:style>
  <w:style w:type="paragraph" w:styleId="Listeafsnit">
    <w:name w:val="List Paragraph"/>
    <w:basedOn w:val="Normal"/>
    <w:pPr>
      <w:ind w:left="720"/>
      <w:contextualSpacing/>
    </w:pPr>
  </w:style>
  <w:style w:type="numbering" w:customStyle="1" w:styleId="LFO1">
    <w:name w:val="LFO1"/>
    <w:basedOn w:val="Ingenoversigt"/>
    <w:pPr>
      <w:numPr>
        <w:numId w:val="1"/>
      </w:numPr>
    </w:pPr>
  </w:style>
  <w:style w:type="numbering" w:customStyle="1" w:styleId="LFO6">
    <w:name w:val="LFO6"/>
    <w:basedOn w:val="Ingenoversig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17B1-DD90-4795-87D0-815534B5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475</Words>
  <Characters>2841</Characters>
  <Application>Microsoft Office Word</Application>
  <DocSecurity>0</DocSecurity>
  <Lines>142</Lines>
  <Paragraphs>150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</vt:lpstr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</dc:title>
  <dc:subject/>
  <dc:creator>Jon Feldung</dc:creator>
  <dc:description/>
  <cp:lastModifiedBy>Jon Feldung</cp:lastModifiedBy>
  <cp:revision>2</cp:revision>
  <dcterms:created xsi:type="dcterms:W3CDTF">2026-06-29T08:46:00Z</dcterms:created>
  <dcterms:modified xsi:type="dcterms:W3CDTF">2026-06-29T08:46:00Z</dcterms:modified>
</cp:coreProperties>
</file>