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b w:val="1"/>
          <w:bCs w:val="1"/>
          <w:highlight w:val="white"/>
        </w:rPr>
      </w:pPr>
      <w:bookmarkStart w:colFirst="0" w:colLast="0" w:name="_ydfmj7r5nwwj" w:id="0"/>
      <w:bookmarkEnd w:id="0"/>
      <w:r w:rsidDel="00000000" w:rsidR="00000000" w:rsidRPr="00000000">
        <w:rPr>
          <w:sz w:val="50"/>
          <w:szCs w:val="50"/>
          <w:rtl w:val="0"/>
        </w:rPr>
        <w:t xml:space="preserve">Classical Concerts in the Minoritenkirche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80" w:before="280" w:lineRule="auto"/>
        <w:rPr>
          <w:color w:val="000000"/>
          <w:sz w:val="26"/>
          <w:szCs w:val="26"/>
          <w:highlight w:val="white"/>
        </w:rPr>
      </w:pPr>
      <w:bookmarkStart w:colFirst="0" w:colLast="0" w:name="_et2l85xdycjr" w:id="1"/>
      <w:bookmarkEnd w:id="1"/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19.12.2025 at 8:00 PM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"Concert Spirituel"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Orchestra</w:t>
        <w:br w:type="textWrapping"/>
        <w:t xml:space="preserve">Mario Hossen – Violin &amp; Conductor</w:t>
        <w:br w:type="textWrapping"/>
        <w:t xml:space="preserve">Liliana Kehayova – Violoncello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Antonio Vivaldi</w:t>
        <w:br w:type="textWrapping"/>
      </w:r>
      <w:r w:rsidDel="00000000" w:rsidR="00000000" w:rsidRPr="00000000">
        <w:rPr>
          <w:highlight w:val="white"/>
          <w:rtl w:val="0"/>
        </w:rPr>
        <w:t xml:space="preserve"> Concerto in G minor, RV 114</w:t>
        <w:br w:type="textWrapping"/>
        <w:t xml:space="preserve">  Allegro – Largo – Allegro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Niccolò Paganini</w:t>
        <w:br w:type="textWrapping"/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I Palpiti</w:t>
      </w:r>
      <w:r w:rsidDel="00000000" w:rsidR="00000000" w:rsidRPr="00000000">
        <w:rPr>
          <w:highlight w:val="white"/>
          <w:rtl w:val="0"/>
        </w:rPr>
        <w:t xml:space="preserve">, Variations on an aria from Rossini’s opera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Tancredi</w:t>
      </w:r>
      <w:r w:rsidDel="00000000" w:rsidR="00000000" w:rsidRPr="00000000">
        <w:rPr>
          <w:highlight w:val="white"/>
          <w:rtl w:val="0"/>
        </w:rPr>
        <w:t xml:space="preserve">, M.S. 77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Antonio Vivaldi – The Four Seasons</w:t>
        <w:br w:type="textWrapping"/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 Primavera</w:t>
      </w:r>
      <w:r w:rsidDel="00000000" w:rsidR="00000000" w:rsidRPr="00000000">
        <w:rPr>
          <w:highlight w:val="white"/>
          <w:rtl w:val="0"/>
        </w:rPr>
        <w:t xml:space="preserve"> (Spring) – Allegro, RV 269</w:t>
        <w:br w:type="textWrapping"/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L’Estate</w:t>
      </w:r>
      <w:r w:rsidDel="00000000" w:rsidR="00000000" w:rsidRPr="00000000">
        <w:rPr>
          <w:highlight w:val="white"/>
          <w:rtl w:val="0"/>
        </w:rPr>
        <w:t xml:space="preserve"> (Summer) – Allegro non troppo, RV 315</w:t>
        <w:br w:type="textWrapping"/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L’Inverno</w:t>
      </w:r>
      <w:r w:rsidDel="00000000" w:rsidR="00000000" w:rsidRPr="00000000">
        <w:rPr>
          <w:highlight w:val="white"/>
          <w:rtl w:val="0"/>
        </w:rPr>
        <w:t xml:space="preserve"> (Winter) – Largo – Allegro, RV 297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Niccolò Paganini</w:t>
        <w:br w:type="textWrapping"/>
      </w:r>
      <w:r w:rsidDel="00000000" w:rsidR="00000000" w:rsidRPr="00000000">
        <w:rPr>
          <w:highlight w:val="white"/>
          <w:rtl w:val="0"/>
        </w:rPr>
        <w:t xml:space="preserve"> Rondo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Il Campanello</w:t>
      </w:r>
      <w:r w:rsidDel="00000000" w:rsidR="00000000" w:rsidRPr="00000000">
        <w:rPr>
          <w:highlight w:val="white"/>
          <w:rtl w:val="0"/>
        </w:rPr>
        <w:t xml:space="preserve">, M.S. 67/1</w:t>
        <w:br w:type="textWrapping"/>
        <w:t xml:space="preserve"> (arr. R. Leopold)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Antonio Vivaldi</w:t>
        <w:br w:type="textWrapping"/>
      </w:r>
      <w:r w:rsidDel="00000000" w:rsidR="00000000" w:rsidRPr="00000000">
        <w:rPr>
          <w:highlight w:val="white"/>
          <w:rtl w:val="0"/>
        </w:rPr>
        <w:t xml:space="preserve"> Cello Concerto in F major, RV 412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Niccolò Paganini</w:t>
        <w:br w:type="textWrapping"/>
      </w:r>
      <w:r w:rsidDel="00000000" w:rsidR="00000000" w:rsidRPr="00000000">
        <w:rPr>
          <w:highlight w:val="white"/>
          <w:rtl w:val="0"/>
        </w:rPr>
        <w:t xml:space="preserve"> Sonata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Preghiera</w:t>
      </w:r>
      <w:r w:rsidDel="00000000" w:rsidR="00000000" w:rsidRPr="00000000">
        <w:rPr>
          <w:highlight w:val="white"/>
          <w:rtl w:val="0"/>
        </w:rPr>
        <w:t xml:space="preserve"> (Prayer) for one string, based on a theme from Rossini’s opera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Mosè in Egitto</w:t>
      </w:r>
      <w:r w:rsidDel="00000000" w:rsidR="00000000" w:rsidRPr="00000000">
        <w:rPr>
          <w:highlight w:val="white"/>
          <w:rtl w:val="0"/>
        </w:rPr>
        <w:t xml:space="preserve">, M.S. 23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Antonio Vivaldi – The Four Seasons</w:t>
        <w:br w:type="textWrapping"/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L’Autunno</w:t>
      </w:r>
      <w:r w:rsidDel="00000000" w:rsidR="00000000" w:rsidRPr="00000000">
        <w:rPr>
          <w:highlight w:val="white"/>
          <w:rtl w:val="0"/>
        </w:rPr>
        <w:t xml:space="preserve"> (Autumn) – Allegro – Adagio molto – Allegro, RV 293</w:t>
        <w:br w:type="textWrapping"/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L’Estate</w:t>
      </w:r>
      <w:r w:rsidDel="00000000" w:rsidR="00000000" w:rsidRPr="00000000">
        <w:rPr>
          <w:highlight w:val="white"/>
          <w:rtl w:val="0"/>
        </w:rPr>
        <w:t xml:space="preserve"> (Summer) – Presto, RV 315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pacing w:after="80" w:lineRule="auto"/>
        <w:rPr>
          <w:shd w:fill="auto" w:val="clear"/>
        </w:rPr>
      </w:pPr>
      <w:bookmarkStart w:colFirst="0" w:colLast="0" w:name="_rfinv755u9gf" w:id="2"/>
      <w:bookmarkEnd w:id="2"/>
      <w:r w:rsidDel="00000000" w:rsidR="00000000" w:rsidRPr="00000000">
        <w:rPr>
          <w:sz w:val="26"/>
          <w:szCs w:val="26"/>
          <w:rtl w:val="0"/>
        </w:rPr>
        <w:t xml:space="preserve">Dezember  </w:t>
      </w:r>
      <w:r w:rsidDel="00000000" w:rsidR="00000000" w:rsidRPr="00000000">
        <w:rPr>
          <w:shd w:fill="auto" w:val="clear"/>
          <w:rtl w:val="0"/>
        </w:rPr>
        <w:t xml:space="preserve">20, 21 &amp; 22, 2025 at 8:00 PM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"Per la notte di Natale – Baroque Music for Christmas"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BARUCCO Consort on historical instruments</w:t>
        <w:br w:type="textWrapping"/>
        <w:t xml:space="preserve">Andreas Helm, oboe and conductor</w:t>
        <w:br w:type="textWrapping"/>
        <w:t xml:space="preserve">Elisabeth Wiesbauer, solo violin</w:t>
        <w:br w:type="textWrapping"/>
        <w:t xml:space="preserve">Ulli Engel and Lucia Froihofer, violin</w:t>
        <w:br w:type="textWrapping"/>
        <w:t xml:space="preserve">Julie Kriechbaum, viola</w:t>
        <w:br w:type="textWrapping"/>
        <w:t xml:space="preserve">Kaspar Singer, cello</w:t>
        <w:br w:type="textWrapping"/>
        <w:t xml:space="preserve">Herwig Neugebauer, violone</w:t>
        <w:br w:type="textWrapping"/>
        <w:t xml:space="preserve">Anne Marie Dragosits, harpsichord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hd w:fill="ffffff" w:val="clear"/>
        <w:spacing w:after="0" w:afterAutospacing="0" w:line="312" w:lineRule="auto"/>
        <w:ind w:left="720" w:hanging="360"/>
        <w:rPr>
          <w:color w:val="000000"/>
          <w:sz w:val="18"/>
          <w:szCs w:val="18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Johann Melchior Molter</w:t>
      </w:r>
      <w:r w:rsidDel="00000000" w:rsidR="00000000" w:rsidRPr="00000000">
        <w:rPr>
          <w:highlight w:val="white"/>
          <w:rtl w:val="0"/>
        </w:rPr>
        <w:t xml:space="preserve"> (1696–1765):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Concerto Pastorale in G major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hd w:fill="ffffff" w:val="clear"/>
        <w:spacing w:after="0" w:afterAutospacing="0" w:line="312" w:lineRule="auto"/>
        <w:ind w:left="720" w:hanging="360"/>
        <w:rPr>
          <w:color w:val="000000"/>
          <w:sz w:val="18"/>
          <w:szCs w:val="18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Antonio Vivaldi</w:t>
      </w:r>
      <w:r w:rsidDel="00000000" w:rsidR="00000000" w:rsidRPr="00000000">
        <w:rPr>
          <w:highlight w:val="white"/>
          <w:rtl w:val="0"/>
        </w:rPr>
        <w:t xml:space="preserve"> (1678–1741):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From "The Four Seasons": Winter</w:t>
        <w:br w:type="textWrapping"/>
        <w:t xml:space="preserve">Concerto in F minor, Op. 8, No. 4 for violin, strings, and basso continuo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hd w:fill="ffffff" w:val="clear"/>
        <w:spacing w:after="0" w:afterAutospacing="0" w:line="312" w:lineRule="auto"/>
        <w:ind w:left="720" w:hanging="360"/>
        <w:rPr>
          <w:color w:val="000000"/>
          <w:sz w:val="18"/>
          <w:szCs w:val="18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 Philipp Telemann</w:t>
      </w:r>
      <w:r w:rsidDel="00000000" w:rsidR="00000000" w:rsidRPr="00000000">
        <w:rPr>
          <w:highlight w:val="white"/>
          <w:rtl w:val="0"/>
        </w:rPr>
        <w:t xml:space="preserve"> (1681–1767):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Concerto for oboe d’amore, strings, and basso continuo in A major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hd w:fill="ffffff" w:val="clear"/>
        <w:spacing w:after="0" w:afterAutospacing="0" w:line="312" w:lineRule="auto"/>
        <w:ind w:left="720" w:hanging="360"/>
        <w:rPr>
          <w:color w:val="000000"/>
          <w:sz w:val="18"/>
          <w:szCs w:val="18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Johann Christoph Pez </w:t>
      </w:r>
      <w:r w:rsidDel="00000000" w:rsidR="00000000" w:rsidRPr="00000000">
        <w:rPr>
          <w:highlight w:val="white"/>
          <w:rtl w:val="0"/>
        </w:rPr>
        <w:t xml:space="preserve">(1664–1716):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Concerto Pastorella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hd w:fill="ffffff" w:val="clear"/>
        <w:spacing w:after="0" w:afterAutospacing="0" w:line="312" w:lineRule="auto"/>
        <w:ind w:left="720" w:hanging="360"/>
        <w:rPr>
          <w:color w:val="000000"/>
          <w:sz w:val="18"/>
          <w:szCs w:val="18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Antonio Vivaldi: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Il Riposo – For the Most Holy Christmas</w:t>
        <w:br w:type="textWrapping"/>
        <w:t xml:space="preserve">Concerto in E major, RV 270 for violin, strings, and basso continuo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hd w:fill="ffffff" w:val="clear"/>
        <w:spacing w:after="240" w:line="312" w:lineRule="auto"/>
        <w:ind w:left="720" w:hanging="360"/>
        <w:rPr>
          <w:color w:val="000000"/>
          <w:sz w:val="18"/>
          <w:szCs w:val="18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Johann Sebastian Bach</w:t>
      </w:r>
      <w:r w:rsidDel="00000000" w:rsidR="00000000" w:rsidRPr="00000000">
        <w:rPr>
          <w:highlight w:val="white"/>
          <w:rtl w:val="0"/>
        </w:rPr>
        <w:t xml:space="preserve"> (1685–1750):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 Concerto in C minor, BWV 1060R, for oboe, violin, strings, and basso continuo</w:t>
      </w:r>
    </w:p>
    <w:p w:rsidR="00000000" w:rsidDel="00000000" w:rsidP="00000000" w:rsidRDefault="00000000" w:rsidRPr="00000000" w14:paraId="0000001A">
      <w:pPr>
        <w:shd w:fill="ffffff" w:val="clear"/>
        <w:spacing w:after="240" w:line="312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after="80" w:before="280" w:lineRule="auto"/>
        <w:rPr>
          <w:color w:val="000000"/>
          <w:highlight w:val="white"/>
        </w:rPr>
      </w:pPr>
      <w:bookmarkStart w:colFirst="0" w:colLast="0" w:name="_25v7mbqmahq8" w:id="3"/>
      <w:bookmarkEnd w:id="3"/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Dezember </w:t>
      </w:r>
      <w:r w:rsidDel="00000000" w:rsidR="00000000" w:rsidRPr="00000000">
        <w:rPr>
          <w:color w:val="000000"/>
          <w:highlight w:val="white"/>
          <w:rtl w:val="0"/>
        </w:rPr>
        <w:t xml:space="preserve">23, 2025 at 3:00 PM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"Christmas Concert"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Wiener Kammersymphonie Streichquintett</w:t>
        <w:br w:type="textWrapping"/>
        <w:t xml:space="preserve">Michael Bednarik – Trumpet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W. A. Mozart: Ouvertüre „Der Schauspieldirektor“ KV 486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J. Haydn: Trompetenkonzert in Es-Dur, Hob. VIIe:1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V. Bellini: Trompetenkonzert in Es-Dur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W. A. Mozart: Arien aus "Le nozze di Figaro" KV 492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G. F. Händel: Suite in D-Dur für Trompete und Streicher, HWV 335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after="80" w:before="280" w:lineRule="auto"/>
        <w:rPr>
          <w:color w:val="000000"/>
          <w:highlight w:val="white"/>
        </w:rPr>
      </w:pPr>
      <w:bookmarkStart w:colFirst="0" w:colLast="0" w:name="_h6xb27denfyt" w:id="4"/>
      <w:bookmarkEnd w:id="4"/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Dezember </w:t>
      </w:r>
      <w:r w:rsidDel="00000000" w:rsidR="00000000" w:rsidRPr="00000000">
        <w:rPr>
          <w:color w:val="000000"/>
          <w:highlight w:val="white"/>
          <w:rtl w:val="0"/>
        </w:rPr>
        <w:t xml:space="preserve">23, 2025 at 8:00 PM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"Vivaldi – The Four Seasons"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Wiener Kammersymphonie</w:t>
        <w:br w:type="textWrapping"/>
        <w:t xml:space="preserve">Marley Erickson, Violin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W. A. Mozart: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Symphony K 201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Vivaldi: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Quattro Stagioni – The Four Seasons</w:t>
      </w:r>
    </w:p>
    <w:p w:rsidR="00000000" w:rsidDel="00000000" w:rsidP="00000000" w:rsidRDefault="00000000" w:rsidRPr="00000000" w14:paraId="0000002E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after="80" w:before="280" w:lineRule="auto"/>
        <w:rPr>
          <w:color w:val="000000"/>
          <w:highlight w:val="white"/>
        </w:rPr>
      </w:pPr>
      <w:bookmarkStart w:colFirst="0" w:colLast="0" w:name="_j9y2m680rjf6" w:id="5"/>
      <w:bookmarkEnd w:id="5"/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Dezember </w:t>
      </w:r>
      <w:r w:rsidDel="00000000" w:rsidR="00000000" w:rsidRPr="00000000">
        <w:rPr>
          <w:color w:val="000000"/>
          <w:highlight w:val="white"/>
          <w:rtl w:val="0"/>
        </w:rPr>
        <w:t xml:space="preserve">25, 2025 at 4:00 PM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"Vivaldi – The Four Seasons"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Wiener Kammersymphonie</w:t>
        <w:br w:type="textWrapping"/>
        <w:t xml:space="preserve">Marley Erickson, Violin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W. A. Mozart: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Eine kleine Nachtmusik</w:t>
      </w:r>
      <w:r w:rsidDel="00000000" w:rsidR="00000000" w:rsidRPr="00000000">
        <w:rPr>
          <w:highlight w:val="white"/>
          <w:rtl w:val="0"/>
        </w:rPr>
        <w:t xml:space="preserve"> KV 525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Vivaldi: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Quattro Stagioni – The Four Seasons</w:t>
      </w:r>
    </w:p>
    <w:p w:rsidR="00000000" w:rsidDel="00000000" w:rsidP="00000000" w:rsidRDefault="00000000" w:rsidRPr="00000000" w14:paraId="00000036">
      <w:pPr>
        <w:rPr>
          <w:i w:val="1"/>
          <w:iCs w:val="1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after="80" w:before="280" w:lineRule="auto"/>
        <w:rPr>
          <w:color w:val="000000"/>
          <w:sz w:val="26"/>
          <w:szCs w:val="26"/>
          <w:highlight w:val="white"/>
        </w:rPr>
      </w:pPr>
      <w:bookmarkStart w:colFirst="0" w:colLast="0" w:name="_tzcw1nux7c9r" w:id="6"/>
      <w:bookmarkEnd w:id="6"/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Dezember 25, 2025 at 8:00 PM 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"Christmas Concert"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String Quintet Wiener Kammersymphonie</w:t>
        <w:br w:type="textWrapping"/>
        <w:t xml:space="preserve">Michael Bednarik, Trumpet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Johann Sebastian Bach</w:t>
        <w:br w:type="textWrapping"/>
      </w:r>
      <w:r w:rsidDel="00000000" w:rsidR="00000000" w:rsidRPr="00000000">
        <w:rPr>
          <w:highlight w:val="white"/>
          <w:rtl w:val="0"/>
        </w:rPr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Sinfonia</w:t>
        <w:br w:type="textWrapping"/>
      </w:r>
      <w:r w:rsidDel="00000000" w:rsidR="00000000" w:rsidRPr="00000000">
        <w:rPr>
          <w:highlight w:val="white"/>
          <w:rtl w:val="0"/>
        </w:rPr>
        <w:t xml:space="preserve"> from the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Christmas Oratorio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Joseph Haydn</w:t>
        <w:br w:type="textWrapping"/>
      </w:r>
      <w:r w:rsidDel="00000000" w:rsidR="00000000" w:rsidRPr="00000000">
        <w:rPr>
          <w:highlight w:val="white"/>
          <w:rtl w:val="0"/>
        </w:rPr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Trumpet Concerto in E-flat major – 1st movement</w:t>
        <w:br w:type="textWrapping"/>
      </w:r>
      <w:r w:rsidDel="00000000" w:rsidR="00000000" w:rsidRPr="00000000">
        <w:rPr>
          <w:highlight w:val="white"/>
          <w:rtl w:val="0"/>
        </w:rPr>
        <w:t xml:space="preserve">  Soloist: Trumpet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George Frideric Handel</w:t>
        <w:br w:type="textWrapping"/>
      </w:r>
      <w:r w:rsidDel="00000000" w:rsidR="00000000" w:rsidRPr="00000000">
        <w:rPr>
          <w:highlight w:val="white"/>
          <w:rtl w:val="0"/>
        </w:rPr>
        <w:t xml:space="preserve"> • Arias from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Messiah</w:t>
        <w:br w:type="textWrapping"/>
      </w:r>
      <w:r w:rsidDel="00000000" w:rsidR="00000000" w:rsidRPr="00000000">
        <w:rPr>
          <w:highlight w:val="white"/>
          <w:rtl w:val="0"/>
        </w:rPr>
        <w:t xml:space="preserve">  (including the festive trumpet aria)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 Philipp Telemann</w:t>
        <w:br w:type="textWrapping"/>
      </w:r>
      <w:r w:rsidDel="00000000" w:rsidR="00000000" w:rsidRPr="00000000">
        <w:rPr>
          <w:highlight w:val="white"/>
          <w:rtl w:val="0"/>
        </w:rPr>
        <w:t xml:space="preserve"> • Concerto or festive works for trumpet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Wolfgang Amadeus Mozart</w:t>
        <w:br w:type="textWrapping"/>
      </w:r>
      <w:r w:rsidDel="00000000" w:rsidR="00000000" w:rsidRPr="00000000">
        <w:rPr>
          <w:highlight w:val="white"/>
          <w:rtl w:val="0"/>
        </w:rPr>
        <w:t xml:space="preserve"> • Opera arias from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Nozze di Figaro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George Frideric Handel</w:t>
        <w:br w:type="textWrapping"/>
      </w:r>
      <w:r w:rsidDel="00000000" w:rsidR="00000000" w:rsidRPr="00000000">
        <w:rPr>
          <w:highlight w:val="white"/>
          <w:rtl w:val="0"/>
        </w:rPr>
        <w:t xml:space="preserve"> • Additional arias with trumpet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4"/>
        <w:keepNext w:val="0"/>
        <w:keepLines w:val="0"/>
        <w:spacing w:after="80" w:lineRule="auto"/>
        <w:rPr>
          <w:shd w:fill="auto" w:val="clear"/>
        </w:rPr>
      </w:pPr>
      <w:bookmarkStart w:colFirst="0" w:colLast="0" w:name="_4m2slc87iynw" w:id="7"/>
      <w:bookmarkEnd w:id="7"/>
      <w:r w:rsidDel="00000000" w:rsidR="00000000" w:rsidRPr="00000000">
        <w:rPr>
          <w:sz w:val="26"/>
          <w:szCs w:val="26"/>
          <w:rtl w:val="0"/>
        </w:rPr>
        <w:t xml:space="preserve">Dezember </w:t>
      </w:r>
      <w:r w:rsidDel="00000000" w:rsidR="00000000" w:rsidRPr="00000000">
        <w:rPr>
          <w:shd w:fill="auto" w:val="clear"/>
          <w:rtl w:val="0"/>
        </w:rPr>
        <w:t xml:space="preserve">26, 2025 at 8:00 PM 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"Christmas Concert"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String Quintet Wiener Kammersymphonie</w:t>
        <w:br w:type="textWrapping"/>
        <w:t xml:space="preserve">Michael Bednarik, Trumpet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Johann Sebastian Bach</w:t>
        <w:br w:type="textWrapping"/>
      </w:r>
      <w:r w:rsidDel="00000000" w:rsidR="00000000" w:rsidRPr="00000000">
        <w:rPr>
          <w:highlight w:val="white"/>
          <w:rtl w:val="0"/>
        </w:rPr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Sinfonia</w:t>
        <w:br w:type="textWrapping"/>
      </w:r>
      <w:r w:rsidDel="00000000" w:rsidR="00000000" w:rsidRPr="00000000">
        <w:rPr>
          <w:highlight w:val="white"/>
          <w:rtl w:val="0"/>
        </w:rPr>
        <w:t xml:space="preserve"> from the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Christmas Oratorio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Joseph Haydn</w:t>
        <w:br w:type="textWrapping"/>
      </w:r>
      <w:r w:rsidDel="00000000" w:rsidR="00000000" w:rsidRPr="00000000">
        <w:rPr>
          <w:highlight w:val="white"/>
          <w:rtl w:val="0"/>
        </w:rPr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Trumpet Concerto in E-flat major – 1st movement</w:t>
        <w:br w:type="textWrapping"/>
      </w:r>
      <w:r w:rsidDel="00000000" w:rsidR="00000000" w:rsidRPr="00000000">
        <w:rPr>
          <w:highlight w:val="white"/>
          <w:rtl w:val="0"/>
        </w:rPr>
        <w:t xml:space="preserve">  Soloist: Trumpet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George Frideric Handel</w:t>
        <w:br w:type="textWrapping"/>
      </w:r>
      <w:r w:rsidDel="00000000" w:rsidR="00000000" w:rsidRPr="00000000">
        <w:rPr>
          <w:highlight w:val="white"/>
          <w:rtl w:val="0"/>
        </w:rPr>
        <w:t xml:space="preserve"> • Arias from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Messiah</w:t>
        <w:br w:type="textWrapping"/>
      </w:r>
      <w:r w:rsidDel="00000000" w:rsidR="00000000" w:rsidRPr="00000000">
        <w:rPr>
          <w:highlight w:val="white"/>
          <w:rtl w:val="0"/>
        </w:rPr>
        <w:t xml:space="preserve">  (including the festive trumpet aria)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 Philipp Telemann</w:t>
        <w:br w:type="textWrapping"/>
      </w:r>
      <w:r w:rsidDel="00000000" w:rsidR="00000000" w:rsidRPr="00000000">
        <w:rPr>
          <w:highlight w:val="white"/>
          <w:rtl w:val="0"/>
        </w:rPr>
        <w:t xml:space="preserve"> • Concerto or festive works for trumpet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Wolfgang Amadeus Mozart</w:t>
        <w:br w:type="textWrapping"/>
      </w:r>
      <w:r w:rsidDel="00000000" w:rsidR="00000000" w:rsidRPr="00000000">
        <w:rPr>
          <w:highlight w:val="white"/>
          <w:rtl w:val="0"/>
        </w:rPr>
        <w:t xml:space="preserve"> • Opera arias from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Nozze di Figaro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George Frideric Handel</w:t>
        <w:br w:type="textWrapping"/>
      </w:r>
      <w:r w:rsidDel="00000000" w:rsidR="00000000" w:rsidRPr="00000000">
        <w:rPr>
          <w:highlight w:val="white"/>
          <w:rtl w:val="0"/>
        </w:rPr>
        <w:t xml:space="preserve"> • Additional arias with trumpet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after="80" w:before="280" w:lineRule="auto"/>
        <w:rPr>
          <w:color w:val="000000"/>
          <w:sz w:val="26"/>
          <w:szCs w:val="26"/>
          <w:highlight w:val="white"/>
        </w:rPr>
      </w:pPr>
      <w:bookmarkStart w:colFirst="0" w:colLast="0" w:name="_2yb2largx03b" w:id="8"/>
      <w:bookmarkEnd w:id="8"/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Dezember 27, 2025 at 8:00 PM 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"Vivaldi – The Four Seasons"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String Quintet Wiener Kammersymphonie</w:t>
        <w:br w:type="textWrapping"/>
        <w:t xml:space="preserve">Marley Erickson, Violin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W. A. Mozart: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Symphony K 201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Vivaldi: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Quattro Stagioni – The Four Seasons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4"/>
        <w:keepNext w:val="0"/>
        <w:keepLines w:val="0"/>
        <w:spacing w:after="80" w:lineRule="auto"/>
        <w:rPr>
          <w:shd w:fill="auto" w:val="clear"/>
        </w:rPr>
      </w:pPr>
      <w:bookmarkStart w:colFirst="0" w:colLast="0" w:name="_grvce2f4pmdq" w:id="9"/>
      <w:bookmarkEnd w:id="9"/>
      <w:r w:rsidDel="00000000" w:rsidR="00000000" w:rsidRPr="00000000">
        <w:rPr>
          <w:sz w:val="26"/>
          <w:szCs w:val="26"/>
          <w:rtl w:val="0"/>
        </w:rPr>
        <w:t xml:space="preserve">Dezember </w:t>
      </w:r>
      <w:r w:rsidDel="00000000" w:rsidR="00000000" w:rsidRPr="00000000">
        <w:rPr>
          <w:shd w:fill="auto" w:val="clear"/>
          <w:rtl w:val="0"/>
        </w:rPr>
        <w:t xml:space="preserve">28, 2025 at 8:00 PM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"Grande Musica: Mozart &amp; Beethoven"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Karin Bonelli, flute</w:t>
        <w:br w:type="textWrapping"/>
        <w:t xml:space="preserve">Mario Hossen, violin</w:t>
        <w:br w:type="textWrapping"/>
        <w:t xml:space="preserve">Elena Biosca, clarinet</w:t>
        <w:br w:type="textWrapping"/>
        <w:t xml:space="preserve">Sophie Dervaux, bassoon</w:t>
        <w:br w:type="textWrapping"/>
        <w:t xml:space="preserve">Gaspard Stankovski-Hoursiangou, horn</w:t>
        <w:br w:type="textWrapping"/>
        <w:t xml:space="preserve">Marta Potulska, viola</w:t>
        <w:br w:type="textWrapping"/>
        <w:t xml:space="preserve">Liliana Kehayova, cello</w:t>
        <w:br w:type="textWrapping"/>
        <w:t xml:space="preserve">Gabriela Zvetanova, double bass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spacing w:after="0" w:afterAutospacing="0" w:before="24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W. A. Mozart</w:t>
      </w:r>
      <w:r w:rsidDel="00000000" w:rsidR="00000000" w:rsidRPr="00000000">
        <w:rPr>
          <w:highlight w:val="white"/>
          <w:rtl w:val="0"/>
        </w:rPr>
        <w:t xml:space="preserve">: Flute Quartet, KV 285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L. v. Beethoven</w:t>
      </w:r>
      <w:r w:rsidDel="00000000" w:rsidR="00000000" w:rsidRPr="00000000">
        <w:rPr>
          <w:highlight w:val="white"/>
          <w:rtl w:val="0"/>
        </w:rPr>
        <w:t xml:space="preserve">: Septet in E-flat Major, Op. 20</w:t>
      </w:r>
    </w:p>
    <w:p w:rsidR="00000000" w:rsidDel="00000000" w:rsidP="00000000" w:rsidRDefault="00000000" w:rsidRPr="00000000" w14:paraId="0000005B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highlight w:val="white"/>
        </w:rPr>
      </w:pPr>
      <w:bookmarkStart w:colFirst="0" w:colLast="0" w:name="_5x01riemwr5d" w:id="10"/>
      <w:bookmarkEnd w:id="10"/>
      <w:r w:rsidDel="00000000" w:rsidR="00000000" w:rsidRPr="00000000">
        <w:rPr>
          <w:b w:val="1"/>
          <w:bCs w:val="1"/>
          <w:sz w:val="34"/>
          <w:szCs w:val="34"/>
          <w:highlight w:val="white"/>
          <w:rtl w:val="0"/>
        </w:rPr>
        <w:t xml:space="preserve">New Year’s Concerts</w:t>
      </w:r>
    </w:p>
    <w:p w:rsidR="00000000" w:rsidDel="00000000" w:rsidP="00000000" w:rsidRDefault="00000000" w:rsidRPr="00000000" w14:paraId="0000005D">
      <w:pPr>
        <w:pStyle w:val="Heading4"/>
        <w:keepNext w:val="0"/>
        <w:keepLines w:val="0"/>
        <w:spacing w:after="80" w:lineRule="auto"/>
        <w:rPr>
          <w:b w:val="0"/>
          <w:bCs w:val="0"/>
          <w:sz w:val="26"/>
          <w:szCs w:val="26"/>
          <w:shd w:fill="auto" w:val="clear"/>
        </w:rPr>
      </w:pPr>
      <w:bookmarkStart w:colFirst="0" w:colLast="0" w:name="_wu7af28lf4rr" w:id="11"/>
      <w:bookmarkEnd w:id="11"/>
      <w:r w:rsidDel="00000000" w:rsidR="00000000" w:rsidRPr="00000000">
        <w:rPr>
          <w:sz w:val="26"/>
          <w:szCs w:val="26"/>
          <w:rtl w:val="0"/>
        </w:rPr>
        <w:t xml:space="preserve">Dezember </w:t>
      </w:r>
      <w:r w:rsidDel="00000000" w:rsidR="00000000" w:rsidRPr="00000000">
        <w:rPr>
          <w:shd w:fill="auto" w:val="clear"/>
          <w:rtl w:val="0"/>
        </w:rPr>
        <w:t xml:space="preserve">29. &amp; 30, 2025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"Italian Baroque Gala"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Orchestra</w:t>
        <w:br w:type="textWrapping"/>
        <w:t xml:space="preserve">Mario Hossen, violin &amp; conductor</w:t>
        <w:br w:type="textWrapping"/>
        <w:t xml:space="preserve">Don Elias Stolz, trumpet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0" w:afterAutospacing="0" w:before="24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F. Geminiani</w:t>
      </w:r>
      <w:r w:rsidDel="00000000" w:rsidR="00000000" w:rsidRPr="00000000">
        <w:rPr>
          <w:highlight w:val="white"/>
          <w:rtl w:val="0"/>
        </w:rPr>
        <w:t xml:space="preserve">: Concerto grosso No. 1 in D Major (after Corelli, Op. 5/1)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P. Locatelli</w:t>
      </w:r>
      <w:r w:rsidDel="00000000" w:rsidR="00000000" w:rsidRPr="00000000">
        <w:rPr>
          <w:highlight w:val="white"/>
          <w:rtl w:val="0"/>
        </w:rPr>
        <w:t xml:space="preserve">: Concerto grosso, Op. 1 No. 11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G. Tartini</w:t>
      </w:r>
      <w:r w:rsidDel="00000000" w:rsidR="00000000" w:rsidRPr="00000000">
        <w:rPr>
          <w:highlight w:val="white"/>
          <w:rtl w:val="0"/>
        </w:rPr>
        <w:t xml:space="preserve">: Violin Concerto in A Minor, D. 115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T. Albinoni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Adagio in G Minor</w:t>
      </w:r>
      <w:r w:rsidDel="00000000" w:rsidR="00000000" w:rsidRPr="00000000">
        <w:rPr>
          <w:highlight w:val="white"/>
          <w:rtl w:val="0"/>
        </w:rPr>
        <w:t xml:space="preserve"> (reconstructed by R. Giazotto)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Vivaldi</w:t>
      </w:r>
      <w:r w:rsidDel="00000000" w:rsidR="00000000" w:rsidRPr="00000000">
        <w:rPr>
          <w:highlight w:val="white"/>
          <w:rtl w:val="0"/>
        </w:rPr>
        <w:t xml:space="preserve">: Concerto in G Minor, RV 157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F. Geminiani</w:t>
      </w:r>
      <w:r w:rsidDel="00000000" w:rsidR="00000000" w:rsidRPr="00000000">
        <w:rPr>
          <w:highlight w:val="white"/>
          <w:rtl w:val="0"/>
        </w:rPr>
        <w:t xml:space="preserve">: Concerto grosso in D Minor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 Folia</w:t>
      </w:r>
      <w:r w:rsidDel="00000000" w:rsidR="00000000" w:rsidRPr="00000000">
        <w:rPr>
          <w:highlight w:val="white"/>
          <w:rtl w:val="0"/>
        </w:rPr>
        <w:t xml:space="preserve"> (after Corelli, Op. 5/12)</w:t>
      </w:r>
    </w:p>
    <w:p w:rsidR="00000000" w:rsidDel="00000000" w:rsidP="00000000" w:rsidRDefault="00000000" w:rsidRPr="00000000" w14:paraId="00000067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4"/>
        <w:keepNext w:val="0"/>
        <w:keepLines w:val="0"/>
        <w:spacing w:after="80" w:lineRule="auto"/>
        <w:rPr>
          <w:shd w:fill="auto" w:val="clear"/>
        </w:rPr>
      </w:pPr>
      <w:bookmarkStart w:colFirst="0" w:colLast="0" w:name="_72pq9f2u4u2t" w:id="12"/>
      <w:bookmarkEnd w:id="12"/>
      <w:r w:rsidDel="00000000" w:rsidR="00000000" w:rsidRPr="00000000">
        <w:rPr>
          <w:sz w:val="26"/>
          <w:szCs w:val="26"/>
          <w:rtl w:val="0"/>
        </w:rPr>
        <w:t xml:space="preserve">Dezember </w:t>
      </w:r>
      <w:r w:rsidDel="00000000" w:rsidR="00000000" w:rsidRPr="00000000">
        <w:rPr>
          <w:shd w:fill="auto" w:val="clear"/>
          <w:rtl w:val="0"/>
        </w:rPr>
        <w:t xml:space="preserve">31, 2025 at 4:00 PM 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"New Year's Eve Concert"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Ensemble</w:t>
        <w:br w:type="textWrapping"/>
        <w:t xml:space="preserve">Mario Hossen, Violin &amp; Conductor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9"/>
        </w:numPr>
        <w:ind w:left="144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Vivaldi: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Four Seasons</w:t>
      </w:r>
    </w:p>
    <w:p w:rsidR="00000000" w:rsidDel="00000000" w:rsidP="00000000" w:rsidRDefault="00000000" w:rsidRPr="00000000" w14:paraId="0000006D">
      <w:pPr>
        <w:numPr>
          <w:ilvl w:val="0"/>
          <w:numId w:val="9"/>
        </w:numPr>
        <w:ind w:left="144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Piazzolla: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Las Cuatro Estaciones Porteñas</w:t>
      </w:r>
    </w:p>
    <w:p w:rsidR="00000000" w:rsidDel="00000000" w:rsidP="00000000" w:rsidRDefault="00000000" w:rsidRPr="00000000" w14:paraId="0000006E">
      <w:pPr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  <w:highlight w:val="white"/>
        </w:rPr>
      </w:pPr>
      <w:bookmarkStart w:colFirst="0" w:colLast="0" w:name="_t5js4kx3a7av" w:id="13"/>
      <w:bookmarkEnd w:id="13"/>
      <w:r w:rsidDel="00000000" w:rsidR="00000000" w:rsidRPr="00000000">
        <w:rPr>
          <w:b w:val="1"/>
          <w:bCs w:val="1"/>
          <w:sz w:val="38"/>
          <w:szCs w:val="38"/>
          <w:highlight w:val="white"/>
          <w:rtl w:val="0"/>
        </w:rPr>
        <w:t xml:space="preserve">January 2026</w:t>
      </w:r>
    </w:p>
    <w:p w:rsidR="00000000" w:rsidDel="00000000" w:rsidP="00000000" w:rsidRDefault="00000000" w:rsidRPr="00000000" w14:paraId="00000071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4"/>
        <w:keepNext w:val="0"/>
        <w:keepLines w:val="0"/>
        <w:spacing w:after="80" w:lineRule="auto"/>
        <w:rPr>
          <w:sz w:val="26"/>
          <w:szCs w:val="26"/>
          <w:shd w:fill="auto" w:val="clear"/>
        </w:rPr>
      </w:pPr>
      <w:bookmarkStart w:colFirst="0" w:colLast="0" w:name="_w5j6yyg0ept1" w:id="14"/>
      <w:bookmarkEnd w:id="14"/>
      <w:r w:rsidDel="00000000" w:rsidR="00000000" w:rsidRPr="00000000">
        <w:rPr>
          <w:sz w:val="26"/>
          <w:szCs w:val="26"/>
          <w:shd w:fill="auto" w:val="clear"/>
          <w:rtl w:val="0"/>
        </w:rPr>
        <w:t xml:space="preserve">January 01, 2026 at 4:00 PM 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"New Year's Concert"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Ensemble</w:t>
        <w:br w:type="textWrapping"/>
        <w:t xml:space="preserve">Mario Hossen, Violin &amp; Conductor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9"/>
        </w:numPr>
        <w:ind w:left="144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Vivaldi: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Four Seasons</w:t>
      </w:r>
    </w:p>
    <w:p w:rsidR="00000000" w:rsidDel="00000000" w:rsidP="00000000" w:rsidRDefault="00000000" w:rsidRPr="00000000" w14:paraId="00000078">
      <w:pPr>
        <w:numPr>
          <w:ilvl w:val="0"/>
          <w:numId w:val="9"/>
        </w:numPr>
        <w:ind w:left="144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Piazzolla: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Las Cuatro Estaciones Porteñas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4"/>
        <w:keepNext w:val="0"/>
        <w:keepLines w:val="0"/>
        <w:spacing w:after="80" w:lineRule="auto"/>
        <w:rPr>
          <w:shd w:fill="auto" w:val="clear"/>
        </w:rPr>
      </w:pPr>
      <w:bookmarkStart w:colFirst="0" w:colLast="0" w:name="_fxy71zxruqi5" w:id="15"/>
      <w:bookmarkEnd w:id="15"/>
      <w:r w:rsidDel="00000000" w:rsidR="00000000" w:rsidRPr="00000000">
        <w:rPr>
          <w:shd w:fill="auto" w:val="clear"/>
          <w:rtl w:val="0"/>
        </w:rPr>
        <w:t xml:space="preserve">02, 03, &amp; 04.01.2026 at 8:00 PM 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“New Year’s Concerts”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Orchestra</w:t>
        <w:br w:type="textWrapping"/>
        <w:t xml:space="preserve">Mario Hossen, Violin &amp; Conductor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9"/>
        </w:numPr>
        <w:ind w:left="144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Vivaldi: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Four Seasons</w:t>
      </w:r>
    </w:p>
    <w:p w:rsidR="00000000" w:rsidDel="00000000" w:rsidP="00000000" w:rsidRDefault="00000000" w:rsidRPr="00000000" w14:paraId="0000007F">
      <w:pPr>
        <w:numPr>
          <w:ilvl w:val="0"/>
          <w:numId w:val="9"/>
        </w:numPr>
        <w:ind w:left="1440" w:hanging="360"/>
        <w:rPr>
          <w:color w:val="00000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Piazzolla: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Las Cuatro Estaciones Porteñas</w:t>
      </w:r>
    </w:p>
    <w:p w:rsidR="00000000" w:rsidDel="00000000" w:rsidP="00000000" w:rsidRDefault="00000000" w:rsidRPr="00000000" w14:paraId="00000080">
      <w:pPr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All concerts start at 8:00 p.m., except on December 31, 2025 and January 1, 2026 at 4:00 p.m. (additional concerts on December 23 &amp; 25, 2025 at 3 and 4 p.m. , repectively)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All concerts last between 65 and 75 minutes (without a break)</w:t>
      </w:r>
    </w:p>
    <w:p w:rsidR="00000000" w:rsidDel="00000000" w:rsidP="00000000" w:rsidRDefault="00000000" w:rsidRPr="00000000" w14:paraId="00000087">
      <w:pPr>
        <w:spacing w:after="240" w:before="240" w:lineRule="auto"/>
        <w:ind w:left="720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Admission is 30 minutes before the concert starts</w:t>
      </w:r>
    </w:p>
    <w:p w:rsidR="00000000" w:rsidDel="00000000" w:rsidP="00000000" w:rsidRDefault="00000000" w:rsidRPr="00000000" w14:paraId="0000008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240" w:lineRule="auto"/>
    </w:pPr>
    <w:rPr>
      <w:b w:val="1"/>
      <w:bCs w:val="1"/>
      <w:color w:val="4dc2c4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240" w:before="280" w:lineRule="auto"/>
    </w:pPr>
    <w:rPr>
      <w:b w:val="1"/>
      <w:bCs w:val="1"/>
      <w:sz w:val="24"/>
      <w:szCs w:val="24"/>
      <w:highlight w:val="whit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