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A1D4B" w14:textId="188CB700" w:rsidR="00F153D6" w:rsidRPr="00C94111" w:rsidRDefault="00F153D6" w:rsidP="00F153D6">
      <w:pPr>
        <w:rPr>
          <w:rFonts w:ascii="Arial" w:hAnsi="Arial" w:cs="Arial"/>
          <w:sz w:val="24"/>
          <w:szCs w:val="24"/>
        </w:rPr>
      </w:pPr>
      <w:r w:rsidRPr="00C94111">
        <w:rPr>
          <w:rFonts w:ascii="Arial" w:hAnsi="Arial" w:cs="Arial"/>
          <w:sz w:val="24"/>
          <w:szCs w:val="24"/>
        </w:rPr>
        <w:t xml:space="preserve">Year 13 Economic Enrichment tasks no </w:t>
      </w:r>
      <w:r w:rsidR="00C94111" w:rsidRPr="00C94111">
        <w:rPr>
          <w:rFonts w:ascii="Arial" w:hAnsi="Arial" w:cs="Arial"/>
          <w:sz w:val="24"/>
          <w:szCs w:val="24"/>
        </w:rPr>
        <w:t>8</w:t>
      </w:r>
      <w:r w:rsidRPr="00C94111">
        <w:rPr>
          <w:rFonts w:ascii="Arial" w:hAnsi="Arial" w:cs="Arial"/>
          <w:sz w:val="24"/>
          <w:szCs w:val="24"/>
        </w:rPr>
        <w:t xml:space="preserve">: </w:t>
      </w:r>
    </w:p>
    <w:p w14:paraId="77C90984" w14:textId="4B083BEF" w:rsidR="007155FB" w:rsidRPr="009D4709" w:rsidRDefault="007155FB" w:rsidP="009D470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D4709">
        <w:rPr>
          <w:rFonts w:ascii="Arial" w:hAnsi="Arial" w:cs="Arial"/>
          <w:b/>
          <w:bCs/>
          <w:sz w:val="24"/>
          <w:szCs w:val="24"/>
        </w:rPr>
        <w:t xml:space="preserve">LSE podcast 18 May </w:t>
      </w:r>
      <w:hyperlink r:id="rId5" w:tooltip="COVID-19: the economic policy response" w:history="1">
        <w:r w:rsidRPr="009D4709">
          <w:rPr>
            <w:rStyle w:val="Hyperlink"/>
            <w:rFonts w:ascii="Arial" w:hAnsi="Arial" w:cs="Arial"/>
            <w:b/>
            <w:bCs/>
            <w:sz w:val="24"/>
            <w:szCs w:val="24"/>
          </w:rPr>
          <w:t>COVID-19: the economic policy response</w:t>
        </w:r>
      </w:hyperlink>
      <w:r w:rsidR="00F316EE">
        <w:rPr>
          <w:rStyle w:val="Hyperlink"/>
          <w:rFonts w:ascii="Arial" w:hAnsi="Arial" w:cs="Arial"/>
          <w:b/>
          <w:bCs/>
          <w:sz w:val="24"/>
          <w:szCs w:val="24"/>
        </w:rPr>
        <w:t xml:space="preserve"> </w:t>
      </w:r>
      <w:hyperlink r:id="rId6" w:history="1">
        <w:r w:rsidR="00F13325">
          <w:rPr>
            <w:rStyle w:val="Hyperlink"/>
          </w:rPr>
          <w:t>http://www.lse.ac.uk/lse-player?id=4885</w:t>
        </w:r>
      </w:hyperlink>
    </w:p>
    <w:p w14:paraId="5F00B18E" w14:textId="2F274E6B" w:rsidR="00E32B21" w:rsidRPr="00C94111" w:rsidRDefault="00E32B21" w:rsidP="007155FB">
      <w:pPr>
        <w:rPr>
          <w:rFonts w:ascii="Arial" w:hAnsi="Arial" w:cs="Arial"/>
          <w:sz w:val="24"/>
          <w:szCs w:val="24"/>
        </w:rPr>
      </w:pPr>
      <w:r w:rsidRPr="00C94111">
        <w:rPr>
          <w:rFonts w:ascii="Arial" w:hAnsi="Arial" w:cs="Arial"/>
          <w:sz w:val="24"/>
          <w:szCs w:val="24"/>
        </w:rPr>
        <w:t xml:space="preserve">Please listen to this podcast, and </w:t>
      </w:r>
      <w:r w:rsidR="00051B3C" w:rsidRPr="00C94111">
        <w:rPr>
          <w:rFonts w:ascii="Arial" w:hAnsi="Arial" w:cs="Arial"/>
          <w:sz w:val="24"/>
          <w:szCs w:val="24"/>
        </w:rPr>
        <w:t xml:space="preserve">take notes from it. To help with note-taking, you can </w:t>
      </w:r>
      <w:r w:rsidRPr="00C94111">
        <w:rPr>
          <w:rFonts w:ascii="Arial" w:hAnsi="Arial" w:cs="Arial"/>
          <w:sz w:val="24"/>
          <w:szCs w:val="24"/>
        </w:rPr>
        <w:t xml:space="preserve">use the following </w:t>
      </w:r>
      <w:r w:rsidR="00051B3C" w:rsidRPr="00C94111">
        <w:rPr>
          <w:rFonts w:ascii="Arial" w:hAnsi="Arial" w:cs="Arial"/>
          <w:sz w:val="24"/>
          <w:szCs w:val="24"/>
        </w:rPr>
        <w:t>as a guide</w:t>
      </w:r>
      <w:r w:rsidR="00E036F5" w:rsidRPr="00C94111">
        <w:rPr>
          <w:rFonts w:ascii="Arial" w:hAnsi="Arial" w:cs="Arial"/>
          <w:sz w:val="24"/>
          <w:szCs w:val="24"/>
        </w:rPr>
        <w:t xml:space="preserve">; it is a list of points that arise in the discussion, </w:t>
      </w:r>
      <w:r w:rsidR="00A0151C" w:rsidRPr="00C94111">
        <w:rPr>
          <w:rFonts w:ascii="Arial" w:hAnsi="Arial" w:cs="Arial"/>
          <w:sz w:val="24"/>
          <w:szCs w:val="24"/>
        </w:rPr>
        <w:t xml:space="preserve">and you should add some detail about each of these points as you listen. If you need to, pause the podcast while you </w:t>
      </w:r>
      <w:r w:rsidR="00996759" w:rsidRPr="00C94111">
        <w:rPr>
          <w:rFonts w:ascii="Arial" w:hAnsi="Arial" w:cs="Arial"/>
          <w:sz w:val="24"/>
          <w:szCs w:val="24"/>
        </w:rPr>
        <w:t>are writing</w:t>
      </w:r>
      <w:r w:rsidR="00FA7931">
        <w:rPr>
          <w:rFonts w:ascii="Arial" w:hAnsi="Arial" w:cs="Arial"/>
          <w:sz w:val="24"/>
          <w:szCs w:val="24"/>
        </w:rPr>
        <w:t>, and if you are writing by hand, you might want to re-format these pages to give yourself more space</w:t>
      </w:r>
    </w:p>
    <w:p w14:paraId="0E601D92" w14:textId="0B9F959F" w:rsidR="00996759" w:rsidRPr="00C94111" w:rsidRDefault="007155FB" w:rsidP="00B4568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94111">
        <w:rPr>
          <w:rFonts w:ascii="Arial" w:hAnsi="Arial" w:cs="Arial"/>
          <w:sz w:val="24"/>
          <w:szCs w:val="24"/>
        </w:rPr>
        <w:t xml:space="preserve">Unintended consequences of lockdown in developing countries – </w:t>
      </w:r>
      <w:r w:rsidR="00C634B1" w:rsidRPr="00C94111">
        <w:rPr>
          <w:rFonts w:ascii="Arial" w:hAnsi="Arial" w:cs="Arial"/>
          <w:sz w:val="24"/>
          <w:szCs w:val="24"/>
        </w:rPr>
        <w:t xml:space="preserve">labour market, </w:t>
      </w:r>
      <w:r w:rsidRPr="00C94111">
        <w:rPr>
          <w:rFonts w:ascii="Arial" w:hAnsi="Arial" w:cs="Arial"/>
          <w:sz w:val="24"/>
          <w:szCs w:val="24"/>
        </w:rPr>
        <w:t xml:space="preserve">social security infrastructure, health systems </w:t>
      </w:r>
    </w:p>
    <w:p w14:paraId="2A074DA2" w14:textId="3FF4E7D7" w:rsidR="00996759" w:rsidRPr="00C94111" w:rsidRDefault="00996759" w:rsidP="00996759">
      <w:pPr>
        <w:rPr>
          <w:rFonts w:ascii="Arial" w:hAnsi="Arial" w:cs="Arial"/>
          <w:sz w:val="24"/>
          <w:szCs w:val="24"/>
        </w:rPr>
      </w:pPr>
    </w:p>
    <w:p w14:paraId="316EF035" w14:textId="17A3CA2A" w:rsidR="00996759" w:rsidRDefault="00996759" w:rsidP="00996759">
      <w:pPr>
        <w:rPr>
          <w:rFonts w:ascii="Arial" w:hAnsi="Arial" w:cs="Arial"/>
          <w:sz w:val="24"/>
          <w:szCs w:val="24"/>
        </w:rPr>
      </w:pPr>
    </w:p>
    <w:p w14:paraId="018F74AB" w14:textId="77777777" w:rsidR="00945A6C" w:rsidRPr="00C94111" w:rsidRDefault="00945A6C" w:rsidP="00996759">
      <w:pPr>
        <w:rPr>
          <w:rFonts w:ascii="Arial" w:hAnsi="Arial" w:cs="Arial"/>
          <w:sz w:val="24"/>
          <w:szCs w:val="24"/>
        </w:rPr>
      </w:pPr>
    </w:p>
    <w:p w14:paraId="4E837F78" w14:textId="77777777" w:rsidR="00996759" w:rsidRPr="00C94111" w:rsidRDefault="00996759" w:rsidP="00996759">
      <w:pPr>
        <w:rPr>
          <w:rFonts w:ascii="Arial" w:hAnsi="Arial" w:cs="Arial"/>
          <w:sz w:val="24"/>
          <w:szCs w:val="24"/>
        </w:rPr>
      </w:pPr>
    </w:p>
    <w:p w14:paraId="5745AB86" w14:textId="06E51FF4" w:rsidR="007155FB" w:rsidRPr="00C94111" w:rsidRDefault="007155FB" w:rsidP="0099675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94111">
        <w:rPr>
          <w:rFonts w:ascii="Arial" w:hAnsi="Arial" w:cs="Arial"/>
          <w:sz w:val="24"/>
          <w:szCs w:val="24"/>
        </w:rPr>
        <w:t>Developing world - Paradox of T</w:t>
      </w:r>
      <w:r w:rsidR="00790EE1" w:rsidRPr="00C94111">
        <w:rPr>
          <w:rFonts w:ascii="Arial" w:hAnsi="Arial" w:cs="Arial"/>
          <w:sz w:val="24"/>
          <w:szCs w:val="24"/>
        </w:rPr>
        <w:t>h</w:t>
      </w:r>
      <w:r w:rsidRPr="00C94111">
        <w:rPr>
          <w:rFonts w:ascii="Arial" w:hAnsi="Arial" w:cs="Arial"/>
          <w:sz w:val="24"/>
          <w:szCs w:val="24"/>
        </w:rPr>
        <w:t xml:space="preserve">rift, Keynesian economics and savings, productivity growth and lack of investment, </w:t>
      </w:r>
      <w:r w:rsidR="00456D17" w:rsidRPr="00C94111">
        <w:rPr>
          <w:rFonts w:ascii="Arial" w:hAnsi="Arial" w:cs="Arial"/>
          <w:sz w:val="24"/>
          <w:szCs w:val="24"/>
        </w:rPr>
        <w:t xml:space="preserve">impact of </w:t>
      </w:r>
      <w:r w:rsidRPr="00C94111">
        <w:rPr>
          <w:rFonts w:ascii="Arial" w:hAnsi="Arial" w:cs="Arial"/>
          <w:sz w:val="24"/>
          <w:szCs w:val="24"/>
        </w:rPr>
        <w:t>disruptions of financial markets post 2008</w:t>
      </w:r>
    </w:p>
    <w:p w14:paraId="40714624" w14:textId="3880B8AA" w:rsidR="00996759" w:rsidRPr="00C94111" w:rsidRDefault="00996759" w:rsidP="00996759">
      <w:pPr>
        <w:rPr>
          <w:rFonts w:ascii="Arial" w:hAnsi="Arial" w:cs="Arial"/>
          <w:sz w:val="24"/>
          <w:szCs w:val="24"/>
        </w:rPr>
      </w:pPr>
    </w:p>
    <w:p w14:paraId="3D391FFC" w14:textId="538CD24C" w:rsidR="00996759" w:rsidRPr="00C94111" w:rsidRDefault="00996759" w:rsidP="00996759">
      <w:pPr>
        <w:rPr>
          <w:rFonts w:ascii="Arial" w:hAnsi="Arial" w:cs="Arial"/>
          <w:sz w:val="24"/>
          <w:szCs w:val="24"/>
        </w:rPr>
      </w:pPr>
    </w:p>
    <w:p w14:paraId="5C6C9FF3" w14:textId="4E410E29" w:rsidR="00996759" w:rsidRPr="00C94111" w:rsidRDefault="00996759" w:rsidP="00996759">
      <w:pPr>
        <w:rPr>
          <w:rFonts w:ascii="Arial" w:hAnsi="Arial" w:cs="Arial"/>
          <w:sz w:val="24"/>
          <w:szCs w:val="24"/>
        </w:rPr>
      </w:pPr>
    </w:p>
    <w:p w14:paraId="30C90F6A" w14:textId="2C612B27" w:rsidR="00996759" w:rsidRPr="00C94111" w:rsidRDefault="00996759" w:rsidP="00996759">
      <w:pPr>
        <w:rPr>
          <w:rFonts w:ascii="Arial" w:hAnsi="Arial" w:cs="Arial"/>
          <w:sz w:val="24"/>
          <w:szCs w:val="24"/>
        </w:rPr>
      </w:pPr>
    </w:p>
    <w:p w14:paraId="26C1423F" w14:textId="77777777" w:rsidR="00996759" w:rsidRPr="00C94111" w:rsidRDefault="00996759" w:rsidP="00996759">
      <w:pPr>
        <w:rPr>
          <w:rFonts w:ascii="Arial" w:hAnsi="Arial" w:cs="Arial"/>
          <w:sz w:val="24"/>
          <w:szCs w:val="24"/>
        </w:rPr>
      </w:pPr>
    </w:p>
    <w:p w14:paraId="32130DF5" w14:textId="4F8796CC" w:rsidR="007155FB" w:rsidRPr="00C94111" w:rsidRDefault="00C85D02" w:rsidP="0099675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94111">
        <w:rPr>
          <w:rFonts w:ascii="Arial" w:hAnsi="Arial" w:cs="Arial"/>
          <w:sz w:val="24"/>
          <w:szCs w:val="24"/>
        </w:rPr>
        <w:t>The importance of distribution and supply chains – will this entrench monopoly power</w:t>
      </w:r>
      <w:r w:rsidR="00AA2659" w:rsidRPr="00C94111">
        <w:rPr>
          <w:rFonts w:ascii="Arial" w:hAnsi="Arial" w:cs="Arial"/>
          <w:sz w:val="24"/>
          <w:szCs w:val="24"/>
        </w:rPr>
        <w:t>? What is</w:t>
      </w:r>
      <w:r w:rsidRPr="00C94111">
        <w:rPr>
          <w:rFonts w:ascii="Arial" w:hAnsi="Arial" w:cs="Arial"/>
          <w:sz w:val="24"/>
          <w:szCs w:val="24"/>
        </w:rPr>
        <w:t xml:space="preserve"> the impact on labour markets</w:t>
      </w:r>
      <w:r w:rsidR="00456D17" w:rsidRPr="00C94111">
        <w:rPr>
          <w:rFonts w:ascii="Arial" w:hAnsi="Arial" w:cs="Arial"/>
          <w:sz w:val="24"/>
          <w:szCs w:val="24"/>
        </w:rPr>
        <w:t>?</w:t>
      </w:r>
    </w:p>
    <w:p w14:paraId="73F74DAE" w14:textId="76CC7279" w:rsidR="00C634B1" w:rsidRPr="00C94111" w:rsidRDefault="00C634B1" w:rsidP="00C634B1">
      <w:pPr>
        <w:rPr>
          <w:rFonts w:ascii="Arial" w:hAnsi="Arial" w:cs="Arial"/>
          <w:sz w:val="24"/>
          <w:szCs w:val="24"/>
        </w:rPr>
      </w:pPr>
    </w:p>
    <w:p w14:paraId="1C5088F1" w14:textId="77777777" w:rsidR="0021227D" w:rsidRPr="00C94111" w:rsidRDefault="0021227D" w:rsidP="00C634B1">
      <w:pPr>
        <w:rPr>
          <w:rFonts w:ascii="Arial" w:hAnsi="Arial" w:cs="Arial"/>
          <w:sz w:val="24"/>
          <w:szCs w:val="24"/>
        </w:rPr>
      </w:pPr>
    </w:p>
    <w:p w14:paraId="57057039" w14:textId="2C090EBD" w:rsidR="00C634B1" w:rsidRPr="00C94111" w:rsidRDefault="00C634B1" w:rsidP="00C634B1">
      <w:pPr>
        <w:rPr>
          <w:rFonts w:ascii="Arial" w:hAnsi="Arial" w:cs="Arial"/>
          <w:sz w:val="24"/>
          <w:szCs w:val="24"/>
        </w:rPr>
      </w:pPr>
    </w:p>
    <w:p w14:paraId="728721CA" w14:textId="26677E1F" w:rsidR="00C634B1" w:rsidRPr="00C94111" w:rsidRDefault="00C634B1" w:rsidP="00C634B1">
      <w:pPr>
        <w:rPr>
          <w:rFonts w:ascii="Arial" w:hAnsi="Arial" w:cs="Arial"/>
          <w:sz w:val="24"/>
          <w:szCs w:val="24"/>
        </w:rPr>
      </w:pPr>
    </w:p>
    <w:p w14:paraId="6B5E410D" w14:textId="77777777" w:rsidR="00C634B1" w:rsidRPr="00C94111" w:rsidRDefault="00C634B1" w:rsidP="00C634B1">
      <w:pPr>
        <w:rPr>
          <w:rFonts w:ascii="Arial" w:hAnsi="Arial" w:cs="Arial"/>
          <w:sz w:val="24"/>
          <w:szCs w:val="24"/>
        </w:rPr>
      </w:pPr>
    </w:p>
    <w:p w14:paraId="30490242" w14:textId="478D16EF" w:rsidR="00C85D02" w:rsidRPr="00C94111" w:rsidRDefault="00C85D02" w:rsidP="0099675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94111">
        <w:rPr>
          <w:rFonts w:ascii="Arial" w:hAnsi="Arial" w:cs="Arial"/>
          <w:sz w:val="24"/>
          <w:szCs w:val="24"/>
        </w:rPr>
        <w:t xml:space="preserve">Co-ordinated monetary and fiscal policy in </w:t>
      </w:r>
      <w:r w:rsidR="00AA2659" w:rsidRPr="00C94111">
        <w:rPr>
          <w:rFonts w:ascii="Arial" w:hAnsi="Arial" w:cs="Arial"/>
          <w:sz w:val="24"/>
          <w:szCs w:val="24"/>
        </w:rPr>
        <w:t xml:space="preserve">the </w:t>
      </w:r>
      <w:r w:rsidRPr="00C94111">
        <w:rPr>
          <w:rFonts w:ascii="Arial" w:hAnsi="Arial" w:cs="Arial"/>
          <w:sz w:val="24"/>
          <w:szCs w:val="24"/>
        </w:rPr>
        <w:t>developed world</w:t>
      </w:r>
      <w:r w:rsidR="00AA2659" w:rsidRPr="00C94111">
        <w:rPr>
          <w:rFonts w:ascii="Arial" w:hAnsi="Arial" w:cs="Arial"/>
          <w:sz w:val="24"/>
          <w:szCs w:val="24"/>
        </w:rPr>
        <w:t xml:space="preserve">, </w:t>
      </w:r>
      <w:r w:rsidRPr="00C94111">
        <w:rPr>
          <w:rFonts w:ascii="Arial" w:hAnsi="Arial" w:cs="Arial"/>
          <w:sz w:val="24"/>
          <w:szCs w:val="24"/>
        </w:rPr>
        <w:t xml:space="preserve">monetary policy </w:t>
      </w:r>
      <w:r w:rsidR="00AA2659" w:rsidRPr="00C94111">
        <w:rPr>
          <w:rFonts w:ascii="Arial" w:hAnsi="Arial" w:cs="Arial"/>
          <w:sz w:val="24"/>
          <w:szCs w:val="24"/>
        </w:rPr>
        <w:t xml:space="preserve">to </w:t>
      </w:r>
      <w:r w:rsidRPr="00C94111">
        <w:rPr>
          <w:rFonts w:ascii="Arial" w:hAnsi="Arial" w:cs="Arial"/>
          <w:sz w:val="24"/>
          <w:szCs w:val="24"/>
        </w:rPr>
        <w:t>help support affordable government debt repayments</w:t>
      </w:r>
    </w:p>
    <w:p w14:paraId="0AB5999B" w14:textId="33E82BB1" w:rsidR="0021227D" w:rsidRPr="00C94111" w:rsidRDefault="0021227D" w:rsidP="0021227D">
      <w:pPr>
        <w:rPr>
          <w:rFonts w:ascii="Arial" w:hAnsi="Arial" w:cs="Arial"/>
          <w:sz w:val="24"/>
          <w:szCs w:val="24"/>
        </w:rPr>
      </w:pPr>
    </w:p>
    <w:p w14:paraId="6CE10402" w14:textId="0F63B159" w:rsidR="0021227D" w:rsidRPr="00C94111" w:rsidRDefault="0021227D" w:rsidP="0021227D">
      <w:pPr>
        <w:rPr>
          <w:rFonts w:ascii="Arial" w:hAnsi="Arial" w:cs="Arial"/>
          <w:sz w:val="24"/>
          <w:szCs w:val="24"/>
        </w:rPr>
      </w:pPr>
    </w:p>
    <w:p w14:paraId="7E97571B" w14:textId="0EF5945B" w:rsidR="0021227D" w:rsidRPr="00C94111" w:rsidRDefault="0021227D" w:rsidP="0021227D">
      <w:pPr>
        <w:rPr>
          <w:rFonts w:ascii="Arial" w:hAnsi="Arial" w:cs="Arial"/>
          <w:sz w:val="24"/>
          <w:szCs w:val="24"/>
        </w:rPr>
      </w:pPr>
    </w:p>
    <w:p w14:paraId="2DF8D18F" w14:textId="6A60EAE7" w:rsidR="00C85D02" w:rsidRPr="00C94111" w:rsidRDefault="00C85D02" w:rsidP="0099675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94111">
        <w:rPr>
          <w:rFonts w:ascii="Arial" w:hAnsi="Arial" w:cs="Arial"/>
          <w:sz w:val="24"/>
          <w:szCs w:val="24"/>
        </w:rPr>
        <w:lastRenderedPageBreak/>
        <w:t>Gov</w:t>
      </w:r>
      <w:r w:rsidR="0021227D" w:rsidRPr="00C94111">
        <w:rPr>
          <w:rFonts w:ascii="Arial" w:hAnsi="Arial" w:cs="Arial"/>
          <w:sz w:val="24"/>
          <w:szCs w:val="24"/>
        </w:rPr>
        <w:t xml:space="preserve">ernment </w:t>
      </w:r>
      <w:r w:rsidRPr="00C94111">
        <w:rPr>
          <w:rFonts w:ascii="Arial" w:hAnsi="Arial" w:cs="Arial"/>
          <w:sz w:val="24"/>
          <w:szCs w:val="24"/>
        </w:rPr>
        <w:t>spending in developing countries</w:t>
      </w:r>
      <w:r w:rsidR="0021227D" w:rsidRPr="00C94111">
        <w:rPr>
          <w:rFonts w:ascii="Arial" w:hAnsi="Arial" w:cs="Arial"/>
          <w:sz w:val="24"/>
          <w:szCs w:val="24"/>
        </w:rPr>
        <w:t xml:space="preserve">; </w:t>
      </w:r>
      <w:r w:rsidRPr="00C94111">
        <w:rPr>
          <w:rFonts w:ascii="Arial" w:hAnsi="Arial" w:cs="Arial"/>
          <w:sz w:val="24"/>
          <w:szCs w:val="24"/>
        </w:rPr>
        <w:t xml:space="preserve">why it is so clearly in the interests of the developed world to provide support, externalities </w:t>
      </w:r>
    </w:p>
    <w:p w14:paraId="2320A059" w14:textId="717ADB8D" w:rsidR="00486379" w:rsidRPr="00C94111" w:rsidRDefault="00486379" w:rsidP="00486379">
      <w:pPr>
        <w:rPr>
          <w:rFonts w:ascii="Arial" w:hAnsi="Arial" w:cs="Arial"/>
          <w:sz w:val="24"/>
          <w:szCs w:val="24"/>
        </w:rPr>
      </w:pPr>
    </w:p>
    <w:p w14:paraId="11459B60" w14:textId="36665BC3" w:rsidR="00486379" w:rsidRPr="00C94111" w:rsidRDefault="00486379" w:rsidP="00486379">
      <w:pPr>
        <w:rPr>
          <w:rFonts w:ascii="Arial" w:hAnsi="Arial" w:cs="Arial"/>
          <w:sz w:val="24"/>
          <w:szCs w:val="24"/>
        </w:rPr>
      </w:pPr>
    </w:p>
    <w:p w14:paraId="0FDB0FED" w14:textId="51075364" w:rsidR="00486379" w:rsidRPr="00C94111" w:rsidRDefault="00486379" w:rsidP="00486379">
      <w:pPr>
        <w:rPr>
          <w:rFonts w:ascii="Arial" w:hAnsi="Arial" w:cs="Arial"/>
          <w:sz w:val="24"/>
          <w:szCs w:val="24"/>
        </w:rPr>
      </w:pPr>
    </w:p>
    <w:p w14:paraId="2116FEE5" w14:textId="0A3D4952" w:rsidR="00A123FB" w:rsidRPr="00C94111" w:rsidRDefault="00A123FB" w:rsidP="00486379">
      <w:pPr>
        <w:rPr>
          <w:rFonts w:ascii="Arial" w:hAnsi="Arial" w:cs="Arial"/>
          <w:sz w:val="24"/>
          <w:szCs w:val="24"/>
        </w:rPr>
      </w:pPr>
    </w:p>
    <w:p w14:paraId="6C32961E" w14:textId="77777777" w:rsidR="00A123FB" w:rsidRPr="00C94111" w:rsidRDefault="00A123FB" w:rsidP="00486379">
      <w:pPr>
        <w:rPr>
          <w:rFonts w:ascii="Arial" w:hAnsi="Arial" w:cs="Arial"/>
          <w:sz w:val="24"/>
          <w:szCs w:val="24"/>
        </w:rPr>
      </w:pPr>
    </w:p>
    <w:p w14:paraId="00616C68" w14:textId="348893F2" w:rsidR="00486379" w:rsidRPr="00C94111" w:rsidRDefault="00486379" w:rsidP="00486379">
      <w:pPr>
        <w:rPr>
          <w:rFonts w:ascii="Arial" w:hAnsi="Arial" w:cs="Arial"/>
          <w:sz w:val="24"/>
          <w:szCs w:val="24"/>
        </w:rPr>
      </w:pPr>
    </w:p>
    <w:p w14:paraId="76A06D4D" w14:textId="77777777" w:rsidR="00486379" w:rsidRPr="00C94111" w:rsidRDefault="00486379" w:rsidP="00486379">
      <w:pPr>
        <w:rPr>
          <w:rFonts w:ascii="Arial" w:hAnsi="Arial" w:cs="Arial"/>
          <w:sz w:val="24"/>
          <w:szCs w:val="24"/>
        </w:rPr>
      </w:pPr>
    </w:p>
    <w:p w14:paraId="740CC96C" w14:textId="4AB2AD68" w:rsidR="00087638" w:rsidRPr="00C94111" w:rsidRDefault="00C85D02" w:rsidP="0099675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94111">
        <w:rPr>
          <w:rFonts w:ascii="Arial" w:hAnsi="Arial" w:cs="Arial"/>
          <w:sz w:val="24"/>
          <w:szCs w:val="24"/>
        </w:rPr>
        <w:t>Reopening countries – ‘smart opening up’</w:t>
      </w:r>
      <w:r w:rsidR="00413E3F" w:rsidRPr="00C94111">
        <w:rPr>
          <w:rFonts w:ascii="Arial" w:hAnsi="Arial" w:cs="Arial"/>
          <w:sz w:val="24"/>
          <w:szCs w:val="24"/>
        </w:rPr>
        <w:t xml:space="preserve">, </w:t>
      </w:r>
      <w:r w:rsidR="000A62EB" w:rsidRPr="00C94111">
        <w:rPr>
          <w:rFonts w:ascii="Arial" w:hAnsi="Arial" w:cs="Arial"/>
          <w:sz w:val="24"/>
          <w:szCs w:val="24"/>
        </w:rPr>
        <w:t xml:space="preserve">link between saving lives and saving </w:t>
      </w:r>
      <w:r w:rsidR="00DB468B" w:rsidRPr="00C94111">
        <w:rPr>
          <w:rFonts w:ascii="Arial" w:hAnsi="Arial" w:cs="Arial"/>
          <w:sz w:val="24"/>
          <w:szCs w:val="24"/>
        </w:rPr>
        <w:t xml:space="preserve">livelihoods, </w:t>
      </w:r>
    </w:p>
    <w:p w14:paraId="43B356DB" w14:textId="17E7A0C6" w:rsidR="00486379" w:rsidRPr="00C94111" w:rsidRDefault="00486379" w:rsidP="00486379">
      <w:pPr>
        <w:rPr>
          <w:rFonts w:ascii="Arial" w:hAnsi="Arial" w:cs="Arial"/>
          <w:sz w:val="24"/>
          <w:szCs w:val="24"/>
        </w:rPr>
      </w:pPr>
    </w:p>
    <w:p w14:paraId="2C0F9523" w14:textId="6CD924F2" w:rsidR="00486379" w:rsidRPr="00C94111" w:rsidRDefault="00486379" w:rsidP="00486379">
      <w:pPr>
        <w:rPr>
          <w:rFonts w:ascii="Arial" w:hAnsi="Arial" w:cs="Arial"/>
          <w:sz w:val="24"/>
          <w:szCs w:val="24"/>
        </w:rPr>
      </w:pPr>
    </w:p>
    <w:p w14:paraId="616B51D2" w14:textId="1C747B39" w:rsidR="00486379" w:rsidRPr="00C94111" w:rsidRDefault="00486379" w:rsidP="00486379">
      <w:pPr>
        <w:rPr>
          <w:rFonts w:ascii="Arial" w:hAnsi="Arial" w:cs="Arial"/>
          <w:sz w:val="24"/>
          <w:szCs w:val="24"/>
        </w:rPr>
      </w:pPr>
    </w:p>
    <w:p w14:paraId="3BA7FCD8" w14:textId="369BBAB8" w:rsidR="00A123FB" w:rsidRPr="00C94111" w:rsidRDefault="00A123FB" w:rsidP="00486379">
      <w:pPr>
        <w:rPr>
          <w:rFonts w:ascii="Arial" w:hAnsi="Arial" w:cs="Arial"/>
          <w:sz w:val="24"/>
          <w:szCs w:val="24"/>
        </w:rPr>
      </w:pPr>
    </w:p>
    <w:p w14:paraId="0F56ECEE" w14:textId="14CC0FE6" w:rsidR="00A123FB" w:rsidRPr="00C94111" w:rsidRDefault="00A123FB" w:rsidP="00486379">
      <w:pPr>
        <w:rPr>
          <w:rFonts w:ascii="Arial" w:hAnsi="Arial" w:cs="Arial"/>
          <w:sz w:val="24"/>
          <w:szCs w:val="24"/>
        </w:rPr>
      </w:pPr>
    </w:p>
    <w:p w14:paraId="738AAF30" w14:textId="77777777" w:rsidR="00A123FB" w:rsidRPr="00C94111" w:rsidRDefault="00A123FB" w:rsidP="00486379">
      <w:pPr>
        <w:rPr>
          <w:rFonts w:ascii="Arial" w:hAnsi="Arial" w:cs="Arial"/>
          <w:sz w:val="24"/>
          <w:szCs w:val="24"/>
        </w:rPr>
      </w:pPr>
    </w:p>
    <w:p w14:paraId="3875037C" w14:textId="77777777" w:rsidR="00486379" w:rsidRPr="00C94111" w:rsidRDefault="00486379" w:rsidP="00486379">
      <w:pPr>
        <w:rPr>
          <w:rFonts w:ascii="Arial" w:hAnsi="Arial" w:cs="Arial"/>
          <w:sz w:val="24"/>
          <w:szCs w:val="24"/>
        </w:rPr>
      </w:pPr>
    </w:p>
    <w:p w14:paraId="4E88255D" w14:textId="18AE2F01" w:rsidR="00087638" w:rsidRPr="00C94111" w:rsidRDefault="00087638" w:rsidP="0099675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94111">
        <w:rPr>
          <w:rFonts w:ascii="Arial" w:hAnsi="Arial" w:cs="Arial"/>
          <w:sz w:val="24"/>
          <w:szCs w:val="24"/>
        </w:rPr>
        <w:t>Trade-off between fiscal and monetary policy</w:t>
      </w:r>
      <w:r w:rsidR="00733490" w:rsidRPr="00C94111">
        <w:rPr>
          <w:rFonts w:ascii="Arial" w:hAnsi="Arial" w:cs="Arial"/>
          <w:sz w:val="24"/>
          <w:szCs w:val="24"/>
        </w:rPr>
        <w:t xml:space="preserve"> </w:t>
      </w:r>
      <w:r w:rsidR="006942C2" w:rsidRPr="00C94111">
        <w:rPr>
          <w:rFonts w:ascii="Arial" w:hAnsi="Arial" w:cs="Arial"/>
          <w:sz w:val="24"/>
          <w:szCs w:val="24"/>
        </w:rPr>
        <w:t>–</w:t>
      </w:r>
      <w:r w:rsidR="00733490" w:rsidRPr="00C94111">
        <w:rPr>
          <w:rFonts w:ascii="Arial" w:hAnsi="Arial" w:cs="Arial"/>
          <w:sz w:val="24"/>
          <w:szCs w:val="24"/>
        </w:rPr>
        <w:t xml:space="preserve"> demand</w:t>
      </w:r>
      <w:r w:rsidR="006942C2" w:rsidRPr="00C94111">
        <w:rPr>
          <w:rFonts w:ascii="Arial" w:hAnsi="Arial" w:cs="Arial"/>
          <w:sz w:val="24"/>
          <w:szCs w:val="24"/>
        </w:rPr>
        <w:t>-side policies to support AD</w:t>
      </w:r>
    </w:p>
    <w:p w14:paraId="6D4DEB6A" w14:textId="58F44C43" w:rsidR="007602B2" w:rsidRPr="00C94111" w:rsidRDefault="007602B2" w:rsidP="007602B2">
      <w:pPr>
        <w:rPr>
          <w:rFonts w:ascii="Arial" w:hAnsi="Arial" w:cs="Arial"/>
          <w:sz w:val="24"/>
          <w:szCs w:val="24"/>
        </w:rPr>
      </w:pPr>
    </w:p>
    <w:p w14:paraId="2F1E91A3" w14:textId="77777777" w:rsidR="00361B3B" w:rsidRPr="00C94111" w:rsidRDefault="00361B3B" w:rsidP="007602B2">
      <w:pPr>
        <w:rPr>
          <w:rFonts w:ascii="Arial" w:hAnsi="Arial" w:cs="Arial"/>
          <w:sz w:val="24"/>
          <w:szCs w:val="24"/>
        </w:rPr>
      </w:pPr>
    </w:p>
    <w:p w14:paraId="5708B437" w14:textId="03F67FCB" w:rsidR="007602B2" w:rsidRPr="00C94111" w:rsidRDefault="007602B2" w:rsidP="007602B2">
      <w:pPr>
        <w:rPr>
          <w:rFonts w:ascii="Arial" w:hAnsi="Arial" w:cs="Arial"/>
          <w:sz w:val="24"/>
          <w:szCs w:val="24"/>
        </w:rPr>
      </w:pPr>
    </w:p>
    <w:p w14:paraId="2291521C" w14:textId="3C07BAF6" w:rsidR="007602B2" w:rsidRPr="00C94111" w:rsidRDefault="007602B2" w:rsidP="007602B2">
      <w:pPr>
        <w:rPr>
          <w:rFonts w:ascii="Arial" w:hAnsi="Arial" w:cs="Arial"/>
          <w:sz w:val="24"/>
          <w:szCs w:val="24"/>
        </w:rPr>
      </w:pPr>
    </w:p>
    <w:p w14:paraId="0F9C5174" w14:textId="7AED79B2" w:rsidR="007602B2" w:rsidRPr="00C94111" w:rsidRDefault="007602B2" w:rsidP="007602B2">
      <w:pPr>
        <w:rPr>
          <w:rFonts w:ascii="Arial" w:hAnsi="Arial" w:cs="Arial"/>
          <w:sz w:val="24"/>
          <w:szCs w:val="24"/>
        </w:rPr>
      </w:pPr>
    </w:p>
    <w:p w14:paraId="0362A877" w14:textId="77777777" w:rsidR="007602B2" w:rsidRPr="00C94111" w:rsidRDefault="007602B2" w:rsidP="007602B2">
      <w:pPr>
        <w:rPr>
          <w:rFonts w:ascii="Arial" w:hAnsi="Arial" w:cs="Arial"/>
          <w:sz w:val="24"/>
          <w:szCs w:val="24"/>
        </w:rPr>
      </w:pPr>
    </w:p>
    <w:p w14:paraId="4701C59D" w14:textId="612F27C0" w:rsidR="00996298" w:rsidRPr="00C94111" w:rsidRDefault="004368E7" w:rsidP="0099675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94111">
        <w:rPr>
          <w:rFonts w:ascii="Arial" w:hAnsi="Arial" w:cs="Arial"/>
          <w:sz w:val="24"/>
          <w:szCs w:val="24"/>
        </w:rPr>
        <w:t xml:space="preserve">Do central banks </w:t>
      </w:r>
      <w:r w:rsidR="00087638" w:rsidRPr="00C94111">
        <w:rPr>
          <w:rFonts w:ascii="Arial" w:hAnsi="Arial" w:cs="Arial"/>
          <w:sz w:val="24"/>
          <w:szCs w:val="24"/>
        </w:rPr>
        <w:t xml:space="preserve">now need more power to </w:t>
      </w:r>
      <w:r w:rsidR="00636CB3" w:rsidRPr="00C94111">
        <w:rPr>
          <w:rFonts w:ascii="Arial" w:hAnsi="Arial" w:cs="Arial"/>
          <w:sz w:val="24"/>
          <w:szCs w:val="24"/>
        </w:rPr>
        <w:t>focus on</w:t>
      </w:r>
      <w:r w:rsidR="00087638" w:rsidRPr="00C94111">
        <w:rPr>
          <w:rFonts w:ascii="Arial" w:hAnsi="Arial" w:cs="Arial"/>
          <w:sz w:val="24"/>
          <w:szCs w:val="24"/>
        </w:rPr>
        <w:t xml:space="preserve"> wider </w:t>
      </w:r>
      <w:r w:rsidR="00636CB3" w:rsidRPr="00C94111">
        <w:rPr>
          <w:rFonts w:ascii="Arial" w:hAnsi="Arial" w:cs="Arial"/>
          <w:sz w:val="24"/>
          <w:szCs w:val="24"/>
        </w:rPr>
        <w:t>economic policy?</w:t>
      </w:r>
    </w:p>
    <w:p w14:paraId="6914EAF5" w14:textId="1AECC3B8" w:rsidR="007602B2" w:rsidRPr="00C94111" w:rsidRDefault="007602B2" w:rsidP="007602B2">
      <w:pPr>
        <w:rPr>
          <w:rFonts w:ascii="Arial" w:hAnsi="Arial" w:cs="Arial"/>
          <w:sz w:val="24"/>
          <w:szCs w:val="24"/>
        </w:rPr>
      </w:pPr>
    </w:p>
    <w:p w14:paraId="081D3394" w14:textId="63505E0D" w:rsidR="007602B2" w:rsidRPr="00C94111" w:rsidRDefault="007602B2" w:rsidP="007602B2">
      <w:pPr>
        <w:rPr>
          <w:rFonts w:ascii="Arial" w:hAnsi="Arial" w:cs="Arial"/>
          <w:sz w:val="24"/>
          <w:szCs w:val="24"/>
        </w:rPr>
      </w:pPr>
    </w:p>
    <w:p w14:paraId="1D34F5C9" w14:textId="13C5EA6D" w:rsidR="007602B2" w:rsidRPr="00C94111" w:rsidRDefault="007602B2" w:rsidP="007602B2">
      <w:pPr>
        <w:rPr>
          <w:rFonts w:ascii="Arial" w:hAnsi="Arial" w:cs="Arial"/>
          <w:sz w:val="24"/>
          <w:szCs w:val="24"/>
        </w:rPr>
      </w:pPr>
    </w:p>
    <w:p w14:paraId="2ABF193D" w14:textId="0037F123" w:rsidR="007602B2" w:rsidRPr="00C94111" w:rsidRDefault="007602B2" w:rsidP="007602B2">
      <w:pPr>
        <w:rPr>
          <w:rFonts w:ascii="Arial" w:hAnsi="Arial" w:cs="Arial"/>
          <w:sz w:val="24"/>
          <w:szCs w:val="24"/>
        </w:rPr>
      </w:pPr>
    </w:p>
    <w:p w14:paraId="0DAF0B79" w14:textId="3FEA58F4" w:rsidR="00202406" w:rsidRPr="00C94111" w:rsidRDefault="00202406">
      <w:pPr>
        <w:rPr>
          <w:rFonts w:ascii="Arial" w:hAnsi="Arial" w:cs="Arial"/>
          <w:sz w:val="24"/>
          <w:szCs w:val="24"/>
        </w:rPr>
      </w:pPr>
      <w:r w:rsidRPr="00C94111">
        <w:rPr>
          <w:rFonts w:ascii="Arial" w:hAnsi="Arial" w:cs="Arial"/>
          <w:sz w:val="24"/>
          <w:szCs w:val="24"/>
        </w:rPr>
        <w:lastRenderedPageBreak/>
        <w:t>Questions from the audience</w:t>
      </w:r>
      <w:r w:rsidR="00A123FB" w:rsidRPr="00C94111">
        <w:rPr>
          <w:rFonts w:ascii="Arial" w:hAnsi="Arial" w:cs="Arial"/>
          <w:sz w:val="24"/>
          <w:szCs w:val="24"/>
        </w:rPr>
        <w:t xml:space="preserve"> – you can add some notes on each of the following</w:t>
      </w:r>
      <w:r w:rsidRPr="00C94111">
        <w:rPr>
          <w:rFonts w:ascii="Arial" w:hAnsi="Arial" w:cs="Arial"/>
          <w:sz w:val="24"/>
          <w:szCs w:val="24"/>
        </w:rPr>
        <w:t xml:space="preserve">: </w:t>
      </w:r>
    </w:p>
    <w:p w14:paraId="65354A2B" w14:textId="33F9B55A" w:rsidR="00996298" w:rsidRPr="00C94111" w:rsidRDefault="00996298" w:rsidP="00E8213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C94111">
        <w:rPr>
          <w:rFonts w:ascii="Arial" w:hAnsi="Arial" w:cs="Arial"/>
          <w:sz w:val="24"/>
          <w:szCs w:val="24"/>
        </w:rPr>
        <w:t>To what extent is helicopter money the ans</w:t>
      </w:r>
      <w:r w:rsidR="009A4077" w:rsidRPr="00C94111">
        <w:rPr>
          <w:rFonts w:ascii="Arial" w:hAnsi="Arial" w:cs="Arial"/>
          <w:sz w:val="24"/>
          <w:szCs w:val="24"/>
        </w:rPr>
        <w:t>wer</w:t>
      </w:r>
      <w:r w:rsidRPr="00C94111">
        <w:rPr>
          <w:rFonts w:ascii="Arial" w:hAnsi="Arial" w:cs="Arial"/>
          <w:sz w:val="24"/>
          <w:szCs w:val="24"/>
        </w:rPr>
        <w:t xml:space="preserve"> to this crisis, and what are the risks?</w:t>
      </w:r>
    </w:p>
    <w:p w14:paraId="7146B22F" w14:textId="6468A3DF" w:rsidR="00996298" w:rsidRPr="00C94111" w:rsidRDefault="00996298" w:rsidP="00E8213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C94111">
        <w:rPr>
          <w:rFonts w:ascii="Arial" w:hAnsi="Arial" w:cs="Arial"/>
          <w:sz w:val="24"/>
          <w:szCs w:val="24"/>
        </w:rPr>
        <w:t>How real is the risk of crowding out, and will it be a positive or negative thing?</w:t>
      </w:r>
    </w:p>
    <w:p w14:paraId="0506BD0B" w14:textId="286B53B0" w:rsidR="00996298" w:rsidRPr="00C94111" w:rsidRDefault="009A4077" w:rsidP="00E8213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C94111">
        <w:rPr>
          <w:rFonts w:ascii="Arial" w:hAnsi="Arial" w:cs="Arial"/>
          <w:sz w:val="24"/>
          <w:szCs w:val="24"/>
        </w:rPr>
        <w:t>Will there be negative interest rates in the UK?</w:t>
      </w:r>
    </w:p>
    <w:p w14:paraId="3AB12189" w14:textId="709BA269" w:rsidR="000A62EB" w:rsidRPr="00C94111" w:rsidRDefault="00202406" w:rsidP="00E8213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C94111">
        <w:rPr>
          <w:rFonts w:ascii="Arial" w:hAnsi="Arial" w:cs="Arial"/>
          <w:sz w:val="24"/>
          <w:szCs w:val="24"/>
        </w:rPr>
        <w:t xml:space="preserve">The scale of </w:t>
      </w:r>
      <w:r w:rsidR="00061E62" w:rsidRPr="00C94111">
        <w:rPr>
          <w:rFonts w:ascii="Arial" w:hAnsi="Arial" w:cs="Arial"/>
          <w:sz w:val="24"/>
          <w:szCs w:val="24"/>
        </w:rPr>
        <w:t>synchronised</w:t>
      </w:r>
      <w:r w:rsidRPr="00C94111">
        <w:rPr>
          <w:rFonts w:ascii="Arial" w:hAnsi="Arial" w:cs="Arial"/>
          <w:sz w:val="24"/>
          <w:szCs w:val="24"/>
        </w:rPr>
        <w:t xml:space="preserve"> international response is not yet adequate to meet the global need. </w:t>
      </w:r>
      <w:r w:rsidR="00DD6C61" w:rsidRPr="00C94111">
        <w:rPr>
          <w:rFonts w:ascii="Arial" w:hAnsi="Arial" w:cs="Arial"/>
          <w:sz w:val="24"/>
          <w:szCs w:val="24"/>
        </w:rPr>
        <w:t>Is there an international organisation which is in a position to co-ordinate global economic responses?</w:t>
      </w:r>
    </w:p>
    <w:p w14:paraId="1982EB3B" w14:textId="2F106939" w:rsidR="00DD6C61" w:rsidRPr="00C94111" w:rsidRDefault="00061E62" w:rsidP="00E8213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C94111">
        <w:rPr>
          <w:rFonts w:ascii="Arial" w:hAnsi="Arial" w:cs="Arial"/>
          <w:sz w:val="24"/>
          <w:szCs w:val="24"/>
        </w:rPr>
        <w:t xml:space="preserve">What can we learn from the responses to previous widespread </w:t>
      </w:r>
      <w:r w:rsidR="00B95BFC" w:rsidRPr="00C94111">
        <w:rPr>
          <w:rFonts w:ascii="Arial" w:hAnsi="Arial" w:cs="Arial"/>
          <w:sz w:val="24"/>
          <w:szCs w:val="24"/>
        </w:rPr>
        <w:t>medical emergencies, and h</w:t>
      </w:r>
      <w:r w:rsidR="00DD6C61" w:rsidRPr="00C94111">
        <w:rPr>
          <w:rFonts w:ascii="Arial" w:hAnsi="Arial" w:cs="Arial"/>
          <w:sz w:val="24"/>
          <w:szCs w:val="24"/>
        </w:rPr>
        <w:t>ow do we ensure that any aid that is given to SSA is used effectively?</w:t>
      </w:r>
    </w:p>
    <w:p w14:paraId="41F4AAD1" w14:textId="0503C5D1" w:rsidR="00E82136" w:rsidRPr="00C94111" w:rsidRDefault="00CA5F92" w:rsidP="00E8213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C94111">
        <w:rPr>
          <w:rFonts w:ascii="Arial" w:hAnsi="Arial" w:cs="Arial"/>
          <w:sz w:val="24"/>
          <w:szCs w:val="24"/>
        </w:rPr>
        <w:t>Current policies are stabilisation policies, not stimulus packages. How can we offer economic stimulus policies in</w:t>
      </w:r>
      <w:r w:rsidR="0016473C" w:rsidRPr="00C94111">
        <w:rPr>
          <w:rFonts w:ascii="Arial" w:hAnsi="Arial" w:cs="Arial"/>
          <w:sz w:val="24"/>
          <w:szCs w:val="24"/>
        </w:rPr>
        <w:t xml:space="preserve"> </w:t>
      </w:r>
      <w:r w:rsidRPr="00C94111">
        <w:rPr>
          <w:rFonts w:ascii="Arial" w:hAnsi="Arial" w:cs="Arial"/>
          <w:sz w:val="24"/>
          <w:szCs w:val="24"/>
        </w:rPr>
        <w:t>th</w:t>
      </w:r>
      <w:r w:rsidR="0016473C" w:rsidRPr="00C94111">
        <w:rPr>
          <w:rFonts w:ascii="Arial" w:hAnsi="Arial" w:cs="Arial"/>
          <w:sz w:val="24"/>
          <w:szCs w:val="24"/>
        </w:rPr>
        <w:t>e</w:t>
      </w:r>
      <w:r w:rsidRPr="00C94111">
        <w:rPr>
          <w:rFonts w:ascii="Arial" w:hAnsi="Arial" w:cs="Arial"/>
          <w:sz w:val="24"/>
          <w:szCs w:val="24"/>
        </w:rPr>
        <w:t xml:space="preserve"> future?</w:t>
      </w:r>
    </w:p>
    <w:p w14:paraId="64EA476B" w14:textId="30B48447" w:rsidR="00CA5F92" w:rsidRPr="00C94111" w:rsidRDefault="00CA5F92" w:rsidP="00E8213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C94111">
        <w:rPr>
          <w:rFonts w:ascii="Arial" w:hAnsi="Arial" w:cs="Arial"/>
          <w:sz w:val="24"/>
          <w:szCs w:val="24"/>
        </w:rPr>
        <w:t>Should the government attach limitations/conditionality to the support they are offering to businesses?</w:t>
      </w:r>
    </w:p>
    <w:p w14:paraId="2D914235" w14:textId="4D397501" w:rsidR="00CA5F92" w:rsidRPr="00C94111" w:rsidRDefault="00CA5F92" w:rsidP="00E8213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C94111">
        <w:rPr>
          <w:rFonts w:ascii="Arial" w:hAnsi="Arial" w:cs="Arial"/>
          <w:sz w:val="24"/>
          <w:szCs w:val="24"/>
        </w:rPr>
        <w:t>What policies can be implemented to ensure the temporary job losses do not become permanent job losses?</w:t>
      </w:r>
      <w:r w:rsidR="0016473C" w:rsidRPr="00C94111">
        <w:rPr>
          <w:rFonts w:ascii="Arial" w:hAnsi="Arial" w:cs="Arial"/>
          <w:sz w:val="24"/>
          <w:szCs w:val="24"/>
        </w:rPr>
        <w:t xml:space="preserve"> Why may that be particular</w:t>
      </w:r>
      <w:r w:rsidR="009B795B" w:rsidRPr="00C94111">
        <w:rPr>
          <w:rFonts w:ascii="Arial" w:hAnsi="Arial" w:cs="Arial"/>
          <w:sz w:val="24"/>
          <w:szCs w:val="24"/>
        </w:rPr>
        <w:t>l</w:t>
      </w:r>
      <w:r w:rsidR="0016473C" w:rsidRPr="00C94111">
        <w:rPr>
          <w:rFonts w:ascii="Arial" w:hAnsi="Arial" w:cs="Arial"/>
          <w:sz w:val="24"/>
          <w:szCs w:val="24"/>
        </w:rPr>
        <w:t>y acute in the developing world?</w:t>
      </w:r>
    </w:p>
    <w:p w14:paraId="25AE747B" w14:textId="4B145E68" w:rsidR="00A576AC" w:rsidRPr="00C94111" w:rsidRDefault="001249AE" w:rsidP="00E8213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C94111">
        <w:rPr>
          <w:rFonts w:ascii="Arial" w:hAnsi="Arial" w:cs="Arial"/>
          <w:sz w:val="24"/>
          <w:szCs w:val="24"/>
        </w:rPr>
        <w:t xml:space="preserve">How do you suggest economic policies can take into account the different needs </w:t>
      </w:r>
      <w:r w:rsidR="00B250F8" w:rsidRPr="00C94111">
        <w:rPr>
          <w:rFonts w:ascii="Arial" w:hAnsi="Arial" w:cs="Arial"/>
          <w:sz w:val="24"/>
          <w:szCs w:val="24"/>
        </w:rPr>
        <w:t>of</w:t>
      </w:r>
      <w:r w:rsidRPr="00C94111">
        <w:rPr>
          <w:rFonts w:ascii="Arial" w:hAnsi="Arial" w:cs="Arial"/>
          <w:sz w:val="24"/>
          <w:szCs w:val="24"/>
        </w:rPr>
        <w:t xml:space="preserve"> different genders and ages, in middle and low income countries?</w:t>
      </w:r>
    </w:p>
    <w:p w14:paraId="6C200733" w14:textId="2CD15F8F" w:rsidR="00CA5F92" w:rsidRPr="00C94111" w:rsidRDefault="00E820F7" w:rsidP="00E8213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C94111">
        <w:rPr>
          <w:rFonts w:ascii="Arial" w:hAnsi="Arial" w:cs="Arial"/>
          <w:sz w:val="24"/>
          <w:szCs w:val="24"/>
        </w:rPr>
        <w:t>Will we see any change in the nature of IMF policies?</w:t>
      </w:r>
    </w:p>
    <w:p w14:paraId="774BB056" w14:textId="6D0D1588" w:rsidR="00E820F7" w:rsidRPr="00C94111" w:rsidRDefault="00E820F7" w:rsidP="00E8213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C94111">
        <w:rPr>
          <w:rFonts w:ascii="Arial" w:hAnsi="Arial" w:cs="Arial"/>
          <w:sz w:val="24"/>
          <w:szCs w:val="24"/>
        </w:rPr>
        <w:t>Advanced economies</w:t>
      </w:r>
      <w:r w:rsidR="00A576AC" w:rsidRPr="00C94111">
        <w:rPr>
          <w:rFonts w:ascii="Arial" w:hAnsi="Arial" w:cs="Arial"/>
          <w:sz w:val="24"/>
          <w:szCs w:val="24"/>
        </w:rPr>
        <w:t>’</w:t>
      </w:r>
      <w:r w:rsidRPr="00C94111">
        <w:rPr>
          <w:rFonts w:ascii="Arial" w:hAnsi="Arial" w:cs="Arial"/>
          <w:sz w:val="24"/>
          <w:szCs w:val="24"/>
        </w:rPr>
        <w:t xml:space="preserve"> </w:t>
      </w:r>
      <w:r w:rsidR="00B279DE">
        <w:rPr>
          <w:rFonts w:ascii="Arial" w:hAnsi="Arial" w:cs="Arial"/>
          <w:sz w:val="24"/>
          <w:szCs w:val="24"/>
        </w:rPr>
        <w:t xml:space="preserve">financial support </w:t>
      </w:r>
      <w:r w:rsidRPr="00C94111">
        <w:rPr>
          <w:rFonts w:ascii="Arial" w:hAnsi="Arial" w:cs="Arial"/>
          <w:sz w:val="24"/>
          <w:szCs w:val="24"/>
        </w:rPr>
        <w:t>measures do not distinguish between sectors – should they</w:t>
      </w:r>
      <w:r w:rsidR="00B279DE">
        <w:rPr>
          <w:rFonts w:ascii="Arial" w:hAnsi="Arial" w:cs="Arial"/>
          <w:sz w:val="24"/>
          <w:szCs w:val="24"/>
        </w:rPr>
        <w:t>?</w:t>
      </w:r>
    </w:p>
    <w:p w14:paraId="7D881786" w14:textId="77777777" w:rsidR="00C85D02" w:rsidRDefault="00C85D02" w:rsidP="00E82136"/>
    <w:sectPr w:rsidR="00C85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43838"/>
    <w:multiLevelType w:val="hybridMultilevel"/>
    <w:tmpl w:val="DFF8DB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87DA0"/>
    <w:multiLevelType w:val="hybridMultilevel"/>
    <w:tmpl w:val="838C17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85"/>
    <w:rsid w:val="00051B3C"/>
    <w:rsid w:val="00061E62"/>
    <w:rsid w:val="00087638"/>
    <w:rsid w:val="000A62EB"/>
    <w:rsid w:val="001249AE"/>
    <w:rsid w:val="0016473C"/>
    <w:rsid w:val="00202406"/>
    <w:rsid w:val="0021227D"/>
    <w:rsid w:val="002E042F"/>
    <w:rsid w:val="00361B3B"/>
    <w:rsid w:val="00413E3F"/>
    <w:rsid w:val="004368E7"/>
    <w:rsid w:val="00456D17"/>
    <w:rsid w:val="00486379"/>
    <w:rsid w:val="00636CB3"/>
    <w:rsid w:val="006942C2"/>
    <w:rsid w:val="007155FB"/>
    <w:rsid w:val="00733490"/>
    <w:rsid w:val="007602B2"/>
    <w:rsid w:val="00790EE1"/>
    <w:rsid w:val="0086667A"/>
    <w:rsid w:val="00945A6C"/>
    <w:rsid w:val="00996298"/>
    <w:rsid w:val="00996759"/>
    <w:rsid w:val="009A4077"/>
    <w:rsid w:val="009B795B"/>
    <w:rsid w:val="009D4709"/>
    <w:rsid w:val="00A0151C"/>
    <w:rsid w:val="00A123FB"/>
    <w:rsid w:val="00A576AC"/>
    <w:rsid w:val="00AA2659"/>
    <w:rsid w:val="00B250F8"/>
    <w:rsid w:val="00B279DE"/>
    <w:rsid w:val="00B368B8"/>
    <w:rsid w:val="00B95BFC"/>
    <w:rsid w:val="00BA73AB"/>
    <w:rsid w:val="00C634B1"/>
    <w:rsid w:val="00C85D02"/>
    <w:rsid w:val="00C94111"/>
    <w:rsid w:val="00CA5F92"/>
    <w:rsid w:val="00DB468B"/>
    <w:rsid w:val="00DD6C61"/>
    <w:rsid w:val="00E036F5"/>
    <w:rsid w:val="00E32B21"/>
    <w:rsid w:val="00E40562"/>
    <w:rsid w:val="00E820F7"/>
    <w:rsid w:val="00E82136"/>
    <w:rsid w:val="00EC579D"/>
    <w:rsid w:val="00EF0C85"/>
    <w:rsid w:val="00F13325"/>
    <w:rsid w:val="00F153D6"/>
    <w:rsid w:val="00F316EE"/>
    <w:rsid w:val="00FA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4204E"/>
  <w15:chartTrackingRefBased/>
  <w15:docId w15:val="{19B12F42-34AB-4E4A-8C54-F7CBBC9B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5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155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55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213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32B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se.ac.uk/lse-player?id=4885" TargetMode="External"/><Relationship Id="rId5" Type="http://schemas.openxmlformats.org/officeDocument/2006/relationships/hyperlink" Target="http://www.lse.ac.uk/lse-player?id=48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N&amp;P Brooks</dc:creator>
  <cp:keywords/>
  <dc:description/>
  <cp:lastModifiedBy>N&amp;P Brooks</cp:lastModifiedBy>
  <cp:revision>4</cp:revision>
  <cp:lastPrinted>2020-05-30T07:02:00Z</cp:lastPrinted>
  <dcterms:created xsi:type="dcterms:W3CDTF">2020-06-01T14:06:00Z</dcterms:created>
  <dcterms:modified xsi:type="dcterms:W3CDTF">2020-06-01T14:13:00Z</dcterms:modified>
</cp:coreProperties>
</file>