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D53B0" w14:textId="77777777" w:rsidR="00DF3D28" w:rsidRPr="00DF3D28" w:rsidRDefault="00DF3D28" w:rsidP="00DF3D28">
      <w:pPr>
        <w:rPr>
          <w:b/>
          <w:sz w:val="32"/>
          <w:szCs w:val="32"/>
        </w:rPr>
      </w:pPr>
      <w:r w:rsidRPr="00DF3D28">
        <w:rPr>
          <w:b/>
          <w:sz w:val="32"/>
          <w:szCs w:val="32"/>
        </w:rPr>
        <w:t>A LEVEL GOVERNMENT &amp; POLITICS</w:t>
      </w:r>
    </w:p>
    <w:p w14:paraId="0FD06C65" w14:textId="77777777" w:rsidR="00DF3D28" w:rsidRPr="00DF3D28" w:rsidRDefault="00DF3D28" w:rsidP="00DF3D28">
      <w:pPr>
        <w:rPr>
          <w:b/>
          <w:sz w:val="32"/>
          <w:szCs w:val="32"/>
        </w:rPr>
      </w:pPr>
      <w:r w:rsidRPr="00DF3D28">
        <w:rPr>
          <w:b/>
          <w:sz w:val="32"/>
          <w:szCs w:val="32"/>
        </w:rPr>
        <w:t>NEW LINEAR A LEVEL SPECIFICATIONS</w:t>
      </w:r>
    </w:p>
    <w:p w14:paraId="49DB1012" w14:textId="77777777" w:rsidR="00DF3D28" w:rsidRPr="00DF3D28" w:rsidRDefault="00DF3D28" w:rsidP="00DF3D28">
      <w:pPr>
        <w:rPr>
          <w:b/>
          <w:sz w:val="32"/>
          <w:szCs w:val="32"/>
        </w:rPr>
      </w:pPr>
      <w:r w:rsidRPr="00DF3D28">
        <w:rPr>
          <w:b/>
          <w:sz w:val="32"/>
          <w:szCs w:val="32"/>
        </w:rPr>
        <w:t>(for first teaching September 2017)</w:t>
      </w:r>
    </w:p>
    <w:p w14:paraId="740450E9" w14:textId="77777777" w:rsidR="00DF3D28" w:rsidRPr="00DF3D28" w:rsidRDefault="00DF3D28" w:rsidP="00DF3D28">
      <w:pPr>
        <w:rPr>
          <w:b/>
          <w:sz w:val="28"/>
          <w:szCs w:val="28"/>
        </w:rPr>
      </w:pPr>
    </w:p>
    <w:p w14:paraId="64A0FAB2" w14:textId="77777777" w:rsidR="0005694A" w:rsidRDefault="00D41354" w:rsidP="00DF3D28">
      <w:pPr>
        <w:rPr>
          <w:b/>
          <w:sz w:val="28"/>
          <w:szCs w:val="28"/>
        </w:rPr>
      </w:pPr>
      <w:r w:rsidRPr="00DF3D28">
        <w:rPr>
          <w:b/>
          <w:sz w:val="28"/>
          <w:szCs w:val="28"/>
        </w:rPr>
        <w:t>Updates and Comments on New Politics Spec</w:t>
      </w:r>
      <w:r w:rsidR="00DF3D28">
        <w:rPr>
          <w:b/>
          <w:sz w:val="28"/>
          <w:szCs w:val="28"/>
        </w:rPr>
        <w:t>ifications</w:t>
      </w:r>
    </w:p>
    <w:p w14:paraId="0EBE68D7" w14:textId="77777777" w:rsidR="00DF3D28" w:rsidRPr="00E836CC" w:rsidRDefault="00DF3D28" w:rsidP="00DF3D28">
      <w:pPr>
        <w:rPr>
          <w:b/>
          <w:sz w:val="32"/>
          <w:szCs w:val="32"/>
        </w:rPr>
      </w:pPr>
    </w:p>
    <w:p w14:paraId="39C8C258" w14:textId="77777777" w:rsidR="00DF3D28" w:rsidRPr="00E836CC" w:rsidRDefault="00DF3D28" w:rsidP="00DF3D28">
      <w:pPr>
        <w:pBdr>
          <w:top w:val="single" w:sz="4" w:space="1" w:color="auto"/>
          <w:left w:val="single" w:sz="4" w:space="4" w:color="auto"/>
          <w:bottom w:val="single" w:sz="4" w:space="1" w:color="auto"/>
          <w:right w:val="single" w:sz="4" w:space="4" w:color="auto"/>
        </w:pBdr>
        <w:rPr>
          <w:b/>
          <w:i/>
          <w:sz w:val="32"/>
          <w:szCs w:val="32"/>
        </w:rPr>
      </w:pPr>
      <w:r w:rsidRPr="00E836CC">
        <w:rPr>
          <w:b/>
          <w:i/>
          <w:sz w:val="32"/>
          <w:szCs w:val="32"/>
        </w:rPr>
        <w:t xml:space="preserve">For further discussion with Politics teaching colleagues, </w:t>
      </w:r>
      <w:hyperlink r:id="rId7" w:history="1">
        <w:r w:rsidRPr="00E836CC">
          <w:rPr>
            <w:rStyle w:val="Hyperlink"/>
            <w:b/>
            <w:i/>
            <w:sz w:val="32"/>
            <w:szCs w:val="32"/>
          </w:rPr>
          <w:t>join the discussion on the A Level Politics Teacher Group on Facebook</w:t>
        </w:r>
      </w:hyperlink>
    </w:p>
    <w:p w14:paraId="65D47352" w14:textId="77777777" w:rsidR="00DF3D28" w:rsidRDefault="00DF3D28" w:rsidP="000B64FC">
      <w:pPr>
        <w:rPr>
          <w:sz w:val="24"/>
          <w:szCs w:val="24"/>
        </w:rPr>
      </w:pPr>
    </w:p>
    <w:p w14:paraId="22590A53" w14:textId="77777777" w:rsidR="00D10BB4" w:rsidRDefault="000B64FC" w:rsidP="000B64FC">
      <w:pPr>
        <w:rPr>
          <w:sz w:val="24"/>
          <w:szCs w:val="24"/>
        </w:rPr>
      </w:pPr>
      <w:r>
        <w:rPr>
          <w:sz w:val="24"/>
          <w:szCs w:val="24"/>
        </w:rPr>
        <w:t xml:space="preserve">This document has been written as an update to tutor2u’s original </w:t>
      </w:r>
      <w:r w:rsidRPr="00DF3D28">
        <w:rPr>
          <w:b/>
          <w:sz w:val="24"/>
          <w:szCs w:val="24"/>
        </w:rPr>
        <w:t>Politics New Specification Briefing,</w:t>
      </w:r>
      <w:r>
        <w:rPr>
          <w:sz w:val="24"/>
          <w:szCs w:val="24"/>
        </w:rPr>
        <w:t xml:space="preserve"> following the CPD events being run</w:t>
      </w:r>
      <w:r w:rsidR="001E2B48">
        <w:rPr>
          <w:sz w:val="24"/>
          <w:szCs w:val="24"/>
        </w:rPr>
        <w:t xml:space="preserve"> in September 2016</w:t>
      </w:r>
      <w:r>
        <w:rPr>
          <w:sz w:val="24"/>
          <w:szCs w:val="24"/>
        </w:rPr>
        <w:t xml:space="preserve"> by AQA and Pearson Edexcel to launch their new specifi</w:t>
      </w:r>
      <w:r w:rsidR="001E2B48">
        <w:rPr>
          <w:sz w:val="24"/>
          <w:szCs w:val="24"/>
        </w:rPr>
        <w:t>cations.</w:t>
      </w:r>
      <w:r w:rsidR="000538AB">
        <w:rPr>
          <w:sz w:val="24"/>
          <w:szCs w:val="24"/>
        </w:rPr>
        <w:t xml:space="preserve"> Where the Subject Core is referred to, this means the published documentation from Ofqual with regards to the </w:t>
      </w:r>
      <w:hyperlink r:id="rId8" w:history="1">
        <w:r w:rsidR="000538AB" w:rsidRPr="00D10BB4">
          <w:rPr>
            <w:rStyle w:val="Hyperlink"/>
            <w:sz w:val="24"/>
            <w:szCs w:val="24"/>
          </w:rPr>
          <w:t>required essential content of the new specifications</w:t>
        </w:r>
      </w:hyperlink>
      <w:r w:rsidR="000538AB">
        <w:rPr>
          <w:sz w:val="24"/>
          <w:szCs w:val="24"/>
        </w:rPr>
        <w:t xml:space="preserve">. </w:t>
      </w:r>
    </w:p>
    <w:p w14:paraId="4CEDDD74" w14:textId="77777777" w:rsidR="000B64FC" w:rsidRPr="00D10BB4" w:rsidRDefault="000538AB" w:rsidP="000B64FC">
      <w:r>
        <w:rPr>
          <w:sz w:val="24"/>
          <w:szCs w:val="24"/>
        </w:rPr>
        <w:t>Both exam boards are at pains to point out that their proposed specifications and sample assessment materials should be very familiar to those teachers/centres currently offering that board’s specification.</w:t>
      </w:r>
    </w:p>
    <w:p w14:paraId="5C559A08" w14:textId="77777777" w:rsidR="00D41354" w:rsidRDefault="00D41354" w:rsidP="00D10BB4">
      <w:pPr>
        <w:pStyle w:val="Heading1"/>
      </w:pPr>
      <w:r>
        <w:t xml:space="preserve">Current ‘state of play’ of the draft specifications </w:t>
      </w:r>
    </w:p>
    <w:p w14:paraId="5B031E83" w14:textId="77777777" w:rsidR="00D10BB4" w:rsidRDefault="00D41354" w:rsidP="00D41354">
      <w:pPr>
        <w:rPr>
          <w:sz w:val="24"/>
          <w:szCs w:val="24"/>
        </w:rPr>
      </w:pPr>
      <w:r>
        <w:rPr>
          <w:sz w:val="24"/>
          <w:szCs w:val="24"/>
        </w:rPr>
        <w:t xml:space="preserve">Both AQA’s and Pearson Edexcel’s specs failed their first attempt to be accredited this summer, and will have to resubmitted once the Ofqual changes have been made. It was not possible to glean much information at the AQA CPD event about what changes they will be making in light of </w:t>
      </w:r>
      <w:proofErr w:type="spellStart"/>
      <w:r>
        <w:rPr>
          <w:sz w:val="24"/>
          <w:szCs w:val="24"/>
        </w:rPr>
        <w:t>Ofqual’s</w:t>
      </w:r>
      <w:proofErr w:type="spellEnd"/>
      <w:r>
        <w:rPr>
          <w:sz w:val="24"/>
          <w:szCs w:val="24"/>
        </w:rPr>
        <w:t xml:space="preserve"> comments</w:t>
      </w:r>
      <w:r w:rsidR="00661A02">
        <w:rPr>
          <w:sz w:val="24"/>
          <w:szCs w:val="24"/>
        </w:rPr>
        <w:t>, other than the fact that they needed to ‘flesh out’ their specification in places</w:t>
      </w:r>
      <w:r>
        <w:rPr>
          <w:sz w:val="24"/>
          <w:szCs w:val="24"/>
        </w:rPr>
        <w:t>. The presenter at the Pearson Edexcel event was more open about the comments they had received from Ofqual and the consequent changes tha</w:t>
      </w:r>
      <w:r w:rsidR="00D10BB4">
        <w:rPr>
          <w:sz w:val="24"/>
          <w:szCs w:val="24"/>
        </w:rPr>
        <w:t xml:space="preserve">t will be made. These include: </w:t>
      </w:r>
    </w:p>
    <w:p w14:paraId="21B6803A" w14:textId="77777777" w:rsidR="00D10BB4" w:rsidRDefault="00D10BB4" w:rsidP="00D10BB4">
      <w:pPr>
        <w:pStyle w:val="ListParagraph"/>
        <w:numPr>
          <w:ilvl w:val="0"/>
          <w:numId w:val="5"/>
        </w:numPr>
        <w:rPr>
          <w:sz w:val="24"/>
          <w:szCs w:val="24"/>
        </w:rPr>
      </w:pPr>
      <w:r w:rsidRPr="00D10BB4">
        <w:rPr>
          <w:sz w:val="24"/>
          <w:szCs w:val="24"/>
        </w:rPr>
        <w:t>P</w:t>
      </w:r>
      <w:r w:rsidR="00D41354" w:rsidRPr="00D10BB4">
        <w:rPr>
          <w:sz w:val="24"/>
          <w:szCs w:val="24"/>
        </w:rPr>
        <w:t>roviding more detail in the Ideologies section about the degree to which candidates will need to know about</w:t>
      </w:r>
      <w:r>
        <w:rPr>
          <w:sz w:val="24"/>
          <w:szCs w:val="24"/>
        </w:rPr>
        <w:t xml:space="preserve"> the named ideological thinkers</w:t>
      </w:r>
    </w:p>
    <w:p w14:paraId="7161F57A" w14:textId="77777777" w:rsidR="00D41354" w:rsidRPr="00D10BB4" w:rsidRDefault="00D10BB4" w:rsidP="00D10BB4">
      <w:pPr>
        <w:pStyle w:val="ListParagraph"/>
        <w:numPr>
          <w:ilvl w:val="0"/>
          <w:numId w:val="5"/>
        </w:numPr>
        <w:rPr>
          <w:sz w:val="24"/>
          <w:szCs w:val="24"/>
        </w:rPr>
      </w:pPr>
      <w:r>
        <w:rPr>
          <w:sz w:val="24"/>
          <w:szCs w:val="24"/>
        </w:rPr>
        <w:t>R</w:t>
      </w:r>
      <w:r w:rsidR="00D41354" w:rsidRPr="00D10BB4">
        <w:rPr>
          <w:sz w:val="24"/>
          <w:szCs w:val="24"/>
        </w:rPr>
        <w:t>emoval of some of the very specific concepts in the specificati</w:t>
      </w:r>
      <w:r>
        <w:rPr>
          <w:sz w:val="24"/>
          <w:szCs w:val="24"/>
        </w:rPr>
        <w:t>on (e.g. named interest groups)</w:t>
      </w:r>
    </w:p>
    <w:p w14:paraId="5613434D" w14:textId="77777777" w:rsidR="000538AB" w:rsidRDefault="000538AB" w:rsidP="00D41354">
      <w:pPr>
        <w:rPr>
          <w:b/>
          <w:sz w:val="24"/>
          <w:szCs w:val="24"/>
        </w:rPr>
      </w:pPr>
    </w:p>
    <w:p w14:paraId="3C09D616" w14:textId="77777777" w:rsidR="00D41354" w:rsidRDefault="00B64E9E" w:rsidP="00D10BB4">
      <w:pPr>
        <w:pStyle w:val="Heading1"/>
      </w:pPr>
      <w:r>
        <w:t>Amount of content</w:t>
      </w:r>
    </w:p>
    <w:p w14:paraId="6066E028" w14:textId="77777777" w:rsidR="00B64E9E" w:rsidRDefault="00B64E9E" w:rsidP="00D41354">
      <w:pPr>
        <w:rPr>
          <w:sz w:val="24"/>
          <w:szCs w:val="24"/>
        </w:rPr>
      </w:pPr>
      <w:r>
        <w:rPr>
          <w:sz w:val="24"/>
          <w:szCs w:val="24"/>
        </w:rPr>
        <w:t>Teachers at both CPD events expressed concern over the sheer quantity of material to be taught, especially as much of it will be new to teacher</w:t>
      </w:r>
      <w:r w:rsidR="001E2B48">
        <w:rPr>
          <w:sz w:val="24"/>
          <w:szCs w:val="24"/>
        </w:rPr>
        <w:t>s and centres, depending on which A2</w:t>
      </w:r>
      <w:r>
        <w:rPr>
          <w:sz w:val="24"/>
          <w:szCs w:val="24"/>
        </w:rPr>
        <w:t xml:space="preserve"> options had been previously taught. There isn’t much that boards can do about this because of the size of the “Subject Core” that has been prescribed by Ofqual (with no little interference from government ministers, who have apparently taken significant</w:t>
      </w:r>
      <w:r w:rsidR="001E2B48">
        <w:rPr>
          <w:sz w:val="24"/>
          <w:szCs w:val="24"/>
        </w:rPr>
        <w:t xml:space="preserve"> but unsurprising</w:t>
      </w:r>
      <w:r>
        <w:rPr>
          <w:sz w:val="24"/>
          <w:szCs w:val="24"/>
        </w:rPr>
        <w:t xml:space="preserve"> interest in the new Politics A level!). </w:t>
      </w:r>
      <w:r w:rsidR="002337F5">
        <w:rPr>
          <w:sz w:val="24"/>
          <w:szCs w:val="24"/>
        </w:rPr>
        <w:t>Teachers at the AQA event expressed concern that they could no longer ‘leave out’ the topics of Political Parties in Unit 1 and Multi-Level Governance in Unit 2, as many have previously done, which increases the UK content</w:t>
      </w:r>
      <w:r w:rsidR="00947094">
        <w:rPr>
          <w:sz w:val="24"/>
          <w:szCs w:val="24"/>
        </w:rPr>
        <w:t>. However, it’s worth noting that some small areas have been removed.</w:t>
      </w:r>
    </w:p>
    <w:p w14:paraId="65B25A63" w14:textId="77777777" w:rsidR="00B64E9E" w:rsidRDefault="00B64E9E" w:rsidP="00D41354">
      <w:pPr>
        <w:rPr>
          <w:sz w:val="24"/>
          <w:szCs w:val="24"/>
        </w:rPr>
      </w:pPr>
      <w:r>
        <w:rPr>
          <w:sz w:val="24"/>
          <w:szCs w:val="24"/>
        </w:rPr>
        <w:t xml:space="preserve">That said, the huge discussion around the Ideologies element has led to some interesting comments about which board might be more “accessible” in terms of content. With AQA, Ideologies will comprise a full one third of the new A level, compared with 17% of Edexcel’s offerings. Whilst this doesn’t necessarily mean that teaching time will be significantly less for Edexcel, the inclusion of more choice in their Ideologies questions compared with AQA, and the lower weighting, may play a large part in centres’ decisions over choice of board – teacher discussion suggested that this would make Edexcel’s offering much more accessible to students than AQA’s. That said, some (current) Edexcel teachers were horrified that Ideologies was not treated equally to the UK and US/Global elements. Ultimately this will be </w:t>
      </w:r>
      <w:r w:rsidR="001E2B48">
        <w:rPr>
          <w:sz w:val="24"/>
          <w:szCs w:val="24"/>
        </w:rPr>
        <w:t>a personal decision</w:t>
      </w:r>
      <w:r>
        <w:rPr>
          <w:sz w:val="24"/>
          <w:szCs w:val="24"/>
        </w:rPr>
        <w:t xml:space="preserve"> based </w:t>
      </w:r>
      <w:r w:rsidR="001E2B48">
        <w:rPr>
          <w:sz w:val="24"/>
          <w:szCs w:val="24"/>
        </w:rPr>
        <w:t>on teacher subject preferences and knowledge of their students’ abilities.</w:t>
      </w:r>
    </w:p>
    <w:p w14:paraId="06426B79" w14:textId="77777777" w:rsidR="00947094" w:rsidRDefault="00947094" w:rsidP="00D41354">
      <w:pPr>
        <w:rPr>
          <w:b/>
          <w:sz w:val="24"/>
          <w:szCs w:val="24"/>
        </w:rPr>
      </w:pPr>
    </w:p>
    <w:p w14:paraId="3D21BCD3" w14:textId="77777777" w:rsidR="00B64E9E" w:rsidRDefault="00B64E9E" w:rsidP="00D10BB4">
      <w:pPr>
        <w:pStyle w:val="Heading1"/>
      </w:pPr>
      <w:r>
        <w:t>The AS exam, and co-</w:t>
      </w:r>
      <w:proofErr w:type="spellStart"/>
      <w:r>
        <w:t>teachability</w:t>
      </w:r>
      <w:proofErr w:type="spellEnd"/>
    </w:p>
    <w:p w14:paraId="5255C983" w14:textId="77777777" w:rsidR="000B64FC" w:rsidRDefault="000B64FC" w:rsidP="00D41354">
      <w:pPr>
        <w:rPr>
          <w:sz w:val="24"/>
          <w:szCs w:val="24"/>
        </w:rPr>
      </w:pPr>
      <w:r>
        <w:rPr>
          <w:sz w:val="24"/>
          <w:szCs w:val="24"/>
        </w:rPr>
        <w:t>Quick polls of teachers at both CPD events suggested that fewer and fewer centres are planning to offer the AS qualification (not just in Politics but across all A levels).</w:t>
      </w:r>
      <w:r w:rsidR="00661A02">
        <w:rPr>
          <w:sz w:val="24"/>
          <w:szCs w:val="24"/>
        </w:rPr>
        <w:t xml:space="preserve"> Indeed, the AQA view presented is that the </w:t>
      </w:r>
      <w:r w:rsidR="00D10BB4">
        <w:rPr>
          <w:sz w:val="24"/>
          <w:szCs w:val="24"/>
        </w:rPr>
        <w:t xml:space="preserve">AS qualification may </w:t>
      </w:r>
      <w:r w:rsidR="00661A02">
        <w:rPr>
          <w:sz w:val="24"/>
          <w:szCs w:val="24"/>
        </w:rPr>
        <w:t xml:space="preserve">end in a few years if there is no interest. This is one reason why AQA’s AS Politics consists of just one 3 hour paper – the cost of setting and running 2 separate papers, given their lower market share, is just too great. </w:t>
      </w:r>
    </w:p>
    <w:p w14:paraId="40207EC8" w14:textId="77777777" w:rsidR="00661A02" w:rsidRDefault="00661A02" w:rsidP="00D41354">
      <w:pPr>
        <w:rPr>
          <w:sz w:val="24"/>
          <w:szCs w:val="24"/>
        </w:rPr>
      </w:pPr>
      <w:r>
        <w:rPr>
          <w:sz w:val="24"/>
          <w:szCs w:val="24"/>
        </w:rPr>
        <w:t xml:space="preserve">The more interesting question – especially given the increased teaching load with having to tackle ideologies in addition to US Politics (and/or Global for Pearson Edexcel) – is “how do we fit it all in?” One suggestion at the AQA event was that the Core Ideologies (Conservatism, Liberalism, Socialism) could be taught in conjunction with the Political Parties element of the AS course (which also makes sense for Pearson Edexcel centres) and that the chosen Optional Ideology could be taught in conjunction with Pressure Groups/Group Politics (which </w:t>
      </w:r>
      <w:r>
        <w:rPr>
          <w:sz w:val="24"/>
          <w:szCs w:val="24"/>
        </w:rPr>
        <w:lastRenderedPageBreak/>
        <w:t xml:space="preserve">makes sense, but doesn’t fit at all with Pearson Edexcel’s examination structure of including the optional ideology element with the UK Government paper rather than the UK politics paper). </w:t>
      </w:r>
      <w:r w:rsidR="002337F5">
        <w:rPr>
          <w:sz w:val="24"/>
          <w:szCs w:val="24"/>
        </w:rPr>
        <w:t>Furthermore, including Ideologies in this way in the first year / AS course doesn’t fit at all with the co</w:t>
      </w:r>
      <w:r w:rsidR="001E2B48">
        <w:rPr>
          <w:sz w:val="24"/>
          <w:szCs w:val="24"/>
        </w:rPr>
        <w:t>-</w:t>
      </w:r>
      <w:proofErr w:type="spellStart"/>
      <w:r w:rsidR="001E2B48">
        <w:rPr>
          <w:sz w:val="24"/>
          <w:szCs w:val="24"/>
        </w:rPr>
        <w:t>teachability</w:t>
      </w:r>
      <w:proofErr w:type="spellEnd"/>
      <w:r w:rsidR="001E2B48">
        <w:rPr>
          <w:sz w:val="24"/>
          <w:szCs w:val="24"/>
        </w:rPr>
        <w:t xml:space="preserve"> element, despite being a very practical way of delivering the full A level.</w:t>
      </w:r>
    </w:p>
    <w:p w14:paraId="39AC907B" w14:textId="77777777" w:rsidR="00EB417E" w:rsidRDefault="00661A02" w:rsidP="00D41354">
      <w:pPr>
        <w:rPr>
          <w:sz w:val="24"/>
          <w:szCs w:val="24"/>
        </w:rPr>
      </w:pPr>
      <w:r>
        <w:rPr>
          <w:sz w:val="24"/>
          <w:szCs w:val="24"/>
        </w:rPr>
        <w:t>Similarly, a number of teachers expressed concern about how they would naturally “split the teaching”</w:t>
      </w:r>
      <w:r w:rsidR="001E2B48">
        <w:rPr>
          <w:sz w:val="24"/>
          <w:szCs w:val="24"/>
        </w:rPr>
        <w:t xml:space="preserve"> between two teachers</w:t>
      </w:r>
      <w:r>
        <w:rPr>
          <w:sz w:val="24"/>
          <w:szCs w:val="24"/>
        </w:rPr>
        <w:t xml:space="preserve"> if there are 3 papers rather than a round number</w:t>
      </w:r>
      <w:r w:rsidR="001E2B48">
        <w:rPr>
          <w:sz w:val="24"/>
          <w:szCs w:val="24"/>
        </w:rPr>
        <w:t xml:space="preserve"> as at present</w:t>
      </w:r>
      <w:r>
        <w:rPr>
          <w:sz w:val="24"/>
          <w:szCs w:val="24"/>
        </w:rPr>
        <w:t>. For AQA, the answer seems to be that one teacher could teach UK Government and the other UK Politics, and then one teacher could tackle Ideologies and the other US Politics</w:t>
      </w:r>
      <w:r w:rsidR="001E2B48">
        <w:rPr>
          <w:sz w:val="24"/>
          <w:szCs w:val="24"/>
        </w:rPr>
        <w:t>/Comparative Government</w:t>
      </w:r>
      <w:r>
        <w:rPr>
          <w:sz w:val="24"/>
          <w:szCs w:val="24"/>
        </w:rPr>
        <w:t>. More careful thought is needed for Pearson Edexcel, and certainly there were no helpful suggestions on that front at the CPD event</w:t>
      </w:r>
      <w:r w:rsidR="001E2B48">
        <w:rPr>
          <w:sz w:val="24"/>
          <w:szCs w:val="24"/>
        </w:rPr>
        <w:t>, although we understand that this query has been fed back to the board for consideration</w:t>
      </w:r>
      <w:r>
        <w:rPr>
          <w:sz w:val="24"/>
          <w:szCs w:val="24"/>
        </w:rPr>
        <w:t>.</w:t>
      </w:r>
    </w:p>
    <w:p w14:paraId="2C2F7FA6" w14:textId="77777777" w:rsidR="00EB417E" w:rsidRDefault="00EB417E" w:rsidP="00D10BB4">
      <w:pPr>
        <w:pStyle w:val="Heading1"/>
      </w:pPr>
      <w:r>
        <w:t>Which political thinkers are needed for the Ideologies element?</w:t>
      </w:r>
    </w:p>
    <w:p w14:paraId="3540C94A" w14:textId="77777777" w:rsidR="00EB417E" w:rsidRDefault="00EB417E" w:rsidP="00D41354">
      <w:pPr>
        <w:rPr>
          <w:sz w:val="24"/>
          <w:szCs w:val="24"/>
        </w:rPr>
      </w:pPr>
      <w:r>
        <w:rPr>
          <w:sz w:val="24"/>
          <w:szCs w:val="24"/>
        </w:rPr>
        <w:t xml:space="preserve">Concern over teaching “political thinkers” was present at both AQA and Pearson Edexcel events. The Subject Core from Ofqual lists 5 thinkers for each </w:t>
      </w:r>
      <w:r w:rsidR="001E2B48">
        <w:rPr>
          <w:sz w:val="24"/>
          <w:szCs w:val="24"/>
        </w:rPr>
        <w:t xml:space="preserve">named </w:t>
      </w:r>
      <w:r>
        <w:rPr>
          <w:sz w:val="24"/>
          <w:szCs w:val="24"/>
        </w:rPr>
        <w:t>Ideology</w:t>
      </w:r>
      <w:r w:rsidR="001E2B48">
        <w:rPr>
          <w:sz w:val="24"/>
          <w:szCs w:val="24"/>
        </w:rPr>
        <w:t xml:space="preserve"> (Core and Optional)</w:t>
      </w:r>
      <w:r>
        <w:rPr>
          <w:sz w:val="24"/>
          <w:szCs w:val="24"/>
        </w:rPr>
        <w:t xml:space="preserve"> – some of which we would expect, and some of which seem like rather strange choices! </w:t>
      </w:r>
      <w:r w:rsidR="001E2B48">
        <w:rPr>
          <w:sz w:val="24"/>
          <w:szCs w:val="24"/>
        </w:rPr>
        <w:t xml:space="preserve">At both events, teachers questioned how their students would be expected to demonstrate their knowledge of ideas thinkers in an exam. Both exam boards said that students would need to refer to 2 or 3 thinkers in each of their ideologies answers, but that there was no compulsion to discuss all 5 and that full marks could be achieved without discussing every named thinker in a given answer. Teachers also questioned whether their students would gain credit for referring to thinkers </w:t>
      </w:r>
      <w:r w:rsidR="001E2B48">
        <w:rPr>
          <w:i/>
          <w:sz w:val="24"/>
          <w:szCs w:val="24"/>
        </w:rPr>
        <w:t>other</w:t>
      </w:r>
      <w:r w:rsidR="001E2B48">
        <w:rPr>
          <w:sz w:val="24"/>
          <w:szCs w:val="24"/>
        </w:rPr>
        <w:t xml:space="preserve"> than those mentioned in the Subject Core/Specification. The tentative (and not wholly convincing!) answer from both boards was “yes”. It was made clear at the Edexcel event that Ofqual required further detail in their revised specification on ideological thinkers. We presume that the same will be true for AQA.</w:t>
      </w:r>
    </w:p>
    <w:p w14:paraId="1176E863" w14:textId="77777777" w:rsidR="001E2B48" w:rsidRDefault="001E2B48" w:rsidP="00D41354">
      <w:pPr>
        <w:rPr>
          <w:sz w:val="24"/>
          <w:szCs w:val="24"/>
        </w:rPr>
      </w:pPr>
      <w:r>
        <w:rPr>
          <w:sz w:val="24"/>
          <w:szCs w:val="24"/>
        </w:rPr>
        <w:t>Staying with the “thinkers” theme, a significant number of teachers who had not previously taught ideologies (or, to be honest, had ever studied this themselves) were concerned about sources of information on this topic. For example, would we (and our students!) be expected to read all the core texts of the named political thinkers (which would equal 20 thinkers – 3 Core and 1 Optional)? At the AQA event, it was noted that the inclusion of original source material from a named thinker as a “source” or “extract” in the exam was considered too difficult and inaccessible by HE institutions and Ofqual. Significantly more guidance is needed from both boards on this matter, and we hope very much that more will come!</w:t>
      </w:r>
    </w:p>
    <w:p w14:paraId="19BDE2E7" w14:textId="77777777" w:rsidR="001E2B48" w:rsidRDefault="001E2B48" w:rsidP="00D10BB4">
      <w:pPr>
        <w:pStyle w:val="Heading1"/>
      </w:pPr>
      <w:r>
        <w:lastRenderedPageBreak/>
        <w:t>The impact of Brexit</w:t>
      </w:r>
    </w:p>
    <w:p w14:paraId="24B66F97" w14:textId="77777777" w:rsidR="00661A02" w:rsidRPr="000B64FC" w:rsidRDefault="001E2B48" w:rsidP="00D41354">
      <w:pPr>
        <w:rPr>
          <w:sz w:val="24"/>
          <w:szCs w:val="24"/>
        </w:rPr>
      </w:pPr>
      <w:r>
        <w:rPr>
          <w:sz w:val="24"/>
          <w:szCs w:val="24"/>
        </w:rPr>
        <w:t xml:space="preserve">This was certainly a hot topic of conversation at both events, given that the Subject Core was written </w:t>
      </w:r>
      <w:r>
        <w:rPr>
          <w:i/>
          <w:sz w:val="24"/>
          <w:szCs w:val="24"/>
        </w:rPr>
        <w:t>before</w:t>
      </w:r>
      <w:r>
        <w:rPr>
          <w:sz w:val="24"/>
          <w:szCs w:val="24"/>
        </w:rPr>
        <w:t xml:space="preserve"> the Brexit vote, and the fact that Brexit proper has not actually happened yet. The Subject Core and specifications do mention the EU. The tentative advice was that Brexit, at the moment, should not really affect what we teach. The specification lifetime is around 5 years, and small changes may be made in the meantime as the Brexit position becomes clearer.</w:t>
      </w:r>
    </w:p>
    <w:p w14:paraId="05E3CC20" w14:textId="77777777" w:rsidR="00D41354" w:rsidRDefault="000538AB" w:rsidP="00D10BB4">
      <w:pPr>
        <w:pStyle w:val="Heading1"/>
      </w:pPr>
      <w:r>
        <w:t>Other issues</w:t>
      </w:r>
      <w:r w:rsidR="00947094">
        <w:t xml:space="preserve"> raised at the</w:t>
      </w:r>
      <w:r w:rsidR="00D41354">
        <w:t xml:space="preserve"> AQA</w:t>
      </w:r>
      <w:r w:rsidR="00947094">
        <w:t xml:space="preserve"> CPD</w:t>
      </w:r>
    </w:p>
    <w:p w14:paraId="0F1A9A0E" w14:textId="77777777" w:rsidR="00947094" w:rsidRDefault="00EB417E" w:rsidP="00947094">
      <w:pPr>
        <w:pStyle w:val="ListParagraph"/>
        <w:numPr>
          <w:ilvl w:val="0"/>
          <w:numId w:val="3"/>
        </w:numPr>
        <w:rPr>
          <w:sz w:val="24"/>
          <w:szCs w:val="24"/>
        </w:rPr>
      </w:pPr>
      <w:r>
        <w:rPr>
          <w:sz w:val="24"/>
          <w:szCs w:val="24"/>
        </w:rPr>
        <w:t xml:space="preserve">A number of teachers expressed concern regarding the required ‘comparative politics’ approaches (structural, cultural, rational) as these terms were unfamiliar – this requirement is from the Ofqual Subject Core, and stem specifically from the input from Higher Education. Whilst the Specimen Assessment Material (i.e. exam papers and mark schemes) doesn’t specifically use these terms in the comparative element of Component 3 (US Politics) the </w:t>
      </w:r>
      <w:proofErr w:type="spellStart"/>
      <w:r>
        <w:rPr>
          <w:sz w:val="24"/>
          <w:szCs w:val="24"/>
        </w:rPr>
        <w:t>markschemes</w:t>
      </w:r>
      <w:proofErr w:type="spellEnd"/>
      <w:r>
        <w:rPr>
          <w:sz w:val="24"/>
          <w:szCs w:val="24"/>
        </w:rPr>
        <w:t xml:space="preserve"> state that candidates must use a range of perspectives in their compare/contrast answers. There was a general feeling that currently available books/texts on this topic are simply not accessible for the average 6</w:t>
      </w:r>
      <w:r w:rsidRPr="00EB417E">
        <w:rPr>
          <w:sz w:val="24"/>
          <w:szCs w:val="24"/>
          <w:vertAlign w:val="superscript"/>
        </w:rPr>
        <w:t>th</w:t>
      </w:r>
      <w:r>
        <w:rPr>
          <w:sz w:val="24"/>
          <w:szCs w:val="24"/>
        </w:rPr>
        <w:t xml:space="preserve"> form student. </w:t>
      </w:r>
    </w:p>
    <w:p w14:paraId="0A94C7EE" w14:textId="77777777" w:rsidR="00EB417E" w:rsidRDefault="00EB417E" w:rsidP="00947094">
      <w:pPr>
        <w:pStyle w:val="ListParagraph"/>
        <w:numPr>
          <w:ilvl w:val="0"/>
          <w:numId w:val="3"/>
        </w:numPr>
        <w:rPr>
          <w:sz w:val="24"/>
          <w:szCs w:val="24"/>
        </w:rPr>
      </w:pPr>
      <w:r>
        <w:rPr>
          <w:sz w:val="24"/>
          <w:szCs w:val="24"/>
        </w:rPr>
        <w:t>There was general relief about the change in the wording/nature of the Assessment Objectives, with an admission from AQA that awarding the legacy AO3 (communication) marks had been really challenging in the past and that often they had been too harsh – there was general optimism about the new Assessment Objectives</w:t>
      </w:r>
    </w:p>
    <w:p w14:paraId="08C6BBD3" w14:textId="77777777" w:rsidR="00EB417E" w:rsidRDefault="00EB417E" w:rsidP="00947094">
      <w:pPr>
        <w:pStyle w:val="ListParagraph"/>
        <w:numPr>
          <w:ilvl w:val="0"/>
          <w:numId w:val="3"/>
        </w:numPr>
        <w:rPr>
          <w:sz w:val="24"/>
          <w:szCs w:val="24"/>
        </w:rPr>
      </w:pPr>
      <w:r>
        <w:rPr>
          <w:sz w:val="24"/>
          <w:szCs w:val="24"/>
        </w:rPr>
        <w:t>There are few specific examples identified in the specification, and some teachers wanted clarity on which examples they should be using. The AQA view on this was that “the best example is the best” – teachers and students should feel free to deploy the most appropriate example to the situation being discussed</w:t>
      </w:r>
    </w:p>
    <w:p w14:paraId="4B203045" w14:textId="77777777" w:rsidR="001E2B48" w:rsidRDefault="001E2B48" w:rsidP="00947094">
      <w:pPr>
        <w:pStyle w:val="ListParagraph"/>
        <w:numPr>
          <w:ilvl w:val="0"/>
          <w:numId w:val="3"/>
        </w:numPr>
        <w:rPr>
          <w:sz w:val="24"/>
          <w:szCs w:val="24"/>
        </w:rPr>
      </w:pPr>
      <w:r>
        <w:rPr>
          <w:sz w:val="24"/>
          <w:szCs w:val="24"/>
        </w:rPr>
        <w:t xml:space="preserve">There was puzzlement from some teachers about the strange (i.e. not round numbers!) marks available for the AQA papers e.g. 3 papers at A level each worth 77 marks. The not-particularly-satisfying answer from the board was that it was the best they could do in order to satisfy the balance between Assessment Objectives from Ofqual whilst minimising the number of ‘question types’. </w:t>
      </w:r>
    </w:p>
    <w:p w14:paraId="2CE89DC3" w14:textId="77777777" w:rsidR="000538AB" w:rsidRPr="00D10BB4" w:rsidRDefault="001E2B48" w:rsidP="000538AB">
      <w:pPr>
        <w:pStyle w:val="ListParagraph"/>
        <w:numPr>
          <w:ilvl w:val="0"/>
          <w:numId w:val="3"/>
        </w:numPr>
        <w:rPr>
          <w:sz w:val="24"/>
          <w:szCs w:val="24"/>
        </w:rPr>
      </w:pPr>
      <w:r>
        <w:rPr>
          <w:sz w:val="24"/>
          <w:szCs w:val="24"/>
        </w:rPr>
        <w:t>There was concern amongst teachers regarding the lack of choice in the question papers, oth</w:t>
      </w:r>
      <w:r w:rsidR="000538AB">
        <w:rPr>
          <w:sz w:val="24"/>
          <w:szCs w:val="24"/>
        </w:rPr>
        <w:t>er than for the 25 mark essays, and that the shorter answer questions were highly/overly specific – less than ideal given the lack of question choice on the specimen papers</w:t>
      </w:r>
    </w:p>
    <w:p w14:paraId="72F8FB62" w14:textId="77777777" w:rsidR="000538AB" w:rsidRDefault="000538AB" w:rsidP="00D10BB4">
      <w:pPr>
        <w:pStyle w:val="Heading1"/>
      </w:pPr>
      <w:r>
        <w:lastRenderedPageBreak/>
        <w:t>Other issues raised at the Pearson Edexcel CPD</w:t>
      </w:r>
    </w:p>
    <w:p w14:paraId="54D0CB9F" w14:textId="77777777" w:rsidR="000538AB" w:rsidRDefault="000538AB" w:rsidP="000538AB">
      <w:pPr>
        <w:pStyle w:val="ListParagraph"/>
        <w:numPr>
          <w:ilvl w:val="0"/>
          <w:numId w:val="4"/>
        </w:numPr>
        <w:rPr>
          <w:sz w:val="24"/>
          <w:szCs w:val="24"/>
        </w:rPr>
      </w:pPr>
      <w:r>
        <w:rPr>
          <w:sz w:val="24"/>
          <w:szCs w:val="24"/>
        </w:rPr>
        <w:t>The Edexcel questions have been written to be accessible to students from across the ability range; the mark-schemes are the places where differentiation appears. This is generally seen as being in contrast to the AQA questions, where many students have often struggled to access the questions</w:t>
      </w:r>
    </w:p>
    <w:p w14:paraId="692077B0" w14:textId="77777777" w:rsidR="000538AB" w:rsidRDefault="000538AB" w:rsidP="000538AB">
      <w:pPr>
        <w:pStyle w:val="ListParagraph"/>
        <w:numPr>
          <w:ilvl w:val="0"/>
          <w:numId w:val="4"/>
        </w:numPr>
        <w:rPr>
          <w:sz w:val="24"/>
          <w:szCs w:val="24"/>
        </w:rPr>
      </w:pPr>
      <w:r>
        <w:rPr>
          <w:sz w:val="24"/>
          <w:szCs w:val="24"/>
        </w:rPr>
        <w:t>Edexcel intends to offer a wide range of resources through its website including PowerPoints, and that Global Politics will be treated equally to US Politics in terms of the available resource offerings – this was of great relief to centres currently struggling to deliver the Global option due to a lack of resources</w:t>
      </w:r>
      <w:r w:rsidR="00DF5DB9">
        <w:rPr>
          <w:sz w:val="24"/>
          <w:szCs w:val="24"/>
        </w:rPr>
        <w:t>. In addition to PowerPoints, Edexcel intends to produce a meaty “Getting Started” guide that expands on the spec</w:t>
      </w:r>
    </w:p>
    <w:p w14:paraId="1D9C8E7B" w14:textId="77777777" w:rsidR="00DF5DB9" w:rsidRDefault="00DF5DB9" w:rsidP="000538AB">
      <w:pPr>
        <w:pStyle w:val="ListParagraph"/>
        <w:numPr>
          <w:ilvl w:val="0"/>
          <w:numId w:val="4"/>
        </w:numPr>
        <w:rPr>
          <w:sz w:val="24"/>
          <w:szCs w:val="24"/>
        </w:rPr>
      </w:pPr>
      <w:r>
        <w:rPr>
          <w:sz w:val="24"/>
          <w:szCs w:val="24"/>
        </w:rPr>
        <w:t>For the new AO2, Edexcel has interpreted “aspects of politics” as being related to content and “political information” as being related to source material</w:t>
      </w:r>
    </w:p>
    <w:p w14:paraId="1A12BB9C" w14:textId="77777777" w:rsidR="00DF5DB9" w:rsidRDefault="00DF5DB9" w:rsidP="000538AB">
      <w:pPr>
        <w:pStyle w:val="ListParagraph"/>
        <w:numPr>
          <w:ilvl w:val="0"/>
          <w:numId w:val="4"/>
        </w:numPr>
        <w:rPr>
          <w:sz w:val="24"/>
          <w:szCs w:val="24"/>
        </w:rPr>
      </w:pPr>
      <w:r>
        <w:rPr>
          <w:sz w:val="24"/>
          <w:szCs w:val="24"/>
        </w:rPr>
        <w:t>Clarification was made of the need for students to develop an “understanding of contemporary political structures and issues in their historical context” – students need to understand the evolution of how our current system was reached rather than in-depth historical knowledge</w:t>
      </w:r>
    </w:p>
    <w:p w14:paraId="5BB4089E" w14:textId="77777777" w:rsidR="00DF5DB9" w:rsidRDefault="00DF5DB9" w:rsidP="000538AB">
      <w:pPr>
        <w:pStyle w:val="ListParagraph"/>
        <w:numPr>
          <w:ilvl w:val="0"/>
          <w:numId w:val="4"/>
        </w:numPr>
        <w:rPr>
          <w:sz w:val="24"/>
          <w:szCs w:val="24"/>
        </w:rPr>
      </w:pPr>
      <w:r>
        <w:rPr>
          <w:sz w:val="24"/>
          <w:szCs w:val="24"/>
        </w:rPr>
        <w:t>The increased emphasis on rights should be familiar to centres and students with GCSE citizenship</w:t>
      </w:r>
    </w:p>
    <w:p w14:paraId="24BB710A" w14:textId="77777777" w:rsidR="00DF5DB9" w:rsidRDefault="00DF5DB9" w:rsidP="000538AB">
      <w:pPr>
        <w:pStyle w:val="ListParagraph"/>
        <w:numPr>
          <w:ilvl w:val="0"/>
          <w:numId w:val="4"/>
        </w:numPr>
        <w:rPr>
          <w:sz w:val="24"/>
          <w:szCs w:val="24"/>
        </w:rPr>
      </w:pPr>
      <w:r>
        <w:rPr>
          <w:sz w:val="24"/>
          <w:szCs w:val="24"/>
        </w:rPr>
        <w:t>One of the Ofqual comments on the new proposed specification was that the references to “in recent years” and other similar references were too vague – in its resubmission, the board will have to be more specific on that front</w:t>
      </w:r>
    </w:p>
    <w:p w14:paraId="45EC45BA" w14:textId="77777777" w:rsidR="00DF5DB9" w:rsidRPr="000538AB" w:rsidRDefault="00DF5DB9" w:rsidP="000538AB">
      <w:pPr>
        <w:pStyle w:val="ListParagraph"/>
        <w:numPr>
          <w:ilvl w:val="0"/>
          <w:numId w:val="4"/>
        </w:numPr>
        <w:rPr>
          <w:sz w:val="24"/>
          <w:szCs w:val="24"/>
        </w:rPr>
      </w:pPr>
      <w:r>
        <w:rPr>
          <w:sz w:val="24"/>
          <w:szCs w:val="24"/>
        </w:rPr>
        <w:t>It was noted that centres could not try to ‘game the system’ by only teaching 2 of the 3 core ideologies (despite there being a choice of 1 from 2 core ideologies questions – and in the SAMs, these being related to 2 different ideologies). This is because it is entirely feasible for both core ideologies questions to be related to the same ideology.</w:t>
      </w:r>
    </w:p>
    <w:p w14:paraId="143BDA26" w14:textId="77777777" w:rsidR="000538AB" w:rsidRPr="000538AB" w:rsidRDefault="000538AB" w:rsidP="000538AB">
      <w:pPr>
        <w:rPr>
          <w:sz w:val="24"/>
          <w:szCs w:val="24"/>
        </w:rPr>
      </w:pPr>
    </w:p>
    <w:p w14:paraId="572C94A8" w14:textId="77777777" w:rsidR="00E836CC" w:rsidRPr="00E836CC" w:rsidRDefault="00E836CC" w:rsidP="00E836CC">
      <w:pPr>
        <w:rPr>
          <w:b/>
          <w:sz w:val="32"/>
          <w:szCs w:val="32"/>
        </w:rPr>
      </w:pPr>
    </w:p>
    <w:p w14:paraId="644FDB5A" w14:textId="77777777" w:rsidR="00E836CC" w:rsidRPr="00E836CC" w:rsidRDefault="00E836CC" w:rsidP="00E836CC">
      <w:pPr>
        <w:pBdr>
          <w:top w:val="single" w:sz="4" w:space="1" w:color="auto"/>
          <w:left w:val="single" w:sz="4" w:space="4" w:color="auto"/>
          <w:bottom w:val="single" w:sz="4" w:space="1" w:color="auto"/>
          <w:right w:val="single" w:sz="4" w:space="4" w:color="auto"/>
        </w:pBdr>
        <w:rPr>
          <w:b/>
          <w:i/>
          <w:sz w:val="32"/>
          <w:szCs w:val="32"/>
        </w:rPr>
      </w:pPr>
      <w:r w:rsidRPr="00E836CC">
        <w:rPr>
          <w:b/>
          <w:i/>
          <w:sz w:val="32"/>
          <w:szCs w:val="32"/>
        </w:rPr>
        <w:t xml:space="preserve">For further discussion with Politics teaching colleagues, </w:t>
      </w:r>
      <w:hyperlink r:id="rId9" w:history="1">
        <w:r w:rsidRPr="00E836CC">
          <w:rPr>
            <w:rStyle w:val="Hyperlink"/>
            <w:b/>
            <w:i/>
            <w:sz w:val="32"/>
            <w:szCs w:val="32"/>
          </w:rPr>
          <w:t>join the discussion on the A Level Politics Teacher Group on Facebook</w:t>
        </w:r>
      </w:hyperlink>
    </w:p>
    <w:p w14:paraId="669F023B" w14:textId="77777777" w:rsidR="00D41354" w:rsidRPr="00D41354" w:rsidRDefault="00D41354" w:rsidP="00D41354">
      <w:pPr>
        <w:rPr>
          <w:sz w:val="24"/>
          <w:szCs w:val="24"/>
        </w:rPr>
      </w:pPr>
      <w:bookmarkStart w:id="0" w:name="_GoBack"/>
      <w:bookmarkEnd w:id="0"/>
    </w:p>
    <w:sectPr w:rsidR="00D41354" w:rsidRPr="00D41354" w:rsidSect="00D10BB4">
      <w:headerReference w:type="default" r:id="rId10"/>
      <w:footerReference w:type="default" r:id="rId11"/>
      <w:pgSz w:w="11906" w:h="16838"/>
      <w:pgMar w:top="1814" w:right="1361"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12671" w14:textId="77777777" w:rsidR="00737C4E" w:rsidRDefault="00737C4E" w:rsidP="0005694A">
      <w:pPr>
        <w:spacing w:after="0" w:line="240" w:lineRule="auto"/>
      </w:pPr>
      <w:r>
        <w:separator/>
      </w:r>
    </w:p>
  </w:endnote>
  <w:endnote w:type="continuationSeparator" w:id="0">
    <w:p w14:paraId="12884BB8" w14:textId="77777777" w:rsidR="00737C4E" w:rsidRDefault="00737C4E" w:rsidP="0005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28FC" w14:textId="77777777" w:rsidR="00D10BB4" w:rsidRDefault="00D10BB4">
    <w:pPr>
      <w:pStyle w:val="Footer"/>
    </w:pPr>
    <w:hyperlink r:id="rId1" w:history="1">
      <w:r w:rsidRPr="00AF23D1">
        <w:rPr>
          <w:rStyle w:val="Hyperlink"/>
        </w:rPr>
        <w:t>www.tutor2u.net/politics</w:t>
      </w:r>
    </w:hyperlink>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20A9F" w14:textId="77777777" w:rsidR="00737C4E" w:rsidRDefault="00737C4E" w:rsidP="0005694A">
      <w:pPr>
        <w:spacing w:after="0" w:line="240" w:lineRule="auto"/>
      </w:pPr>
      <w:r>
        <w:separator/>
      </w:r>
    </w:p>
  </w:footnote>
  <w:footnote w:type="continuationSeparator" w:id="0">
    <w:p w14:paraId="2E5FE213" w14:textId="77777777" w:rsidR="00737C4E" w:rsidRDefault="00737C4E" w:rsidP="000569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10E1" w14:textId="77777777" w:rsidR="0005694A" w:rsidRPr="00DF3D28" w:rsidRDefault="00DF3D28">
    <w:pPr>
      <w:pStyle w:val="Header"/>
      <w:rPr>
        <w:b/>
      </w:rPr>
    </w:pPr>
    <w:r>
      <w:rPr>
        <w:b/>
      </w:rPr>
      <w:t>New Linear A Level Politics Specifications (2017)</w:t>
    </w:r>
    <w:r w:rsidR="00D41354">
      <w:rPr>
        <w:b/>
      </w:rPr>
      <w:t xml:space="preserve"> </w:t>
    </w:r>
    <w:r w:rsidR="0005694A" w:rsidRPr="0005694A">
      <w:rPr>
        <w:b/>
      </w:rPr>
      <w:ptab w:relativeTo="margin" w:alignment="center" w:leader="none"/>
    </w:r>
    <w:r w:rsidR="0005694A" w:rsidRPr="0005694A">
      <w:rPr>
        <w:b/>
      </w:rPr>
      <w:ptab w:relativeTo="margin" w:alignment="right" w:leader="none"/>
    </w:r>
    <w:r w:rsidR="0005694A">
      <w:rPr>
        <w:noProof/>
        <w:lang w:val="en-US"/>
      </w:rPr>
      <w:drawing>
        <wp:inline distT="0" distB="0" distL="0" distR="0" wp14:anchorId="535C84FC" wp14:editId="1F669AAE">
          <wp:extent cx="1278355" cy="388620"/>
          <wp:effectExtent l="0" t="0" r="0" b="0"/>
          <wp:docPr id="4" name="Picture 4" descr="Image result for tutor2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tor2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55"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F5635"/>
    <w:multiLevelType w:val="hybridMultilevel"/>
    <w:tmpl w:val="D110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8E191E"/>
    <w:multiLevelType w:val="hybridMultilevel"/>
    <w:tmpl w:val="240C4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C60ABD"/>
    <w:multiLevelType w:val="hybridMultilevel"/>
    <w:tmpl w:val="41AC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12438"/>
    <w:multiLevelType w:val="hybridMultilevel"/>
    <w:tmpl w:val="240C4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5CB4124"/>
    <w:multiLevelType w:val="hybridMultilevel"/>
    <w:tmpl w:val="A86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E6"/>
    <w:rsid w:val="000538AB"/>
    <w:rsid w:val="0005694A"/>
    <w:rsid w:val="000B5670"/>
    <w:rsid w:val="000B64FC"/>
    <w:rsid w:val="00151C68"/>
    <w:rsid w:val="001E2B48"/>
    <w:rsid w:val="002337F5"/>
    <w:rsid w:val="0033228A"/>
    <w:rsid w:val="003917D3"/>
    <w:rsid w:val="004672E6"/>
    <w:rsid w:val="0048066D"/>
    <w:rsid w:val="004D7E7E"/>
    <w:rsid w:val="00597784"/>
    <w:rsid w:val="00611BED"/>
    <w:rsid w:val="00661A02"/>
    <w:rsid w:val="006A163A"/>
    <w:rsid w:val="006B07D1"/>
    <w:rsid w:val="006F1F6E"/>
    <w:rsid w:val="00737C4E"/>
    <w:rsid w:val="00787A1B"/>
    <w:rsid w:val="00873E99"/>
    <w:rsid w:val="0089667E"/>
    <w:rsid w:val="00907F6D"/>
    <w:rsid w:val="00947094"/>
    <w:rsid w:val="00A0748B"/>
    <w:rsid w:val="00A50C80"/>
    <w:rsid w:val="00B64E9E"/>
    <w:rsid w:val="00BA6DCF"/>
    <w:rsid w:val="00C06888"/>
    <w:rsid w:val="00C2745A"/>
    <w:rsid w:val="00D10BB4"/>
    <w:rsid w:val="00D41354"/>
    <w:rsid w:val="00DF3D28"/>
    <w:rsid w:val="00DF5DB9"/>
    <w:rsid w:val="00E30B61"/>
    <w:rsid w:val="00E836CC"/>
    <w:rsid w:val="00EB417E"/>
    <w:rsid w:val="00F26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C49A"/>
  <w15:docId w15:val="{483FC008-1573-4781-9498-5E2D927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BB4"/>
    <w:pPr>
      <w:keepNext/>
      <w:keepLines/>
      <w:spacing w:before="240" w:after="18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E99"/>
    <w:pPr>
      <w:ind w:left="720"/>
      <w:contextualSpacing/>
    </w:pPr>
  </w:style>
  <w:style w:type="table" w:styleId="TableGrid">
    <w:name w:val="Table Grid"/>
    <w:basedOn w:val="TableNormal"/>
    <w:uiPriority w:val="59"/>
    <w:rsid w:val="006B0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94A"/>
  </w:style>
  <w:style w:type="paragraph" w:styleId="Footer">
    <w:name w:val="footer"/>
    <w:basedOn w:val="Normal"/>
    <w:link w:val="FooterChar"/>
    <w:uiPriority w:val="99"/>
    <w:unhideWhenUsed/>
    <w:rsid w:val="0005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94A"/>
  </w:style>
  <w:style w:type="character" w:styleId="Hyperlink">
    <w:name w:val="Hyperlink"/>
    <w:basedOn w:val="DefaultParagraphFont"/>
    <w:uiPriority w:val="99"/>
    <w:unhideWhenUsed/>
    <w:rsid w:val="000538AB"/>
    <w:rPr>
      <w:color w:val="0000FF" w:themeColor="hyperlink"/>
      <w:u w:val="single"/>
    </w:rPr>
  </w:style>
  <w:style w:type="character" w:customStyle="1" w:styleId="Heading1Char">
    <w:name w:val="Heading 1 Char"/>
    <w:basedOn w:val="DefaultParagraphFont"/>
    <w:link w:val="Heading1"/>
    <w:uiPriority w:val="9"/>
    <w:rsid w:val="00D10BB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groups/alevelpoliticsteachers/" TargetMode="External"/><Relationship Id="rId8" Type="http://schemas.openxmlformats.org/officeDocument/2006/relationships/hyperlink" Target="https://www.gov.uk/government/uploads/system/uploads/attachment_data/file/504014/Politics_A_level_content.pdf" TargetMode="External"/><Relationship Id="rId9" Type="http://schemas.openxmlformats.org/officeDocument/2006/relationships/hyperlink" Target="https://www.facebook.com/groups/alevelpoliticsteachers/"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poli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10294</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Stroud High School</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Ivey</dc:creator>
  <cp:lastModifiedBy>Jim Riley</cp:lastModifiedBy>
  <cp:revision>2</cp:revision>
  <dcterms:created xsi:type="dcterms:W3CDTF">2016-09-22T15:11:00Z</dcterms:created>
  <dcterms:modified xsi:type="dcterms:W3CDTF">2016-09-22T15:11:00Z</dcterms:modified>
</cp:coreProperties>
</file>