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90C90" w:rsidRPr="00726458" w:rsidRDefault="00B50281" w:rsidP="00726458">
      <w:pPr>
        <w:spacing w:line="240" w:lineRule="auto"/>
        <w:jc w:val="center"/>
        <w:rPr>
          <w:rFonts w:ascii="Times New Roman" w:hAnsi="Times New Roman" w:cs="Times New Roman"/>
          <w:b/>
          <w:sz w:val="24"/>
          <w:szCs w:val="24"/>
        </w:rPr>
      </w:pPr>
      <w:r w:rsidRPr="00726458">
        <w:rPr>
          <w:rFonts w:ascii="Times New Roman" w:hAnsi="Times New Roman" w:cs="Times New Roman"/>
          <w:b/>
          <w:sz w:val="24"/>
          <w:szCs w:val="24"/>
        </w:rPr>
        <w:t>Proposal for Special Collection</w:t>
      </w:r>
    </w:p>
    <w:p w14:paraId="00000002" w14:textId="77777777" w:rsidR="00C90C90" w:rsidRPr="00726458" w:rsidRDefault="00B50281" w:rsidP="00726458">
      <w:pPr>
        <w:spacing w:line="240" w:lineRule="auto"/>
        <w:jc w:val="center"/>
        <w:rPr>
          <w:rFonts w:ascii="Times New Roman" w:hAnsi="Times New Roman" w:cs="Times New Roman"/>
          <w:b/>
          <w:sz w:val="24"/>
          <w:szCs w:val="24"/>
        </w:rPr>
      </w:pPr>
      <w:r w:rsidRPr="00726458">
        <w:rPr>
          <w:rFonts w:ascii="Times New Roman" w:hAnsi="Times New Roman" w:cs="Times New Roman"/>
          <w:b/>
          <w:sz w:val="24"/>
          <w:szCs w:val="24"/>
        </w:rPr>
        <w:t>in</w:t>
      </w:r>
    </w:p>
    <w:p w14:paraId="00000003" w14:textId="77777777" w:rsidR="00C90C90" w:rsidRPr="00726458" w:rsidRDefault="00B50281" w:rsidP="00726458">
      <w:pPr>
        <w:spacing w:line="240" w:lineRule="auto"/>
        <w:jc w:val="center"/>
        <w:rPr>
          <w:rFonts w:ascii="Times New Roman" w:hAnsi="Times New Roman" w:cs="Times New Roman"/>
          <w:b/>
          <w:i/>
          <w:sz w:val="24"/>
          <w:szCs w:val="24"/>
        </w:rPr>
      </w:pPr>
      <w:r w:rsidRPr="00726458">
        <w:rPr>
          <w:rFonts w:ascii="Times New Roman" w:hAnsi="Times New Roman" w:cs="Times New Roman"/>
          <w:b/>
          <w:i/>
          <w:sz w:val="24"/>
          <w:szCs w:val="24"/>
        </w:rPr>
        <w:t>Citizen Science: Theory and Practice</w:t>
      </w:r>
    </w:p>
    <w:p w14:paraId="00000004" w14:textId="77777777" w:rsidR="00C90C90" w:rsidRPr="00726458" w:rsidRDefault="00C90C90" w:rsidP="00726458">
      <w:pPr>
        <w:spacing w:line="240" w:lineRule="auto"/>
        <w:rPr>
          <w:rFonts w:ascii="Times New Roman" w:hAnsi="Times New Roman" w:cs="Times New Roman"/>
          <w:sz w:val="24"/>
          <w:szCs w:val="24"/>
        </w:rPr>
      </w:pPr>
    </w:p>
    <w:p w14:paraId="00000005" w14:textId="77777777" w:rsidR="00C90C90" w:rsidRPr="00726458" w:rsidRDefault="00B50281" w:rsidP="00726458">
      <w:pPr>
        <w:spacing w:line="240" w:lineRule="auto"/>
        <w:rPr>
          <w:rFonts w:ascii="Times New Roman" w:hAnsi="Times New Roman" w:cs="Times New Roman"/>
          <w:b/>
          <w:sz w:val="24"/>
          <w:szCs w:val="24"/>
          <w:u w:val="single"/>
        </w:rPr>
      </w:pPr>
      <w:r w:rsidRPr="00726458">
        <w:rPr>
          <w:rFonts w:ascii="Times New Roman" w:hAnsi="Times New Roman" w:cs="Times New Roman"/>
          <w:b/>
          <w:sz w:val="24"/>
          <w:szCs w:val="24"/>
          <w:u w:val="single"/>
        </w:rPr>
        <w:t>Proposal</w:t>
      </w:r>
    </w:p>
    <w:p w14:paraId="00000006" w14:textId="77777777" w:rsidR="00C90C90" w:rsidRPr="00726458" w:rsidRDefault="00C90C90" w:rsidP="00726458">
      <w:pPr>
        <w:spacing w:line="240" w:lineRule="auto"/>
        <w:rPr>
          <w:rFonts w:ascii="Times New Roman" w:hAnsi="Times New Roman" w:cs="Times New Roman"/>
          <w:sz w:val="24"/>
          <w:szCs w:val="24"/>
        </w:rPr>
      </w:pPr>
    </w:p>
    <w:p w14:paraId="00000007" w14:textId="09E685AF"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u w:val="single"/>
        </w:rPr>
        <w:t>Proposed title</w:t>
      </w:r>
      <w:r w:rsidR="00726458" w:rsidRPr="00726458">
        <w:rPr>
          <w:rFonts w:ascii="Times New Roman" w:hAnsi="Times New Roman" w:cs="Times New Roman"/>
          <w:sz w:val="24"/>
          <w:szCs w:val="24"/>
          <w:u w:val="single"/>
        </w:rPr>
        <w:t xml:space="preserve"> of special issue</w:t>
      </w:r>
      <w:r w:rsidRPr="00726458">
        <w:rPr>
          <w:rFonts w:ascii="Times New Roman" w:hAnsi="Times New Roman" w:cs="Times New Roman"/>
          <w:sz w:val="24"/>
          <w:szCs w:val="24"/>
        </w:rPr>
        <w:t>: Biomedical Citizen Science</w:t>
      </w:r>
    </w:p>
    <w:p w14:paraId="00000008" w14:textId="77777777" w:rsidR="00C90C90" w:rsidRPr="00726458" w:rsidRDefault="00C90C90" w:rsidP="00726458">
      <w:pPr>
        <w:spacing w:line="240" w:lineRule="auto"/>
        <w:rPr>
          <w:rFonts w:ascii="Times New Roman" w:hAnsi="Times New Roman" w:cs="Times New Roman"/>
          <w:sz w:val="24"/>
          <w:szCs w:val="24"/>
        </w:rPr>
      </w:pPr>
    </w:p>
    <w:p w14:paraId="00000009" w14:textId="77777777" w:rsidR="00C90C90"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u w:val="single"/>
        </w:rPr>
        <w:t>Proposed issue editors</w:t>
      </w:r>
      <w:r w:rsidRPr="00726458">
        <w:rPr>
          <w:rFonts w:ascii="Times New Roman" w:hAnsi="Times New Roman" w:cs="Times New Roman"/>
          <w:sz w:val="24"/>
          <w:szCs w:val="24"/>
        </w:rPr>
        <w:t>: Christi Guerrini, Joanna Kempner, Lisa Rasmussen, Anna Wexler</w:t>
      </w:r>
    </w:p>
    <w:p w14:paraId="2D2BA9A4" w14:textId="77777777" w:rsidR="00F4676E" w:rsidRDefault="00F4676E" w:rsidP="00726458">
      <w:pPr>
        <w:spacing w:line="240" w:lineRule="auto"/>
        <w:rPr>
          <w:rFonts w:ascii="Times New Roman" w:hAnsi="Times New Roman" w:cs="Times New Roman"/>
          <w:sz w:val="24"/>
          <w:szCs w:val="24"/>
        </w:rPr>
      </w:pPr>
    </w:p>
    <w:p w14:paraId="7F17C9CC" w14:textId="4EA5936A" w:rsidR="00F4676E" w:rsidRPr="00726458" w:rsidRDefault="00F4676E" w:rsidP="00726458">
      <w:pPr>
        <w:spacing w:line="240" w:lineRule="auto"/>
        <w:rPr>
          <w:rFonts w:ascii="Times New Roman" w:hAnsi="Times New Roman" w:cs="Times New Roman"/>
          <w:sz w:val="24"/>
          <w:szCs w:val="24"/>
        </w:rPr>
      </w:pPr>
      <w:r>
        <w:rPr>
          <w:rFonts w:ascii="Times New Roman" w:hAnsi="Times New Roman" w:cs="Times New Roman"/>
          <w:sz w:val="24"/>
          <w:szCs w:val="24"/>
        </w:rPr>
        <w:t>Corresponding Guest Editor: Christi Guerrini</w:t>
      </w:r>
    </w:p>
    <w:p w14:paraId="0000000A" w14:textId="77777777" w:rsidR="00C90C90" w:rsidRPr="00726458" w:rsidRDefault="00C90C90" w:rsidP="00726458">
      <w:pPr>
        <w:spacing w:line="240" w:lineRule="auto"/>
        <w:rPr>
          <w:rFonts w:ascii="Times New Roman" w:hAnsi="Times New Roman" w:cs="Times New Roman"/>
          <w:sz w:val="24"/>
          <w:szCs w:val="24"/>
        </w:rPr>
      </w:pPr>
    </w:p>
    <w:p w14:paraId="0000000B" w14:textId="77777777"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u w:val="single"/>
        </w:rPr>
        <w:t>Summary</w:t>
      </w:r>
      <w:r w:rsidRPr="00726458">
        <w:rPr>
          <w:rFonts w:ascii="Times New Roman" w:hAnsi="Times New Roman" w:cs="Times New Roman"/>
          <w:sz w:val="24"/>
          <w:szCs w:val="24"/>
        </w:rPr>
        <w:t>:</w:t>
      </w:r>
    </w:p>
    <w:p w14:paraId="0000000C" w14:textId="77777777" w:rsidR="00C90C90" w:rsidRPr="00726458" w:rsidRDefault="00C90C90" w:rsidP="00726458">
      <w:pPr>
        <w:spacing w:line="240" w:lineRule="auto"/>
        <w:rPr>
          <w:rFonts w:ascii="Times New Roman" w:hAnsi="Times New Roman" w:cs="Times New Roman"/>
          <w:sz w:val="24"/>
          <w:szCs w:val="24"/>
        </w:rPr>
      </w:pPr>
    </w:p>
    <w:p w14:paraId="0000000D" w14:textId="37510683"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In recent decades, citizen science projects relevant to medicine and the biosciences have become prevalent. These projects encompass diverse activities that include, for example, conducting biological research in home and community laboratories; aggregating health data in online public repositories for research use; and facilitating participation in self-interventions intended to improve health or well-being, treat disease, </w:t>
      </w:r>
      <w:r>
        <w:rPr>
          <w:rFonts w:ascii="Times New Roman" w:hAnsi="Times New Roman" w:cs="Times New Roman"/>
          <w:sz w:val="24"/>
          <w:szCs w:val="24"/>
        </w:rPr>
        <w:t>or</w:t>
      </w:r>
      <w:r w:rsidRPr="00726458">
        <w:rPr>
          <w:rFonts w:ascii="Times New Roman" w:hAnsi="Times New Roman" w:cs="Times New Roman"/>
          <w:sz w:val="24"/>
          <w:szCs w:val="24"/>
        </w:rPr>
        <w:t xml:space="preserve"> enhance bodily functions or capabilities. This special collection will explore how citizen scientists facilitate biomedical discovery and the practical, social, legal, and ethical dimensions of their work. The broad goal of the special collection is to increase awareness of citizen science engagement in the biomedical sciences and promote dialogue among its stakeholders. Further, improved understanding can support the development of best practices in biomedical citizen science and productive relationships between citizen science and institutionalized forms of biomedicine.  </w:t>
      </w:r>
    </w:p>
    <w:p w14:paraId="0000000E" w14:textId="77777777" w:rsidR="00C90C90" w:rsidRPr="00726458" w:rsidRDefault="00C90C90" w:rsidP="00726458">
      <w:pPr>
        <w:spacing w:line="240" w:lineRule="auto"/>
        <w:rPr>
          <w:rFonts w:ascii="Times New Roman" w:hAnsi="Times New Roman" w:cs="Times New Roman"/>
          <w:sz w:val="24"/>
          <w:szCs w:val="24"/>
        </w:rPr>
      </w:pPr>
    </w:p>
    <w:p w14:paraId="0000000F" w14:textId="3A73A828"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We invite proposals for manuscripts about biomedical citizen science, which we broadly define to encompass (among other activities) laboratory experimentation conducted by citizen scientists; biomedical studies involving citizen scientists as data collectors or donors; patient-led/patient-centered research and movements; self-experimentation and do-it-yourself (DIY) medicine; body modification and enhancement; and digital health platforms and initiatives. We will consider articles directed to a wide variety of topics relevant to biomedical citizen science. However, we are particularly interested in articles that address the following domains: </w:t>
      </w:r>
    </w:p>
    <w:p w14:paraId="00000010" w14:textId="77777777"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Epistemology: e.g., the nature of expertise and what constitutes “good” biomedical citizen science;</w:t>
      </w:r>
    </w:p>
    <w:p w14:paraId="00000011" w14:textId="77777777"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Ethics: e.g., ethical oversight, biosafety, ownership, and biocapitalism;</w:t>
      </w:r>
    </w:p>
    <w:p w14:paraId="00000012" w14:textId="25FEAD3C"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Law and regulation: e.g., compliance and potential liability;</w:t>
      </w:r>
      <w:r>
        <w:rPr>
          <w:rFonts w:ascii="Times New Roman" w:hAnsi="Times New Roman" w:cs="Times New Roman"/>
          <w:sz w:val="24"/>
          <w:szCs w:val="24"/>
        </w:rPr>
        <w:t xml:space="preserve"> and</w:t>
      </w:r>
    </w:p>
    <w:p w14:paraId="00000013" w14:textId="77777777"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Practice and process: e.g., project and laboratory procedures, communication, and governance. </w:t>
      </w:r>
    </w:p>
    <w:p w14:paraId="00000014" w14:textId="77777777" w:rsidR="00C90C90" w:rsidRPr="00726458" w:rsidRDefault="00B50281" w:rsidP="00726458">
      <w:pPr>
        <w:spacing w:line="240" w:lineRule="auto"/>
        <w:rPr>
          <w:rFonts w:ascii="Times New Roman" w:hAnsi="Times New Roman" w:cs="Times New Roman"/>
          <w:sz w:val="24"/>
          <w:szCs w:val="24"/>
          <w:highlight w:val="green"/>
        </w:rPr>
      </w:pPr>
      <w:r w:rsidRPr="00726458">
        <w:rPr>
          <w:rFonts w:ascii="Times New Roman" w:hAnsi="Times New Roman" w:cs="Times New Roman"/>
          <w:sz w:val="24"/>
          <w:szCs w:val="24"/>
        </w:rPr>
        <w:t xml:space="preserve">We encourage manuscripts that represent diverse disciplines, including (but not limited to) biology, medicine, philosophy, sociology, law, and science and technology studies, as well as empirical manuscripts that use a diverse range of methods.  </w:t>
      </w:r>
    </w:p>
    <w:p w14:paraId="00000015" w14:textId="77777777" w:rsidR="00C90C90" w:rsidRPr="00726458" w:rsidRDefault="00C90C90" w:rsidP="00726458">
      <w:pPr>
        <w:spacing w:line="240" w:lineRule="auto"/>
        <w:rPr>
          <w:rFonts w:ascii="Times New Roman" w:hAnsi="Times New Roman" w:cs="Times New Roman"/>
          <w:sz w:val="24"/>
          <w:szCs w:val="24"/>
        </w:rPr>
      </w:pPr>
    </w:p>
    <w:p w14:paraId="00000016" w14:textId="5E90838B" w:rsidR="00C90C90" w:rsidRPr="00726458" w:rsidRDefault="00B50281" w:rsidP="00726458">
      <w:pPr>
        <w:rPr>
          <w:rFonts w:ascii="Times New Roman" w:hAnsi="Times New Roman" w:cs="Times New Roman"/>
          <w:b/>
          <w:sz w:val="24"/>
          <w:szCs w:val="24"/>
          <w:u w:val="single"/>
        </w:rPr>
      </w:pPr>
      <w:r w:rsidRPr="00726458">
        <w:rPr>
          <w:rFonts w:ascii="Times New Roman" w:hAnsi="Times New Roman" w:cs="Times New Roman"/>
          <w:b/>
          <w:sz w:val="24"/>
          <w:szCs w:val="24"/>
          <w:u w:val="single"/>
        </w:rPr>
        <w:t>Committed Papers Abstracts</w:t>
      </w:r>
    </w:p>
    <w:p w14:paraId="6194D2A3" w14:textId="256192B4" w:rsidR="00726458" w:rsidRDefault="00726458" w:rsidP="00726458">
      <w:pPr>
        <w:spacing w:line="240" w:lineRule="auto"/>
        <w:rPr>
          <w:rFonts w:ascii="Times New Roman" w:hAnsi="Times New Roman" w:cs="Times New Roman"/>
          <w:sz w:val="24"/>
          <w:szCs w:val="24"/>
        </w:rPr>
      </w:pPr>
    </w:p>
    <w:p w14:paraId="2B45D4EA" w14:textId="6BF9EF19" w:rsidR="00726458" w:rsidRPr="00726458" w:rsidRDefault="00726458" w:rsidP="00726458">
      <w:pPr>
        <w:spacing w:line="240" w:lineRule="auto"/>
        <w:rPr>
          <w:rFonts w:ascii="Times New Roman" w:hAnsi="Times New Roman" w:cs="Times New Roman"/>
          <w:b/>
          <w:sz w:val="24"/>
          <w:szCs w:val="24"/>
        </w:rPr>
      </w:pPr>
      <w:r w:rsidRPr="00726458">
        <w:rPr>
          <w:rFonts w:ascii="Times New Roman" w:hAnsi="Times New Roman" w:cs="Times New Roman"/>
          <w:b/>
          <w:sz w:val="24"/>
          <w:szCs w:val="24"/>
        </w:rPr>
        <w:t>Abstract 1</w:t>
      </w:r>
    </w:p>
    <w:p w14:paraId="4980E556" w14:textId="77777777" w:rsidR="00726458" w:rsidRPr="00726458" w:rsidRDefault="00726458" w:rsidP="00726458">
      <w:pPr>
        <w:spacing w:line="240" w:lineRule="auto"/>
        <w:rPr>
          <w:rFonts w:ascii="Times New Roman" w:hAnsi="Times New Roman" w:cs="Times New Roman"/>
          <w:sz w:val="24"/>
          <w:szCs w:val="24"/>
        </w:rPr>
      </w:pPr>
    </w:p>
    <w:p w14:paraId="0000001A" w14:textId="6E2A2052" w:rsidR="00C90C90"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lastRenderedPageBreak/>
        <w:t>Title</w:t>
      </w:r>
      <w:r w:rsidRPr="00726458">
        <w:rPr>
          <w:rFonts w:ascii="Times New Roman" w:hAnsi="Times New Roman" w:cs="Times New Roman"/>
          <w:sz w:val="24"/>
          <w:szCs w:val="24"/>
        </w:rPr>
        <w:t>: Mapping the Landscape of Do-It-Yourself Medicine</w:t>
      </w:r>
    </w:p>
    <w:p w14:paraId="6126DA8E" w14:textId="77777777" w:rsidR="00726458" w:rsidRPr="00726458" w:rsidRDefault="00726458" w:rsidP="00726458">
      <w:pPr>
        <w:spacing w:line="240" w:lineRule="auto"/>
        <w:ind w:left="720"/>
        <w:rPr>
          <w:rFonts w:ascii="Times New Roman" w:hAnsi="Times New Roman" w:cs="Times New Roman"/>
          <w:sz w:val="24"/>
          <w:szCs w:val="24"/>
        </w:rPr>
      </w:pPr>
    </w:p>
    <w:p w14:paraId="0000001B" w14:textId="55D38BEA"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Author</w:t>
      </w:r>
      <w:r w:rsidRPr="00726458">
        <w:rPr>
          <w:rFonts w:ascii="Times New Roman" w:hAnsi="Times New Roman" w:cs="Times New Roman"/>
          <w:sz w:val="24"/>
          <w:szCs w:val="24"/>
        </w:rPr>
        <w:t>: Anna Wexler, Department of Medical Ethics &amp; Health Policy, Perelman School of Medicine, University of Pennsylvania</w:t>
      </w:r>
    </w:p>
    <w:p w14:paraId="0000001C"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rPr>
        <w:t xml:space="preserve"> </w:t>
      </w:r>
    </w:p>
    <w:p w14:paraId="0000001D" w14:textId="1195887F" w:rsidR="00C90C90" w:rsidRPr="00726458" w:rsidRDefault="00726458"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Abstract</w:t>
      </w:r>
      <w:r>
        <w:rPr>
          <w:rFonts w:ascii="Times New Roman" w:hAnsi="Times New Roman" w:cs="Times New Roman"/>
          <w:sz w:val="24"/>
          <w:szCs w:val="24"/>
        </w:rPr>
        <w:t xml:space="preserve">: </w:t>
      </w:r>
      <w:r w:rsidR="00B50281" w:rsidRPr="00726458">
        <w:rPr>
          <w:rFonts w:ascii="Times New Roman" w:hAnsi="Times New Roman" w:cs="Times New Roman"/>
          <w:sz w:val="24"/>
          <w:szCs w:val="24"/>
        </w:rPr>
        <w:t xml:space="preserve">Medicine is a practice that is typically conceptualized as remaining within the boundaries of a hospital or clinic. However, in recent years, patients have been able to gain access to information about medical research as it is ongoing. As a result, there has been a rise in do-it-yourself (DIY) medicine, where individuals treat themselves for medical and psychiatric conditions outside of typical clinical settings, often mimicking experimental therapies that remain inaccessible to the wider public. For example, in DIY brain stimulation, individuals suffering from depression build at-home electrical headsets using nine-volt batteries, mimicking an experimental neuroscience technique used in scientific laboratories; in DIY fecal transplantation, those with intestinal disorders like </w:t>
      </w:r>
      <w:r w:rsidR="00B50281" w:rsidRPr="00726458">
        <w:rPr>
          <w:rFonts w:ascii="Times New Roman" w:hAnsi="Times New Roman" w:cs="Times New Roman"/>
          <w:i/>
          <w:sz w:val="24"/>
          <w:szCs w:val="24"/>
        </w:rPr>
        <w:t>C. Difficile</w:t>
      </w:r>
      <w:r w:rsidR="00B50281" w:rsidRPr="00726458">
        <w:rPr>
          <w:rFonts w:ascii="Times New Roman" w:hAnsi="Times New Roman" w:cs="Times New Roman"/>
          <w:sz w:val="24"/>
          <w:szCs w:val="24"/>
        </w:rPr>
        <w:t xml:space="preserve"> and inflammatory bowel disease transplant stool from donors into themselves with the aid of blenders and enemas; and in the Open Artificial Pancreas movement, diabetes patients hacked together an artificial pancreas system from their glucose monitors and insulin pumps, years before such a system was FDA-approved</w:t>
      </w:r>
      <w:r>
        <w:rPr>
          <w:rFonts w:ascii="Times New Roman" w:hAnsi="Times New Roman" w:cs="Times New Roman"/>
          <w:sz w:val="24"/>
          <w:szCs w:val="24"/>
        </w:rPr>
        <w:t>.</w:t>
      </w:r>
    </w:p>
    <w:p w14:paraId="0000001E" w14:textId="77777777" w:rsidR="00C90C90" w:rsidRPr="00726458" w:rsidRDefault="00C90C90" w:rsidP="00726458">
      <w:pPr>
        <w:spacing w:line="240" w:lineRule="auto"/>
        <w:ind w:left="720"/>
        <w:rPr>
          <w:rFonts w:ascii="Times New Roman" w:hAnsi="Times New Roman" w:cs="Times New Roman"/>
          <w:sz w:val="24"/>
          <w:szCs w:val="24"/>
        </w:rPr>
      </w:pPr>
    </w:p>
    <w:p w14:paraId="0000001F"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rPr>
        <w:t>To date, scholarship on DIY medicine has largely been relegated to specific medical domains (e.g., neurology, gastroenterology, infectious disease). In this paper, however, I recognize DIY medicine as a cross-cutting phenomenon that emerges out of particular social contexts. By mapping the varieties of DIY medicine across multiple disciplines, this paper explores the necessary features that lead to their creation, growth, and uptake—as well as how they differ from other alternative or non-mainstream practices. In doing so, this paper sheds light on an often misunderstood and understudied area of biomedical citizen science.</w:t>
      </w:r>
    </w:p>
    <w:p w14:paraId="00000020" w14:textId="55A958EA" w:rsidR="00C90C90"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 </w:t>
      </w:r>
    </w:p>
    <w:p w14:paraId="5CC4DAC1" w14:textId="4DA5C817" w:rsidR="00726458" w:rsidRPr="00726458" w:rsidRDefault="00726458" w:rsidP="00726458">
      <w:pPr>
        <w:spacing w:line="240" w:lineRule="auto"/>
        <w:rPr>
          <w:rFonts w:ascii="Times New Roman" w:hAnsi="Times New Roman" w:cs="Times New Roman"/>
          <w:b/>
          <w:sz w:val="24"/>
          <w:szCs w:val="24"/>
        </w:rPr>
      </w:pPr>
      <w:r w:rsidRPr="00726458">
        <w:rPr>
          <w:rFonts w:ascii="Times New Roman" w:hAnsi="Times New Roman" w:cs="Times New Roman"/>
          <w:b/>
          <w:sz w:val="24"/>
          <w:szCs w:val="24"/>
        </w:rPr>
        <w:t>Abstract 2</w:t>
      </w:r>
    </w:p>
    <w:p w14:paraId="7F17320F" w14:textId="77777777" w:rsidR="00726458" w:rsidRPr="00726458" w:rsidRDefault="00726458" w:rsidP="00726458">
      <w:pPr>
        <w:spacing w:line="240" w:lineRule="auto"/>
        <w:rPr>
          <w:rFonts w:ascii="Times New Roman" w:hAnsi="Times New Roman" w:cs="Times New Roman"/>
          <w:b/>
          <w:sz w:val="24"/>
          <w:szCs w:val="24"/>
        </w:rPr>
      </w:pPr>
    </w:p>
    <w:p w14:paraId="00000021"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Title</w:t>
      </w:r>
      <w:r w:rsidRPr="00726458">
        <w:rPr>
          <w:rFonts w:ascii="Times New Roman" w:hAnsi="Times New Roman" w:cs="Times New Roman"/>
          <w:sz w:val="24"/>
          <w:szCs w:val="24"/>
        </w:rPr>
        <w:t>: Do Citizen Scientists Have Ethically Justified Claims to Their Research Outputs?</w:t>
      </w:r>
    </w:p>
    <w:p w14:paraId="00000022" w14:textId="77777777" w:rsidR="00C90C90" w:rsidRPr="00726458" w:rsidRDefault="00C90C90" w:rsidP="00726458">
      <w:pPr>
        <w:spacing w:line="240" w:lineRule="auto"/>
        <w:ind w:left="720"/>
        <w:rPr>
          <w:rFonts w:ascii="Times New Roman" w:hAnsi="Times New Roman" w:cs="Times New Roman"/>
          <w:sz w:val="24"/>
          <w:szCs w:val="24"/>
          <w:u w:val="single"/>
        </w:rPr>
      </w:pPr>
    </w:p>
    <w:p w14:paraId="00000023" w14:textId="0960EABB"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Authors</w:t>
      </w:r>
      <w:r w:rsidRPr="00726458">
        <w:rPr>
          <w:rFonts w:ascii="Times New Roman" w:hAnsi="Times New Roman" w:cs="Times New Roman"/>
          <w:sz w:val="24"/>
          <w:szCs w:val="24"/>
        </w:rPr>
        <w:t xml:space="preserve">: Christi </w:t>
      </w:r>
      <w:r w:rsidR="00726458">
        <w:rPr>
          <w:rFonts w:ascii="Times New Roman" w:hAnsi="Times New Roman" w:cs="Times New Roman"/>
          <w:sz w:val="24"/>
          <w:szCs w:val="24"/>
        </w:rPr>
        <w:t xml:space="preserve">J. </w:t>
      </w:r>
      <w:r w:rsidRPr="00726458">
        <w:rPr>
          <w:rFonts w:ascii="Times New Roman" w:hAnsi="Times New Roman" w:cs="Times New Roman"/>
          <w:sz w:val="24"/>
          <w:szCs w:val="24"/>
        </w:rPr>
        <w:t>Guerrini, Center for Medical Ethics and Health Policy, Baylor College of Medicine</w:t>
      </w:r>
    </w:p>
    <w:p w14:paraId="00000024"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rPr>
        <w:t xml:space="preserve"> </w:t>
      </w:r>
    </w:p>
    <w:p w14:paraId="00000025" w14:textId="4E354BDE" w:rsidR="00C90C90" w:rsidRPr="00726458" w:rsidRDefault="00726458"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Ab</w:t>
      </w:r>
      <w:r>
        <w:rPr>
          <w:rFonts w:ascii="Times New Roman" w:hAnsi="Times New Roman" w:cs="Times New Roman"/>
          <w:sz w:val="24"/>
          <w:szCs w:val="24"/>
          <w:u w:val="single"/>
        </w:rPr>
        <w:t>s</w:t>
      </w:r>
      <w:r w:rsidRPr="00726458">
        <w:rPr>
          <w:rFonts w:ascii="Times New Roman" w:hAnsi="Times New Roman" w:cs="Times New Roman"/>
          <w:sz w:val="24"/>
          <w:szCs w:val="24"/>
          <w:u w:val="single"/>
        </w:rPr>
        <w:t>tract</w:t>
      </w:r>
      <w:r>
        <w:rPr>
          <w:rFonts w:ascii="Times New Roman" w:hAnsi="Times New Roman" w:cs="Times New Roman"/>
          <w:sz w:val="24"/>
          <w:szCs w:val="24"/>
        </w:rPr>
        <w:t xml:space="preserve">: </w:t>
      </w:r>
      <w:r w:rsidR="00B50281" w:rsidRPr="00726458">
        <w:rPr>
          <w:rFonts w:ascii="Times New Roman" w:hAnsi="Times New Roman" w:cs="Times New Roman"/>
          <w:sz w:val="24"/>
          <w:szCs w:val="24"/>
        </w:rPr>
        <w:t>The collaborative nature of citizen science raises important questions about whether citizen scientists have legitimate claims to the outputs of research they facilitate. These outputs include data, findings, conclusions, written products, and discoveries of new methods, correlations, and technologies. While the potential legal rights of citizen scientists to these outputs is the subject of a growing literature, the ethical foundation of such rights has thus far escaped close scrutiny. This article begins filling that gap by examining various approaches to citizen scientist ownership of research outputs through an ethical lens focused on principles of respect for persons, beneficence, and justice and with special consideration to questions of benefit and burden-sharing. The outcome of this analysis is the delineation of ethically justified attributes of ownership approaches and, more broadly, illumination of areas of tension in the application of traditional research ethics</w:t>
      </w:r>
      <w:r w:rsidR="00B50281">
        <w:rPr>
          <w:rFonts w:ascii="Times New Roman" w:hAnsi="Times New Roman" w:cs="Times New Roman"/>
          <w:sz w:val="24"/>
          <w:szCs w:val="24"/>
        </w:rPr>
        <w:t xml:space="preserve"> and conceptualizations of ownership</w:t>
      </w:r>
      <w:r w:rsidR="00B50281" w:rsidRPr="00726458">
        <w:rPr>
          <w:rFonts w:ascii="Times New Roman" w:hAnsi="Times New Roman" w:cs="Times New Roman"/>
          <w:sz w:val="24"/>
          <w:szCs w:val="24"/>
        </w:rPr>
        <w:t xml:space="preserve"> to citizen science contexts.</w:t>
      </w:r>
    </w:p>
    <w:p w14:paraId="00000026" w14:textId="46967685" w:rsidR="00C90C90" w:rsidRDefault="00C90C90" w:rsidP="00726458">
      <w:pPr>
        <w:spacing w:line="240" w:lineRule="auto"/>
        <w:rPr>
          <w:rFonts w:ascii="Times New Roman" w:hAnsi="Times New Roman" w:cs="Times New Roman"/>
          <w:sz w:val="24"/>
          <w:szCs w:val="24"/>
        </w:rPr>
      </w:pPr>
    </w:p>
    <w:p w14:paraId="154DB13F" w14:textId="063C50D2" w:rsidR="00726458" w:rsidRPr="00726458" w:rsidRDefault="00726458" w:rsidP="00726458">
      <w:pPr>
        <w:spacing w:line="240" w:lineRule="auto"/>
        <w:rPr>
          <w:rFonts w:ascii="Times New Roman" w:hAnsi="Times New Roman" w:cs="Times New Roman"/>
          <w:b/>
          <w:sz w:val="24"/>
          <w:szCs w:val="24"/>
        </w:rPr>
      </w:pPr>
      <w:r w:rsidRPr="00726458">
        <w:rPr>
          <w:rFonts w:ascii="Times New Roman" w:hAnsi="Times New Roman" w:cs="Times New Roman"/>
          <w:b/>
          <w:sz w:val="24"/>
          <w:szCs w:val="24"/>
        </w:rPr>
        <w:t>Abstract 3</w:t>
      </w:r>
    </w:p>
    <w:p w14:paraId="6404C219" w14:textId="77777777" w:rsidR="00726458" w:rsidRPr="00726458" w:rsidRDefault="00726458" w:rsidP="00726458">
      <w:pPr>
        <w:spacing w:line="240" w:lineRule="auto"/>
        <w:rPr>
          <w:rFonts w:ascii="Times New Roman" w:hAnsi="Times New Roman" w:cs="Times New Roman"/>
          <w:sz w:val="24"/>
          <w:szCs w:val="24"/>
        </w:rPr>
      </w:pPr>
    </w:p>
    <w:p w14:paraId="00000027"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Title</w:t>
      </w:r>
      <w:r w:rsidRPr="00726458">
        <w:rPr>
          <w:rFonts w:ascii="Times New Roman" w:hAnsi="Times New Roman" w:cs="Times New Roman"/>
          <w:sz w:val="24"/>
          <w:szCs w:val="24"/>
        </w:rPr>
        <w:t>: Citizen Science Federalism</w:t>
      </w:r>
    </w:p>
    <w:p w14:paraId="00000028" w14:textId="77777777" w:rsidR="00C90C90" w:rsidRPr="00726458" w:rsidRDefault="00C90C90" w:rsidP="00726458">
      <w:pPr>
        <w:spacing w:line="240" w:lineRule="auto"/>
        <w:ind w:left="720"/>
        <w:rPr>
          <w:rFonts w:ascii="Times New Roman" w:hAnsi="Times New Roman" w:cs="Times New Roman"/>
          <w:sz w:val="24"/>
          <w:szCs w:val="24"/>
          <w:u w:val="single"/>
        </w:rPr>
      </w:pPr>
    </w:p>
    <w:p w14:paraId="00000029"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Authors</w:t>
      </w:r>
      <w:r w:rsidRPr="00726458">
        <w:rPr>
          <w:rFonts w:ascii="Times New Roman" w:hAnsi="Times New Roman" w:cs="Times New Roman"/>
          <w:sz w:val="24"/>
          <w:szCs w:val="24"/>
        </w:rPr>
        <w:t>: Patricia J. Zettler, Moritz College of Law, Drug Enforcement and Policy Center, and The James Comprehensive Cancer Center, The Ohio State University</w:t>
      </w:r>
    </w:p>
    <w:p w14:paraId="0000002A" w14:textId="77777777" w:rsidR="00C90C90" w:rsidRPr="00726458" w:rsidRDefault="00C90C90" w:rsidP="00726458">
      <w:pPr>
        <w:spacing w:line="240" w:lineRule="auto"/>
        <w:ind w:left="720"/>
        <w:rPr>
          <w:rFonts w:ascii="Times New Roman" w:hAnsi="Times New Roman" w:cs="Times New Roman"/>
          <w:sz w:val="24"/>
          <w:szCs w:val="24"/>
        </w:rPr>
      </w:pPr>
    </w:p>
    <w:p w14:paraId="0000002B" w14:textId="05F78E09" w:rsidR="00C90C90" w:rsidRPr="00726458" w:rsidRDefault="00726458"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Abstract</w:t>
      </w:r>
      <w:r>
        <w:rPr>
          <w:rFonts w:ascii="Times New Roman" w:hAnsi="Times New Roman" w:cs="Times New Roman"/>
          <w:sz w:val="24"/>
          <w:szCs w:val="24"/>
        </w:rPr>
        <w:t xml:space="preserve">: </w:t>
      </w:r>
      <w:r w:rsidR="00B50281" w:rsidRPr="00726458">
        <w:rPr>
          <w:rFonts w:ascii="Times New Roman" w:hAnsi="Times New Roman" w:cs="Times New Roman"/>
          <w:sz w:val="24"/>
          <w:szCs w:val="24"/>
        </w:rPr>
        <w:t>In the United States, much of the analysis of legal and regulatory mechanisms that potentially apply to biomedical citizen science activities has focused on the federal government, and in particular U.S. Food &amp; Drug Administration (FDA) and human subjects research requirements. But state and local governments have authorities that intersect with, and sometimes extend beyond, federal regulators’ powers—such as through state medical practice and consumer protection statutes—and such authorities might reach certain biomedical citizen science activities. For example, in 2019, California both enacted a “CRISPR law” requiring sellers of gene therapy kits to inform consumers that such kits “are not for self-administration” and, through its Department of Consumer Affairs, launched an investigation of a well-known biohacker for “unlicensed practice of medicine” under existing law.</w:t>
      </w:r>
    </w:p>
    <w:p w14:paraId="0000002C"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rPr>
        <w:t xml:space="preserve"> </w:t>
      </w:r>
    </w:p>
    <w:p w14:paraId="0000002D"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rPr>
        <w:t>This Essay, thus, explores such ways that state and local governments might regulate biomedical citizen science activities and associated bodily autonomy—something that cities and states are likely to become increasingly interested in, as biomedical citizen science efforts proliferate. Building on legal analyses of state efforts to regulate establishment science, this Essay will show that state and local governments might be able to reach many of the same, and in some circumstances different, biomedical citizen science activities as the federal government might. It will then consider implications for those engaged in biomedical citizen science, including that, even when state and local regulatory efforts are not enforced or are successfully challenged, they are important because they can still influence federal policy.</w:t>
      </w:r>
    </w:p>
    <w:p w14:paraId="0000002E" w14:textId="52F54A73" w:rsidR="00C90C90" w:rsidRDefault="00C90C90" w:rsidP="00726458">
      <w:pPr>
        <w:spacing w:line="240" w:lineRule="auto"/>
        <w:rPr>
          <w:rFonts w:ascii="Times New Roman" w:hAnsi="Times New Roman" w:cs="Times New Roman"/>
          <w:sz w:val="24"/>
          <w:szCs w:val="24"/>
        </w:rPr>
      </w:pPr>
    </w:p>
    <w:p w14:paraId="27360687" w14:textId="54DCD73A" w:rsidR="00726458" w:rsidRPr="00726458" w:rsidRDefault="00726458" w:rsidP="00726458">
      <w:pPr>
        <w:spacing w:line="240" w:lineRule="auto"/>
        <w:rPr>
          <w:rFonts w:ascii="Times New Roman" w:hAnsi="Times New Roman" w:cs="Times New Roman"/>
          <w:b/>
          <w:sz w:val="24"/>
          <w:szCs w:val="24"/>
        </w:rPr>
      </w:pPr>
      <w:r w:rsidRPr="00726458">
        <w:rPr>
          <w:rFonts w:ascii="Times New Roman" w:hAnsi="Times New Roman" w:cs="Times New Roman"/>
          <w:b/>
          <w:sz w:val="24"/>
          <w:szCs w:val="24"/>
        </w:rPr>
        <w:t>Abstract 4</w:t>
      </w:r>
    </w:p>
    <w:p w14:paraId="04A1EE2D" w14:textId="77777777" w:rsidR="00726458" w:rsidRPr="00726458" w:rsidRDefault="00726458" w:rsidP="00726458">
      <w:pPr>
        <w:spacing w:line="240" w:lineRule="auto"/>
        <w:rPr>
          <w:rFonts w:ascii="Times New Roman" w:hAnsi="Times New Roman" w:cs="Times New Roman"/>
          <w:sz w:val="24"/>
          <w:szCs w:val="24"/>
        </w:rPr>
      </w:pPr>
    </w:p>
    <w:p w14:paraId="0000002F"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Title</w:t>
      </w:r>
      <w:r w:rsidRPr="00726458">
        <w:rPr>
          <w:rFonts w:ascii="Times New Roman" w:hAnsi="Times New Roman" w:cs="Times New Roman"/>
          <w:sz w:val="24"/>
          <w:szCs w:val="24"/>
        </w:rPr>
        <w:t>: Publication Preferences in Citizen Science: Results of an Interview Study</w:t>
      </w:r>
    </w:p>
    <w:p w14:paraId="00000030" w14:textId="77777777" w:rsidR="00C90C90" w:rsidRPr="00726458" w:rsidRDefault="00C90C90" w:rsidP="00726458">
      <w:pPr>
        <w:spacing w:line="240" w:lineRule="auto"/>
        <w:ind w:left="720"/>
        <w:rPr>
          <w:rFonts w:ascii="Times New Roman" w:hAnsi="Times New Roman" w:cs="Times New Roman"/>
          <w:sz w:val="24"/>
          <w:szCs w:val="24"/>
          <w:u w:val="single"/>
        </w:rPr>
      </w:pPr>
    </w:p>
    <w:p w14:paraId="00000031" w14:textId="77777777" w:rsidR="00C90C90" w:rsidRPr="00726458" w:rsidRDefault="00B50281"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Authors</w:t>
      </w:r>
      <w:r w:rsidRPr="00726458">
        <w:rPr>
          <w:rFonts w:ascii="Times New Roman" w:hAnsi="Times New Roman" w:cs="Times New Roman"/>
          <w:sz w:val="24"/>
          <w:szCs w:val="24"/>
        </w:rPr>
        <w:t>: Whitney Bash-Brooks, Center for Medical Ethics and Health Policy, Baylor College of Medicine</w:t>
      </w:r>
    </w:p>
    <w:p w14:paraId="00000032" w14:textId="77777777" w:rsidR="00C90C90" w:rsidRPr="00726458" w:rsidRDefault="00C90C90" w:rsidP="00726458">
      <w:pPr>
        <w:spacing w:line="240" w:lineRule="auto"/>
        <w:ind w:left="720"/>
        <w:rPr>
          <w:rFonts w:ascii="Times New Roman" w:hAnsi="Times New Roman" w:cs="Times New Roman"/>
          <w:sz w:val="24"/>
          <w:szCs w:val="24"/>
        </w:rPr>
      </w:pPr>
    </w:p>
    <w:p w14:paraId="00000033" w14:textId="2494C432" w:rsidR="00C90C90" w:rsidRPr="00726458" w:rsidRDefault="00726458" w:rsidP="00726458">
      <w:pPr>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Ab</w:t>
      </w:r>
      <w:r>
        <w:rPr>
          <w:rFonts w:ascii="Times New Roman" w:hAnsi="Times New Roman" w:cs="Times New Roman"/>
          <w:sz w:val="24"/>
          <w:szCs w:val="24"/>
          <w:u w:val="single"/>
        </w:rPr>
        <w:t>s</w:t>
      </w:r>
      <w:r w:rsidRPr="00726458">
        <w:rPr>
          <w:rFonts w:ascii="Times New Roman" w:hAnsi="Times New Roman" w:cs="Times New Roman"/>
          <w:sz w:val="24"/>
          <w:szCs w:val="24"/>
          <w:u w:val="single"/>
        </w:rPr>
        <w:t>tract</w:t>
      </w:r>
      <w:r>
        <w:rPr>
          <w:rFonts w:ascii="Times New Roman" w:hAnsi="Times New Roman" w:cs="Times New Roman"/>
          <w:sz w:val="24"/>
          <w:szCs w:val="24"/>
        </w:rPr>
        <w:t xml:space="preserve">: </w:t>
      </w:r>
      <w:r w:rsidR="00B50281" w:rsidRPr="00726458">
        <w:rPr>
          <w:rFonts w:ascii="Times New Roman" w:hAnsi="Times New Roman" w:cs="Times New Roman"/>
          <w:sz w:val="24"/>
          <w:szCs w:val="24"/>
        </w:rPr>
        <w:t xml:space="preserve">Citizen science, including citizen-led biomedical research, has exploded in recent years, resulting in large quantities of scientific data and findings collected in non-traditional research contexts. Broad sharing of research outputs is valued by citizen scientists, but it is not known what are their attitudes towards various mechanisms for sharing, including publishing in scientific journals. In 53 qualitative interviews conducted with 38 biomedical citizen scientists and scholars from 2018 to 2019, we probed participants’ views on ownership of citizen science research outputs, including their experiences with and attitudes relevant to dissemination of citizen science data and findings through traditional and non-traditional mechanisms. Although ideological opposition to traditional scientific institutions is dominant in some biomedical citizen scientist communities, our interviewees generally expressed interest in publishing their research in traditional peer-reviewed journals. However, they identified several barriers to doing so, including high publication fees and </w:t>
      </w:r>
      <w:r w:rsidR="00B50281" w:rsidRPr="00726458">
        <w:rPr>
          <w:rFonts w:ascii="Times New Roman" w:hAnsi="Times New Roman" w:cs="Times New Roman"/>
          <w:sz w:val="24"/>
          <w:szCs w:val="24"/>
        </w:rPr>
        <w:lastRenderedPageBreak/>
        <w:t xml:space="preserve">knowledge gaps related to presentation for traditional scientific audiences. Some interviewees explained that for these or other reasons, they are choosing instead to disseminate their data, protocols, and findings through alternative mechanisms, such as Facebook and YouTube. We identify some implications of the exclusion of biomedical citizen scientists from traditional publication and make recommendations for broadening their access to traditional publication opportunities without impairing journal standards. </w:t>
      </w:r>
    </w:p>
    <w:p w14:paraId="00000034" w14:textId="7A376902" w:rsidR="00C90C90" w:rsidRDefault="00C90C90" w:rsidP="00726458">
      <w:pPr>
        <w:spacing w:line="240" w:lineRule="auto"/>
        <w:rPr>
          <w:rFonts w:ascii="Times New Roman" w:hAnsi="Times New Roman" w:cs="Times New Roman"/>
          <w:sz w:val="24"/>
          <w:szCs w:val="24"/>
        </w:rPr>
      </w:pPr>
    </w:p>
    <w:p w14:paraId="3AC4706E" w14:textId="4EC717EE" w:rsidR="00726458" w:rsidRPr="00726458" w:rsidRDefault="00726458" w:rsidP="00726458">
      <w:pPr>
        <w:spacing w:line="240" w:lineRule="auto"/>
        <w:rPr>
          <w:rFonts w:ascii="Times New Roman" w:hAnsi="Times New Roman" w:cs="Times New Roman"/>
          <w:b/>
          <w:sz w:val="24"/>
          <w:szCs w:val="24"/>
        </w:rPr>
      </w:pPr>
      <w:r w:rsidRPr="00726458">
        <w:rPr>
          <w:rFonts w:ascii="Times New Roman" w:hAnsi="Times New Roman" w:cs="Times New Roman"/>
          <w:b/>
          <w:sz w:val="24"/>
          <w:szCs w:val="24"/>
        </w:rPr>
        <w:t>Abstract 5</w:t>
      </w:r>
    </w:p>
    <w:p w14:paraId="0B4350CD" w14:textId="77777777" w:rsidR="00726458" w:rsidRPr="00726458" w:rsidRDefault="00726458" w:rsidP="00726458">
      <w:pPr>
        <w:spacing w:line="240" w:lineRule="auto"/>
        <w:rPr>
          <w:rFonts w:ascii="Times New Roman" w:hAnsi="Times New Roman" w:cs="Times New Roman"/>
          <w:sz w:val="24"/>
          <w:szCs w:val="24"/>
        </w:rPr>
      </w:pPr>
    </w:p>
    <w:p w14:paraId="00000035" w14:textId="77777777" w:rsidR="00C90C90" w:rsidRPr="00726458" w:rsidRDefault="00B50281" w:rsidP="00726458">
      <w:pPr>
        <w:widowControl w:val="0"/>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Title</w:t>
      </w:r>
      <w:r w:rsidRPr="00726458">
        <w:rPr>
          <w:rFonts w:ascii="Times New Roman" w:hAnsi="Times New Roman" w:cs="Times New Roman"/>
          <w:sz w:val="24"/>
          <w:szCs w:val="24"/>
        </w:rPr>
        <w:t>: Is Pharma Biohacking Ethically Justified?</w:t>
      </w:r>
    </w:p>
    <w:p w14:paraId="00000036" w14:textId="77777777" w:rsidR="00C90C90" w:rsidRPr="00726458" w:rsidRDefault="00C90C90" w:rsidP="00726458">
      <w:pPr>
        <w:widowControl w:val="0"/>
        <w:spacing w:line="240" w:lineRule="auto"/>
        <w:ind w:left="720"/>
        <w:rPr>
          <w:rFonts w:ascii="Times New Roman" w:hAnsi="Times New Roman" w:cs="Times New Roman"/>
          <w:sz w:val="24"/>
          <w:szCs w:val="24"/>
          <w:u w:val="single"/>
        </w:rPr>
      </w:pPr>
    </w:p>
    <w:p w14:paraId="00000037" w14:textId="1B899916" w:rsidR="00C90C90" w:rsidRPr="00726458" w:rsidRDefault="00B50281" w:rsidP="00726458">
      <w:pPr>
        <w:widowControl w:val="0"/>
        <w:spacing w:line="240" w:lineRule="auto"/>
        <w:ind w:left="720"/>
        <w:rPr>
          <w:rFonts w:ascii="Times New Roman" w:hAnsi="Times New Roman" w:cs="Times New Roman"/>
          <w:sz w:val="24"/>
          <w:szCs w:val="24"/>
        </w:rPr>
      </w:pPr>
      <w:r w:rsidRPr="00726458">
        <w:rPr>
          <w:rFonts w:ascii="Times New Roman" w:hAnsi="Times New Roman" w:cs="Times New Roman"/>
          <w:sz w:val="24"/>
          <w:szCs w:val="24"/>
          <w:u w:val="single"/>
        </w:rPr>
        <w:t>Authors</w:t>
      </w:r>
      <w:r w:rsidRPr="00726458">
        <w:rPr>
          <w:rFonts w:ascii="Times New Roman" w:hAnsi="Times New Roman" w:cs="Times New Roman"/>
          <w:sz w:val="24"/>
          <w:szCs w:val="24"/>
        </w:rPr>
        <w:t>: Alex Pearlman, MIT Media Lab</w:t>
      </w:r>
      <w:r w:rsidR="00726458">
        <w:rPr>
          <w:rFonts w:ascii="Times New Roman" w:hAnsi="Times New Roman" w:cs="Times New Roman"/>
          <w:sz w:val="24"/>
          <w:szCs w:val="24"/>
        </w:rPr>
        <w:t xml:space="preserve">, </w:t>
      </w:r>
      <w:r w:rsidRPr="00726458">
        <w:rPr>
          <w:rFonts w:ascii="Times New Roman" w:hAnsi="Times New Roman" w:cs="Times New Roman"/>
          <w:sz w:val="24"/>
          <w:szCs w:val="24"/>
        </w:rPr>
        <w:t>Biodesign Challenge</w:t>
      </w:r>
      <w:r w:rsidR="00726458">
        <w:rPr>
          <w:rFonts w:ascii="Times New Roman" w:hAnsi="Times New Roman" w:cs="Times New Roman"/>
          <w:sz w:val="24"/>
          <w:szCs w:val="24"/>
        </w:rPr>
        <w:t xml:space="preserve">, </w:t>
      </w:r>
      <w:r w:rsidRPr="00726458">
        <w:rPr>
          <w:rFonts w:ascii="Times New Roman" w:hAnsi="Times New Roman" w:cs="Times New Roman"/>
          <w:sz w:val="24"/>
          <w:szCs w:val="24"/>
        </w:rPr>
        <w:t>University of Pennsylvania</w:t>
      </w:r>
    </w:p>
    <w:p w14:paraId="00000038" w14:textId="77777777" w:rsidR="00C90C90" w:rsidRPr="00726458" w:rsidRDefault="00C90C90" w:rsidP="00726458">
      <w:pPr>
        <w:widowControl w:val="0"/>
        <w:spacing w:line="240" w:lineRule="auto"/>
        <w:ind w:left="720"/>
        <w:rPr>
          <w:rFonts w:ascii="Times New Roman" w:hAnsi="Times New Roman" w:cs="Times New Roman"/>
          <w:b/>
          <w:sz w:val="24"/>
          <w:szCs w:val="24"/>
        </w:rPr>
      </w:pPr>
    </w:p>
    <w:p w14:paraId="00000039" w14:textId="72231A3A" w:rsidR="00C90C90" w:rsidRPr="00726458" w:rsidRDefault="00726458" w:rsidP="00726458">
      <w:pPr>
        <w:widowControl w:val="0"/>
        <w:spacing w:line="240" w:lineRule="auto"/>
        <w:ind w:left="720"/>
        <w:rPr>
          <w:rFonts w:ascii="Times New Roman" w:hAnsi="Times New Roman" w:cs="Times New Roman"/>
          <w:sz w:val="24"/>
          <w:szCs w:val="24"/>
          <w:highlight w:val="white"/>
        </w:rPr>
      </w:pPr>
      <w:r w:rsidRPr="00726458">
        <w:rPr>
          <w:rFonts w:ascii="Times New Roman" w:hAnsi="Times New Roman" w:cs="Times New Roman"/>
          <w:sz w:val="24"/>
          <w:szCs w:val="24"/>
          <w:highlight w:val="white"/>
          <w:u w:val="single"/>
        </w:rPr>
        <w:t>Abstract</w:t>
      </w:r>
      <w:r>
        <w:rPr>
          <w:rFonts w:ascii="Times New Roman" w:hAnsi="Times New Roman" w:cs="Times New Roman"/>
          <w:sz w:val="24"/>
          <w:szCs w:val="24"/>
          <w:highlight w:val="white"/>
        </w:rPr>
        <w:t xml:space="preserve">: </w:t>
      </w:r>
      <w:r w:rsidR="00B50281" w:rsidRPr="00726458">
        <w:rPr>
          <w:rFonts w:ascii="Times New Roman" w:hAnsi="Times New Roman" w:cs="Times New Roman"/>
          <w:sz w:val="24"/>
          <w:szCs w:val="24"/>
          <w:highlight w:val="white"/>
        </w:rPr>
        <w:t>The landscape of drug development in the US is a twisted kaleidoscope of often contradictory and confusing regulation, patent thickets, and years-long wait times between when a drug begins trials and enters the consumer market. Caught in this kaleidoscope are patients who find it difficult to access the medications they require. In response to these barriers to access, some patients have resorted to crowdfunding their medication costs, trading medication on black markets, or engaging in medical tourism. More recently, independent scientists working outside establishment research systems of government, academia, and industry, known as “biohackers,” have begun pursuing another alternative: homemade drug manufacture and self-administration. Drawing on two case studies of such efforts</w:t>
      </w:r>
      <w:r>
        <w:rPr>
          <w:rFonts w:ascii="Times New Roman" w:hAnsi="Times New Roman" w:cs="Times New Roman"/>
          <w:sz w:val="24"/>
          <w:szCs w:val="24"/>
          <w:highlight w:val="white"/>
        </w:rPr>
        <w:t>—t</w:t>
      </w:r>
      <w:r w:rsidR="00B50281" w:rsidRPr="00726458">
        <w:rPr>
          <w:rFonts w:ascii="Times New Roman" w:hAnsi="Times New Roman" w:cs="Times New Roman"/>
          <w:sz w:val="24"/>
          <w:szCs w:val="24"/>
          <w:highlight w:val="white"/>
        </w:rPr>
        <w:t>he Open Insulin Project and the Four Thieves Vinegar Collective</w:t>
      </w:r>
      <w:r>
        <w:rPr>
          <w:rFonts w:ascii="Times New Roman" w:hAnsi="Times New Roman" w:cs="Times New Roman"/>
          <w:sz w:val="24"/>
          <w:szCs w:val="24"/>
          <w:highlight w:val="white"/>
        </w:rPr>
        <w:t>—t</w:t>
      </w:r>
      <w:r w:rsidR="00B50281" w:rsidRPr="00726458">
        <w:rPr>
          <w:rFonts w:ascii="Times New Roman" w:hAnsi="Times New Roman" w:cs="Times New Roman"/>
          <w:sz w:val="24"/>
          <w:szCs w:val="24"/>
          <w:highlight w:val="white"/>
        </w:rPr>
        <w:t>his essay explores the social justice motivations for these and other biohacking efforts. It argues that by applying a lens of harm reduction, we might contextualize their technically illegal actions as ethically justified.</w:t>
      </w:r>
    </w:p>
    <w:p w14:paraId="0000003A" w14:textId="3B534CB6" w:rsidR="00C90C90" w:rsidRDefault="00C90C90" w:rsidP="00726458">
      <w:pPr>
        <w:widowControl w:val="0"/>
        <w:spacing w:line="240" w:lineRule="auto"/>
        <w:rPr>
          <w:rFonts w:ascii="Times New Roman" w:hAnsi="Times New Roman" w:cs="Times New Roman"/>
          <w:sz w:val="24"/>
          <w:szCs w:val="24"/>
          <w:highlight w:val="white"/>
        </w:rPr>
      </w:pPr>
    </w:p>
    <w:p w14:paraId="05B2A33C" w14:textId="4F92F95E" w:rsidR="00726458" w:rsidRPr="00726458" w:rsidRDefault="00726458" w:rsidP="00726458">
      <w:pPr>
        <w:widowControl w:val="0"/>
        <w:spacing w:line="240" w:lineRule="auto"/>
        <w:rPr>
          <w:rFonts w:ascii="Times New Roman" w:hAnsi="Times New Roman" w:cs="Times New Roman"/>
          <w:b/>
          <w:sz w:val="24"/>
          <w:szCs w:val="24"/>
          <w:highlight w:val="white"/>
        </w:rPr>
      </w:pPr>
      <w:r w:rsidRPr="00726458">
        <w:rPr>
          <w:rFonts w:ascii="Times New Roman" w:hAnsi="Times New Roman" w:cs="Times New Roman"/>
          <w:b/>
          <w:sz w:val="24"/>
          <w:szCs w:val="24"/>
          <w:highlight w:val="white"/>
        </w:rPr>
        <w:t>Abstract 6</w:t>
      </w:r>
    </w:p>
    <w:p w14:paraId="21F48152" w14:textId="77777777" w:rsidR="00726458" w:rsidRPr="00726458" w:rsidRDefault="00726458" w:rsidP="00726458">
      <w:pPr>
        <w:widowControl w:val="0"/>
        <w:spacing w:line="240" w:lineRule="auto"/>
        <w:rPr>
          <w:rFonts w:ascii="Times New Roman" w:hAnsi="Times New Roman" w:cs="Times New Roman"/>
          <w:sz w:val="24"/>
          <w:szCs w:val="24"/>
          <w:highlight w:val="white"/>
        </w:rPr>
      </w:pPr>
    </w:p>
    <w:p w14:paraId="0000003B" w14:textId="77777777" w:rsidR="00C90C90" w:rsidRPr="00726458" w:rsidRDefault="00B50281" w:rsidP="00726458">
      <w:pPr>
        <w:widowControl w:val="0"/>
        <w:spacing w:line="240" w:lineRule="auto"/>
        <w:ind w:left="720"/>
        <w:rPr>
          <w:rFonts w:ascii="Times New Roman" w:hAnsi="Times New Roman" w:cs="Times New Roman"/>
          <w:sz w:val="24"/>
          <w:szCs w:val="24"/>
          <w:highlight w:val="white"/>
        </w:rPr>
      </w:pPr>
      <w:r w:rsidRPr="00726458">
        <w:rPr>
          <w:rFonts w:ascii="Times New Roman" w:hAnsi="Times New Roman" w:cs="Times New Roman"/>
          <w:sz w:val="24"/>
          <w:szCs w:val="24"/>
          <w:highlight w:val="white"/>
          <w:u w:val="single"/>
        </w:rPr>
        <w:t>Title</w:t>
      </w:r>
      <w:r w:rsidRPr="00726458">
        <w:rPr>
          <w:rFonts w:ascii="Times New Roman" w:hAnsi="Times New Roman" w:cs="Times New Roman"/>
          <w:sz w:val="24"/>
          <w:szCs w:val="24"/>
          <w:highlight w:val="white"/>
        </w:rPr>
        <w:t>: DIY Medicine as Epistemological Challenge and Pragmatic Solution</w:t>
      </w:r>
    </w:p>
    <w:p w14:paraId="378A85C1" w14:textId="77777777" w:rsidR="00726458" w:rsidRDefault="00726458" w:rsidP="00726458">
      <w:pPr>
        <w:widowControl w:val="0"/>
        <w:spacing w:line="240" w:lineRule="auto"/>
        <w:ind w:left="720"/>
        <w:rPr>
          <w:rFonts w:ascii="Times New Roman" w:hAnsi="Times New Roman" w:cs="Times New Roman"/>
          <w:sz w:val="24"/>
          <w:szCs w:val="24"/>
          <w:highlight w:val="white"/>
          <w:u w:val="single"/>
        </w:rPr>
      </w:pPr>
    </w:p>
    <w:p w14:paraId="00000042" w14:textId="5F7622C9" w:rsidR="00C90C90" w:rsidRPr="00726458" w:rsidRDefault="00B50281" w:rsidP="00726458">
      <w:pPr>
        <w:widowControl w:val="0"/>
        <w:spacing w:line="240" w:lineRule="auto"/>
        <w:ind w:left="720"/>
        <w:rPr>
          <w:rFonts w:ascii="Times New Roman" w:hAnsi="Times New Roman" w:cs="Times New Roman"/>
          <w:sz w:val="24"/>
          <w:szCs w:val="24"/>
          <w:highlight w:val="white"/>
        </w:rPr>
      </w:pPr>
      <w:r w:rsidRPr="00726458">
        <w:rPr>
          <w:rFonts w:ascii="Times New Roman" w:hAnsi="Times New Roman" w:cs="Times New Roman"/>
          <w:sz w:val="24"/>
          <w:szCs w:val="24"/>
          <w:highlight w:val="white"/>
          <w:u w:val="single"/>
        </w:rPr>
        <w:t>Authors</w:t>
      </w:r>
      <w:r w:rsidRPr="00726458">
        <w:rPr>
          <w:rFonts w:ascii="Times New Roman" w:hAnsi="Times New Roman" w:cs="Times New Roman"/>
          <w:sz w:val="24"/>
          <w:szCs w:val="24"/>
          <w:highlight w:val="white"/>
        </w:rPr>
        <w:t>:</w:t>
      </w:r>
      <w:r w:rsidR="00726458">
        <w:rPr>
          <w:rFonts w:ascii="Times New Roman" w:hAnsi="Times New Roman" w:cs="Times New Roman"/>
          <w:sz w:val="24"/>
          <w:szCs w:val="24"/>
          <w:highlight w:val="white"/>
        </w:rPr>
        <w:t xml:space="preserve"> </w:t>
      </w:r>
      <w:r w:rsidRPr="00726458">
        <w:rPr>
          <w:rFonts w:ascii="Times New Roman" w:hAnsi="Times New Roman" w:cs="Times New Roman"/>
          <w:sz w:val="24"/>
          <w:szCs w:val="24"/>
          <w:highlight w:val="white"/>
        </w:rPr>
        <w:t>Joanna Kempner, Department of Sociology, Rutgers University</w:t>
      </w:r>
      <w:r w:rsidR="00726458">
        <w:rPr>
          <w:rFonts w:ascii="Times New Roman" w:hAnsi="Times New Roman" w:cs="Times New Roman"/>
          <w:sz w:val="24"/>
          <w:szCs w:val="24"/>
          <w:highlight w:val="white"/>
        </w:rPr>
        <w:t xml:space="preserve">; </w:t>
      </w:r>
      <w:r w:rsidRPr="00726458">
        <w:rPr>
          <w:rFonts w:ascii="Times New Roman" w:hAnsi="Times New Roman" w:cs="Times New Roman"/>
          <w:sz w:val="24"/>
          <w:szCs w:val="24"/>
          <w:highlight w:val="white"/>
        </w:rPr>
        <w:t>John Bailey, Department of Sociology, Rutgers University</w:t>
      </w:r>
      <w:r w:rsidR="00726458">
        <w:rPr>
          <w:rFonts w:ascii="Times New Roman" w:hAnsi="Times New Roman" w:cs="Times New Roman"/>
          <w:sz w:val="24"/>
          <w:szCs w:val="24"/>
          <w:highlight w:val="white"/>
        </w:rPr>
        <w:t xml:space="preserve">; </w:t>
      </w:r>
      <w:r w:rsidRPr="00726458">
        <w:rPr>
          <w:rFonts w:ascii="Times New Roman" w:hAnsi="Times New Roman" w:cs="Times New Roman"/>
          <w:sz w:val="24"/>
          <w:szCs w:val="24"/>
          <w:highlight w:val="white"/>
        </w:rPr>
        <w:t>Sarah Brothers, Department of Sociology, Yale University</w:t>
      </w:r>
      <w:r w:rsidR="00726458">
        <w:rPr>
          <w:rFonts w:ascii="Times New Roman" w:hAnsi="Times New Roman" w:cs="Times New Roman"/>
          <w:sz w:val="24"/>
          <w:szCs w:val="24"/>
          <w:highlight w:val="white"/>
        </w:rPr>
        <w:t xml:space="preserve">; </w:t>
      </w:r>
      <w:r w:rsidRPr="00726458">
        <w:rPr>
          <w:rFonts w:ascii="Times New Roman" w:hAnsi="Times New Roman" w:cs="Times New Roman"/>
          <w:sz w:val="24"/>
          <w:szCs w:val="24"/>
          <w:highlight w:val="white"/>
        </w:rPr>
        <w:t>Michelle Smirnova, Department of Sociology and Women, Gender, &amp; Sexualities Studies Department, University of Missouri, Kansas City</w:t>
      </w:r>
      <w:r w:rsidR="00726458">
        <w:rPr>
          <w:rFonts w:ascii="Times New Roman" w:hAnsi="Times New Roman" w:cs="Times New Roman"/>
          <w:sz w:val="24"/>
          <w:szCs w:val="24"/>
          <w:highlight w:val="white"/>
        </w:rPr>
        <w:t xml:space="preserve">; </w:t>
      </w:r>
      <w:r w:rsidRPr="00726458">
        <w:rPr>
          <w:rFonts w:ascii="Times New Roman" w:hAnsi="Times New Roman" w:cs="Times New Roman"/>
          <w:sz w:val="24"/>
          <w:szCs w:val="24"/>
          <w:highlight w:val="white"/>
        </w:rPr>
        <w:t>Lillian Walkover, Department of Communication and Global Health Program, University of California, San Diego</w:t>
      </w:r>
      <w:r w:rsidR="00726458">
        <w:rPr>
          <w:rFonts w:ascii="Times New Roman" w:hAnsi="Times New Roman" w:cs="Times New Roman"/>
          <w:sz w:val="24"/>
          <w:szCs w:val="24"/>
          <w:highlight w:val="white"/>
        </w:rPr>
        <w:t xml:space="preserve">; </w:t>
      </w:r>
      <w:r w:rsidRPr="00726458">
        <w:rPr>
          <w:rFonts w:ascii="Times New Roman" w:hAnsi="Times New Roman" w:cs="Times New Roman"/>
          <w:sz w:val="24"/>
          <w:szCs w:val="24"/>
          <w:highlight w:val="white"/>
        </w:rPr>
        <w:t>Kristin Barker, Department of Sociology, University of New Mexico</w:t>
      </w:r>
    </w:p>
    <w:p w14:paraId="00000043" w14:textId="77777777" w:rsidR="00C90C90" w:rsidRPr="00726458" w:rsidRDefault="00C90C90" w:rsidP="00726458">
      <w:pPr>
        <w:widowControl w:val="0"/>
        <w:spacing w:line="240" w:lineRule="auto"/>
        <w:ind w:left="720"/>
        <w:rPr>
          <w:rFonts w:ascii="Times New Roman" w:hAnsi="Times New Roman" w:cs="Times New Roman"/>
          <w:sz w:val="24"/>
          <w:szCs w:val="24"/>
          <w:highlight w:val="white"/>
        </w:rPr>
      </w:pPr>
    </w:p>
    <w:p w14:paraId="00000044" w14:textId="6DD835A0" w:rsidR="00C90C90" w:rsidRPr="00726458" w:rsidRDefault="00726458" w:rsidP="00726458">
      <w:pPr>
        <w:widowControl w:val="0"/>
        <w:spacing w:line="240" w:lineRule="auto"/>
        <w:ind w:left="720"/>
        <w:rPr>
          <w:rFonts w:ascii="Times New Roman" w:hAnsi="Times New Roman" w:cs="Times New Roman"/>
          <w:sz w:val="24"/>
          <w:szCs w:val="24"/>
        </w:rPr>
      </w:pPr>
      <w:r w:rsidRPr="00726458">
        <w:rPr>
          <w:rFonts w:ascii="Times New Roman" w:hAnsi="Times New Roman" w:cs="Times New Roman"/>
          <w:sz w:val="24"/>
          <w:szCs w:val="24"/>
          <w:highlight w:val="white"/>
          <w:u w:val="single"/>
        </w:rPr>
        <w:t>Abstract</w:t>
      </w:r>
      <w:r>
        <w:rPr>
          <w:rFonts w:ascii="Times New Roman" w:hAnsi="Times New Roman" w:cs="Times New Roman"/>
          <w:sz w:val="24"/>
          <w:szCs w:val="24"/>
          <w:highlight w:val="white"/>
        </w:rPr>
        <w:t xml:space="preserve">: </w:t>
      </w:r>
      <w:r w:rsidR="00B50281" w:rsidRPr="00726458">
        <w:rPr>
          <w:rFonts w:ascii="Times New Roman" w:hAnsi="Times New Roman" w:cs="Times New Roman"/>
          <w:sz w:val="24"/>
          <w:szCs w:val="24"/>
          <w:highlight w:val="white"/>
        </w:rPr>
        <w:t xml:space="preserve">“DIY Medicine” refers to the development, experimentation, and self-use of medicine by individuals outside of the regulatory infrastructure of the state and without any oversight of a licensed healthcare professional. This article mobilizes five recent studies to elucidate the concept of DIY Medicine as a pragmatic tool used by those systematically excluded from the broader sociopolitical field of medicine to provide healthcare and medicine for themselves and their communities. Taken together, our analyses of these case studies demonstrates the analytic potential of DIY Medicine to reveal and question the epistemological, moral assumptions, and financial logics underlying institutionalized medicine. We conclude with an agenda for future research, including suggestions for how a “critical allopathy” might best incorporate the insights of those who practice DIY Medicine. </w:t>
      </w:r>
    </w:p>
    <w:p w14:paraId="468CABF4" w14:textId="77777777" w:rsidR="00726458" w:rsidRDefault="00726458" w:rsidP="00726458">
      <w:pPr>
        <w:spacing w:line="240" w:lineRule="auto"/>
        <w:rPr>
          <w:rFonts w:ascii="Times New Roman" w:hAnsi="Times New Roman" w:cs="Times New Roman"/>
          <w:b/>
          <w:sz w:val="24"/>
          <w:szCs w:val="24"/>
          <w:u w:val="single"/>
        </w:rPr>
      </w:pPr>
    </w:p>
    <w:p w14:paraId="1417B32F" w14:textId="77777777" w:rsidR="00726458" w:rsidRDefault="00726458" w:rsidP="00726458">
      <w:pPr>
        <w:rPr>
          <w:rFonts w:ascii="Times New Roman" w:hAnsi="Times New Roman" w:cs="Times New Roman"/>
          <w:b/>
          <w:sz w:val="24"/>
          <w:szCs w:val="24"/>
          <w:u w:val="single"/>
        </w:rPr>
      </w:pPr>
    </w:p>
    <w:p w14:paraId="00000045" w14:textId="47B20933" w:rsidR="00C90C90" w:rsidRPr="00726458" w:rsidRDefault="00B50281" w:rsidP="00726458">
      <w:pPr>
        <w:rPr>
          <w:rFonts w:ascii="Times New Roman" w:hAnsi="Times New Roman" w:cs="Times New Roman"/>
          <w:b/>
          <w:sz w:val="24"/>
          <w:szCs w:val="24"/>
          <w:u w:val="single"/>
        </w:rPr>
      </w:pPr>
      <w:r w:rsidRPr="00726458">
        <w:rPr>
          <w:rFonts w:ascii="Times New Roman" w:hAnsi="Times New Roman" w:cs="Times New Roman"/>
          <w:b/>
          <w:sz w:val="24"/>
          <w:szCs w:val="24"/>
          <w:u w:val="single"/>
        </w:rPr>
        <w:t>Proposed Call for Abstracts</w:t>
      </w:r>
      <w:r w:rsidRPr="00726458">
        <w:rPr>
          <w:rFonts w:ascii="Times New Roman" w:hAnsi="Times New Roman" w:cs="Times New Roman"/>
          <w:sz w:val="24"/>
          <w:szCs w:val="24"/>
        </w:rPr>
        <w:t xml:space="preserve"> </w:t>
      </w:r>
    </w:p>
    <w:p w14:paraId="00000046" w14:textId="77777777" w:rsidR="00C90C90" w:rsidRPr="00726458" w:rsidRDefault="00C90C90" w:rsidP="00726458">
      <w:pPr>
        <w:spacing w:line="240" w:lineRule="auto"/>
        <w:rPr>
          <w:rFonts w:ascii="Times New Roman" w:hAnsi="Times New Roman" w:cs="Times New Roman"/>
          <w:sz w:val="24"/>
          <w:szCs w:val="24"/>
        </w:rPr>
      </w:pPr>
    </w:p>
    <w:p w14:paraId="00000047" w14:textId="77777777" w:rsidR="00C90C90" w:rsidRPr="00726458" w:rsidRDefault="00B50281" w:rsidP="00726458">
      <w:pPr>
        <w:spacing w:line="240" w:lineRule="auto"/>
        <w:jc w:val="center"/>
        <w:rPr>
          <w:rFonts w:ascii="Times New Roman" w:hAnsi="Times New Roman" w:cs="Times New Roman"/>
          <w:sz w:val="24"/>
          <w:szCs w:val="24"/>
        </w:rPr>
      </w:pPr>
      <w:r w:rsidRPr="00726458">
        <w:rPr>
          <w:rFonts w:ascii="Times New Roman" w:hAnsi="Times New Roman" w:cs="Times New Roman"/>
          <w:sz w:val="24"/>
          <w:szCs w:val="24"/>
        </w:rPr>
        <w:t>CITIZEN SCIENCE: THEORY AND PRACTICE</w:t>
      </w:r>
    </w:p>
    <w:p w14:paraId="00000048" w14:textId="77777777" w:rsidR="00C90C90" w:rsidRPr="00726458" w:rsidRDefault="00B50281" w:rsidP="00726458">
      <w:pPr>
        <w:spacing w:line="240" w:lineRule="auto"/>
        <w:jc w:val="center"/>
        <w:rPr>
          <w:rFonts w:ascii="Times New Roman" w:hAnsi="Times New Roman" w:cs="Times New Roman"/>
          <w:sz w:val="24"/>
          <w:szCs w:val="24"/>
        </w:rPr>
      </w:pPr>
      <w:r w:rsidRPr="00726458">
        <w:rPr>
          <w:rFonts w:ascii="Times New Roman" w:hAnsi="Times New Roman" w:cs="Times New Roman"/>
          <w:sz w:val="24"/>
          <w:szCs w:val="24"/>
        </w:rPr>
        <w:t xml:space="preserve">Special issue: Biomedical Citizen Science </w:t>
      </w:r>
    </w:p>
    <w:p w14:paraId="00000049" w14:textId="77777777" w:rsidR="00C90C90" w:rsidRPr="00726458" w:rsidRDefault="00C90C90" w:rsidP="00726458">
      <w:pPr>
        <w:spacing w:line="240" w:lineRule="auto"/>
        <w:jc w:val="center"/>
        <w:rPr>
          <w:rFonts w:ascii="Times New Roman" w:hAnsi="Times New Roman" w:cs="Times New Roman"/>
          <w:sz w:val="24"/>
          <w:szCs w:val="24"/>
        </w:rPr>
      </w:pPr>
    </w:p>
    <w:p w14:paraId="0000004A" w14:textId="77777777" w:rsidR="00C90C90" w:rsidRPr="00726458" w:rsidRDefault="00B50281" w:rsidP="00726458">
      <w:pPr>
        <w:spacing w:line="240" w:lineRule="auto"/>
        <w:jc w:val="center"/>
        <w:rPr>
          <w:rFonts w:ascii="Times New Roman" w:hAnsi="Times New Roman" w:cs="Times New Roman"/>
          <w:sz w:val="24"/>
          <w:szCs w:val="24"/>
        </w:rPr>
      </w:pPr>
      <w:r w:rsidRPr="00726458">
        <w:rPr>
          <w:rFonts w:ascii="Times New Roman" w:hAnsi="Times New Roman" w:cs="Times New Roman"/>
          <w:sz w:val="24"/>
          <w:szCs w:val="24"/>
        </w:rPr>
        <w:t>Call for Papers</w:t>
      </w:r>
    </w:p>
    <w:p w14:paraId="0000004B" w14:textId="77777777" w:rsidR="00C90C90" w:rsidRPr="00726458" w:rsidRDefault="00C90C90" w:rsidP="00726458">
      <w:pPr>
        <w:spacing w:line="240" w:lineRule="auto"/>
        <w:jc w:val="center"/>
        <w:rPr>
          <w:rFonts w:ascii="Times New Roman" w:hAnsi="Times New Roman" w:cs="Times New Roman"/>
          <w:sz w:val="24"/>
          <w:szCs w:val="24"/>
        </w:rPr>
      </w:pPr>
    </w:p>
    <w:p w14:paraId="0000004C" w14:textId="77777777" w:rsidR="00C90C90" w:rsidRPr="00726458" w:rsidRDefault="00B50281" w:rsidP="00726458">
      <w:pPr>
        <w:spacing w:line="240" w:lineRule="auto"/>
        <w:jc w:val="center"/>
        <w:rPr>
          <w:rFonts w:ascii="Times New Roman" w:hAnsi="Times New Roman" w:cs="Times New Roman"/>
          <w:sz w:val="24"/>
          <w:szCs w:val="24"/>
        </w:rPr>
      </w:pPr>
      <w:r w:rsidRPr="00726458">
        <w:rPr>
          <w:rFonts w:ascii="Times New Roman" w:hAnsi="Times New Roman" w:cs="Times New Roman"/>
          <w:sz w:val="24"/>
          <w:szCs w:val="24"/>
        </w:rPr>
        <w:t>Issue Editors: Christi Guerrini, Joanna Kempner, Lisa Rasmussen, Anna Wexler</w:t>
      </w:r>
    </w:p>
    <w:p w14:paraId="0000004D" w14:textId="77777777" w:rsidR="00C90C90" w:rsidRPr="00726458" w:rsidRDefault="00C90C90" w:rsidP="00726458">
      <w:pPr>
        <w:spacing w:line="240" w:lineRule="auto"/>
        <w:jc w:val="center"/>
        <w:rPr>
          <w:rFonts w:ascii="Times New Roman" w:hAnsi="Times New Roman" w:cs="Times New Roman"/>
          <w:sz w:val="24"/>
          <w:szCs w:val="24"/>
        </w:rPr>
      </w:pPr>
    </w:p>
    <w:p w14:paraId="0000004E" w14:textId="510FFD22" w:rsidR="00C90C90" w:rsidRPr="00726458" w:rsidRDefault="00B50281" w:rsidP="00726458">
      <w:pPr>
        <w:spacing w:line="240" w:lineRule="auto"/>
        <w:rPr>
          <w:rFonts w:ascii="Times New Roman" w:hAnsi="Times New Roman" w:cs="Times New Roman"/>
          <w:sz w:val="24"/>
          <w:szCs w:val="24"/>
        </w:rPr>
      </w:pPr>
      <w:r w:rsidRPr="00B50281">
        <w:rPr>
          <w:rFonts w:ascii="Times New Roman" w:hAnsi="Times New Roman" w:cs="Times New Roman"/>
          <w:i/>
          <w:sz w:val="24"/>
          <w:szCs w:val="24"/>
        </w:rPr>
        <w:t>Citizen Science: Theory and Practice</w:t>
      </w:r>
      <w:r w:rsidRPr="00726458">
        <w:rPr>
          <w:rFonts w:ascii="Times New Roman" w:hAnsi="Times New Roman" w:cs="Times New Roman"/>
          <w:sz w:val="24"/>
          <w:szCs w:val="24"/>
        </w:rPr>
        <w:t xml:space="preserve"> is an open-access, peer-reviewed journal providing a central space for cross-disciplinary</w:t>
      </w:r>
      <w:r>
        <w:rPr>
          <w:rFonts w:ascii="Times New Roman" w:hAnsi="Times New Roman" w:cs="Times New Roman"/>
          <w:sz w:val="24"/>
          <w:szCs w:val="24"/>
        </w:rPr>
        <w:t>,</w:t>
      </w:r>
      <w:r w:rsidRPr="00726458">
        <w:rPr>
          <w:rFonts w:ascii="Times New Roman" w:hAnsi="Times New Roman" w:cs="Times New Roman"/>
          <w:sz w:val="24"/>
          <w:szCs w:val="24"/>
        </w:rPr>
        <w:t xml:space="preserve"> scholarly exchanges aimed at advancing the field of citizen science by providing a venue for citizen science researchers and practitioners to share best practices in conceiving, developing, implementing, evaluating, and sustaining projects that facilitate public participation in scientific endeavors in any discipline.</w:t>
      </w:r>
    </w:p>
    <w:p w14:paraId="0000004F" w14:textId="77777777" w:rsidR="00C90C90" w:rsidRPr="00726458" w:rsidRDefault="00C90C90" w:rsidP="00726458">
      <w:pPr>
        <w:spacing w:line="240" w:lineRule="auto"/>
        <w:rPr>
          <w:rFonts w:ascii="Times New Roman" w:hAnsi="Times New Roman" w:cs="Times New Roman"/>
          <w:sz w:val="24"/>
          <w:szCs w:val="24"/>
        </w:rPr>
      </w:pPr>
    </w:p>
    <w:p w14:paraId="00000050" w14:textId="77777777"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ISSUE OVERVIEW:</w:t>
      </w:r>
    </w:p>
    <w:p w14:paraId="00000051" w14:textId="77777777" w:rsidR="00C90C90" w:rsidRPr="00726458" w:rsidRDefault="00C90C90" w:rsidP="00726458">
      <w:pPr>
        <w:spacing w:line="240" w:lineRule="auto"/>
        <w:rPr>
          <w:rFonts w:ascii="Times New Roman" w:hAnsi="Times New Roman" w:cs="Times New Roman"/>
          <w:sz w:val="24"/>
          <w:szCs w:val="24"/>
        </w:rPr>
      </w:pPr>
    </w:p>
    <w:p w14:paraId="00000052" w14:textId="4DD29735"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In recent decades, citizen science projects relevant to medicine and the biosciences have become prevalent. These projects encompass diverse activities that include, for example, conducting biological research in home and community laboratories; aggregating health data in online public repositories for research use; and facilitating participation in self-interventions intended to improve health or well-being, treat disease, </w:t>
      </w:r>
      <w:r>
        <w:rPr>
          <w:rFonts w:ascii="Times New Roman" w:hAnsi="Times New Roman" w:cs="Times New Roman"/>
          <w:sz w:val="24"/>
          <w:szCs w:val="24"/>
        </w:rPr>
        <w:t>or</w:t>
      </w:r>
      <w:r w:rsidRPr="00726458">
        <w:rPr>
          <w:rFonts w:ascii="Times New Roman" w:hAnsi="Times New Roman" w:cs="Times New Roman"/>
          <w:sz w:val="24"/>
          <w:szCs w:val="24"/>
        </w:rPr>
        <w:t xml:space="preserve"> enhance bodily functions or capabilities. This special collection will explore how citizen scientists facilitate biomedical discovery and the practical, social, legal, and ethical dimensions of their work. The broad goal of the special collection is to increase awareness of citizen science engagement in the biomedical sciences and promote dialogue among its stakeholders. Further, improved understanding can support the development of best practices in biomedical citizen science and productive relationships between citizen science and institutionalized forms of biomedicine.  </w:t>
      </w:r>
    </w:p>
    <w:p w14:paraId="00000053" w14:textId="77777777" w:rsidR="00C90C90" w:rsidRPr="00726458" w:rsidRDefault="00C90C90" w:rsidP="00726458">
      <w:pPr>
        <w:spacing w:line="240" w:lineRule="auto"/>
        <w:rPr>
          <w:rFonts w:ascii="Times New Roman" w:hAnsi="Times New Roman" w:cs="Times New Roman"/>
          <w:sz w:val="24"/>
          <w:szCs w:val="24"/>
        </w:rPr>
      </w:pPr>
    </w:p>
    <w:p w14:paraId="00000054" w14:textId="77777777"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ARTICLE TYPES:</w:t>
      </w:r>
    </w:p>
    <w:p w14:paraId="00000055" w14:textId="77777777" w:rsidR="00C90C90" w:rsidRPr="00726458" w:rsidRDefault="00C90C90" w:rsidP="00726458">
      <w:pPr>
        <w:spacing w:line="240" w:lineRule="auto"/>
        <w:rPr>
          <w:rFonts w:ascii="Times New Roman" w:hAnsi="Times New Roman" w:cs="Times New Roman"/>
          <w:sz w:val="24"/>
          <w:szCs w:val="24"/>
        </w:rPr>
      </w:pPr>
    </w:p>
    <w:p w14:paraId="00000056" w14:textId="7188B0B2"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We invite proposals for manuscripts about biomedical citizen science, which we broadly define to encompass (among other activities) laboratory experimentation conducted by citizen scientists; biomedical studies involving citizen scientists as data collectors or donors; patient-led/patient-centered research and movements; self-experimentation and do-it-yourself (DIY) medicine; body modification and enhancement; and digital health platforms and initiatives. We will consider articles directed to a wide variety of topics relevant to biomedical citizen science. However, we are particularly interested in articles that address the following domains: </w:t>
      </w:r>
    </w:p>
    <w:p w14:paraId="00000057" w14:textId="77777777"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Epistemology: e.g., the nature of expertise and what constitutes “good” biomedical citizen science;</w:t>
      </w:r>
    </w:p>
    <w:p w14:paraId="00000058" w14:textId="77777777"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Ethics: e.g., ethical oversight, biosafety, ownership, and biocapitalism;</w:t>
      </w:r>
    </w:p>
    <w:p w14:paraId="00000059" w14:textId="6EF614CB"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Law and regulation: e.g., compliance and potential liability;</w:t>
      </w:r>
      <w:r>
        <w:rPr>
          <w:rFonts w:ascii="Times New Roman" w:hAnsi="Times New Roman" w:cs="Times New Roman"/>
          <w:sz w:val="24"/>
          <w:szCs w:val="24"/>
        </w:rPr>
        <w:t xml:space="preserve"> and</w:t>
      </w:r>
    </w:p>
    <w:p w14:paraId="0000005A" w14:textId="77777777" w:rsidR="00C90C90" w:rsidRPr="00726458" w:rsidRDefault="00B50281" w:rsidP="00726458">
      <w:pPr>
        <w:numPr>
          <w:ilvl w:val="0"/>
          <w:numId w:val="3"/>
        </w:num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Practice and process: e.g., project and laboratory procedures, communication, and governance. </w:t>
      </w:r>
    </w:p>
    <w:p w14:paraId="0000005B" w14:textId="77777777" w:rsidR="00C90C90" w:rsidRPr="00726458" w:rsidRDefault="00B50281" w:rsidP="00726458">
      <w:pPr>
        <w:spacing w:line="240" w:lineRule="auto"/>
        <w:rPr>
          <w:rFonts w:ascii="Times New Roman" w:hAnsi="Times New Roman" w:cs="Times New Roman"/>
          <w:sz w:val="24"/>
          <w:szCs w:val="24"/>
          <w:highlight w:val="green"/>
        </w:rPr>
      </w:pPr>
      <w:r w:rsidRPr="00726458">
        <w:rPr>
          <w:rFonts w:ascii="Times New Roman" w:hAnsi="Times New Roman" w:cs="Times New Roman"/>
          <w:sz w:val="24"/>
          <w:szCs w:val="24"/>
        </w:rPr>
        <w:lastRenderedPageBreak/>
        <w:t xml:space="preserve">We encourage manuscripts that represent diverse disciplines, including (but not limited to) biology, medicine, philosophy, sociology, law, and science and technology studies, as well as empirical manuscripts that use a diverse range of methods.  </w:t>
      </w:r>
    </w:p>
    <w:p w14:paraId="0000005C" w14:textId="77777777" w:rsidR="00C90C90" w:rsidRPr="00726458" w:rsidRDefault="00C90C90" w:rsidP="00726458">
      <w:pPr>
        <w:spacing w:line="240" w:lineRule="auto"/>
        <w:rPr>
          <w:rFonts w:ascii="Times New Roman" w:hAnsi="Times New Roman" w:cs="Times New Roman"/>
          <w:sz w:val="24"/>
          <w:szCs w:val="24"/>
        </w:rPr>
      </w:pPr>
    </w:p>
    <w:p w14:paraId="0000005D" w14:textId="77777777"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DEADLINES AND LOGISTICS:</w:t>
      </w:r>
    </w:p>
    <w:p w14:paraId="0000005E" w14:textId="77777777" w:rsidR="00C90C90" w:rsidRPr="00726458" w:rsidRDefault="00C90C90" w:rsidP="00726458">
      <w:pPr>
        <w:spacing w:line="240" w:lineRule="auto"/>
        <w:rPr>
          <w:rFonts w:ascii="Times New Roman" w:hAnsi="Times New Roman" w:cs="Times New Roman"/>
          <w:sz w:val="24"/>
          <w:szCs w:val="24"/>
        </w:rPr>
      </w:pPr>
    </w:p>
    <w:p w14:paraId="0000005F" w14:textId="28FD6FB6"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The preferred method for submitting an abstract is via this Google form: [</w:t>
      </w:r>
      <w:r w:rsidRPr="00726458">
        <w:rPr>
          <w:rFonts w:ascii="Times New Roman" w:hAnsi="Times New Roman" w:cs="Times New Roman"/>
          <w:i/>
          <w:sz w:val="24"/>
          <w:szCs w:val="24"/>
        </w:rPr>
        <w:t>will insert hyperlink</w:t>
      </w:r>
      <w:r w:rsidR="00726458">
        <w:rPr>
          <w:rFonts w:ascii="Times New Roman" w:hAnsi="Times New Roman" w:cs="Times New Roman"/>
          <w:i/>
          <w:sz w:val="24"/>
          <w:szCs w:val="24"/>
        </w:rPr>
        <w:t xml:space="preserve"> for form in published call</w:t>
      </w:r>
      <w:r w:rsidRPr="00726458">
        <w:rPr>
          <w:rFonts w:ascii="Times New Roman" w:hAnsi="Times New Roman" w:cs="Times New Roman"/>
          <w:sz w:val="24"/>
          <w:szCs w:val="24"/>
        </w:rPr>
        <w:t xml:space="preserve">]. However, if you are unable to access or complete the form, submissions will be accepted by email to Whitney Bash Brooks at </w:t>
      </w:r>
      <w:hyperlink r:id="rId6">
        <w:r w:rsidRPr="00726458">
          <w:rPr>
            <w:rFonts w:ascii="Times New Roman" w:hAnsi="Times New Roman" w:cs="Times New Roman"/>
            <w:color w:val="1155CC"/>
            <w:sz w:val="24"/>
            <w:szCs w:val="24"/>
            <w:u w:val="single"/>
          </w:rPr>
          <w:t>whitney.bashbrooks@bcm.edu</w:t>
        </w:r>
      </w:hyperlink>
      <w:r w:rsidRPr="00726458">
        <w:rPr>
          <w:rFonts w:ascii="Times New Roman" w:hAnsi="Times New Roman" w:cs="Times New Roman"/>
          <w:sz w:val="24"/>
          <w:szCs w:val="24"/>
        </w:rPr>
        <w:t xml:space="preserve"> (please use subject line “CSA Special Feature”).</w:t>
      </w:r>
    </w:p>
    <w:p w14:paraId="00000060" w14:textId="77777777" w:rsidR="00C90C90" w:rsidRPr="00726458" w:rsidRDefault="00C90C90" w:rsidP="00726458">
      <w:pPr>
        <w:spacing w:line="240" w:lineRule="auto"/>
        <w:rPr>
          <w:rFonts w:ascii="Times New Roman" w:hAnsi="Times New Roman" w:cs="Times New Roman"/>
          <w:sz w:val="24"/>
          <w:szCs w:val="24"/>
        </w:rPr>
      </w:pPr>
    </w:p>
    <w:p w14:paraId="00000061" w14:textId="77777777" w:rsidR="00C90C90" w:rsidRPr="00726458" w:rsidRDefault="00B50281" w:rsidP="00726458">
      <w:pPr>
        <w:spacing w:line="240" w:lineRule="auto"/>
        <w:rPr>
          <w:rFonts w:ascii="Times New Roman" w:hAnsi="Times New Roman" w:cs="Times New Roman"/>
          <w:sz w:val="24"/>
          <w:szCs w:val="24"/>
        </w:rPr>
      </w:pPr>
      <w:r w:rsidRPr="00726458">
        <w:rPr>
          <w:rFonts w:ascii="Times New Roman" w:hAnsi="Times New Roman" w:cs="Times New Roman"/>
          <w:sz w:val="24"/>
          <w:szCs w:val="24"/>
        </w:rPr>
        <w:t>The timeline for the special collection is as follows:</w:t>
      </w:r>
    </w:p>
    <w:p w14:paraId="00000062" w14:textId="77777777" w:rsidR="00C90C90" w:rsidRPr="00726458" w:rsidRDefault="00B50281" w:rsidP="00726458">
      <w:pPr>
        <w:numPr>
          <w:ilvl w:val="0"/>
          <w:numId w:val="2"/>
        </w:numPr>
        <w:spacing w:line="240" w:lineRule="auto"/>
        <w:rPr>
          <w:rFonts w:ascii="Times New Roman" w:hAnsi="Times New Roman" w:cs="Times New Roman"/>
          <w:sz w:val="24"/>
          <w:szCs w:val="24"/>
        </w:rPr>
      </w:pPr>
      <w:r w:rsidRPr="00726458">
        <w:rPr>
          <w:rFonts w:ascii="Times New Roman" w:hAnsi="Times New Roman" w:cs="Times New Roman"/>
          <w:sz w:val="24"/>
          <w:szCs w:val="24"/>
        </w:rPr>
        <w:t>Call for proposals will be published beginning on January 1, 2021.</w:t>
      </w:r>
    </w:p>
    <w:p w14:paraId="00000063" w14:textId="77777777" w:rsidR="00C90C90" w:rsidRPr="00726458" w:rsidRDefault="00B50281" w:rsidP="00726458">
      <w:pPr>
        <w:numPr>
          <w:ilvl w:val="0"/>
          <w:numId w:val="2"/>
        </w:numPr>
        <w:spacing w:line="240" w:lineRule="auto"/>
        <w:rPr>
          <w:rFonts w:ascii="Times New Roman" w:hAnsi="Times New Roman" w:cs="Times New Roman"/>
          <w:sz w:val="24"/>
          <w:szCs w:val="24"/>
        </w:rPr>
      </w:pPr>
      <w:r w:rsidRPr="00726458">
        <w:rPr>
          <w:rFonts w:ascii="Times New Roman" w:hAnsi="Times New Roman" w:cs="Times New Roman"/>
          <w:sz w:val="24"/>
          <w:szCs w:val="24"/>
        </w:rPr>
        <w:t>Abstracts will not be accepted after February 28, 2021.</w:t>
      </w:r>
    </w:p>
    <w:p w14:paraId="00000064" w14:textId="77777777" w:rsidR="00C90C90" w:rsidRPr="00726458" w:rsidRDefault="00B50281" w:rsidP="00726458">
      <w:pPr>
        <w:numPr>
          <w:ilvl w:val="0"/>
          <w:numId w:val="2"/>
        </w:numPr>
        <w:spacing w:line="240" w:lineRule="auto"/>
        <w:rPr>
          <w:rFonts w:ascii="Times New Roman" w:hAnsi="Times New Roman" w:cs="Times New Roman"/>
          <w:sz w:val="24"/>
          <w:szCs w:val="24"/>
        </w:rPr>
      </w:pPr>
      <w:r w:rsidRPr="00726458">
        <w:rPr>
          <w:rFonts w:ascii="Times New Roman" w:hAnsi="Times New Roman" w:cs="Times New Roman"/>
          <w:sz w:val="24"/>
          <w:szCs w:val="24"/>
        </w:rPr>
        <w:t>Authors of submitted abstracts will be informed whether they will be invited to submit full papers on a rolling basis through March 31, 2021.</w:t>
      </w:r>
    </w:p>
    <w:p w14:paraId="00000065" w14:textId="77777777" w:rsidR="00C90C90" w:rsidRPr="00726458" w:rsidRDefault="00B50281" w:rsidP="00726458">
      <w:pPr>
        <w:numPr>
          <w:ilvl w:val="0"/>
          <w:numId w:val="2"/>
        </w:numPr>
        <w:spacing w:line="240" w:lineRule="auto"/>
        <w:rPr>
          <w:rFonts w:ascii="Times New Roman" w:hAnsi="Times New Roman" w:cs="Times New Roman"/>
          <w:sz w:val="24"/>
          <w:szCs w:val="24"/>
        </w:rPr>
      </w:pPr>
      <w:r w:rsidRPr="00726458">
        <w:rPr>
          <w:rFonts w:ascii="Times New Roman" w:hAnsi="Times New Roman" w:cs="Times New Roman"/>
          <w:sz w:val="24"/>
          <w:szCs w:val="24"/>
        </w:rPr>
        <w:t>Papers will be due August 15, 2021</w:t>
      </w:r>
    </w:p>
    <w:p w14:paraId="00000066" w14:textId="77777777" w:rsidR="00C90C90" w:rsidRPr="00726458" w:rsidRDefault="00B50281" w:rsidP="00726458">
      <w:pPr>
        <w:numPr>
          <w:ilvl w:val="0"/>
          <w:numId w:val="2"/>
        </w:numPr>
        <w:spacing w:line="240" w:lineRule="auto"/>
        <w:rPr>
          <w:rFonts w:ascii="Times New Roman" w:hAnsi="Times New Roman" w:cs="Times New Roman"/>
          <w:sz w:val="24"/>
          <w:szCs w:val="24"/>
        </w:rPr>
      </w:pPr>
      <w:r w:rsidRPr="00726458">
        <w:rPr>
          <w:rFonts w:ascii="Times New Roman" w:hAnsi="Times New Roman" w:cs="Times New Roman"/>
          <w:sz w:val="24"/>
          <w:szCs w:val="24"/>
        </w:rPr>
        <w:t>Papers will be sent for peer-review once received. All papers will be reviewed by two reviewers and at least one editor.</w:t>
      </w:r>
    </w:p>
    <w:p w14:paraId="00000067" w14:textId="5EF4D9D6" w:rsidR="00C90C90" w:rsidRPr="00726458" w:rsidRDefault="00B50281" w:rsidP="00726458">
      <w:pPr>
        <w:numPr>
          <w:ilvl w:val="0"/>
          <w:numId w:val="2"/>
        </w:num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If accepted for publication, papers will be published </w:t>
      </w:r>
      <w:r w:rsidR="00A0006F">
        <w:rPr>
          <w:rFonts w:ascii="Times New Roman" w:hAnsi="Times New Roman" w:cs="Times New Roman"/>
          <w:sz w:val="24"/>
          <w:szCs w:val="24"/>
        </w:rPr>
        <w:t>in</w:t>
      </w:r>
      <w:bookmarkStart w:id="0" w:name="_GoBack"/>
      <w:bookmarkEnd w:id="0"/>
      <w:r w:rsidRPr="00726458">
        <w:rPr>
          <w:rFonts w:ascii="Times New Roman" w:hAnsi="Times New Roman" w:cs="Times New Roman"/>
          <w:sz w:val="24"/>
          <w:szCs w:val="24"/>
        </w:rPr>
        <w:t xml:space="preserve"> Fall 2021.</w:t>
      </w:r>
    </w:p>
    <w:p w14:paraId="00000068" w14:textId="77777777" w:rsidR="00C90C90" w:rsidRPr="00726458" w:rsidRDefault="00C90C90" w:rsidP="00726458">
      <w:pPr>
        <w:spacing w:line="240" w:lineRule="auto"/>
        <w:rPr>
          <w:rFonts w:ascii="Times New Roman" w:hAnsi="Times New Roman" w:cs="Times New Roman"/>
          <w:sz w:val="24"/>
          <w:szCs w:val="24"/>
        </w:rPr>
      </w:pPr>
    </w:p>
    <w:p w14:paraId="00000069" w14:textId="030F7FFE" w:rsidR="00C90C90" w:rsidRPr="00726458" w:rsidRDefault="00B50281" w:rsidP="00726458">
      <w:pPr>
        <w:spacing w:line="240" w:lineRule="auto"/>
        <w:rPr>
          <w:rFonts w:ascii="Times New Roman" w:hAnsi="Times New Roman" w:cs="Times New Roman"/>
          <w:sz w:val="24"/>
          <w:szCs w:val="24"/>
        </w:rPr>
      </w:pPr>
      <w:r>
        <w:rPr>
          <w:rFonts w:ascii="Times New Roman" w:hAnsi="Times New Roman" w:cs="Times New Roman"/>
          <w:sz w:val="24"/>
          <w:szCs w:val="24"/>
        </w:rPr>
        <w:t>If you have questions,</w:t>
      </w:r>
      <w:r w:rsidRPr="00726458">
        <w:rPr>
          <w:rFonts w:ascii="Times New Roman" w:hAnsi="Times New Roman" w:cs="Times New Roman"/>
          <w:sz w:val="24"/>
          <w:szCs w:val="24"/>
        </w:rPr>
        <w:t xml:space="preserve"> please email Whitney Bash Brooks at </w:t>
      </w:r>
      <w:hyperlink r:id="rId7" w:history="1">
        <w:r w:rsidR="00CC2267" w:rsidRPr="00166144">
          <w:rPr>
            <w:rStyle w:val="Hyperlink"/>
            <w:rFonts w:ascii="Times New Roman" w:hAnsi="Times New Roman" w:cs="Times New Roman"/>
            <w:sz w:val="24"/>
            <w:szCs w:val="24"/>
          </w:rPr>
          <w:t>whitney.bashbrooks@bcm.edu</w:t>
        </w:r>
      </w:hyperlink>
      <w:r w:rsidRPr="00726458">
        <w:rPr>
          <w:rFonts w:ascii="Times New Roman" w:hAnsi="Times New Roman" w:cs="Times New Roman"/>
          <w:sz w:val="24"/>
          <w:szCs w:val="24"/>
        </w:rPr>
        <w:t>.</w:t>
      </w:r>
    </w:p>
    <w:p w14:paraId="0000006A" w14:textId="77777777" w:rsidR="00C90C90" w:rsidRPr="00726458" w:rsidRDefault="00C90C90" w:rsidP="00726458">
      <w:pPr>
        <w:spacing w:line="240" w:lineRule="auto"/>
        <w:rPr>
          <w:rFonts w:ascii="Times New Roman" w:hAnsi="Times New Roman" w:cs="Times New Roman"/>
          <w:sz w:val="24"/>
          <w:szCs w:val="24"/>
        </w:rPr>
      </w:pPr>
    </w:p>
    <w:p w14:paraId="0000006B" w14:textId="77777777" w:rsidR="00C90C90" w:rsidRPr="00726458" w:rsidRDefault="00B50281" w:rsidP="00726458">
      <w:pPr>
        <w:spacing w:line="240" w:lineRule="auto"/>
        <w:rPr>
          <w:rFonts w:ascii="Times New Roman" w:hAnsi="Times New Roman" w:cs="Times New Roman"/>
          <w:b/>
          <w:sz w:val="24"/>
          <w:szCs w:val="24"/>
          <w:u w:val="single"/>
        </w:rPr>
      </w:pPr>
      <w:r w:rsidRPr="00726458">
        <w:rPr>
          <w:rFonts w:ascii="Times New Roman" w:hAnsi="Times New Roman" w:cs="Times New Roman"/>
          <w:b/>
          <w:sz w:val="24"/>
          <w:szCs w:val="24"/>
          <w:u w:val="single"/>
        </w:rPr>
        <w:t>Proposed Distribution of Call for Abstracts</w:t>
      </w:r>
    </w:p>
    <w:p w14:paraId="0000006C" w14:textId="77777777" w:rsidR="00C90C90" w:rsidRPr="00726458" w:rsidRDefault="00C90C90" w:rsidP="00726458">
      <w:pPr>
        <w:spacing w:line="240" w:lineRule="auto"/>
        <w:rPr>
          <w:rFonts w:ascii="Times New Roman" w:hAnsi="Times New Roman" w:cs="Times New Roman"/>
          <w:sz w:val="24"/>
          <w:szCs w:val="24"/>
        </w:rPr>
      </w:pPr>
    </w:p>
    <w:p w14:paraId="0000006D"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CSA newsletter and listserv</w:t>
      </w:r>
    </w:p>
    <w:p w14:paraId="0000006E"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ECSA listserv</w:t>
      </w:r>
    </w:p>
    <w:p w14:paraId="0000006F"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DIYbio Google Group</w:t>
      </w:r>
    </w:p>
    <w:p w14:paraId="00000070"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Global Community Bio Summit Slack channel and listserv</w:t>
      </w:r>
    </w:p>
    <w:p w14:paraId="00000071"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iGEM Slack channel and listserv</w:t>
      </w:r>
    </w:p>
    <w:p w14:paraId="00000072"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American Sociology Association Medical Sociology, Science, Knowledge and Technology listserv</w:t>
      </w:r>
    </w:p>
    <w:p w14:paraId="00000073"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Neuroethics newsletter and blog</w:t>
      </w:r>
    </w:p>
    <w:p w14:paraId="00000074"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Twitter accounts of editors</w:t>
      </w:r>
    </w:p>
    <w:p w14:paraId="00000075" w14:textId="77777777" w:rsidR="00C90C90" w:rsidRPr="00726458" w:rsidRDefault="00B50281" w:rsidP="00726458">
      <w:pPr>
        <w:numPr>
          <w:ilvl w:val="0"/>
          <w:numId w:val="1"/>
        </w:numPr>
        <w:spacing w:line="240" w:lineRule="auto"/>
        <w:rPr>
          <w:rFonts w:ascii="Times New Roman" w:hAnsi="Times New Roman" w:cs="Times New Roman"/>
          <w:sz w:val="24"/>
          <w:szCs w:val="24"/>
        </w:rPr>
      </w:pPr>
      <w:r w:rsidRPr="00726458">
        <w:rPr>
          <w:rFonts w:ascii="Times New Roman" w:hAnsi="Times New Roman" w:cs="Times New Roman"/>
          <w:sz w:val="24"/>
          <w:szCs w:val="24"/>
        </w:rPr>
        <w:t xml:space="preserve">Other Twitter handles &amp; hashtags: @citsciassoc @CSAustria @CitSciZurich @_CitizenScience @EUCitSci @CitSci @citsciAsia @citsciDK @CitSciOZ @CitSciLab #citsci #citizenscience @BCMEthics </w:t>
      </w:r>
    </w:p>
    <w:p w14:paraId="00000076" w14:textId="77777777" w:rsidR="00C90C90" w:rsidRPr="00726458" w:rsidRDefault="00C90C90" w:rsidP="00726458">
      <w:pPr>
        <w:spacing w:line="240" w:lineRule="auto"/>
        <w:rPr>
          <w:rFonts w:ascii="Times New Roman" w:hAnsi="Times New Roman" w:cs="Times New Roman"/>
          <w:sz w:val="24"/>
          <w:szCs w:val="24"/>
        </w:rPr>
      </w:pPr>
    </w:p>
    <w:p w14:paraId="00000077" w14:textId="77777777" w:rsidR="00C90C90" w:rsidRPr="00726458" w:rsidRDefault="00C90C90" w:rsidP="00726458">
      <w:pPr>
        <w:spacing w:line="240" w:lineRule="auto"/>
        <w:rPr>
          <w:rFonts w:ascii="Times New Roman" w:hAnsi="Times New Roman" w:cs="Times New Roman"/>
          <w:sz w:val="24"/>
          <w:szCs w:val="24"/>
        </w:rPr>
      </w:pPr>
    </w:p>
    <w:p w14:paraId="00000078" w14:textId="77777777" w:rsidR="00C90C90" w:rsidRPr="00726458" w:rsidRDefault="00C90C90" w:rsidP="00726458">
      <w:pPr>
        <w:spacing w:line="240" w:lineRule="auto"/>
        <w:rPr>
          <w:rFonts w:ascii="Times New Roman" w:hAnsi="Times New Roman" w:cs="Times New Roman"/>
          <w:sz w:val="24"/>
          <w:szCs w:val="24"/>
        </w:rPr>
      </w:pPr>
    </w:p>
    <w:p w14:paraId="00000079" w14:textId="77777777" w:rsidR="00C90C90" w:rsidRPr="00726458" w:rsidRDefault="00C90C90" w:rsidP="00726458">
      <w:pPr>
        <w:spacing w:line="240" w:lineRule="auto"/>
        <w:rPr>
          <w:rFonts w:ascii="Times New Roman" w:hAnsi="Times New Roman" w:cs="Times New Roman"/>
          <w:sz w:val="24"/>
          <w:szCs w:val="24"/>
        </w:rPr>
      </w:pPr>
    </w:p>
    <w:p w14:paraId="0000007A" w14:textId="77777777" w:rsidR="00C90C90" w:rsidRPr="00726458" w:rsidRDefault="00C90C90" w:rsidP="00726458">
      <w:pPr>
        <w:spacing w:line="240" w:lineRule="auto"/>
        <w:rPr>
          <w:rFonts w:ascii="Times New Roman" w:hAnsi="Times New Roman" w:cs="Times New Roman"/>
          <w:sz w:val="24"/>
          <w:szCs w:val="24"/>
        </w:rPr>
      </w:pPr>
    </w:p>
    <w:p w14:paraId="0000007B" w14:textId="77777777" w:rsidR="00C90C90" w:rsidRPr="00726458" w:rsidRDefault="00C90C90" w:rsidP="00726458">
      <w:pPr>
        <w:spacing w:line="240" w:lineRule="auto"/>
        <w:rPr>
          <w:rFonts w:ascii="Times New Roman" w:hAnsi="Times New Roman" w:cs="Times New Roman"/>
          <w:sz w:val="24"/>
          <w:szCs w:val="24"/>
        </w:rPr>
      </w:pPr>
    </w:p>
    <w:p w14:paraId="75F9A44A" w14:textId="77777777" w:rsidR="00726458" w:rsidRPr="00726458" w:rsidRDefault="00726458" w:rsidP="00726458">
      <w:pPr>
        <w:widowControl w:val="0"/>
        <w:spacing w:line="240" w:lineRule="auto"/>
        <w:rPr>
          <w:rFonts w:ascii="Times New Roman" w:hAnsi="Times New Roman" w:cs="Times New Roman"/>
          <w:sz w:val="24"/>
          <w:szCs w:val="24"/>
        </w:rPr>
      </w:pPr>
    </w:p>
    <w:sectPr w:rsidR="00726458" w:rsidRPr="00726458" w:rsidSect="00726458">
      <w:pgSz w:w="12240" w:h="15840"/>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45F62"/>
    <w:multiLevelType w:val="multilevel"/>
    <w:tmpl w:val="086EB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F2D0F93"/>
    <w:multiLevelType w:val="multilevel"/>
    <w:tmpl w:val="66FC4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D5F3227"/>
    <w:multiLevelType w:val="multilevel"/>
    <w:tmpl w:val="A532F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90"/>
    <w:rsid w:val="005A6A61"/>
    <w:rsid w:val="00726458"/>
    <w:rsid w:val="00A0006F"/>
    <w:rsid w:val="00B50281"/>
    <w:rsid w:val="00C90C90"/>
    <w:rsid w:val="00CC2267"/>
    <w:rsid w:val="00F4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4E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C22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C2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whitney.bashbrooks@bcm.edu" TargetMode="External"/><Relationship Id="rId7" Type="http://schemas.openxmlformats.org/officeDocument/2006/relationships/hyperlink" Target="mailto:whitney.bashbrooks@bcm.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2510</Words>
  <Characters>14308</Characters>
  <Application>Microsoft Macintosh Word</Application>
  <DocSecurity>0</DocSecurity>
  <Lines>119</Lines>
  <Paragraphs>33</Paragraphs>
  <ScaleCrop>false</ScaleCrop>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Sayzie Koldys</cp:lastModifiedBy>
  <cp:revision>4</cp:revision>
  <cp:lastPrinted>2021-01-21T22:36:00Z</cp:lastPrinted>
  <dcterms:created xsi:type="dcterms:W3CDTF">2021-01-21T22:36:00Z</dcterms:created>
  <dcterms:modified xsi:type="dcterms:W3CDTF">2021-03-15T19:50:00Z</dcterms:modified>
</cp:coreProperties>
</file>